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EDD" w:rsidRDefault="00044F39">
      <w:pPr>
        <w:spacing w:line="240" w:lineRule="auto"/>
        <w:jc w:val="center"/>
        <w:rPr>
          <w:rFonts w:ascii="黑体" w:eastAsia="黑体" w:hAnsi="黑体" w:cs="Times New Roman"/>
          <w:sz w:val="52"/>
          <w:szCs w:val="52"/>
        </w:rPr>
      </w:pPr>
      <w:r>
        <w:rPr>
          <w:rFonts w:ascii="黑体" w:eastAsia="黑体" w:hAnsi="黑体" w:cs="Times New Roman" w:hint="eastAsia"/>
          <w:sz w:val="28"/>
          <w:szCs w:val="28"/>
        </w:rPr>
        <w:t xml:space="preserve"> </w:t>
      </w:r>
      <w:r>
        <w:rPr>
          <w:rFonts w:ascii="黑体" w:eastAsia="黑体" w:hAnsi="黑体" w:cs="Times New Roman" w:hint="eastAsia"/>
          <w:sz w:val="32"/>
          <w:szCs w:val="32"/>
        </w:rPr>
        <w:t xml:space="preserve">           江苏省地方标准          </w:t>
      </w:r>
      <w:r>
        <w:rPr>
          <w:rFonts w:ascii="黑体" w:eastAsia="黑体" w:hAnsi="黑体" w:cs="Times New Roman" w:hint="eastAsia"/>
          <w:sz w:val="52"/>
          <w:szCs w:val="52"/>
        </w:rPr>
        <w:t>DB32</w:t>
      </w:r>
    </w:p>
    <w:p w:rsidR="00E15EDD" w:rsidRDefault="00044F39">
      <w:pPr>
        <w:spacing w:line="240" w:lineRule="auto"/>
        <w:jc w:val="left"/>
        <w:rPr>
          <w:rFonts w:ascii="黑体" w:eastAsia="黑体" w:hAnsi="黑体" w:cs="Times New Roman"/>
          <w:sz w:val="28"/>
          <w:szCs w:val="28"/>
        </w:rPr>
      </w:pPr>
      <w:r>
        <w:rPr>
          <w:rFonts w:ascii="黑体" w:eastAsia="黑体" w:hAnsi="黑体" w:cs="Times New Roman" w:hint="eastAsia"/>
          <w:sz w:val="28"/>
          <w:szCs w:val="28"/>
        </w:rPr>
        <w:t>J XXXXX—</w:t>
      </w:r>
      <w:r>
        <w:rPr>
          <w:rFonts w:ascii="黑体" w:eastAsia="黑体" w:hAnsi="黑体" w:cs="Times New Roman"/>
          <w:sz w:val="28"/>
          <w:szCs w:val="28"/>
        </w:rPr>
        <w:t>202</w:t>
      </w:r>
      <w:r>
        <w:rPr>
          <w:rFonts w:ascii="黑体" w:eastAsia="黑体" w:hAnsi="黑体" w:cs="Times New Roman" w:hint="eastAsia"/>
          <w:sz w:val="28"/>
          <w:szCs w:val="28"/>
        </w:rPr>
        <w:t>X                             DB32/T XXXX—202X</w:t>
      </w:r>
    </w:p>
    <w:p w:rsidR="00E15EDD" w:rsidRDefault="00F542A4">
      <w:pPr>
        <w:spacing w:line="500" w:lineRule="exact"/>
        <w:rPr>
          <w:rFonts w:ascii="黑体" w:eastAsia="黑体" w:hAnsi="黑体"/>
          <w:sz w:val="28"/>
          <w:szCs w:val="28"/>
        </w:rPr>
      </w:pPr>
      <w:r>
        <w:rPr>
          <w:rFonts w:ascii="黑体" w:eastAsia="黑体" w:hAnsi="黑体"/>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35pt;margin-top:.65pt;width:415.1pt;height:2.2pt;z-index:251660288" o:gfxdata="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QCC6vRAAAABAEAAA8AAAAAAAAAAQAgAAAAIgAAAGRycy9kb3du&#10;cmV2LnhtbFBLAQIUABQAAAAIAIdO4kDTBLosBgIAAP8DAAAOAAAAAAAAAAEAIAAAACABAABkcnMv&#10;ZTJvRG9jLnhtbFBLBQYAAAAABgAGAFkBAACYBQAAAAA=&#10;" strokeweight="1pt"/>
        </w:pict>
      </w:r>
    </w:p>
    <w:p w:rsidR="00E15EDD" w:rsidRDefault="00E15EDD">
      <w:pPr>
        <w:tabs>
          <w:tab w:val="left" w:pos="1102"/>
        </w:tabs>
        <w:spacing w:line="500" w:lineRule="exact"/>
        <w:rPr>
          <w:rFonts w:ascii="黑体" w:eastAsia="黑体" w:hAnsi="黑体"/>
          <w:sz w:val="28"/>
          <w:szCs w:val="28"/>
        </w:rPr>
      </w:pPr>
    </w:p>
    <w:p w:rsidR="00E15EDD" w:rsidRDefault="00E15EDD">
      <w:pPr>
        <w:tabs>
          <w:tab w:val="left" w:pos="1102"/>
        </w:tabs>
        <w:spacing w:line="500" w:lineRule="exact"/>
        <w:jc w:val="center"/>
        <w:rPr>
          <w:rFonts w:ascii="黑体" w:eastAsia="黑体" w:hAnsi="黑体"/>
          <w:sz w:val="28"/>
          <w:szCs w:val="28"/>
        </w:rPr>
      </w:pPr>
    </w:p>
    <w:p w:rsidR="00E15EDD" w:rsidRDefault="00044F39">
      <w:pPr>
        <w:tabs>
          <w:tab w:val="left" w:pos="1102"/>
        </w:tabs>
        <w:spacing w:line="500" w:lineRule="exact"/>
        <w:jc w:val="center"/>
        <w:rPr>
          <w:rFonts w:ascii="黑体" w:eastAsia="黑体" w:hAnsi="黑体"/>
          <w:sz w:val="44"/>
          <w:szCs w:val="44"/>
        </w:rPr>
      </w:pPr>
      <w:r>
        <w:rPr>
          <w:rFonts w:ascii="黑体" w:eastAsia="黑体" w:hAnsi="黑体" w:hint="eastAsia"/>
          <w:sz w:val="44"/>
          <w:szCs w:val="44"/>
        </w:rPr>
        <w:t>建设工程消防设施专项查验技术规程</w:t>
      </w:r>
    </w:p>
    <w:p w:rsidR="00E15EDD" w:rsidRDefault="00044F39">
      <w:pPr>
        <w:tabs>
          <w:tab w:val="left" w:pos="1102"/>
        </w:tabs>
        <w:spacing w:line="500" w:lineRule="exact"/>
        <w:jc w:val="center"/>
        <w:rPr>
          <w:rFonts w:ascii="黑体" w:eastAsia="黑体" w:hAnsi="黑体"/>
          <w:bCs/>
          <w:sz w:val="28"/>
          <w:szCs w:val="28"/>
        </w:rPr>
      </w:pPr>
      <w:r>
        <w:rPr>
          <w:rFonts w:ascii="黑体" w:eastAsia="黑体" w:hAnsi="黑体" w:hint="eastAsia"/>
          <w:sz w:val="28"/>
          <w:szCs w:val="28"/>
        </w:rPr>
        <w:t>Technical</w:t>
      </w:r>
      <w:r>
        <w:rPr>
          <w:rFonts w:ascii="黑体" w:eastAsia="黑体" w:hAnsi="黑体"/>
          <w:sz w:val="28"/>
          <w:szCs w:val="28"/>
        </w:rPr>
        <w:t xml:space="preserve"> specification for</w:t>
      </w:r>
      <w:r>
        <w:rPr>
          <w:rFonts w:ascii="黑体" w:eastAsia="黑体" w:hAnsi="黑体"/>
          <w:bCs/>
          <w:sz w:val="28"/>
          <w:szCs w:val="28"/>
        </w:rPr>
        <w:t xml:space="preserve"> </w:t>
      </w:r>
      <w:r>
        <w:rPr>
          <w:rFonts w:ascii="黑体" w:eastAsia="黑体" w:hAnsi="黑体" w:hint="eastAsia"/>
          <w:bCs/>
          <w:sz w:val="28"/>
          <w:szCs w:val="28"/>
        </w:rPr>
        <w:t>s</w:t>
      </w:r>
      <w:r>
        <w:rPr>
          <w:rFonts w:ascii="黑体" w:eastAsia="黑体" w:hAnsi="黑体"/>
          <w:bCs/>
          <w:sz w:val="28"/>
          <w:szCs w:val="28"/>
        </w:rPr>
        <w:t xml:space="preserve">pecial </w:t>
      </w:r>
      <w:r>
        <w:rPr>
          <w:rFonts w:ascii="黑体" w:eastAsia="黑体" w:hAnsi="黑体" w:hint="eastAsia"/>
          <w:bCs/>
          <w:sz w:val="28"/>
          <w:szCs w:val="28"/>
        </w:rPr>
        <w:t>i</w:t>
      </w:r>
      <w:r>
        <w:rPr>
          <w:rFonts w:ascii="黑体" w:eastAsia="黑体" w:hAnsi="黑体"/>
          <w:bCs/>
          <w:sz w:val="28"/>
          <w:szCs w:val="28"/>
        </w:rPr>
        <w:t xml:space="preserve">nspection of </w:t>
      </w:r>
      <w:r>
        <w:rPr>
          <w:rFonts w:ascii="黑体" w:eastAsia="黑体" w:hAnsi="黑体" w:hint="eastAsia"/>
          <w:bCs/>
          <w:sz w:val="28"/>
          <w:szCs w:val="28"/>
        </w:rPr>
        <w:t>f</w:t>
      </w:r>
      <w:r>
        <w:rPr>
          <w:rFonts w:ascii="黑体" w:eastAsia="黑体" w:hAnsi="黑体"/>
          <w:bCs/>
          <w:sz w:val="28"/>
          <w:szCs w:val="28"/>
        </w:rPr>
        <w:t xml:space="preserve">ire </w:t>
      </w:r>
      <w:r>
        <w:rPr>
          <w:rFonts w:ascii="黑体" w:eastAsia="黑体" w:hAnsi="黑体" w:hint="eastAsia"/>
          <w:bCs/>
          <w:sz w:val="28"/>
          <w:szCs w:val="28"/>
        </w:rPr>
        <w:t>p</w:t>
      </w:r>
      <w:r>
        <w:rPr>
          <w:rFonts w:ascii="黑体" w:eastAsia="黑体" w:hAnsi="黑体"/>
          <w:bCs/>
          <w:sz w:val="28"/>
          <w:szCs w:val="28"/>
        </w:rPr>
        <w:t xml:space="preserve">rotection </w:t>
      </w:r>
      <w:r>
        <w:rPr>
          <w:rFonts w:ascii="黑体" w:eastAsia="黑体" w:hAnsi="黑体" w:hint="eastAsia"/>
          <w:bCs/>
          <w:sz w:val="28"/>
          <w:szCs w:val="28"/>
        </w:rPr>
        <w:t>f</w:t>
      </w:r>
      <w:r>
        <w:rPr>
          <w:rFonts w:ascii="黑体" w:eastAsia="黑体" w:hAnsi="黑体"/>
          <w:bCs/>
          <w:sz w:val="28"/>
          <w:szCs w:val="28"/>
        </w:rPr>
        <w:t xml:space="preserve">acilities in </w:t>
      </w:r>
      <w:r>
        <w:rPr>
          <w:rFonts w:ascii="黑体" w:eastAsia="黑体" w:hAnsi="黑体" w:hint="eastAsia"/>
          <w:bCs/>
          <w:sz w:val="28"/>
          <w:szCs w:val="28"/>
        </w:rPr>
        <w:t>c</w:t>
      </w:r>
      <w:r>
        <w:rPr>
          <w:rFonts w:ascii="黑体" w:eastAsia="黑体" w:hAnsi="黑体"/>
          <w:bCs/>
          <w:sz w:val="28"/>
          <w:szCs w:val="28"/>
        </w:rPr>
        <w:t xml:space="preserve">onstruction </w:t>
      </w:r>
      <w:r>
        <w:rPr>
          <w:rFonts w:ascii="黑体" w:eastAsia="黑体" w:hAnsi="黑体" w:hint="eastAsia"/>
          <w:bCs/>
          <w:sz w:val="28"/>
          <w:szCs w:val="28"/>
        </w:rPr>
        <w:t>p</w:t>
      </w:r>
      <w:r>
        <w:rPr>
          <w:rFonts w:ascii="黑体" w:eastAsia="黑体" w:hAnsi="黑体"/>
          <w:bCs/>
          <w:sz w:val="28"/>
          <w:szCs w:val="28"/>
        </w:rPr>
        <w:t>rojects</w:t>
      </w:r>
    </w:p>
    <w:p w:rsidR="00E15EDD" w:rsidRDefault="00044F39">
      <w:pPr>
        <w:tabs>
          <w:tab w:val="left" w:pos="1102"/>
        </w:tabs>
        <w:spacing w:line="500" w:lineRule="exact"/>
        <w:jc w:val="center"/>
        <w:rPr>
          <w:rFonts w:ascii="黑体" w:eastAsia="黑体" w:hAnsi="黑体"/>
          <w:sz w:val="28"/>
          <w:szCs w:val="28"/>
        </w:rPr>
      </w:pPr>
      <w:r>
        <w:rPr>
          <w:rFonts w:ascii="黑体" w:eastAsia="黑体" w:hAnsi="黑体" w:hint="eastAsia"/>
          <w:sz w:val="28"/>
          <w:szCs w:val="28"/>
        </w:rPr>
        <w:t>（征求意见稿）</w:t>
      </w:r>
    </w:p>
    <w:p w:rsidR="00E15EDD" w:rsidRDefault="00E15EDD">
      <w:pPr>
        <w:tabs>
          <w:tab w:val="left" w:pos="1102"/>
        </w:tabs>
        <w:spacing w:line="500" w:lineRule="exact"/>
        <w:jc w:val="center"/>
        <w:rPr>
          <w:rFonts w:ascii="黑体" w:eastAsia="黑体" w:hAnsi="黑体"/>
          <w:sz w:val="28"/>
          <w:szCs w:val="28"/>
        </w:rPr>
      </w:pPr>
    </w:p>
    <w:p w:rsidR="00E15EDD" w:rsidRDefault="00E15EDD">
      <w:pPr>
        <w:pStyle w:val="a5"/>
        <w:spacing w:line="500" w:lineRule="exact"/>
        <w:ind w:left="0"/>
        <w:rPr>
          <w:rFonts w:ascii="黑体" w:eastAsia="黑体" w:hAnsi="黑体"/>
          <w:sz w:val="28"/>
          <w:szCs w:val="28"/>
        </w:rPr>
      </w:pPr>
    </w:p>
    <w:p w:rsidR="00E15EDD" w:rsidRDefault="00E15EDD">
      <w:pPr>
        <w:pStyle w:val="a5"/>
        <w:spacing w:line="500" w:lineRule="exact"/>
        <w:ind w:left="0"/>
        <w:rPr>
          <w:rFonts w:ascii="黑体" w:eastAsia="黑体" w:hAnsi="黑体"/>
          <w:sz w:val="28"/>
          <w:szCs w:val="28"/>
        </w:rPr>
      </w:pPr>
    </w:p>
    <w:p w:rsidR="00E15EDD" w:rsidRDefault="00E15EDD">
      <w:pPr>
        <w:pStyle w:val="a5"/>
        <w:spacing w:line="500" w:lineRule="exact"/>
        <w:ind w:left="0"/>
        <w:rPr>
          <w:rFonts w:ascii="黑体" w:eastAsia="黑体" w:hAnsi="黑体"/>
          <w:sz w:val="28"/>
          <w:szCs w:val="28"/>
        </w:rPr>
      </w:pPr>
    </w:p>
    <w:p w:rsidR="00E15EDD" w:rsidRDefault="00E15EDD">
      <w:pPr>
        <w:pStyle w:val="a5"/>
        <w:spacing w:line="500" w:lineRule="exact"/>
        <w:ind w:left="0"/>
        <w:rPr>
          <w:rFonts w:ascii="黑体" w:eastAsia="黑体" w:hAnsi="黑体"/>
          <w:sz w:val="28"/>
          <w:szCs w:val="28"/>
        </w:rPr>
      </w:pPr>
    </w:p>
    <w:p w:rsidR="00E15EDD" w:rsidRDefault="00E15EDD">
      <w:pPr>
        <w:pStyle w:val="a5"/>
        <w:spacing w:line="500" w:lineRule="exact"/>
        <w:ind w:left="0"/>
        <w:rPr>
          <w:rFonts w:ascii="黑体" w:eastAsia="黑体" w:hAnsi="黑体"/>
          <w:sz w:val="28"/>
          <w:szCs w:val="28"/>
        </w:rPr>
      </w:pPr>
    </w:p>
    <w:p w:rsidR="00E15EDD" w:rsidRDefault="00E15EDD">
      <w:pPr>
        <w:tabs>
          <w:tab w:val="left" w:pos="1102"/>
        </w:tabs>
        <w:spacing w:line="500" w:lineRule="exact"/>
        <w:rPr>
          <w:rFonts w:ascii="黑体" w:eastAsia="黑体" w:hAnsi="黑体"/>
          <w:sz w:val="28"/>
          <w:szCs w:val="28"/>
        </w:rPr>
      </w:pPr>
    </w:p>
    <w:p w:rsidR="00E15EDD" w:rsidRDefault="00E15EDD">
      <w:pPr>
        <w:tabs>
          <w:tab w:val="left" w:pos="1102"/>
        </w:tabs>
        <w:spacing w:line="500" w:lineRule="exact"/>
        <w:rPr>
          <w:rFonts w:ascii="黑体" w:eastAsia="黑体" w:hAnsi="黑体"/>
          <w:sz w:val="28"/>
          <w:szCs w:val="28"/>
        </w:rPr>
      </w:pPr>
    </w:p>
    <w:p w:rsidR="00E15EDD" w:rsidRDefault="00E15EDD">
      <w:pPr>
        <w:tabs>
          <w:tab w:val="left" w:pos="1102"/>
        </w:tabs>
        <w:spacing w:line="500" w:lineRule="exact"/>
        <w:rPr>
          <w:rFonts w:ascii="黑体" w:eastAsia="黑体" w:hAnsi="黑体"/>
          <w:sz w:val="28"/>
          <w:szCs w:val="28"/>
        </w:rPr>
      </w:pPr>
    </w:p>
    <w:p w:rsidR="00E15EDD" w:rsidRDefault="00E15EDD">
      <w:pPr>
        <w:tabs>
          <w:tab w:val="left" w:pos="1102"/>
        </w:tabs>
        <w:spacing w:line="500" w:lineRule="exact"/>
        <w:rPr>
          <w:rFonts w:ascii="黑体" w:eastAsia="黑体" w:hAnsi="黑体"/>
          <w:sz w:val="28"/>
          <w:szCs w:val="28"/>
        </w:rPr>
      </w:pPr>
    </w:p>
    <w:p w:rsidR="00E15EDD" w:rsidRDefault="00E15EDD">
      <w:pPr>
        <w:jc w:val="center"/>
        <w:rPr>
          <w:rFonts w:ascii="黑体" w:eastAsia="黑体" w:hAnsi="黑体"/>
          <w:sz w:val="36"/>
          <w:szCs w:val="36"/>
        </w:rPr>
      </w:pPr>
    </w:p>
    <w:p w:rsidR="00E15EDD" w:rsidRDefault="00E15EDD">
      <w:pPr>
        <w:spacing w:line="240" w:lineRule="auto"/>
        <w:jc w:val="center"/>
        <w:rPr>
          <w:rFonts w:ascii="宋体" w:hAnsi="宋体"/>
          <w:sz w:val="21"/>
        </w:rPr>
        <w:sectPr w:rsidR="00E15EDD">
          <w:footerReference w:type="default" r:id="rId9"/>
          <w:pgSz w:w="11906" w:h="16838"/>
          <w:pgMar w:top="1440" w:right="1800" w:bottom="1440" w:left="1800" w:header="851" w:footer="992" w:gutter="0"/>
          <w:pgNumType w:start="1"/>
          <w:cols w:space="425"/>
          <w:docGrid w:type="lines" w:linePitch="312"/>
        </w:sectPr>
      </w:pPr>
    </w:p>
    <w:p w:rsidR="00E15EDD" w:rsidRDefault="00044F39">
      <w:pPr>
        <w:tabs>
          <w:tab w:val="left" w:pos="1102"/>
          <w:tab w:val="left" w:pos="4345"/>
          <w:tab w:val="left" w:pos="4783"/>
        </w:tabs>
        <w:jc w:val="center"/>
        <w:rPr>
          <w:rFonts w:ascii="黑体" w:eastAsia="黑体" w:hAnsi="黑体"/>
          <w:w w:val="113"/>
          <w:sz w:val="32"/>
          <w:szCs w:val="28"/>
        </w:rPr>
      </w:pPr>
      <w:r>
        <w:rPr>
          <w:rFonts w:ascii="黑体" w:eastAsia="黑体" w:hAnsi="黑体" w:hint="eastAsia"/>
          <w:w w:val="113"/>
          <w:sz w:val="32"/>
          <w:szCs w:val="28"/>
        </w:rPr>
        <w:lastRenderedPageBreak/>
        <w:t>前  言</w:t>
      </w:r>
    </w:p>
    <w:p w:rsidR="00E15EDD" w:rsidRDefault="00044F39">
      <w:pPr>
        <w:tabs>
          <w:tab w:val="left" w:pos="1102"/>
          <w:tab w:val="left" w:pos="4345"/>
          <w:tab w:val="left" w:pos="4783"/>
        </w:tabs>
        <w:spacing w:line="500" w:lineRule="exact"/>
        <w:ind w:firstLineChars="200" w:firstLine="480"/>
        <w:jc w:val="left"/>
        <w:rPr>
          <w:rFonts w:ascii="宋体" w:hAnsi="宋体"/>
        </w:rPr>
      </w:pPr>
      <w:r>
        <w:rPr>
          <w:rFonts w:ascii="宋体" w:hAnsi="宋体" w:hint="eastAsia"/>
        </w:rPr>
        <w:t>根据</w:t>
      </w:r>
      <w:r>
        <w:rPr>
          <w:rFonts w:ascii="Times New Roman" w:hAnsi="Times New Roman" w:cs="Times New Roman" w:hint="eastAsia"/>
        </w:rPr>
        <w:t>《省住房城乡建设厅关于印发</w:t>
      </w:r>
      <w:r>
        <w:rPr>
          <w:rFonts w:ascii="Times New Roman" w:hAnsi="Times New Roman" w:cs="Times New Roman" w:hint="eastAsia"/>
        </w:rPr>
        <w:t>2024</w:t>
      </w:r>
      <w:r>
        <w:rPr>
          <w:rFonts w:ascii="Times New Roman" w:hAnsi="Times New Roman" w:cs="Times New Roman" w:hint="eastAsia"/>
        </w:rPr>
        <w:t>年度江苏省建设系统科研项目清单的通知》（苏建科</w:t>
      </w:r>
      <w:r>
        <w:rPr>
          <w:rFonts w:ascii="Times New Roman" w:hAnsi="Times New Roman" w:cs="Times New Roman"/>
        </w:rPr>
        <w:t>〔</w:t>
      </w:r>
      <w:r>
        <w:rPr>
          <w:rFonts w:ascii="Times New Roman" w:hAnsi="Times New Roman" w:cs="Times New Roman"/>
        </w:rPr>
        <w:t>202</w:t>
      </w:r>
      <w:r>
        <w:rPr>
          <w:rFonts w:ascii="Times New Roman" w:hAnsi="Times New Roman" w:cs="Times New Roman" w:hint="eastAsia"/>
        </w:rPr>
        <w:t>4</w:t>
      </w:r>
      <w:r>
        <w:rPr>
          <w:rFonts w:ascii="Times New Roman" w:hAnsi="Times New Roman" w:cs="Times New Roman"/>
        </w:rPr>
        <w:t>〕</w:t>
      </w:r>
      <w:r>
        <w:rPr>
          <w:rFonts w:ascii="Times New Roman" w:hAnsi="Times New Roman" w:cs="Times New Roman"/>
        </w:rPr>
        <w:t>1</w:t>
      </w:r>
      <w:r>
        <w:rPr>
          <w:rFonts w:ascii="Times New Roman" w:hAnsi="Times New Roman" w:cs="Times New Roman" w:hint="eastAsia"/>
        </w:rPr>
        <w:t>39</w:t>
      </w:r>
      <w:r>
        <w:rPr>
          <w:rFonts w:ascii="Times New Roman" w:hAnsi="Times New Roman" w:cs="Times New Roman"/>
        </w:rPr>
        <w:t>号</w:t>
      </w:r>
      <w:r>
        <w:rPr>
          <w:rFonts w:ascii="Times New Roman" w:hAnsi="Times New Roman" w:cs="Times New Roman" w:hint="eastAsia"/>
        </w:rPr>
        <w:t>）</w:t>
      </w:r>
      <w:r>
        <w:rPr>
          <w:rFonts w:ascii="宋体" w:hAnsi="宋体" w:hint="eastAsia"/>
        </w:rPr>
        <w:t>的要求，标准编制组在总结江苏地区建设工程消防设施专项查验实例基础上，经过深入调查，认真总结实践经验，并在广泛征求意见的基础上，制定本标准。</w:t>
      </w:r>
    </w:p>
    <w:p w:rsidR="00E15EDD" w:rsidRDefault="00044F39">
      <w:pPr>
        <w:tabs>
          <w:tab w:val="left" w:pos="1102"/>
          <w:tab w:val="left" w:pos="4345"/>
          <w:tab w:val="left" w:pos="4783"/>
        </w:tabs>
        <w:spacing w:line="500" w:lineRule="exact"/>
        <w:ind w:firstLineChars="200" w:firstLine="480"/>
        <w:jc w:val="left"/>
        <w:rPr>
          <w:rFonts w:ascii="宋体" w:hAnsi="宋体"/>
        </w:rPr>
      </w:pPr>
      <w:r>
        <w:rPr>
          <w:rFonts w:ascii="宋体" w:hAnsi="宋体" w:hint="eastAsia"/>
        </w:rPr>
        <w:t>本规程于XXXX年XX月XX日经主管部门批准发布，自XXXX年XX月XX日起实施。</w:t>
      </w:r>
    </w:p>
    <w:p w:rsidR="00E15EDD" w:rsidRDefault="00044F39">
      <w:pPr>
        <w:tabs>
          <w:tab w:val="left" w:pos="1102"/>
          <w:tab w:val="left" w:pos="4345"/>
          <w:tab w:val="left" w:pos="4783"/>
        </w:tabs>
        <w:spacing w:line="500" w:lineRule="exact"/>
        <w:ind w:firstLineChars="200" w:firstLine="480"/>
        <w:jc w:val="left"/>
        <w:rPr>
          <w:rFonts w:ascii="宋体" w:hAnsi="宋体"/>
        </w:rPr>
      </w:pPr>
      <w:r>
        <w:rPr>
          <w:rFonts w:ascii="宋体" w:hAnsi="宋体" w:hint="eastAsia"/>
        </w:rPr>
        <w:t>本规程共23章，主要技术内容包括：</w:t>
      </w:r>
      <w:r>
        <w:rPr>
          <w:rFonts w:ascii="宋体" w:hAnsi="宋体" w:hint="eastAsia"/>
          <w:snapToGrid w:val="0"/>
          <w:kern w:val="0"/>
        </w:rPr>
        <w:t>1总则；2术语；3基本规定；4防火分隔设施；</w:t>
      </w:r>
      <w:r>
        <w:rPr>
          <w:rFonts w:ascii="宋体" w:hAnsi="宋体" w:cs="Times New Roman" w:hint="eastAsia"/>
          <w:snapToGrid w:val="0"/>
          <w:kern w:val="0"/>
        </w:rPr>
        <w:t>5消防给水设施；6消火栓系统；7自动喷水灭火系统；8消防冷却水系统；9泡沫灭火系统；10水喷雾灭火系统；11细水雾灭火系统；12固定消防炮；13自动跟踪定位射流灭火系统；14气体灭火系统；15干粉灭火系统；16灭火器；17防烟系统；18排烟系统；19消防供配电设施；20消防应急照明和疏散指示系统；21火灾自动报警系统；22消防救援设施；23系统功能联调联试；附录A消防设施专项查验记录表；附录B消防设施专项查验报告模板；附录C消防设施统计表</w:t>
      </w:r>
      <w:r>
        <w:rPr>
          <w:rFonts w:ascii="宋体" w:hAnsi="宋体" w:hint="eastAsia"/>
        </w:rPr>
        <w:t>。</w:t>
      </w:r>
    </w:p>
    <w:p w:rsidR="00E15EDD" w:rsidRDefault="00044F39">
      <w:pPr>
        <w:tabs>
          <w:tab w:val="left" w:pos="1102"/>
          <w:tab w:val="left" w:pos="4345"/>
          <w:tab w:val="left" w:pos="4783"/>
        </w:tabs>
        <w:spacing w:line="500" w:lineRule="exact"/>
        <w:ind w:firstLineChars="200" w:firstLine="480"/>
        <w:jc w:val="left"/>
        <w:rPr>
          <w:rFonts w:ascii="宋体" w:hAnsi="宋体"/>
        </w:rPr>
      </w:pPr>
      <w:r>
        <w:rPr>
          <w:rFonts w:ascii="宋体" w:hAnsi="宋体" w:hint="eastAsia"/>
        </w:rPr>
        <w:t>本规程由江苏省住房和城乡建设厅负责管理，由江苏省建筑工程质量检测中心有限公司（地址：江苏省南京市栖霞区元化路8号；邮政编码：210033）负责具体技术内容的解释。各单位在执行过程中若有修改意见或建议，请反馈至江苏省住房和城乡建设厅科技发展中心（地址：南京市鼓楼区草场门大街88号江苏建设大厦8楼；邮政编码：210036）。</w:t>
      </w:r>
    </w:p>
    <w:p w:rsidR="00E15EDD" w:rsidRDefault="00044F39">
      <w:pPr>
        <w:tabs>
          <w:tab w:val="left" w:pos="1102"/>
          <w:tab w:val="left" w:pos="4345"/>
          <w:tab w:val="left" w:pos="4783"/>
        </w:tabs>
        <w:spacing w:line="500" w:lineRule="exact"/>
        <w:ind w:firstLineChars="200" w:firstLine="480"/>
        <w:jc w:val="left"/>
        <w:rPr>
          <w:rFonts w:ascii="宋体" w:hAnsi="宋体"/>
        </w:rPr>
      </w:pPr>
      <w:r>
        <w:rPr>
          <w:rFonts w:ascii="宋体" w:hAnsi="宋体" w:hint="eastAsia"/>
        </w:rPr>
        <w:t>本规程主编单位、参编单位、主要起草人和主要审查人：</w:t>
      </w:r>
    </w:p>
    <w:p w:rsidR="00E15EDD" w:rsidRDefault="00044F39">
      <w:pPr>
        <w:tabs>
          <w:tab w:val="left" w:pos="1102"/>
          <w:tab w:val="left" w:pos="4345"/>
          <w:tab w:val="left" w:pos="4783"/>
        </w:tabs>
        <w:spacing w:line="500" w:lineRule="exact"/>
        <w:ind w:firstLineChars="200" w:firstLine="480"/>
        <w:jc w:val="left"/>
        <w:rPr>
          <w:rFonts w:ascii="黑体" w:eastAsia="黑体" w:hAnsi="黑体"/>
        </w:rPr>
      </w:pPr>
      <w:r>
        <w:rPr>
          <w:rFonts w:ascii="黑体" w:eastAsia="黑体" w:hAnsi="黑体" w:hint="eastAsia"/>
        </w:rPr>
        <w:t>主编单位：江苏省建筑工程质量检测中心有限公司、江苏国恒安全评价咨询服务有限公司</w:t>
      </w:r>
    </w:p>
    <w:p w:rsidR="00E15EDD" w:rsidRDefault="00044F39">
      <w:pPr>
        <w:tabs>
          <w:tab w:val="left" w:pos="1102"/>
          <w:tab w:val="left" w:pos="4345"/>
          <w:tab w:val="left" w:pos="4783"/>
        </w:tabs>
        <w:spacing w:line="500" w:lineRule="exact"/>
        <w:ind w:firstLineChars="200" w:firstLine="480"/>
        <w:jc w:val="left"/>
        <w:rPr>
          <w:rFonts w:ascii="黑体" w:eastAsia="黑体" w:hAnsi="黑体"/>
        </w:rPr>
      </w:pPr>
      <w:r>
        <w:rPr>
          <w:rFonts w:ascii="黑体" w:eastAsia="黑体" w:hAnsi="黑体" w:hint="eastAsia"/>
        </w:rPr>
        <w:t>参编单位：</w:t>
      </w:r>
    </w:p>
    <w:p w:rsidR="00E15EDD" w:rsidRDefault="00044F39">
      <w:pPr>
        <w:tabs>
          <w:tab w:val="left" w:pos="1102"/>
          <w:tab w:val="left" w:pos="4345"/>
          <w:tab w:val="left" w:pos="4783"/>
        </w:tabs>
        <w:spacing w:line="500" w:lineRule="exact"/>
        <w:ind w:firstLineChars="200" w:firstLine="480"/>
        <w:jc w:val="left"/>
        <w:rPr>
          <w:rFonts w:ascii="黑体" w:eastAsia="黑体" w:hAnsi="黑体"/>
        </w:rPr>
      </w:pPr>
      <w:r>
        <w:rPr>
          <w:rFonts w:ascii="黑体" w:eastAsia="黑体" w:hAnsi="黑体" w:hint="eastAsia"/>
        </w:rPr>
        <w:t>主要起草人：</w:t>
      </w:r>
    </w:p>
    <w:p w:rsidR="00E15EDD" w:rsidRDefault="00044F39">
      <w:pPr>
        <w:tabs>
          <w:tab w:val="left" w:pos="1102"/>
          <w:tab w:val="left" w:pos="4345"/>
          <w:tab w:val="left" w:pos="4783"/>
        </w:tabs>
        <w:spacing w:line="500" w:lineRule="exact"/>
        <w:ind w:firstLineChars="200" w:firstLine="480"/>
        <w:jc w:val="left"/>
        <w:rPr>
          <w:rFonts w:ascii="黑体" w:eastAsia="黑体" w:hAnsi="黑体"/>
        </w:rPr>
        <w:sectPr w:rsidR="00E15EDD">
          <w:footerReference w:type="default" r:id="rId10"/>
          <w:pgSz w:w="11906" w:h="16838"/>
          <w:pgMar w:top="1440" w:right="1800" w:bottom="1440" w:left="1800" w:header="851" w:footer="992" w:gutter="0"/>
          <w:pgNumType w:start="1"/>
          <w:cols w:space="425"/>
          <w:docGrid w:type="lines" w:linePitch="312"/>
        </w:sectPr>
      </w:pPr>
      <w:r>
        <w:rPr>
          <w:rFonts w:ascii="黑体" w:eastAsia="黑体" w:hAnsi="黑体" w:hint="eastAsia"/>
        </w:rPr>
        <w:t>主要审查人：</w:t>
      </w:r>
    </w:p>
    <w:p w:rsidR="00E15EDD" w:rsidRDefault="00E15EDD">
      <w:pPr>
        <w:widowControl/>
        <w:spacing w:line="240" w:lineRule="auto"/>
        <w:jc w:val="left"/>
      </w:pPr>
    </w:p>
    <w:p w:rsidR="00E15EDD" w:rsidRDefault="00E15EDD">
      <w:pPr>
        <w:spacing w:line="240" w:lineRule="auto"/>
        <w:jc w:val="center"/>
      </w:pPr>
    </w:p>
    <w:p w:rsidR="00E15EDD" w:rsidRDefault="00E15EDD">
      <w:pPr>
        <w:spacing w:line="240" w:lineRule="auto"/>
        <w:jc w:val="center"/>
        <w:rPr>
          <w:rFonts w:ascii="黑体" w:eastAsia="黑体" w:hAnsi="黑体" w:cs="黑体"/>
        </w:rPr>
        <w:sectPr w:rsidR="00E15EDD">
          <w:footerReference w:type="default" r:id="rId11"/>
          <w:type w:val="continuous"/>
          <w:pgSz w:w="11906" w:h="16838"/>
          <w:pgMar w:top="1440" w:right="1800" w:bottom="1440" w:left="1800" w:header="851" w:footer="992" w:gutter="0"/>
          <w:cols w:space="425"/>
          <w:docGrid w:type="lines" w:linePitch="312"/>
        </w:sectPr>
      </w:pPr>
    </w:p>
    <w:bookmarkStart w:id="0" w:name="_Toc6456" w:displacedByCustomXml="next"/>
    <w:bookmarkStart w:id="1" w:name="_Toc28595" w:displacedByCustomXml="next"/>
    <w:bookmarkStart w:id="2" w:name="_Toc7430" w:displacedByCustomXml="next"/>
    <w:bookmarkStart w:id="3" w:name="_Toc12057" w:displacedByCustomXml="next"/>
    <w:bookmarkStart w:id="4" w:name="_Toc20249" w:displacedByCustomXml="next"/>
    <w:bookmarkStart w:id="5" w:name="_Toc2508" w:displacedByCustomXml="next"/>
    <w:bookmarkStart w:id="6" w:name="_Toc22560" w:displacedByCustomXml="next"/>
    <w:bookmarkStart w:id="7" w:name="_Toc15214" w:displacedByCustomXml="next"/>
    <w:bookmarkStart w:id="8" w:name="_Toc26074" w:displacedByCustomXml="next"/>
    <w:bookmarkStart w:id="9" w:name="_Toc7629" w:displacedByCustomXml="next"/>
    <w:sdt>
      <w:sdtPr>
        <w:rPr>
          <w:rFonts w:ascii="宋体" w:hAnsi="宋体" w:cs="宋体" w:hint="eastAsia"/>
          <w:sz w:val="32"/>
          <w:szCs w:val="32"/>
        </w:rPr>
        <w:id w:val="147457073"/>
        <w:docPartObj>
          <w:docPartGallery w:val="Table of Contents"/>
          <w:docPartUnique/>
        </w:docPartObj>
      </w:sdtPr>
      <w:sdtEndPr>
        <w:rPr>
          <w:rFonts w:ascii="黑体" w:eastAsia="黑体" w:hAnsi="黑体" w:cs="黑体"/>
          <w:sz w:val="24"/>
          <w:szCs w:val="24"/>
        </w:rPr>
      </w:sdtEndPr>
      <w:sdtContent>
        <w:p w:rsidR="00E15EDD" w:rsidRDefault="00044F39">
          <w:pPr>
            <w:spacing w:line="500" w:lineRule="exact"/>
            <w:jc w:val="center"/>
            <w:rPr>
              <w:rFonts w:ascii="宋体" w:hAnsi="宋体" w:cs="宋体"/>
              <w:sz w:val="32"/>
              <w:szCs w:val="32"/>
            </w:rPr>
          </w:pPr>
          <w:r>
            <w:rPr>
              <w:rFonts w:ascii="宋体" w:hAnsi="宋体" w:cs="宋体" w:hint="eastAsia"/>
              <w:sz w:val="32"/>
              <w:szCs w:val="32"/>
            </w:rPr>
            <w:t>目 次</w:t>
          </w:r>
        </w:p>
        <w:p w:rsidR="00E15EDD" w:rsidRDefault="00F542A4">
          <w:pPr>
            <w:pStyle w:val="10"/>
            <w:tabs>
              <w:tab w:val="right" w:leader="dot" w:pos="8306"/>
            </w:tabs>
            <w:spacing w:line="500" w:lineRule="exact"/>
            <w:rPr>
              <w:rFonts w:ascii="宋体" w:hAnsi="宋体" w:cs="宋体"/>
              <w:sz w:val="28"/>
              <w:szCs w:val="28"/>
            </w:rPr>
          </w:pPr>
          <w:r>
            <w:rPr>
              <w:rFonts w:ascii="黑体" w:eastAsia="黑体" w:hAnsi="黑体" w:cs="黑体" w:hint="eastAsia"/>
            </w:rPr>
            <w:fldChar w:fldCharType="begin"/>
          </w:r>
          <w:r w:rsidR="00044F39">
            <w:rPr>
              <w:rFonts w:ascii="黑体" w:eastAsia="黑体" w:hAnsi="黑体" w:cs="黑体" w:hint="eastAsia"/>
            </w:rPr>
            <w:instrText xml:space="preserve">TOC \o "1-2" \h \u </w:instrText>
          </w:r>
          <w:r>
            <w:rPr>
              <w:rFonts w:ascii="黑体" w:eastAsia="黑体" w:hAnsi="黑体" w:cs="黑体" w:hint="eastAsia"/>
            </w:rPr>
            <w:fldChar w:fldCharType="separate"/>
          </w:r>
          <w:hyperlink w:anchor="_Toc7185" w:history="1">
            <w:r w:rsidR="00044F39">
              <w:rPr>
                <w:rFonts w:ascii="宋体" w:hAnsi="宋体" w:cs="宋体" w:hint="eastAsia"/>
                <w:sz w:val="28"/>
                <w:szCs w:val="28"/>
              </w:rPr>
              <w:t>1 总则</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_Toc7185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1</w:t>
            </w:r>
            <w:r>
              <w:rPr>
                <w:rFonts w:ascii="宋体" w:hAnsi="宋体" w:cs="宋体" w:hint="eastAsia"/>
                <w:sz w:val="28"/>
                <w:szCs w:val="28"/>
              </w:rPr>
              <w:fldChar w:fldCharType="end"/>
            </w:r>
          </w:hyperlink>
        </w:p>
        <w:p w:rsidR="00E15EDD" w:rsidRDefault="00F542A4">
          <w:pPr>
            <w:pStyle w:val="10"/>
            <w:tabs>
              <w:tab w:val="right" w:leader="dot" w:pos="8306"/>
            </w:tabs>
            <w:spacing w:line="500" w:lineRule="exact"/>
            <w:rPr>
              <w:rFonts w:ascii="宋体" w:hAnsi="宋体" w:cs="宋体"/>
              <w:sz w:val="28"/>
              <w:szCs w:val="28"/>
            </w:rPr>
          </w:pPr>
          <w:hyperlink w:anchor="_Toc6790" w:history="1">
            <w:r w:rsidR="00044F39">
              <w:rPr>
                <w:rFonts w:ascii="宋体" w:hAnsi="宋体" w:cs="宋体" w:hint="eastAsia"/>
                <w:sz w:val="28"/>
                <w:szCs w:val="28"/>
              </w:rPr>
              <w:t>2 术语</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_Toc6790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2</w:t>
            </w:r>
            <w:r>
              <w:rPr>
                <w:rFonts w:ascii="宋体" w:hAnsi="宋体" w:cs="宋体" w:hint="eastAsia"/>
                <w:sz w:val="28"/>
                <w:szCs w:val="28"/>
              </w:rPr>
              <w:fldChar w:fldCharType="end"/>
            </w:r>
          </w:hyperlink>
        </w:p>
        <w:p w:rsidR="00E15EDD" w:rsidRDefault="00F542A4">
          <w:pPr>
            <w:pStyle w:val="10"/>
            <w:tabs>
              <w:tab w:val="right" w:leader="dot" w:pos="8306"/>
            </w:tabs>
            <w:spacing w:line="500" w:lineRule="exact"/>
            <w:rPr>
              <w:rFonts w:ascii="宋体" w:hAnsi="宋体" w:cs="宋体"/>
              <w:sz w:val="28"/>
              <w:szCs w:val="28"/>
            </w:rPr>
          </w:pPr>
          <w:hyperlink w:anchor="_Toc29341" w:history="1">
            <w:r w:rsidR="00044F39">
              <w:rPr>
                <w:rFonts w:ascii="宋体" w:hAnsi="宋体" w:cs="宋体" w:hint="eastAsia"/>
                <w:sz w:val="28"/>
                <w:szCs w:val="28"/>
              </w:rPr>
              <w:t>3 基本规定</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_Toc29341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3</w:t>
            </w:r>
            <w:r>
              <w:rPr>
                <w:rFonts w:ascii="宋体" w:hAnsi="宋体" w:cs="宋体" w:hint="eastAsia"/>
                <w:sz w:val="28"/>
                <w:szCs w:val="28"/>
              </w:rPr>
              <w:fldChar w:fldCharType="end"/>
            </w:r>
          </w:hyperlink>
        </w:p>
        <w:p w:rsidR="00E15EDD" w:rsidRDefault="00F542A4">
          <w:pPr>
            <w:pStyle w:val="10"/>
            <w:tabs>
              <w:tab w:val="right" w:leader="dot" w:pos="8306"/>
            </w:tabs>
            <w:spacing w:line="500" w:lineRule="exact"/>
            <w:rPr>
              <w:rFonts w:ascii="宋体" w:hAnsi="宋体" w:cs="宋体"/>
              <w:sz w:val="28"/>
              <w:szCs w:val="28"/>
            </w:rPr>
          </w:pPr>
          <w:hyperlink w:anchor="_Toc23780" w:history="1">
            <w:r w:rsidR="00044F39">
              <w:rPr>
                <w:rFonts w:ascii="宋体" w:hAnsi="宋体" w:cs="宋体" w:hint="eastAsia"/>
                <w:sz w:val="28"/>
                <w:szCs w:val="28"/>
              </w:rPr>
              <w:t>4 防火分隔设施</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_Toc23780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4</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16282" w:history="1">
            <w:r w:rsidR="00044F39">
              <w:rPr>
                <w:rFonts w:ascii="宋体" w:hAnsi="宋体" w:cs="宋体" w:hint="eastAsia"/>
                <w:sz w:val="28"/>
                <w:szCs w:val="28"/>
              </w:rPr>
              <w:t>4</w:t>
            </w:r>
            <w:r w:rsidR="00044F39">
              <w:rPr>
                <w:rFonts w:ascii="宋体" w:hAnsi="宋体" w:cs="宋体" w:hint="eastAsia"/>
                <w:sz w:val="28"/>
                <w:szCs w:val="28"/>
                <w:lang w:val="zh-TW"/>
              </w:rPr>
              <w:t>.1</w:t>
            </w:r>
            <w:r w:rsidR="00044F39">
              <w:rPr>
                <w:rFonts w:ascii="宋体" w:hAnsi="宋体" w:cs="宋体" w:hint="eastAsia"/>
                <w:sz w:val="28"/>
                <w:szCs w:val="28"/>
              </w:rPr>
              <w:t xml:space="preserve"> </w:t>
            </w:r>
            <w:r w:rsidR="00044F39">
              <w:rPr>
                <w:rFonts w:ascii="宋体" w:hAnsi="宋体" w:cs="宋体" w:hint="eastAsia"/>
                <w:sz w:val="28"/>
                <w:szCs w:val="28"/>
                <w:lang w:val="zh-TW"/>
              </w:rPr>
              <w:t>一般规定</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_Toc16282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4</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1865" w:history="1">
            <w:r w:rsidR="00044F39">
              <w:rPr>
                <w:rFonts w:ascii="宋体" w:hAnsi="宋体" w:cs="宋体" w:hint="eastAsia"/>
                <w:sz w:val="28"/>
                <w:szCs w:val="28"/>
              </w:rPr>
              <w:t>4</w:t>
            </w:r>
            <w:r w:rsidR="00044F39">
              <w:rPr>
                <w:rFonts w:ascii="宋体" w:hAnsi="宋体" w:cs="宋体" w:hint="eastAsia"/>
                <w:sz w:val="28"/>
                <w:szCs w:val="28"/>
                <w:lang w:val="zh-TW"/>
              </w:rPr>
              <w:t>.2  </w:t>
            </w:r>
            <w:r w:rsidR="00044F39">
              <w:rPr>
                <w:rFonts w:ascii="宋体" w:hAnsi="宋体" w:cs="宋体" w:hint="eastAsia"/>
                <w:sz w:val="28"/>
                <w:szCs w:val="28"/>
              </w:rPr>
              <w:t>防火门</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_Toc1865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4</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9081" w:history="1">
            <w:r w:rsidR="00044F39">
              <w:rPr>
                <w:rFonts w:ascii="宋体" w:hAnsi="宋体" w:cs="宋体" w:hint="eastAsia"/>
                <w:sz w:val="28"/>
                <w:szCs w:val="28"/>
              </w:rPr>
              <w:t>4.3 防火窗</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_Toc9081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4</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27936" w:history="1">
            <w:r w:rsidR="00044F39">
              <w:rPr>
                <w:rFonts w:ascii="宋体" w:hAnsi="宋体" w:cs="宋体" w:hint="eastAsia"/>
                <w:sz w:val="28"/>
                <w:szCs w:val="28"/>
              </w:rPr>
              <w:t>4.4 防火卷帘</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_Toc27936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5</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3508" w:history="1">
            <w:r w:rsidR="00044F39">
              <w:rPr>
                <w:rFonts w:ascii="宋体" w:hAnsi="宋体" w:cs="宋体" w:hint="eastAsia"/>
                <w:sz w:val="28"/>
                <w:szCs w:val="28"/>
              </w:rPr>
              <w:t>4.5 防火阀</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_Toc3508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6</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27345" w:history="1">
            <w:r w:rsidR="00044F39">
              <w:rPr>
                <w:rFonts w:ascii="宋体" w:hAnsi="宋体" w:cs="宋体" w:hint="eastAsia"/>
                <w:sz w:val="28"/>
                <w:szCs w:val="28"/>
              </w:rPr>
              <w:t>4.6 防火分隔水幕</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_Toc27345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6</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12443" w:history="1">
            <w:r w:rsidR="00044F39">
              <w:rPr>
                <w:rFonts w:ascii="宋体" w:hAnsi="宋体" w:cs="宋体" w:hint="eastAsia"/>
                <w:sz w:val="28"/>
                <w:szCs w:val="28"/>
              </w:rPr>
              <w:t>4.7 功能测试</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_Toc12443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7</w:t>
            </w:r>
            <w:r>
              <w:rPr>
                <w:rFonts w:ascii="宋体" w:hAnsi="宋体" w:cs="宋体" w:hint="eastAsia"/>
                <w:sz w:val="28"/>
                <w:szCs w:val="28"/>
              </w:rPr>
              <w:fldChar w:fldCharType="end"/>
            </w:r>
          </w:hyperlink>
        </w:p>
        <w:p w:rsidR="00E15EDD" w:rsidRDefault="00F542A4">
          <w:pPr>
            <w:pStyle w:val="10"/>
            <w:tabs>
              <w:tab w:val="right" w:leader="dot" w:pos="8306"/>
            </w:tabs>
            <w:spacing w:line="500" w:lineRule="exact"/>
            <w:rPr>
              <w:rFonts w:ascii="宋体" w:hAnsi="宋体" w:cs="宋体"/>
              <w:sz w:val="28"/>
              <w:szCs w:val="28"/>
            </w:rPr>
          </w:pPr>
          <w:hyperlink w:anchor="_Toc15051" w:history="1">
            <w:r w:rsidR="00044F39">
              <w:rPr>
                <w:rFonts w:ascii="宋体" w:hAnsi="宋体" w:cs="宋体" w:hint="eastAsia"/>
                <w:bCs/>
                <w:sz w:val="28"/>
                <w:szCs w:val="28"/>
              </w:rPr>
              <w:t>5</w:t>
            </w:r>
            <w:r w:rsidR="00044F39">
              <w:rPr>
                <w:rFonts w:ascii="宋体" w:hAnsi="宋体" w:cs="宋体" w:hint="eastAsia"/>
                <w:bCs/>
                <w:sz w:val="28"/>
                <w:szCs w:val="28"/>
                <w:lang w:val="zh-TW"/>
              </w:rPr>
              <w:t xml:space="preserve"> 消防给水设施</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_Toc15051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12</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28859" w:history="1">
            <w:r w:rsidR="00044F39">
              <w:rPr>
                <w:rFonts w:ascii="宋体" w:hAnsi="宋体" w:cs="宋体" w:hint="eastAsia"/>
                <w:sz w:val="28"/>
                <w:szCs w:val="28"/>
              </w:rPr>
              <w:t>5.1 一般规定</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_Toc28859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12</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23516" w:history="1">
            <w:r w:rsidR="00044F39">
              <w:rPr>
                <w:rFonts w:ascii="宋体" w:hAnsi="宋体" w:cs="宋体" w:hint="eastAsia"/>
                <w:sz w:val="28"/>
                <w:szCs w:val="28"/>
              </w:rPr>
              <w:t>5.2 天然水源</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_Toc23516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12</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5208" w:history="1">
            <w:r w:rsidR="00044F39">
              <w:rPr>
                <w:rFonts w:ascii="宋体" w:hAnsi="宋体" w:cs="宋体" w:hint="eastAsia"/>
                <w:sz w:val="28"/>
                <w:szCs w:val="28"/>
              </w:rPr>
              <w:t>5.3 消防水池</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_Toc5208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13</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23353" w:history="1">
            <w:r w:rsidR="00044F39">
              <w:rPr>
                <w:rFonts w:ascii="宋体" w:hAnsi="宋体" w:cs="宋体" w:hint="eastAsia"/>
                <w:sz w:val="28"/>
                <w:szCs w:val="28"/>
              </w:rPr>
              <w:t>5.4 高位消防水箱</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_Toc23353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14</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23498" w:history="1">
            <w:r w:rsidR="00044F39">
              <w:rPr>
                <w:rFonts w:ascii="宋体" w:hAnsi="宋体" w:cs="宋体" w:hint="eastAsia"/>
                <w:sz w:val="28"/>
                <w:szCs w:val="28"/>
              </w:rPr>
              <w:t>5.5 消防水泵</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_Toc23498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15</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10217" w:history="1">
            <w:r w:rsidR="00044F39">
              <w:rPr>
                <w:rFonts w:ascii="宋体" w:hAnsi="宋体" w:cs="宋体" w:hint="eastAsia"/>
                <w:sz w:val="28"/>
                <w:szCs w:val="28"/>
              </w:rPr>
              <w:t>5.6 稳压泵及气压水罐</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_Toc10217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16</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12742" w:history="1">
            <w:r w:rsidR="00044F39">
              <w:rPr>
                <w:rFonts w:ascii="宋体" w:hAnsi="宋体" w:cs="宋体" w:hint="eastAsia"/>
                <w:sz w:val="28"/>
                <w:szCs w:val="28"/>
              </w:rPr>
              <w:t>5.7 水泵接合器</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_Toc12742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17</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627" w:history="1">
            <w:r w:rsidR="00044F39">
              <w:rPr>
                <w:rFonts w:ascii="宋体" w:hAnsi="宋体" w:cs="宋体" w:hint="eastAsia"/>
                <w:sz w:val="28"/>
                <w:szCs w:val="28"/>
              </w:rPr>
              <w:t>5.8 消防水泵控制柜</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_Toc627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17</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23249" w:history="1">
            <w:r w:rsidR="00044F39">
              <w:rPr>
                <w:rFonts w:ascii="宋体" w:hAnsi="宋体" w:cs="宋体" w:hint="eastAsia"/>
                <w:sz w:val="28"/>
                <w:szCs w:val="28"/>
              </w:rPr>
              <w:t>5.9 功能测试</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_Toc23249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18</w:t>
            </w:r>
            <w:r>
              <w:rPr>
                <w:rFonts w:ascii="宋体" w:hAnsi="宋体" w:cs="宋体" w:hint="eastAsia"/>
                <w:sz w:val="28"/>
                <w:szCs w:val="28"/>
              </w:rPr>
              <w:fldChar w:fldCharType="end"/>
            </w:r>
          </w:hyperlink>
        </w:p>
        <w:p w:rsidR="00E15EDD" w:rsidRDefault="00F542A4">
          <w:pPr>
            <w:pStyle w:val="10"/>
            <w:tabs>
              <w:tab w:val="right" w:leader="dot" w:pos="8306"/>
            </w:tabs>
            <w:spacing w:line="500" w:lineRule="exact"/>
            <w:rPr>
              <w:rFonts w:ascii="宋体" w:hAnsi="宋体" w:cs="宋体"/>
              <w:sz w:val="28"/>
              <w:szCs w:val="28"/>
            </w:rPr>
          </w:pPr>
          <w:hyperlink w:anchor="_Toc29432" w:history="1">
            <w:r w:rsidR="00044F39">
              <w:rPr>
                <w:rFonts w:ascii="宋体" w:hAnsi="宋体" w:cs="宋体" w:hint="eastAsia"/>
                <w:bCs/>
                <w:sz w:val="28"/>
                <w:szCs w:val="28"/>
              </w:rPr>
              <w:t>6</w:t>
            </w:r>
            <w:r w:rsidR="00044F39">
              <w:rPr>
                <w:rFonts w:ascii="宋体" w:hAnsi="宋体" w:cs="宋体" w:hint="eastAsia"/>
                <w:bCs/>
                <w:sz w:val="28"/>
                <w:szCs w:val="28"/>
                <w:lang w:val="zh-TW"/>
              </w:rPr>
              <w:t xml:space="preserve"> 消火栓系统</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_Toc29432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20</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1395" w:history="1">
            <w:r w:rsidR="00044F39">
              <w:rPr>
                <w:rFonts w:ascii="宋体" w:hAnsi="宋体" w:cs="宋体" w:hint="eastAsia"/>
                <w:sz w:val="28"/>
                <w:szCs w:val="28"/>
              </w:rPr>
              <w:t>6.1 一般规定</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_Toc1395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20</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16674" w:history="1">
            <w:r w:rsidR="00044F39">
              <w:rPr>
                <w:rFonts w:ascii="宋体" w:hAnsi="宋体" w:cs="宋体" w:hint="eastAsia"/>
                <w:sz w:val="28"/>
                <w:szCs w:val="28"/>
              </w:rPr>
              <w:t>6.2 室外消火栓</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_Toc16674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20</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26855" w:history="1">
            <w:r w:rsidR="00044F39">
              <w:rPr>
                <w:rFonts w:ascii="宋体" w:hAnsi="宋体" w:cs="宋体" w:hint="eastAsia"/>
                <w:sz w:val="28"/>
                <w:szCs w:val="28"/>
              </w:rPr>
              <w:t>6.3 室内消火栓</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_Toc26855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20</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1169" w:history="1">
            <w:r w:rsidR="00044F39">
              <w:rPr>
                <w:rFonts w:ascii="宋体" w:hAnsi="宋体" w:cs="宋体" w:hint="eastAsia"/>
                <w:sz w:val="28"/>
                <w:szCs w:val="28"/>
              </w:rPr>
              <w:t>6.4 功能测试</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_Toc1169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21</w:t>
            </w:r>
            <w:r>
              <w:rPr>
                <w:rFonts w:ascii="宋体" w:hAnsi="宋体" w:cs="宋体" w:hint="eastAsia"/>
                <w:sz w:val="28"/>
                <w:szCs w:val="28"/>
              </w:rPr>
              <w:fldChar w:fldCharType="end"/>
            </w:r>
          </w:hyperlink>
        </w:p>
        <w:p w:rsidR="00E15EDD" w:rsidRDefault="00F542A4">
          <w:pPr>
            <w:pStyle w:val="10"/>
            <w:tabs>
              <w:tab w:val="right" w:leader="dot" w:pos="8306"/>
            </w:tabs>
            <w:spacing w:line="500" w:lineRule="exact"/>
            <w:rPr>
              <w:rFonts w:ascii="宋体" w:hAnsi="宋体" w:cs="宋体"/>
              <w:sz w:val="28"/>
              <w:szCs w:val="28"/>
            </w:rPr>
          </w:pPr>
          <w:hyperlink w:anchor="_Toc20054" w:history="1">
            <w:r w:rsidR="00044F39">
              <w:rPr>
                <w:rFonts w:ascii="宋体" w:hAnsi="宋体" w:cs="宋体" w:hint="eastAsia"/>
                <w:bCs/>
                <w:sz w:val="28"/>
                <w:szCs w:val="28"/>
              </w:rPr>
              <w:t>7 自动喷水灭火系统</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_Toc20054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23</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22958" w:history="1">
            <w:r w:rsidR="00044F39">
              <w:rPr>
                <w:rFonts w:ascii="宋体" w:hAnsi="宋体" w:cs="宋体" w:hint="eastAsia"/>
                <w:sz w:val="28"/>
                <w:szCs w:val="28"/>
              </w:rPr>
              <w:t>7.1一般规定</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_Toc22958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23</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225" w:history="1">
            <w:r w:rsidR="00044F39">
              <w:rPr>
                <w:rFonts w:ascii="宋体" w:hAnsi="宋体" w:cs="宋体" w:hint="eastAsia"/>
                <w:sz w:val="28"/>
                <w:szCs w:val="28"/>
              </w:rPr>
              <w:t>7.2 报警阀组</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_Toc225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23</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26119" w:history="1">
            <w:r w:rsidR="00044F39">
              <w:rPr>
                <w:rFonts w:ascii="宋体" w:hAnsi="宋体" w:cs="宋体" w:hint="eastAsia"/>
                <w:sz w:val="28"/>
                <w:szCs w:val="28"/>
              </w:rPr>
              <w:t>7.3 喷头</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_Toc26119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26</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17157" w:history="1">
            <w:r w:rsidR="00044F39">
              <w:rPr>
                <w:rFonts w:ascii="宋体" w:hAnsi="宋体" w:cs="宋体" w:hint="eastAsia"/>
                <w:sz w:val="28"/>
                <w:szCs w:val="28"/>
              </w:rPr>
              <w:t>7.4其它系统组件</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_Toc17157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28</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28838" w:history="1">
            <w:r w:rsidR="00044F39">
              <w:rPr>
                <w:rFonts w:ascii="宋体" w:hAnsi="宋体" w:cs="宋体" w:hint="eastAsia"/>
                <w:sz w:val="28"/>
                <w:szCs w:val="28"/>
              </w:rPr>
              <w:t>7.5功能测试</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_Toc28838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29</w:t>
            </w:r>
            <w:r>
              <w:rPr>
                <w:rFonts w:ascii="宋体" w:hAnsi="宋体" w:cs="宋体" w:hint="eastAsia"/>
                <w:sz w:val="28"/>
                <w:szCs w:val="28"/>
              </w:rPr>
              <w:fldChar w:fldCharType="end"/>
            </w:r>
          </w:hyperlink>
        </w:p>
        <w:p w:rsidR="00E15EDD" w:rsidRDefault="00F542A4">
          <w:pPr>
            <w:pStyle w:val="10"/>
            <w:tabs>
              <w:tab w:val="right" w:leader="dot" w:pos="8306"/>
            </w:tabs>
            <w:spacing w:line="500" w:lineRule="exact"/>
            <w:rPr>
              <w:rFonts w:ascii="宋体" w:hAnsi="宋体" w:cs="宋体"/>
              <w:sz w:val="28"/>
              <w:szCs w:val="28"/>
            </w:rPr>
          </w:pPr>
          <w:hyperlink w:anchor="_Toc7203" w:history="1">
            <w:r w:rsidR="00044F39">
              <w:rPr>
                <w:rFonts w:ascii="宋体" w:hAnsi="宋体" w:cs="宋体" w:hint="eastAsia"/>
                <w:bCs/>
                <w:sz w:val="28"/>
                <w:szCs w:val="28"/>
              </w:rPr>
              <w:t>8 消防冷却水系统</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_Toc7203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33</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13822" w:history="1">
            <w:r w:rsidR="00044F39">
              <w:rPr>
                <w:rFonts w:ascii="宋体" w:hAnsi="宋体" w:cs="宋体" w:hint="eastAsia"/>
                <w:sz w:val="28"/>
                <w:szCs w:val="28"/>
              </w:rPr>
              <w:t>8.1一般规定</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_Toc13822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33</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10025" w:history="1">
            <w:r w:rsidR="00044F39">
              <w:rPr>
                <w:rFonts w:ascii="宋体" w:hAnsi="宋体" w:cs="宋体" w:hint="eastAsia"/>
                <w:sz w:val="28"/>
                <w:szCs w:val="28"/>
              </w:rPr>
              <w:t>8.2喷头</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_Toc10025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33</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7267" w:history="1">
            <w:r w:rsidR="00044F39">
              <w:rPr>
                <w:rFonts w:ascii="宋体" w:hAnsi="宋体" w:cs="宋体" w:hint="eastAsia"/>
                <w:sz w:val="28"/>
                <w:szCs w:val="28"/>
              </w:rPr>
              <w:t>8.3功能测试</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_Toc7267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33</w:t>
            </w:r>
            <w:r>
              <w:rPr>
                <w:rFonts w:ascii="宋体" w:hAnsi="宋体" w:cs="宋体" w:hint="eastAsia"/>
                <w:sz w:val="28"/>
                <w:szCs w:val="28"/>
              </w:rPr>
              <w:fldChar w:fldCharType="end"/>
            </w:r>
          </w:hyperlink>
        </w:p>
        <w:p w:rsidR="00E15EDD" w:rsidRDefault="00F542A4">
          <w:pPr>
            <w:pStyle w:val="10"/>
            <w:tabs>
              <w:tab w:val="right" w:leader="dot" w:pos="8306"/>
            </w:tabs>
            <w:spacing w:line="500" w:lineRule="exact"/>
            <w:rPr>
              <w:rFonts w:ascii="宋体" w:hAnsi="宋体" w:cs="宋体"/>
              <w:sz w:val="28"/>
              <w:szCs w:val="28"/>
            </w:rPr>
          </w:pPr>
          <w:hyperlink w:anchor="_Toc5046" w:history="1">
            <w:r w:rsidR="00044F39">
              <w:rPr>
                <w:rFonts w:ascii="宋体" w:hAnsi="宋体" w:cs="宋体" w:hint="eastAsia"/>
                <w:sz w:val="28"/>
                <w:szCs w:val="28"/>
              </w:rPr>
              <w:t>9 泡沫灭火系统</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_Toc5046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35</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21803" w:history="1">
            <w:r w:rsidR="00044F39">
              <w:rPr>
                <w:rFonts w:ascii="宋体" w:hAnsi="宋体" w:cs="宋体" w:hint="eastAsia"/>
                <w:sz w:val="28"/>
                <w:szCs w:val="28"/>
              </w:rPr>
              <w:t>9.1 一般规定</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_Toc21803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35</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21807" w:history="1">
            <w:r w:rsidR="00044F39">
              <w:rPr>
                <w:rFonts w:ascii="宋体" w:hAnsi="宋体" w:cs="宋体" w:hint="eastAsia"/>
                <w:sz w:val="28"/>
                <w:szCs w:val="28"/>
              </w:rPr>
              <w:t>9.2 泡沫液</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_Toc21807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35</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6120" w:history="1">
            <w:r w:rsidR="00044F39">
              <w:rPr>
                <w:rFonts w:ascii="宋体" w:hAnsi="宋体" w:cs="宋体" w:hint="eastAsia"/>
                <w:sz w:val="28"/>
                <w:szCs w:val="28"/>
              </w:rPr>
              <w:t>9.3 低倍数泡沫灭火系统</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_Toc6120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35</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6043" w:history="1">
            <w:r w:rsidR="00044F39">
              <w:rPr>
                <w:rFonts w:ascii="宋体" w:hAnsi="宋体" w:cs="宋体" w:hint="eastAsia"/>
                <w:sz w:val="28"/>
                <w:szCs w:val="28"/>
              </w:rPr>
              <w:t>9.4中倍数与高倍数泡沫灭火系统</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_Toc6043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39</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20571" w:history="1">
            <w:r w:rsidR="00044F39">
              <w:rPr>
                <w:rFonts w:ascii="宋体" w:hAnsi="宋体" w:cs="宋体" w:hint="eastAsia"/>
                <w:sz w:val="28"/>
                <w:szCs w:val="28"/>
              </w:rPr>
              <w:t>9.5 泡沫－水喷淋系统与泡沫喷雾系统</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_Toc20571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42</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4161" w:history="1">
            <w:r w:rsidR="00044F39">
              <w:rPr>
                <w:rFonts w:ascii="宋体" w:hAnsi="宋体" w:cs="宋体" w:hint="eastAsia"/>
                <w:sz w:val="28"/>
                <w:szCs w:val="28"/>
              </w:rPr>
              <w:t>9.6 泡沫液泵与供水</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_Toc4161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44</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7437" w:history="1">
            <w:r w:rsidR="00044F39">
              <w:rPr>
                <w:rFonts w:ascii="宋体" w:hAnsi="宋体" w:cs="宋体" w:hint="eastAsia"/>
                <w:sz w:val="28"/>
                <w:szCs w:val="28"/>
              </w:rPr>
              <w:t>9.7 系统组件</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_Toc7437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45</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12383" w:history="1">
            <w:r w:rsidR="00044F39">
              <w:rPr>
                <w:rFonts w:ascii="宋体" w:hAnsi="宋体" w:cs="宋体" w:hint="eastAsia"/>
                <w:sz w:val="28"/>
                <w:szCs w:val="28"/>
              </w:rPr>
              <w:t>9.8 功能测试</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_Toc12383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46</w:t>
            </w:r>
            <w:r>
              <w:rPr>
                <w:rFonts w:ascii="宋体" w:hAnsi="宋体" w:cs="宋体" w:hint="eastAsia"/>
                <w:sz w:val="28"/>
                <w:szCs w:val="28"/>
              </w:rPr>
              <w:fldChar w:fldCharType="end"/>
            </w:r>
          </w:hyperlink>
        </w:p>
        <w:p w:rsidR="00E15EDD" w:rsidRDefault="00F542A4">
          <w:pPr>
            <w:pStyle w:val="10"/>
            <w:tabs>
              <w:tab w:val="right" w:leader="dot" w:pos="8306"/>
            </w:tabs>
            <w:spacing w:line="500" w:lineRule="exact"/>
            <w:rPr>
              <w:rFonts w:ascii="宋体" w:hAnsi="宋体" w:cs="宋体"/>
              <w:sz w:val="28"/>
              <w:szCs w:val="28"/>
            </w:rPr>
          </w:pPr>
          <w:hyperlink w:anchor="_Toc11191" w:history="1">
            <w:r w:rsidR="00044F39">
              <w:rPr>
                <w:rFonts w:ascii="宋体" w:hAnsi="宋体" w:cs="宋体" w:hint="eastAsia"/>
                <w:bCs/>
                <w:sz w:val="28"/>
                <w:szCs w:val="28"/>
              </w:rPr>
              <w:t>10</w:t>
            </w:r>
            <w:r w:rsidR="00044F39">
              <w:rPr>
                <w:rFonts w:ascii="宋体" w:hAnsi="宋体" w:cs="宋体" w:hint="eastAsia"/>
                <w:bCs/>
                <w:sz w:val="28"/>
                <w:szCs w:val="28"/>
                <w:lang w:val="zh-TW"/>
              </w:rPr>
              <w:t xml:space="preserve"> 水喷雾灭火系统</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_Toc11191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48</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12917" w:history="1">
            <w:r w:rsidR="00044F39">
              <w:rPr>
                <w:rFonts w:ascii="宋体" w:hAnsi="宋体" w:cs="宋体" w:hint="eastAsia"/>
                <w:bCs/>
                <w:sz w:val="28"/>
                <w:szCs w:val="28"/>
              </w:rPr>
              <w:t>10.1 一般规定</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_Toc12917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48</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10717" w:history="1">
            <w:r w:rsidR="00044F39">
              <w:rPr>
                <w:rFonts w:ascii="宋体" w:hAnsi="宋体" w:cs="宋体" w:hint="eastAsia"/>
                <w:bCs/>
                <w:sz w:val="28"/>
                <w:szCs w:val="28"/>
              </w:rPr>
              <w:t>10.2 控制方式和控制设备</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_Toc10717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48</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32496" w:history="1">
            <w:r w:rsidR="00044F39">
              <w:rPr>
                <w:rFonts w:ascii="宋体" w:hAnsi="宋体" w:cs="宋体" w:hint="eastAsia"/>
                <w:sz w:val="28"/>
                <w:szCs w:val="28"/>
              </w:rPr>
              <w:t>10.3 喷头、雨淋报警阀组、供水控制阀、管网组件</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_Toc32496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48</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29510" w:history="1">
            <w:r w:rsidR="00044F39">
              <w:rPr>
                <w:rFonts w:ascii="宋体" w:hAnsi="宋体" w:cs="宋体" w:hint="eastAsia"/>
                <w:sz w:val="28"/>
                <w:szCs w:val="28"/>
              </w:rPr>
              <w:t>10.4  功能测试</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_Toc29510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49</w:t>
            </w:r>
            <w:r>
              <w:rPr>
                <w:rFonts w:ascii="宋体" w:hAnsi="宋体" w:cs="宋体" w:hint="eastAsia"/>
                <w:sz w:val="28"/>
                <w:szCs w:val="28"/>
              </w:rPr>
              <w:fldChar w:fldCharType="end"/>
            </w:r>
          </w:hyperlink>
        </w:p>
        <w:p w:rsidR="00E15EDD" w:rsidRDefault="00F542A4">
          <w:pPr>
            <w:pStyle w:val="10"/>
            <w:tabs>
              <w:tab w:val="right" w:leader="dot" w:pos="8306"/>
            </w:tabs>
            <w:spacing w:line="500" w:lineRule="exact"/>
            <w:rPr>
              <w:rFonts w:ascii="宋体" w:hAnsi="宋体" w:cs="宋体"/>
              <w:sz w:val="28"/>
              <w:szCs w:val="28"/>
            </w:rPr>
          </w:pPr>
          <w:hyperlink w:anchor="_Toc2884" w:history="1">
            <w:r w:rsidR="00044F39">
              <w:rPr>
                <w:rFonts w:ascii="宋体" w:hAnsi="宋体" w:cs="宋体" w:hint="eastAsia"/>
                <w:sz w:val="28"/>
                <w:szCs w:val="28"/>
              </w:rPr>
              <w:t>11 细水雾灭火系统</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_Toc2884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51</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13628" w:history="1">
            <w:r w:rsidR="00044F39">
              <w:rPr>
                <w:rFonts w:ascii="宋体" w:hAnsi="宋体" w:cs="宋体" w:hint="eastAsia"/>
                <w:sz w:val="28"/>
                <w:szCs w:val="28"/>
              </w:rPr>
              <w:t>11.1一般规定</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_Toc13628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51</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11951" w:history="1">
            <w:r w:rsidR="00044F39">
              <w:rPr>
                <w:rFonts w:ascii="宋体" w:hAnsi="宋体" w:cs="宋体" w:hint="eastAsia"/>
                <w:sz w:val="28"/>
                <w:szCs w:val="28"/>
              </w:rPr>
              <w:t>11.2分区控制阀、喷头、手动启动装置、</w:t>
            </w:r>
            <w:r w:rsidR="00044F39">
              <w:rPr>
                <w:rFonts w:ascii="宋体" w:hAnsi="宋体" w:cs="宋体" w:hint="eastAsia"/>
                <w:bCs/>
                <w:sz w:val="28"/>
                <w:szCs w:val="28"/>
              </w:rPr>
              <w:t>管网和组件</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_Toc11951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51</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13491" w:history="1">
            <w:r w:rsidR="00044F39">
              <w:rPr>
                <w:rFonts w:ascii="宋体" w:hAnsi="宋体" w:cs="宋体" w:hint="eastAsia"/>
                <w:sz w:val="28"/>
                <w:szCs w:val="28"/>
              </w:rPr>
              <w:t>11.3泵组系统</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_Toc13491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52</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573" w:history="1">
            <w:r w:rsidR="00044F39">
              <w:rPr>
                <w:rFonts w:ascii="宋体" w:hAnsi="宋体" w:cs="宋体" w:hint="eastAsia"/>
                <w:sz w:val="28"/>
                <w:szCs w:val="28"/>
              </w:rPr>
              <w:t>11.4瓶组系统</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_Toc573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54</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5837" w:history="1">
            <w:r w:rsidR="00044F39">
              <w:rPr>
                <w:rFonts w:ascii="宋体" w:hAnsi="宋体" w:cs="宋体" w:hint="eastAsia"/>
                <w:sz w:val="28"/>
                <w:szCs w:val="28"/>
              </w:rPr>
              <w:t>11.5功能测试</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_Toc5837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55</w:t>
            </w:r>
            <w:r>
              <w:rPr>
                <w:rFonts w:ascii="宋体" w:hAnsi="宋体" w:cs="宋体" w:hint="eastAsia"/>
                <w:sz w:val="28"/>
                <w:szCs w:val="28"/>
              </w:rPr>
              <w:fldChar w:fldCharType="end"/>
            </w:r>
          </w:hyperlink>
        </w:p>
        <w:p w:rsidR="00E15EDD" w:rsidRDefault="00F542A4">
          <w:pPr>
            <w:pStyle w:val="10"/>
            <w:tabs>
              <w:tab w:val="right" w:leader="dot" w:pos="8306"/>
            </w:tabs>
            <w:spacing w:line="500" w:lineRule="exact"/>
            <w:rPr>
              <w:rFonts w:ascii="宋体" w:hAnsi="宋体" w:cs="宋体"/>
              <w:sz w:val="28"/>
              <w:szCs w:val="28"/>
            </w:rPr>
          </w:pPr>
          <w:hyperlink w:anchor="_Toc19910" w:history="1">
            <w:r w:rsidR="00044F39">
              <w:rPr>
                <w:rFonts w:ascii="宋体" w:hAnsi="宋体" w:cs="宋体" w:hint="eastAsia"/>
                <w:sz w:val="28"/>
                <w:szCs w:val="28"/>
              </w:rPr>
              <w:t>12 固定消防炮灭火系统</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_Toc19910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59</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18001" w:history="1">
            <w:r w:rsidR="00044F39">
              <w:rPr>
                <w:rFonts w:ascii="宋体" w:hAnsi="宋体" w:cs="宋体" w:hint="eastAsia"/>
                <w:sz w:val="28"/>
                <w:szCs w:val="28"/>
              </w:rPr>
              <w:t>12.1 一般规定</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_Toc18001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59</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20986" w:history="1">
            <w:r w:rsidR="00044F39">
              <w:rPr>
                <w:rFonts w:ascii="宋体" w:hAnsi="宋体" w:cs="宋体" w:hint="eastAsia"/>
                <w:sz w:val="28"/>
                <w:szCs w:val="28"/>
              </w:rPr>
              <w:t>12.2 系统设置</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_Toc20986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59</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9746" w:history="1">
            <w:r w:rsidR="00044F39">
              <w:rPr>
                <w:rFonts w:ascii="宋体" w:hAnsi="宋体" w:cs="宋体" w:hint="eastAsia"/>
                <w:sz w:val="28"/>
                <w:szCs w:val="28"/>
              </w:rPr>
              <w:t>12.3组件</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_Toc9746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61</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32700" w:history="1">
            <w:r w:rsidR="00044F39">
              <w:rPr>
                <w:rFonts w:ascii="宋体" w:hAnsi="宋体" w:cs="宋体" w:hint="eastAsia"/>
                <w:sz w:val="28"/>
                <w:szCs w:val="28"/>
              </w:rPr>
              <w:t>12.4 功能测试</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_Toc32700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62</w:t>
            </w:r>
            <w:r>
              <w:rPr>
                <w:rFonts w:ascii="宋体" w:hAnsi="宋体" w:cs="宋体" w:hint="eastAsia"/>
                <w:sz w:val="28"/>
                <w:szCs w:val="28"/>
              </w:rPr>
              <w:fldChar w:fldCharType="end"/>
            </w:r>
          </w:hyperlink>
        </w:p>
        <w:p w:rsidR="00E15EDD" w:rsidRDefault="00F542A4">
          <w:pPr>
            <w:pStyle w:val="10"/>
            <w:tabs>
              <w:tab w:val="right" w:leader="dot" w:pos="8306"/>
            </w:tabs>
            <w:spacing w:line="500" w:lineRule="exact"/>
            <w:rPr>
              <w:rFonts w:ascii="宋体" w:hAnsi="宋体" w:cs="宋体"/>
              <w:sz w:val="28"/>
              <w:szCs w:val="28"/>
            </w:rPr>
          </w:pPr>
          <w:hyperlink w:anchor="_Toc32604" w:history="1">
            <w:r w:rsidR="00044F39">
              <w:rPr>
                <w:rFonts w:ascii="宋体" w:hAnsi="宋体" w:cs="宋体" w:hint="eastAsia"/>
                <w:bCs/>
                <w:sz w:val="28"/>
                <w:szCs w:val="28"/>
              </w:rPr>
              <w:t>13</w:t>
            </w:r>
            <w:r w:rsidR="00044F39">
              <w:rPr>
                <w:rFonts w:ascii="宋体" w:hAnsi="宋体" w:cs="宋体" w:hint="eastAsia"/>
                <w:bCs/>
                <w:sz w:val="28"/>
                <w:szCs w:val="28"/>
                <w:lang w:val="zh-TW"/>
              </w:rPr>
              <w:t xml:space="preserve"> </w:t>
            </w:r>
            <w:r w:rsidR="00044F39">
              <w:rPr>
                <w:rFonts w:ascii="宋体" w:hAnsi="宋体" w:cs="宋体" w:hint="eastAsia"/>
                <w:bCs/>
                <w:sz w:val="28"/>
                <w:szCs w:val="28"/>
              </w:rPr>
              <w:t>自动跟踪定位射流灭火系统</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_Toc32604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64</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28500" w:history="1">
            <w:r w:rsidR="00044F39">
              <w:rPr>
                <w:rFonts w:ascii="宋体" w:hAnsi="宋体" w:cs="宋体" w:hint="eastAsia"/>
                <w:bCs/>
                <w:sz w:val="28"/>
                <w:szCs w:val="28"/>
              </w:rPr>
              <w:t>13.1 一般规定</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_Toc28500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64</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21717" w:history="1">
            <w:r w:rsidR="00044F39">
              <w:rPr>
                <w:rFonts w:ascii="宋体" w:hAnsi="宋体" w:cs="宋体" w:hint="eastAsia"/>
                <w:sz w:val="28"/>
                <w:szCs w:val="28"/>
              </w:rPr>
              <w:t>13.2 系统组件</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_Toc21717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64</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15943" w:history="1">
            <w:r w:rsidR="00044F39">
              <w:rPr>
                <w:rFonts w:ascii="宋体" w:hAnsi="宋体" w:cs="宋体" w:hint="eastAsia"/>
                <w:sz w:val="28"/>
                <w:szCs w:val="28"/>
              </w:rPr>
              <w:t>13.3 功能测试</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_Toc15943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65</w:t>
            </w:r>
            <w:r>
              <w:rPr>
                <w:rFonts w:ascii="宋体" w:hAnsi="宋体" w:cs="宋体" w:hint="eastAsia"/>
                <w:sz w:val="28"/>
                <w:szCs w:val="28"/>
              </w:rPr>
              <w:fldChar w:fldCharType="end"/>
            </w:r>
          </w:hyperlink>
        </w:p>
        <w:p w:rsidR="00E15EDD" w:rsidRDefault="00F542A4">
          <w:pPr>
            <w:pStyle w:val="10"/>
            <w:tabs>
              <w:tab w:val="right" w:leader="dot" w:pos="8306"/>
            </w:tabs>
            <w:spacing w:line="500" w:lineRule="exact"/>
            <w:rPr>
              <w:rFonts w:ascii="宋体" w:hAnsi="宋体" w:cs="宋体"/>
              <w:sz w:val="28"/>
              <w:szCs w:val="28"/>
            </w:rPr>
          </w:pPr>
          <w:hyperlink w:anchor="_Toc17794" w:history="1">
            <w:r w:rsidR="00044F39">
              <w:rPr>
                <w:rFonts w:ascii="宋体" w:hAnsi="宋体" w:cs="宋体" w:hint="eastAsia"/>
                <w:sz w:val="28"/>
                <w:szCs w:val="28"/>
              </w:rPr>
              <w:t>14 气体灭火系统</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_Toc17794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67</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28883" w:history="1">
            <w:r w:rsidR="00044F39">
              <w:rPr>
                <w:rFonts w:ascii="宋体" w:hAnsi="宋体" w:cs="宋体" w:hint="eastAsia"/>
                <w:sz w:val="28"/>
                <w:szCs w:val="28"/>
              </w:rPr>
              <w:t>14</w:t>
            </w:r>
            <w:r w:rsidR="00044F39">
              <w:rPr>
                <w:rFonts w:ascii="宋体" w:hAnsi="宋体" w:cs="宋体" w:hint="eastAsia"/>
                <w:sz w:val="28"/>
                <w:szCs w:val="28"/>
                <w:lang w:val="zh-TW"/>
              </w:rPr>
              <w:t>.1 一般规定</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_Toc28883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67</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18631" w:history="1">
            <w:r w:rsidR="00044F39">
              <w:rPr>
                <w:rFonts w:ascii="宋体" w:hAnsi="宋体" w:cs="宋体" w:hint="eastAsia"/>
                <w:sz w:val="28"/>
                <w:szCs w:val="28"/>
              </w:rPr>
              <w:t xml:space="preserve">14.2 </w:t>
            </w:r>
            <w:r w:rsidR="00044F39">
              <w:rPr>
                <w:rFonts w:ascii="宋体" w:hAnsi="宋体" w:cs="宋体" w:hint="eastAsia"/>
                <w:sz w:val="28"/>
                <w:szCs w:val="28"/>
                <w:lang w:val="zh-TW"/>
              </w:rPr>
              <w:t>防护区或保护对象</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_Toc18631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67</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7265" w:history="1">
            <w:r w:rsidR="00044F39">
              <w:rPr>
                <w:rFonts w:ascii="宋体" w:hAnsi="宋体" w:cs="宋体" w:hint="eastAsia"/>
                <w:sz w:val="28"/>
                <w:szCs w:val="28"/>
              </w:rPr>
              <w:t xml:space="preserve">14.3 </w:t>
            </w:r>
            <w:r w:rsidR="00044F39">
              <w:rPr>
                <w:rFonts w:ascii="宋体" w:hAnsi="宋体" w:cs="宋体" w:hint="eastAsia"/>
                <w:sz w:val="28"/>
                <w:szCs w:val="28"/>
                <w:lang w:val="zh-TW"/>
              </w:rPr>
              <w:t>储存装置、选择阀和驱动设备</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_Toc7265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68</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5025" w:history="1">
            <w:r w:rsidR="00044F39">
              <w:rPr>
                <w:rFonts w:ascii="宋体" w:hAnsi="宋体" w:cs="宋体" w:hint="eastAsia"/>
                <w:sz w:val="28"/>
                <w:szCs w:val="28"/>
              </w:rPr>
              <w:t xml:space="preserve">14.4 </w:t>
            </w:r>
            <w:r w:rsidR="00044F39">
              <w:rPr>
                <w:rFonts w:ascii="宋体" w:hAnsi="宋体" w:cs="宋体" w:hint="eastAsia"/>
                <w:sz w:val="28"/>
                <w:szCs w:val="28"/>
                <w:lang w:val="zh-TW"/>
              </w:rPr>
              <w:t>喷嘴</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_Toc5025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69</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2664" w:history="1">
            <w:r w:rsidR="00044F39">
              <w:rPr>
                <w:rFonts w:ascii="宋体" w:hAnsi="宋体" w:cs="宋体" w:hint="eastAsia"/>
                <w:sz w:val="28"/>
                <w:szCs w:val="28"/>
              </w:rPr>
              <w:t>14</w:t>
            </w:r>
            <w:r w:rsidR="00044F39">
              <w:rPr>
                <w:rFonts w:ascii="宋体" w:hAnsi="宋体" w:cs="宋体" w:hint="eastAsia"/>
                <w:sz w:val="28"/>
                <w:szCs w:val="28"/>
                <w:lang w:val="zh-TW"/>
              </w:rPr>
              <w:t>.</w:t>
            </w:r>
            <w:r w:rsidR="00044F39">
              <w:rPr>
                <w:rFonts w:ascii="宋体" w:hAnsi="宋体" w:cs="宋体" w:hint="eastAsia"/>
                <w:sz w:val="28"/>
                <w:szCs w:val="28"/>
              </w:rPr>
              <w:t>5</w:t>
            </w:r>
            <w:r w:rsidR="00044F39">
              <w:rPr>
                <w:rFonts w:ascii="宋体" w:hAnsi="宋体" w:cs="宋体" w:hint="eastAsia"/>
                <w:sz w:val="28"/>
                <w:szCs w:val="28"/>
                <w:lang w:val="zh-TW"/>
              </w:rPr>
              <w:t>功能</w:t>
            </w:r>
            <w:r w:rsidR="00044F39">
              <w:rPr>
                <w:rFonts w:ascii="宋体" w:hAnsi="宋体" w:cs="宋体" w:hint="eastAsia"/>
                <w:sz w:val="28"/>
                <w:szCs w:val="28"/>
              </w:rPr>
              <w:t>测试</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_Toc2664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69</w:t>
            </w:r>
            <w:r>
              <w:rPr>
                <w:rFonts w:ascii="宋体" w:hAnsi="宋体" w:cs="宋体" w:hint="eastAsia"/>
                <w:sz w:val="28"/>
                <w:szCs w:val="28"/>
              </w:rPr>
              <w:fldChar w:fldCharType="end"/>
            </w:r>
          </w:hyperlink>
        </w:p>
        <w:p w:rsidR="00E15EDD" w:rsidRDefault="00F542A4">
          <w:pPr>
            <w:pStyle w:val="10"/>
            <w:tabs>
              <w:tab w:val="right" w:leader="dot" w:pos="8306"/>
            </w:tabs>
            <w:spacing w:line="500" w:lineRule="exact"/>
            <w:rPr>
              <w:rFonts w:ascii="宋体" w:hAnsi="宋体" w:cs="宋体"/>
              <w:sz w:val="28"/>
              <w:szCs w:val="28"/>
            </w:rPr>
          </w:pPr>
          <w:hyperlink w:anchor="_Toc14440" w:history="1">
            <w:r w:rsidR="00044F39">
              <w:rPr>
                <w:rFonts w:ascii="宋体" w:hAnsi="宋体" w:cs="宋体" w:hint="eastAsia"/>
                <w:sz w:val="28"/>
                <w:szCs w:val="28"/>
              </w:rPr>
              <w:t>15 干粉灭火系统</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_Toc14440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72</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16285" w:history="1">
            <w:r w:rsidR="00044F39">
              <w:rPr>
                <w:rFonts w:ascii="宋体" w:hAnsi="宋体" w:cs="宋体" w:hint="eastAsia"/>
                <w:sz w:val="28"/>
                <w:szCs w:val="28"/>
              </w:rPr>
              <w:t>15.1 一般规定</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_Toc16285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72</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24019" w:history="1">
            <w:r w:rsidR="00044F39">
              <w:rPr>
                <w:rFonts w:ascii="宋体" w:hAnsi="宋体" w:cs="宋体" w:hint="eastAsia"/>
                <w:sz w:val="28"/>
                <w:szCs w:val="28"/>
              </w:rPr>
              <w:t>15.2系统设置</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_Toc24019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72</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29023" w:history="1">
            <w:r w:rsidR="00044F39">
              <w:rPr>
                <w:rFonts w:ascii="宋体" w:hAnsi="宋体" w:cs="宋体" w:hint="eastAsia"/>
                <w:sz w:val="28"/>
                <w:szCs w:val="28"/>
              </w:rPr>
              <w:t>15.3 储存装置</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_Toc29023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73</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3878" w:history="1">
            <w:r w:rsidR="00044F39">
              <w:rPr>
                <w:rFonts w:ascii="宋体" w:hAnsi="宋体" w:cs="宋体" w:hint="eastAsia"/>
                <w:sz w:val="28"/>
                <w:szCs w:val="28"/>
              </w:rPr>
              <w:t>15.4选择阀和喷头</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_Toc3878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73</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956" w:history="1">
            <w:r w:rsidR="00044F39">
              <w:rPr>
                <w:rFonts w:ascii="宋体" w:hAnsi="宋体" w:cs="宋体" w:hint="eastAsia"/>
                <w:sz w:val="28"/>
                <w:szCs w:val="28"/>
              </w:rPr>
              <w:t>15.5 管道及附件</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_Toc956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74</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30376" w:history="1">
            <w:r w:rsidR="00044F39">
              <w:rPr>
                <w:rFonts w:ascii="宋体" w:hAnsi="宋体" w:cs="宋体" w:hint="eastAsia"/>
                <w:sz w:val="28"/>
                <w:szCs w:val="28"/>
              </w:rPr>
              <w:t>15.6 功能测试</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_Toc30376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75</w:t>
            </w:r>
            <w:r>
              <w:rPr>
                <w:rFonts w:ascii="宋体" w:hAnsi="宋体" w:cs="宋体" w:hint="eastAsia"/>
                <w:sz w:val="28"/>
                <w:szCs w:val="28"/>
              </w:rPr>
              <w:fldChar w:fldCharType="end"/>
            </w:r>
          </w:hyperlink>
        </w:p>
        <w:p w:rsidR="00E15EDD" w:rsidRDefault="00F542A4">
          <w:pPr>
            <w:pStyle w:val="10"/>
            <w:tabs>
              <w:tab w:val="right" w:leader="dot" w:pos="8306"/>
            </w:tabs>
            <w:spacing w:line="500" w:lineRule="exact"/>
            <w:rPr>
              <w:rFonts w:ascii="宋体" w:hAnsi="宋体" w:cs="宋体"/>
              <w:sz w:val="28"/>
              <w:szCs w:val="28"/>
            </w:rPr>
          </w:pPr>
          <w:hyperlink w:anchor="_Toc15503" w:history="1">
            <w:r w:rsidR="00044F39">
              <w:rPr>
                <w:rFonts w:ascii="宋体" w:hAnsi="宋体" w:cs="宋体" w:hint="eastAsia"/>
                <w:sz w:val="28"/>
                <w:szCs w:val="28"/>
              </w:rPr>
              <w:t xml:space="preserve">16 </w:t>
            </w:r>
            <w:r w:rsidR="00044F39">
              <w:rPr>
                <w:rFonts w:ascii="宋体" w:hAnsi="宋体" w:cs="宋体" w:hint="eastAsia"/>
                <w:sz w:val="28"/>
                <w:szCs w:val="28"/>
                <w:lang w:val="zh-TW"/>
              </w:rPr>
              <w:t>灭火器</w:t>
            </w:r>
            <w:r w:rsidR="00044F39">
              <w:rPr>
                <w:rFonts w:ascii="宋体" w:hAnsi="宋体" w:cs="宋体" w:hint="eastAsia"/>
                <w:sz w:val="28"/>
                <w:szCs w:val="28"/>
              </w:rPr>
              <w:t>系统</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_Toc15503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77</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7369" w:history="1">
            <w:r w:rsidR="00044F39">
              <w:rPr>
                <w:rFonts w:ascii="宋体" w:hAnsi="宋体" w:cs="宋体" w:hint="eastAsia"/>
                <w:sz w:val="28"/>
                <w:szCs w:val="28"/>
              </w:rPr>
              <w:t>16.1 一般规定</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_Toc7369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77</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31867" w:history="1">
            <w:r w:rsidR="00044F39">
              <w:rPr>
                <w:rFonts w:ascii="宋体" w:hAnsi="宋体" w:cs="宋体" w:hint="eastAsia"/>
                <w:sz w:val="28"/>
                <w:szCs w:val="28"/>
              </w:rPr>
              <w:t>16.2 灭火器</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_Toc31867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77</w:t>
            </w:r>
            <w:r>
              <w:rPr>
                <w:rFonts w:ascii="宋体" w:hAnsi="宋体" w:cs="宋体" w:hint="eastAsia"/>
                <w:sz w:val="28"/>
                <w:szCs w:val="28"/>
              </w:rPr>
              <w:fldChar w:fldCharType="end"/>
            </w:r>
          </w:hyperlink>
        </w:p>
        <w:p w:rsidR="00E15EDD" w:rsidRDefault="00F542A4">
          <w:pPr>
            <w:pStyle w:val="10"/>
            <w:tabs>
              <w:tab w:val="right" w:leader="dot" w:pos="8306"/>
            </w:tabs>
            <w:spacing w:line="500" w:lineRule="exact"/>
            <w:rPr>
              <w:rFonts w:ascii="宋体" w:hAnsi="宋体" w:cs="宋体"/>
              <w:sz w:val="28"/>
              <w:szCs w:val="28"/>
            </w:rPr>
          </w:pPr>
          <w:hyperlink w:anchor="_Toc22962" w:history="1">
            <w:r w:rsidR="00044F39">
              <w:rPr>
                <w:rFonts w:ascii="宋体" w:hAnsi="宋体" w:cs="宋体" w:hint="eastAsia"/>
                <w:sz w:val="28"/>
                <w:szCs w:val="28"/>
              </w:rPr>
              <w:t>17 防烟系统</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_Toc22962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79</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5332" w:history="1">
            <w:r w:rsidR="00044F39">
              <w:rPr>
                <w:rFonts w:ascii="宋体" w:hAnsi="宋体" w:cs="宋体" w:hint="eastAsia"/>
                <w:sz w:val="28"/>
                <w:szCs w:val="28"/>
              </w:rPr>
              <w:t>17.1一般规定</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_Toc5332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79</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21518" w:history="1">
            <w:r w:rsidR="00044F39">
              <w:rPr>
                <w:rFonts w:ascii="宋体" w:hAnsi="宋体" w:cs="宋体" w:hint="eastAsia"/>
                <w:sz w:val="28"/>
                <w:szCs w:val="28"/>
              </w:rPr>
              <w:t>17.2可开启外窗或开口</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_Toc21518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79</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18864" w:history="1">
            <w:r w:rsidR="00044F39">
              <w:rPr>
                <w:rFonts w:ascii="宋体" w:hAnsi="宋体" w:cs="宋体" w:hint="eastAsia"/>
                <w:sz w:val="28"/>
                <w:szCs w:val="28"/>
              </w:rPr>
              <w:t>17.3送风阀（口）</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_Toc18864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79</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32583" w:history="1">
            <w:r w:rsidR="00044F39">
              <w:rPr>
                <w:rFonts w:ascii="宋体" w:hAnsi="宋体" w:cs="宋体" w:hint="eastAsia"/>
                <w:bCs/>
                <w:kern w:val="44"/>
                <w:sz w:val="28"/>
                <w:szCs w:val="28"/>
              </w:rPr>
              <w:t>17.4加压送风机</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_Toc32583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80</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18879" w:history="1">
            <w:r w:rsidR="00044F39">
              <w:rPr>
                <w:rFonts w:ascii="宋体" w:hAnsi="宋体" w:cs="宋体" w:hint="eastAsia"/>
                <w:sz w:val="28"/>
                <w:szCs w:val="28"/>
              </w:rPr>
              <w:t>17.5功能测试</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_Toc18879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80</w:t>
            </w:r>
            <w:r>
              <w:rPr>
                <w:rFonts w:ascii="宋体" w:hAnsi="宋体" w:cs="宋体" w:hint="eastAsia"/>
                <w:sz w:val="28"/>
                <w:szCs w:val="28"/>
              </w:rPr>
              <w:fldChar w:fldCharType="end"/>
            </w:r>
          </w:hyperlink>
        </w:p>
        <w:p w:rsidR="00E15EDD" w:rsidRDefault="00F542A4">
          <w:pPr>
            <w:pStyle w:val="10"/>
            <w:tabs>
              <w:tab w:val="right" w:leader="dot" w:pos="8306"/>
            </w:tabs>
            <w:spacing w:line="500" w:lineRule="exact"/>
            <w:rPr>
              <w:rFonts w:ascii="宋体" w:hAnsi="宋体" w:cs="宋体"/>
              <w:sz w:val="28"/>
              <w:szCs w:val="28"/>
            </w:rPr>
          </w:pPr>
          <w:hyperlink w:anchor="_Toc23698" w:history="1">
            <w:r w:rsidR="00044F39">
              <w:rPr>
                <w:rFonts w:ascii="宋体" w:hAnsi="宋体" w:cs="宋体" w:hint="eastAsia"/>
                <w:sz w:val="28"/>
                <w:szCs w:val="28"/>
              </w:rPr>
              <w:t>18 排烟系统</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_Toc23698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83</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29077" w:history="1">
            <w:r w:rsidR="00044F39">
              <w:rPr>
                <w:rFonts w:ascii="宋体" w:hAnsi="宋体" w:cs="宋体" w:hint="eastAsia"/>
                <w:sz w:val="28"/>
                <w:szCs w:val="28"/>
              </w:rPr>
              <w:t>18.1一般规定</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_Toc29077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83</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7554" w:history="1">
            <w:r w:rsidR="00044F39">
              <w:rPr>
                <w:rFonts w:ascii="宋体" w:hAnsi="宋体" w:cs="宋体" w:hint="eastAsia"/>
                <w:sz w:val="28"/>
                <w:szCs w:val="28"/>
              </w:rPr>
              <w:t>18.2自然排烟窗（口）</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_Toc7554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83</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7819" w:history="1">
            <w:r w:rsidR="00044F39">
              <w:rPr>
                <w:rFonts w:ascii="宋体" w:hAnsi="宋体" w:cs="宋体" w:hint="eastAsia"/>
                <w:kern w:val="44"/>
                <w:sz w:val="28"/>
                <w:szCs w:val="28"/>
              </w:rPr>
              <w:t>18.3排烟阀（口）</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_Toc7819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83</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31730" w:history="1">
            <w:r w:rsidR="00044F39">
              <w:rPr>
                <w:rFonts w:ascii="宋体" w:hAnsi="宋体" w:cs="宋体" w:hint="eastAsia"/>
                <w:sz w:val="28"/>
                <w:szCs w:val="28"/>
              </w:rPr>
              <w:t>18.4排烟防火阀</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_Toc31730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84</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13668" w:history="1">
            <w:r w:rsidR="00044F39">
              <w:rPr>
                <w:rFonts w:ascii="宋体" w:hAnsi="宋体" w:cs="宋体" w:hint="eastAsia"/>
                <w:kern w:val="44"/>
                <w:sz w:val="28"/>
                <w:szCs w:val="28"/>
              </w:rPr>
              <w:t>18.5挡烟垂壁</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_Toc13668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84</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31371" w:history="1">
            <w:r w:rsidR="00044F39">
              <w:rPr>
                <w:rFonts w:ascii="宋体" w:hAnsi="宋体" w:cs="宋体" w:hint="eastAsia"/>
                <w:sz w:val="28"/>
                <w:szCs w:val="28"/>
              </w:rPr>
              <w:t>18.6排烟风机和补风机</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_Toc31371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85</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25427" w:history="1">
            <w:r w:rsidR="00044F39">
              <w:rPr>
                <w:rFonts w:ascii="宋体" w:hAnsi="宋体" w:cs="宋体" w:hint="eastAsia"/>
                <w:sz w:val="28"/>
                <w:szCs w:val="28"/>
              </w:rPr>
              <w:t>18.7功能测试</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_Toc25427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85</w:t>
            </w:r>
            <w:r>
              <w:rPr>
                <w:rFonts w:ascii="宋体" w:hAnsi="宋体" w:cs="宋体" w:hint="eastAsia"/>
                <w:sz w:val="28"/>
                <w:szCs w:val="28"/>
              </w:rPr>
              <w:fldChar w:fldCharType="end"/>
            </w:r>
          </w:hyperlink>
        </w:p>
        <w:p w:rsidR="00E15EDD" w:rsidRDefault="00F542A4">
          <w:pPr>
            <w:pStyle w:val="10"/>
            <w:tabs>
              <w:tab w:val="right" w:leader="dot" w:pos="8306"/>
            </w:tabs>
            <w:spacing w:line="500" w:lineRule="exact"/>
            <w:rPr>
              <w:rFonts w:ascii="宋体" w:hAnsi="宋体" w:cs="宋体"/>
              <w:sz w:val="28"/>
              <w:szCs w:val="28"/>
            </w:rPr>
          </w:pPr>
          <w:hyperlink w:anchor="_Toc6705" w:history="1">
            <w:r w:rsidR="00044F39">
              <w:rPr>
                <w:rFonts w:ascii="宋体" w:hAnsi="宋体" w:cs="宋体" w:hint="eastAsia"/>
                <w:sz w:val="28"/>
                <w:szCs w:val="28"/>
              </w:rPr>
              <w:t>19 消防供配电设施</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_Toc6705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89</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5156" w:history="1">
            <w:r w:rsidR="00044F39">
              <w:rPr>
                <w:rFonts w:ascii="宋体" w:hAnsi="宋体" w:cs="宋体" w:hint="eastAsia"/>
                <w:sz w:val="28"/>
                <w:szCs w:val="28"/>
                <w:lang w:val="zh-TW"/>
              </w:rPr>
              <w:t>19.1</w:t>
            </w:r>
            <w:r w:rsidR="00044F39">
              <w:rPr>
                <w:rFonts w:ascii="宋体" w:hAnsi="宋体" w:cs="宋体" w:hint="eastAsia"/>
                <w:sz w:val="28"/>
                <w:szCs w:val="28"/>
              </w:rPr>
              <w:t xml:space="preserve"> </w:t>
            </w:r>
            <w:r w:rsidR="00044F39">
              <w:rPr>
                <w:rFonts w:ascii="宋体" w:hAnsi="宋体" w:cs="宋体" w:hint="eastAsia"/>
                <w:sz w:val="28"/>
                <w:szCs w:val="28"/>
                <w:lang w:val="zh-TW"/>
              </w:rPr>
              <w:t>一般规定</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_Toc5156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89</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13336" w:history="1">
            <w:r w:rsidR="00044F39">
              <w:rPr>
                <w:rFonts w:ascii="宋体" w:hAnsi="宋体" w:cs="宋体" w:hint="eastAsia"/>
                <w:sz w:val="28"/>
                <w:szCs w:val="28"/>
                <w:lang w:val="zh-TW"/>
              </w:rPr>
              <w:t>19.2  消防电源</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_Toc13336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89</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11907" w:history="1">
            <w:r w:rsidR="00044F39">
              <w:rPr>
                <w:rFonts w:ascii="宋体" w:hAnsi="宋体" w:cs="宋体" w:hint="eastAsia"/>
                <w:sz w:val="28"/>
                <w:szCs w:val="28"/>
                <w:lang w:val="zh-TW"/>
              </w:rPr>
              <w:t>19.3  消防电气设备</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_Toc11907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90</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25946" w:history="1">
            <w:r w:rsidR="00044F39">
              <w:rPr>
                <w:rFonts w:ascii="宋体" w:hAnsi="宋体" w:cs="宋体" w:hint="eastAsia"/>
                <w:sz w:val="28"/>
                <w:szCs w:val="28"/>
                <w:lang w:val="zh-TW"/>
              </w:rPr>
              <w:t>19.4  消防配电线路</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_Toc25946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90</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28610" w:history="1">
            <w:r w:rsidR="00044F39">
              <w:rPr>
                <w:rFonts w:ascii="宋体" w:hAnsi="宋体" w:cs="宋体" w:hint="eastAsia"/>
                <w:sz w:val="28"/>
                <w:szCs w:val="28"/>
                <w:lang w:val="zh-TW"/>
              </w:rPr>
              <w:t>19.5 功能测试</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_Toc28610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91</w:t>
            </w:r>
            <w:r>
              <w:rPr>
                <w:rFonts w:ascii="宋体" w:hAnsi="宋体" w:cs="宋体" w:hint="eastAsia"/>
                <w:sz w:val="28"/>
                <w:szCs w:val="28"/>
              </w:rPr>
              <w:fldChar w:fldCharType="end"/>
            </w:r>
          </w:hyperlink>
        </w:p>
        <w:p w:rsidR="00E15EDD" w:rsidRDefault="00F542A4">
          <w:pPr>
            <w:pStyle w:val="10"/>
            <w:tabs>
              <w:tab w:val="right" w:leader="dot" w:pos="8306"/>
            </w:tabs>
            <w:spacing w:line="500" w:lineRule="exact"/>
            <w:rPr>
              <w:rFonts w:ascii="宋体" w:hAnsi="宋体" w:cs="宋体"/>
              <w:sz w:val="28"/>
              <w:szCs w:val="28"/>
            </w:rPr>
          </w:pPr>
          <w:hyperlink w:anchor="_Toc8244" w:history="1">
            <w:r w:rsidR="00044F39">
              <w:rPr>
                <w:rFonts w:ascii="宋体" w:hAnsi="宋体" w:cs="宋体" w:hint="eastAsia"/>
                <w:sz w:val="28"/>
                <w:szCs w:val="28"/>
                <w:lang w:val="zh-TW"/>
              </w:rPr>
              <w:t>20 消防应急照明和疏散指示系统</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_Toc8244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93</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19085" w:history="1">
            <w:r w:rsidR="00044F39">
              <w:rPr>
                <w:rFonts w:ascii="宋体" w:hAnsi="宋体" w:cs="宋体" w:hint="eastAsia"/>
                <w:sz w:val="28"/>
                <w:szCs w:val="28"/>
                <w:lang w:val="zh-TW"/>
              </w:rPr>
              <w:t>20.1 一般规定</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_Toc19085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93</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22630" w:history="1">
            <w:r w:rsidR="00044F39">
              <w:rPr>
                <w:rFonts w:ascii="宋体" w:hAnsi="宋体" w:cs="宋体" w:hint="eastAsia"/>
                <w:sz w:val="28"/>
                <w:szCs w:val="28"/>
                <w:lang w:val="zh-TW"/>
              </w:rPr>
              <w:t>20.2 灯具</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_Toc22630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93</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2147" w:history="1">
            <w:r w:rsidR="00044F39">
              <w:rPr>
                <w:rFonts w:ascii="宋体" w:hAnsi="宋体" w:cs="宋体" w:hint="eastAsia"/>
                <w:sz w:val="28"/>
                <w:szCs w:val="28"/>
                <w:lang w:val="zh-TW"/>
              </w:rPr>
              <w:t>20.3 应急照明控制器</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_Toc2147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94</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11072" w:history="1">
            <w:r w:rsidR="00044F39">
              <w:rPr>
                <w:rFonts w:ascii="宋体" w:hAnsi="宋体" w:cs="宋体" w:hint="eastAsia"/>
                <w:sz w:val="28"/>
                <w:szCs w:val="28"/>
                <w:lang w:val="zh-TW"/>
              </w:rPr>
              <w:t>20.4 应急照明集中电源、应急照明配电箱</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_Toc11072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95</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11229" w:history="1">
            <w:r w:rsidR="00044F39">
              <w:rPr>
                <w:rFonts w:ascii="宋体" w:hAnsi="宋体" w:cs="宋体" w:hint="eastAsia"/>
                <w:sz w:val="28"/>
                <w:szCs w:val="28"/>
                <w:lang w:val="zh-TW"/>
              </w:rPr>
              <w:t>20.5 功能测试</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_Toc11229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96</w:t>
            </w:r>
            <w:r>
              <w:rPr>
                <w:rFonts w:ascii="宋体" w:hAnsi="宋体" w:cs="宋体" w:hint="eastAsia"/>
                <w:sz w:val="28"/>
                <w:szCs w:val="28"/>
              </w:rPr>
              <w:fldChar w:fldCharType="end"/>
            </w:r>
          </w:hyperlink>
        </w:p>
        <w:p w:rsidR="00E15EDD" w:rsidRDefault="00F542A4">
          <w:pPr>
            <w:pStyle w:val="10"/>
            <w:tabs>
              <w:tab w:val="right" w:leader="dot" w:pos="8306"/>
            </w:tabs>
            <w:spacing w:line="500" w:lineRule="exact"/>
            <w:rPr>
              <w:rFonts w:ascii="宋体" w:hAnsi="宋体" w:cs="宋体"/>
              <w:sz w:val="28"/>
              <w:szCs w:val="28"/>
            </w:rPr>
          </w:pPr>
          <w:hyperlink w:anchor="_Toc10591" w:history="1">
            <w:r w:rsidR="00044F39">
              <w:rPr>
                <w:rFonts w:ascii="宋体" w:hAnsi="宋体" w:cs="宋体" w:hint="eastAsia"/>
                <w:sz w:val="28"/>
                <w:szCs w:val="28"/>
              </w:rPr>
              <w:t>21 火灾自动报警系统</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_Toc10591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101</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16889" w:history="1">
            <w:r w:rsidR="00044F39">
              <w:rPr>
                <w:rFonts w:ascii="宋体" w:hAnsi="宋体" w:cs="宋体" w:hint="eastAsia"/>
                <w:sz w:val="28"/>
                <w:szCs w:val="28"/>
                <w:lang w:val="zh-TW"/>
              </w:rPr>
              <w:t>21.1 一般规定</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_Toc16889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101</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22327" w:history="1">
            <w:r w:rsidR="00044F39">
              <w:rPr>
                <w:rFonts w:ascii="宋体" w:hAnsi="宋体" w:cs="宋体" w:hint="eastAsia"/>
                <w:sz w:val="28"/>
                <w:szCs w:val="28"/>
                <w:lang w:val="zh-TW"/>
              </w:rPr>
              <w:t>21.2 系统供电</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_Toc22327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101</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782" w:history="1">
            <w:r w:rsidR="00044F39">
              <w:rPr>
                <w:rFonts w:ascii="宋体" w:hAnsi="宋体" w:cs="宋体" w:hint="eastAsia"/>
                <w:sz w:val="28"/>
                <w:szCs w:val="28"/>
                <w:lang w:val="zh-TW"/>
              </w:rPr>
              <w:t>21.3 火灾报警控制器、消防联动控制器</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_Toc782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102</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25286" w:history="1">
            <w:r w:rsidR="00044F39">
              <w:rPr>
                <w:rFonts w:ascii="宋体" w:hAnsi="宋体" w:cs="宋体" w:hint="eastAsia"/>
                <w:kern w:val="44"/>
                <w:sz w:val="28"/>
                <w:szCs w:val="28"/>
                <w:lang w:val="zh-TW"/>
              </w:rPr>
              <w:t>21.4 消控室图形显示装置</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_Toc25286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102</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26644" w:history="1">
            <w:r w:rsidR="00044F39">
              <w:rPr>
                <w:rFonts w:ascii="宋体" w:hAnsi="宋体" w:cs="宋体" w:hint="eastAsia"/>
                <w:sz w:val="28"/>
                <w:szCs w:val="28"/>
                <w:lang w:val="zh-TW"/>
              </w:rPr>
              <w:t>21.</w:t>
            </w:r>
            <w:r w:rsidR="00044F39">
              <w:rPr>
                <w:rFonts w:ascii="宋体" w:hAnsi="宋体" w:cs="宋体" w:hint="eastAsia"/>
                <w:sz w:val="28"/>
                <w:szCs w:val="28"/>
              </w:rPr>
              <w:t xml:space="preserve">5 </w:t>
            </w:r>
            <w:r w:rsidR="00044F39">
              <w:rPr>
                <w:rFonts w:ascii="宋体" w:hAnsi="宋体" w:cs="宋体" w:hint="eastAsia"/>
                <w:sz w:val="28"/>
                <w:szCs w:val="28"/>
                <w:lang w:val="zh-TW"/>
              </w:rPr>
              <w:t>系统布线</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_Toc26644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103</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16438" w:history="1">
            <w:r w:rsidR="00044F39">
              <w:rPr>
                <w:rFonts w:ascii="宋体" w:hAnsi="宋体" w:cs="宋体" w:hint="eastAsia"/>
                <w:sz w:val="28"/>
                <w:szCs w:val="28"/>
                <w:lang w:val="zh-TW"/>
              </w:rPr>
              <w:t>21.</w:t>
            </w:r>
            <w:r w:rsidR="00044F39">
              <w:rPr>
                <w:rFonts w:ascii="宋体" w:hAnsi="宋体" w:cs="宋体" w:hint="eastAsia"/>
                <w:sz w:val="28"/>
                <w:szCs w:val="28"/>
              </w:rPr>
              <w:t xml:space="preserve">6 </w:t>
            </w:r>
            <w:r w:rsidR="00044F39">
              <w:rPr>
                <w:rFonts w:ascii="宋体" w:hAnsi="宋体" w:cs="宋体" w:hint="eastAsia"/>
                <w:sz w:val="28"/>
                <w:szCs w:val="28"/>
                <w:lang w:val="zh-TW"/>
              </w:rPr>
              <w:t>火灾探测器</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_Toc16438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104</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16222" w:history="1">
            <w:r w:rsidR="00044F39">
              <w:rPr>
                <w:rFonts w:ascii="宋体" w:hAnsi="宋体" w:cs="宋体" w:hint="eastAsia"/>
                <w:sz w:val="28"/>
                <w:szCs w:val="28"/>
                <w:lang w:val="zh-TW"/>
              </w:rPr>
              <w:t>21.7</w:t>
            </w:r>
            <w:r w:rsidR="00044F39">
              <w:rPr>
                <w:rFonts w:ascii="宋体" w:hAnsi="宋体" w:cs="宋体" w:hint="eastAsia"/>
                <w:sz w:val="28"/>
                <w:szCs w:val="28"/>
              </w:rPr>
              <w:t xml:space="preserve"> </w:t>
            </w:r>
            <w:r w:rsidR="00044F39">
              <w:rPr>
                <w:rFonts w:ascii="宋体" w:hAnsi="宋体" w:cs="宋体" w:hint="eastAsia"/>
                <w:sz w:val="28"/>
                <w:szCs w:val="28"/>
                <w:lang w:val="zh-TW"/>
              </w:rPr>
              <w:t>手动火灾报警按钮、消火栓按钮、模块</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_Toc16222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105</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11315" w:history="1">
            <w:r w:rsidR="00044F39">
              <w:rPr>
                <w:rFonts w:ascii="宋体" w:hAnsi="宋体" w:cs="宋体" w:hint="eastAsia"/>
                <w:sz w:val="28"/>
                <w:szCs w:val="28"/>
                <w:lang w:val="zh-TW"/>
              </w:rPr>
              <w:t>21.8 消防通信</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_Toc11315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105</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25596" w:history="1">
            <w:r w:rsidR="00044F39">
              <w:rPr>
                <w:rFonts w:ascii="宋体" w:hAnsi="宋体" w:cs="宋体" w:hint="eastAsia"/>
                <w:sz w:val="28"/>
                <w:szCs w:val="28"/>
                <w:lang w:val="zh-TW"/>
              </w:rPr>
              <w:t>21.9 消防应急广播系统及火灾警报器</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_Toc25596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106</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19003" w:history="1">
            <w:r w:rsidR="00044F39">
              <w:rPr>
                <w:rFonts w:ascii="宋体" w:hAnsi="宋体" w:cs="宋体" w:hint="eastAsia"/>
                <w:sz w:val="28"/>
                <w:szCs w:val="28"/>
                <w:lang w:val="zh-TW"/>
              </w:rPr>
              <w:t>21.10 可燃气体探测报警系统</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_Toc19003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106</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5471" w:history="1">
            <w:r w:rsidR="00044F39">
              <w:rPr>
                <w:rFonts w:ascii="宋体" w:hAnsi="宋体" w:cs="宋体" w:hint="eastAsia"/>
                <w:sz w:val="28"/>
                <w:szCs w:val="28"/>
                <w:lang w:val="zh-TW"/>
              </w:rPr>
              <w:t>21.11 电气火灾监控系统</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_Toc5471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109</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1595" w:history="1">
            <w:r w:rsidR="00044F39">
              <w:rPr>
                <w:rFonts w:ascii="宋体" w:hAnsi="宋体" w:cs="宋体" w:hint="eastAsia"/>
                <w:sz w:val="28"/>
                <w:szCs w:val="28"/>
                <w:lang w:val="zh-TW" w:eastAsia="zh-TW"/>
              </w:rPr>
              <w:t>2</w:t>
            </w:r>
            <w:r w:rsidR="00044F39">
              <w:rPr>
                <w:rFonts w:ascii="宋体" w:hAnsi="宋体" w:cs="宋体" w:hint="eastAsia"/>
                <w:sz w:val="28"/>
                <w:szCs w:val="28"/>
                <w:lang w:val="zh-TW"/>
              </w:rPr>
              <w:t>1</w:t>
            </w:r>
            <w:r w:rsidR="00044F39">
              <w:rPr>
                <w:rFonts w:ascii="宋体" w:hAnsi="宋体" w:cs="宋体" w:hint="eastAsia"/>
                <w:sz w:val="28"/>
                <w:szCs w:val="28"/>
                <w:lang w:val="zh-TW" w:eastAsia="zh-TW"/>
              </w:rPr>
              <w:t>.1</w:t>
            </w:r>
            <w:r w:rsidR="00044F39">
              <w:rPr>
                <w:rFonts w:ascii="宋体" w:hAnsi="宋体" w:cs="宋体" w:hint="eastAsia"/>
                <w:sz w:val="28"/>
                <w:szCs w:val="28"/>
              </w:rPr>
              <w:t xml:space="preserve">2 </w:t>
            </w:r>
            <w:r w:rsidR="00044F39">
              <w:rPr>
                <w:rFonts w:ascii="宋体" w:hAnsi="宋体" w:cs="宋体" w:hint="eastAsia"/>
                <w:sz w:val="28"/>
                <w:szCs w:val="28"/>
                <w:lang w:val="zh-TW"/>
              </w:rPr>
              <w:t>消防设备电源监控系统</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_Toc1595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111</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6396" w:history="1">
            <w:r w:rsidR="00044F39">
              <w:rPr>
                <w:rFonts w:ascii="宋体" w:hAnsi="宋体" w:cs="宋体" w:hint="eastAsia"/>
                <w:sz w:val="28"/>
                <w:szCs w:val="28"/>
                <w:lang w:val="zh-TW"/>
              </w:rPr>
              <w:t>21.13 防火门监控系统</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_Toc6396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113</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23596" w:history="1">
            <w:r w:rsidR="00044F39">
              <w:rPr>
                <w:rFonts w:ascii="宋体" w:hAnsi="宋体" w:cs="宋体" w:hint="eastAsia"/>
                <w:sz w:val="28"/>
                <w:szCs w:val="28"/>
                <w:lang w:val="zh-TW"/>
              </w:rPr>
              <w:t>21.14 功能测试</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_Toc23596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114</w:t>
            </w:r>
            <w:r>
              <w:rPr>
                <w:rFonts w:ascii="宋体" w:hAnsi="宋体" w:cs="宋体" w:hint="eastAsia"/>
                <w:sz w:val="28"/>
                <w:szCs w:val="28"/>
              </w:rPr>
              <w:fldChar w:fldCharType="end"/>
            </w:r>
          </w:hyperlink>
        </w:p>
        <w:p w:rsidR="00E15EDD" w:rsidRDefault="00F542A4">
          <w:pPr>
            <w:pStyle w:val="10"/>
            <w:tabs>
              <w:tab w:val="right" w:leader="dot" w:pos="8306"/>
            </w:tabs>
            <w:spacing w:line="500" w:lineRule="exact"/>
            <w:rPr>
              <w:rFonts w:ascii="宋体" w:hAnsi="宋体" w:cs="宋体"/>
              <w:sz w:val="28"/>
              <w:szCs w:val="28"/>
            </w:rPr>
          </w:pPr>
          <w:hyperlink w:anchor="_Toc24048" w:history="1">
            <w:r w:rsidR="00044F39">
              <w:rPr>
                <w:rFonts w:ascii="宋体" w:hAnsi="宋体" w:cs="宋体" w:hint="eastAsia"/>
                <w:sz w:val="28"/>
                <w:szCs w:val="28"/>
              </w:rPr>
              <w:t>22 消防救援设施</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_Toc24048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127</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32150" w:history="1">
            <w:r w:rsidR="00044F39">
              <w:rPr>
                <w:rFonts w:ascii="宋体" w:hAnsi="宋体" w:cs="宋体" w:hint="eastAsia"/>
                <w:sz w:val="28"/>
                <w:szCs w:val="28"/>
              </w:rPr>
              <w:t>22</w:t>
            </w:r>
            <w:r w:rsidR="00044F39">
              <w:rPr>
                <w:rFonts w:ascii="宋体" w:hAnsi="宋体" w:cs="宋体" w:hint="eastAsia"/>
                <w:sz w:val="28"/>
                <w:szCs w:val="28"/>
                <w:lang w:val="zh-TW"/>
              </w:rPr>
              <w:t>.1</w:t>
            </w:r>
            <w:r w:rsidR="00044F39">
              <w:rPr>
                <w:rFonts w:ascii="宋体" w:hAnsi="宋体" w:cs="宋体" w:hint="eastAsia"/>
                <w:sz w:val="28"/>
                <w:szCs w:val="28"/>
              </w:rPr>
              <w:t xml:space="preserve"> </w:t>
            </w:r>
            <w:r w:rsidR="00044F39">
              <w:rPr>
                <w:rFonts w:ascii="宋体" w:hAnsi="宋体" w:cs="宋体" w:hint="eastAsia"/>
                <w:sz w:val="28"/>
                <w:szCs w:val="28"/>
                <w:lang w:val="zh-TW"/>
              </w:rPr>
              <w:t>一般规定</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_Toc32150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127</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23296" w:history="1">
            <w:r w:rsidR="00044F39">
              <w:rPr>
                <w:rFonts w:ascii="宋体" w:hAnsi="宋体" w:cs="宋体" w:hint="eastAsia"/>
                <w:sz w:val="28"/>
                <w:szCs w:val="28"/>
              </w:rPr>
              <w:t>22</w:t>
            </w:r>
            <w:r w:rsidR="00044F39">
              <w:rPr>
                <w:rFonts w:ascii="宋体" w:hAnsi="宋体" w:cs="宋体" w:hint="eastAsia"/>
                <w:sz w:val="28"/>
                <w:szCs w:val="28"/>
                <w:lang w:val="zh-TW"/>
              </w:rPr>
              <w:t>.2  消防</w:t>
            </w:r>
            <w:r w:rsidR="00044F39">
              <w:rPr>
                <w:rFonts w:ascii="宋体" w:hAnsi="宋体" w:cs="宋体" w:hint="eastAsia"/>
                <w:sz w:val="28"/>
                <w:szCs w:val="28"/>
              </w:rPr>
              <w:t>救援口</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_Toc23296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127</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19484" w:history="1">
            <w:r w:rsidR="00044F39">
              <w:rPr>
                <w:rFonts w:ascii="宋体" w:hAnsi="宋体" w:cs="宋体" w:hint="eastAsia"/>
                <w:sz w:val="28"/>
                <w:szCs w:val="28"/>
              </w:rPr>
              <w:t>22.3 应急排烟窗/应急排烟排热设施</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_Toc19484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128</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24940" w:history="1">
            <w:r w:rsidR="00044F39">
              <w:rPr>
                <w:rFonts w:ascii="宋体" w:hAnsi="宋体" w:cs="宋体" w:hint="eastAsia"/>
                <w:sz w:val="28"/>
                <w:szCs w:val="28"/>
              </w:rPr>
              <w:t>22.4 消防电梯</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_Toc24940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128</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6529" w:history="1">
            <w:r w:rsidR="00044F39">
              <w:rPr>
                <w:rFonts w:ascii="宋体" w:hAnsi="宋体" w:cs="宋体" w:hint="eastAsia"/>
                <w:kern w:val="44"/>
                <w:sz w:val="28"/>
                <w:szCs w:val="28"/>
              </w:rPr>
              <w:t>22.5 功能测试</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_Toc6529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129</w:t>
            </w:r>
            <w:r>
              <w:rPr>
                <w:rFonts w:ascii="宋体" w:hAnsi="宋体" w:cs="宋体" w:hint="eastAsia"/>
                <w:sz w:val="28"/>
                <w:szCs w:val="28"/>
              </w:rPr>
              <w:fldChar w:fldCharType="end"/>
            </w:r>
          </w:hyperlink>
        </w:p>
        <w:p w:rsidR="00E15EDD" w:rsidRDefault="00F542A4">
          <w:pPr>
            <w:pStyle w:val="10"/>
            <w:tabs>
              <w:tab w:val="right" w:leader="dot" w:pos="8306"/>
            </w:tabs>
            <w:spacing w:line="500" w:lineRule="exact"/>
            <w:rPr>
              <w:rFonts w:ascii="宋体" w:hAnsi="宋体" w:cs="宋体"/>
              <w:sz w:val="28"/>
              <w:szCs w:val="28"/>
            </w:rPr>
          </w:pPr>
          <w:hyperlink w:anchor="_Toc13155" w:history="1">
            <w:r w:rsidR="00044F39">
              <w:rPr>
                <w:rFonts w:ascii="宋体" w:hAnsi="宋体" w:cs="宋体" w:hint="eastAsia"/>
                <w:sz w:val="28"/>
                <w:szCs w:val="28"/>
                <w:lang w:val="zh-TW"/>
              </w:rPr>
              <w:t>23 系统功能联调联试</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_Toc13155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131</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24779" w:history="1">
            <w:r w:rsidR="00044F39">
              <w:rPr>
                <w:rFonts w:ascii="宋体" w:hAnsi="宋体" w:cs="宋体" w:hint="eastAsia"/>
                <w:sz w:val="28"/>
                <w:szCs w:val="28"/>
                <w:lang w:val="zh-TW"/>
              </w:rPr>
              <w:t>2</w:t>
            </w:r>
            <w:r w:rsidR="00044F39">
              <w:rPr>
                <w:rFonts w:ascii="宋体" w:hAnsi="宋体" w:cs="宋体" w:hint="eastAsia"/>
                <w:sz w:val="28"/>
                <w:szCs w:val="28"/>
              </w:rPr>
              <w:t>3</w:t>
            </w:r>
            <w:r w:rsidR="00044F39">
              <w:rPr>
                <w:rFonts w:ascii="宋体" w:hAnsi="宋体" w:cs="宋体" w:hint="eastAsia"/>
                <w:sz w:val="28"/>
                <w:szCs w:val="28"/>
                <w:lang w:val="zh-TW"/>
              </w:rPr>
              <w:t>.1 一般规定</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_Toc24779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131</w:t>
            </w:r>
            <w:r>
              <w:rPr>
                <w:rFonts w:ascii="宋体" w:hAnsi="宋体" w:cs="宋体" w:hint="eastAsia"/>
                <w:sz w:val="28"/>
                <w:szCs w:val="28"/>
              </w:rPr>
              <w:fldChar w:fldCharType="end"/>
            </w:r>
          </w:hyperlink>
        </w:p>
        <w:p w:rsidR="00E15EDD" w:rsidRDefault="00F542A4">
          <w:pPr>
            <w:pStyle w:val="20"/>
            <w:tabs>
              <w:tab w:val="right" w:leader="dot" w:pos="8306"/>
            </w:tabs>
            <w:spacing w:line="500" w:lineRule="exact"/>
            <w:ind w:left="480"/>
            <w:rPr>
              <w:rFonts w:ascii="宋体" w:hAnsi="宋体" w:cs="宋体"/>
              <w:sz w:val="28"/>
              <w:szCs w:val="28"/>
            </w:rPr>
          </w:pPr>
          <w:hyperlink w:anchor="_Toc25377" w:history="1">
            <w:r w:rsidR="00044F39">
              <w:rPr>
                <w:rFonts w:ascii="宋体" w:hAnsi="宋体" w:cs="宋体" w:hint="eastAsia"/>
                <w:sz w:val="28"/>
                <w:szCs w:val="28"/>
                <w:lang w:val="zh-TW"/>
              </w:rPr>
              <w:t>23.2系统功能联调联试</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_Toc25377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131</w:t>
            </w:r>
            <w:r>
              <w:rPr>
                <w:rFonts w:ascii="宋体" w:hAnsi="宋体" w:cs="宋体" w:hint="eastAsia"/>
                <w:sz w:val="28"/>
                <w:szCs w:val="28"/>
              </w:rPr>
              <w:fldChar w:fldCharType="end"/>
            </w:r>
          </w:hyperlink>
        </w:p>
        <w:p w:rsidR="00E15EDD" w:rsidRDefault="00F542A4">
          <w:pPr>
            <w:pStyle w:val="10"/>
            <w:tabs>
              <w:tab w:val="right" w:leader="dot" w:pos="8306"/>
            </w:tabs>
            <w:spacing w:line="500" w:lineRule="exact"/>
            <w:rPr>
              <w:rFonts w:ascii="宋体" w:hAnsi="宋体" w:cs="宋体"/>
              <w:sz w:val="28"/>
              <w:szCs w:val="28"/>
            </w:rPr>
          </w:pPr>
          <w:hyperlink w:anchor="_Toc2402" w:history="1">
            <w:r w:rsidR="00044F39">
              <w:rPr>
                <w:rFonts w:ascii="宋体" w:hAnsi="宋体" w:cs="宋体" w:hint="eastAsia"/>
                <w:sz w:val="28"/>
                <w:szCs w:val="28"/>
              </w:rPr>
              <w:t>附录A消防设施现场查验记录表</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_Toc2402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133</w:t>
            </w:r>
            <w:r>
              <w:rPr>
                <w:rFonts w:ascii="宋体" w:hAnsi="宋体" w:cs="宋体" w:hint="eastAsia"/>
                <w:sz w:val="28"/>
                <w:szCs w:val="28"/>
              </w:rPr>
              <w:fldChar w:fldCharType="end"/>
            </w:r>
          </w:hyperlink>
        </w:p>
        <w:p w:rsidR="00E15EDD" w:rsidRDefault="00F542A4">
          <w:pPr>
            <w:pStyle w:val="10"/>
            <w:tabs>
              <w:tab w:val="right" w:leader="dot" w:pos="8306"/>
            </w:tabs>
            <w:spacing w:line="500" w:lineRule="exact"/>
            <w:rPr>
              <w:rFonts w:ascii="宋体" w:hAnsi="宋体" w:cs="宋体"/>
              <w:sz w:val="28"/>
              <w:szCs w:val="28"/>
            </w:rPr>
          </w:pPr>
          <w:hyperlink w:anchor="_Toc26626" w:history="1">
            <w:r w:rsidR="00044F39">
              <w:rPr>
                <w:rFonts w:ascii="宋体" w:hAnsi="宋体" w:cs="宋体" w:hint="eastAsia"/>
                <w:bCs/>
                <w:sz w:val="28"/>
                <w:szCs w:val="28"/>
                <w:lang w:val="zh-TW"/>
              </w:rPr>
              <w:t>附录B消防设施专项查验报告模板</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_Toc26626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194</w:t>
            </w:r>
            <w:r>
              <w:rPr>
                <w:rFonts w:ascii="宋体" w:hAnsi="宋体" w:cs="宋体" w:hint="eastAsia"/>
                <w:sz w:val="28"/>
                <w:szCs w:val="28"/>
              </w:rPr>
              <w:fldChar w:fldCharType="end"/>
            </w:r>
          </w:hyperlink>
        </w:p>
        <w:p w:rsidR="00E15EDD" w:rsidRDefault="00F542A4">
          <w:pPr>
            <w:pStyle w:val="10"/>
            <w:tabs>
              <w:tab w:val="right" w:leader="dot" w:pos="8306"/>
            </w:tabs>
            <w:spacing w:line="500" w:lineRule="exact"/>
            <w:rPr>
              <w:rFonts w:ascii="宋体" w:hAnsi="宋体" w:cs="宋体"/>
              <w:sz w:val="28"/>
              <w:szCs w:val="28"/>
            </w:rPr>
          </w:pPr>
          <w:hyperlink w:anchor="_Toc3179" w:history="1">
            <w:r w:rsidR="00044F39">
              <w:rPr>
                <w:rFonts w:ascii="宋体" w:hAnsi="宋体" w:cs="宋体" w:hint="eastAsia"/>
                <w:sz w:val="28"/>
                <w:szCs w:val="28"/>
                <w:lang w:val="zh-TW"/>
              </w:rPr>
              <w:t>附录C消防设施统计表</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_Toc3179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198</w:t>
            </w:r>
            <w:r>
              <w:rPr>
                <w:rFonts w:ascii="宋体" w:hAnsi="宋体" w:cs="宋体" w:hint="eastAsia"/>
                <w:sz w:val="28"/>
                <w:szCs w:val="28"/>
              </w:rPr>
              <w:fldChar w:fldCharType="end"/>
            </w:r>
          </w:hyperlink>
        </w:p>
        <w:p w:rsidR="00E15EDD" w:rsidRDefault="00F542A4">
          <w:pPr>
            <w:pStyle w:val="10"/>
            <w:tabs>
              <w:tab w:val="right" w:leader="dot" w:pos="8306"/>
            </w:tabs>
            <w:spacing w:line="500" w:lineRule="exact"/>
            <w:rPr>
              <w:rFonts w:ascii="宋体" w:hAnsi="宋体" w:cs="宋体"/>
              <w:sz w:val="28"/>
              <w:szCs w:val="28"/>
            </w:rPr>
          </w:pPr>
          <w:hyperlink w:anchor="_Toc260" w:history="1">
            <w:r w:rsidR="00044F39">
              <w:rPr>
                <w:rFonts w:ascii="宋体" w:hAnsi="宋体" w:cs="宋体" w:hint="eastAsia"/>
                <w:sz w:val="28"/>
                <w:szCs w:val="28"/>
              </w:rPr>
              <w:t>本规程用词说明</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_Toc260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199</w:t>
            </w:r>
            <w:r>
              <w:rPr>
                <w:rFonts w:ascii="宋体" w:hAnsi="宋体" w:cs="宋体" w:hint="eastAsia"/>
                <w:sz w:val="28"/>
                <w:szCs w:val="28"/>
              </w:rPr>
              <w:fldChar w:fldCharType="end"/>
            </w:r>
          </w:hyperlink>
        </w:p>
        <w:p w:rsidR="00E15EDD" w:rsidRDefault="00F542A4">
          <w:pPr>
            <w:pStyle w:val="10"/>
            <w:tabs>
              <w:tab w:val="right" w:leader="dot" w:pos="8306"/>
            </w:tabs>
            <w:spacing w:line="500" w:lineRule="exact"/>
            <w:rPr>
              <w:rFonts w:ascii="宋体" w:hAnsi="宋体" w:cs="宋体"/>
              <w:sz w:val="28"/>
              <w:szCs w:val="28"/>
            </w:rPr>
          </w:pPr>
          <w:hyperlink w:anchor="_Toc21931" w:history="1">
            <w:r w:rsidR="00044F39">
              <w:rPr>
                <w:rFonts w:ascii="宋体" w:hAnsi="宋体" w:cs="宋体" w:hint="eastAsia"/>
                <w:sz w:val="28"/>
                <w:szCs w:val="28"/>
                <w:lang w:bidi="en-US"/>
              </w:rPr>
              <w:t>引用标准名录</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_Toc21931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200</w:t>
            </w:r>
            <w:r>
              <w:rPr>
                <w:rFonts w:ascii="宋体" w:hAnsi="宋体" w:cs="宋体" w:hint="eastAsia"/>
                <w:sz w:val="28"/>
                <w:szCs w:val="28"/>
              </w:rPr>
              <w:fldChar w:fldCharType="end"/>
            </w:r>
          </w:hyperlink>
        </w:p>
        <w:p w:rsidR="00E15EDD" w:rsidRDefault="00F542A4">
          <w:pPr>
            <w:pStyle w:val="10"/>
            <w:tabs>
              <w:tab w:val="right" w:leader="dot" w:pos="8306"/>
            </w:tabs>
            <w:spacing w:line="500" w:lineRule="exact"/>
          </w:pPr>
          <w:hyperlink w:anchor="_Toc30869" w:history="1">
            <w:r w:rsidR="00044F39">
              <w:rPr>
                <w:rFonts w:ascii="宋体" w:hAnsi="宋体" w:cs="宋体" w:hint="eastAsia"/>
                <w:sz w:val="28"/>
                <w:szCs w:val="28"/>
              </w:rPr>
              <w:t>条 文 说 明</w:t>
            </w:r>
            <w:r w:rsidR="00044F39">
              <w:rPr>
                <w:rFonts w:ascii="宋体" w:hAnsi="宋体" w:cs="宋体" w:hint="eastAsia"/>
                <w:sz w:val="28"/>
                <w:szCs w:val="28"/>
              </w:rPr>
              <w:tab/>
            </w:r>
            <w:r>
              <w:rPr>
                <w:rFonts w:ascii="宋体" w:hAnsi="宋体" w:cs="宋体" w:hint="eastAsia"/>
                <w:sz w:val="28"/>
                <w:szCs w:val="28"/>
              </w:rPr>
              <w:fldChar w:fldCharType="begin"/>
            </w:r>
            <w:r w:rsidR="00044F39">
              <w:rPr>
                <w:rFonts w:ascii="宋体" w:hAnsi="宋体" w:cs="宋体" w:hint="eastAsia"/>
                <w:sz w:val="28"/>
                <w:szCs w:val="28"/>
              </w:rPr>
              <w:instrText xml:space="preserve"> PAGEREF _Toc30869 \h </w:instrText>
            </w:r>
            <w:r>
              <w:rPr>
                <w:rFonts w:ascii="宋体" w:hAnsi="宋体" w:cs="宋体" w:hint="eastAsia"/>
                <w:sz w:val="28"/>
                <w:szCs w:val="28"/>
              </w:rPr>
            </w:r>
            <w:r>
              <w:rPr>
                <w:rFonts w:ascii="宋体" w:hAnsi="宋体" w:cs="宋体" w:hint="eastAsia"/>
                <w:sz w:val="28"/>
                <w:szCs w:val="28"/>
              </w:rPr>
              <w:fldChar w:fldCharType="separate"/>
            </w:r>
            <w:r w:rsidR="00044F39">
              <w:rPr>
                <w:rFonts w:ascii="宋体" w:hAnsi="宋体" w:cs="宋体" w:hint="eastAsia"/>
                <w:sz w:val="28"/>
                <w:szCs w:val="28"/>
              </w:rPr>
              <w:t>201</w:t>
            </w:r>
            <w:r>
              <w:rPr>
                <w:rFonts w:ascii="宋体" w:hAnsi="宋体" w:cs="宋体" w:hint="eastAsia"/>
                <w:sz w:val="28"/>
                <w:szCs w:val="28"/>
              </w:rPr>
              <w:fldChar w:fldCharType="end"/>
            </w:r>
          </w:hyperlink>
        </w:p>
        <w:p w:rsidR="00E15EDD" w:rsidRDefault="00F542A4">
          <w:pPr>
            <w:spacing w:line="500" w:lineRule="exact"/>
          </w:pPr>
          <w:r>
            <w:rPr>
              <w:rFonts w:ascii="黑体" w:eastAsia="黑体" w:hAnsi="黑体" w:cs="黑体" w:hint="eastAsia"/>
            </w:rPr>
            <w:fldChar w:fldCharType="end"/>
          </w:r>
        </w:p>
      </w:sdtContent>
    </w:sdt>
    <w:p w:rsidR="00E15EDD" w:rsidRDefault="00E15EDD"/>
    <w:p w:rsidR="00E15EDD" w:rsidRDefault="00E15EDD" w:rsidP="009667C4">
      <w:pPr>
        <w:pStyle w:val="a0"/>
        <w:keepNext/>
        <w:pageBreakBefore/>
        <w:spacing w:beforeLines="100" w:afterLines="100"/>
        <w:ind w:firstLineChars="0" w:firstLine="0"/>
        <w:jc w:val="center"/>
        <w:outlineLvl w:val="0"/>
        <w:rPr>
          <w:rFonts w:ascii="黑体" w:eastAsia="黑体" w:hAnsi="黑体" w:cs="Times New Roman"/>
          <w:sz w:val="28"/>
          <w:szCs w:val="28"/>
        </w:rPr>
        <w:sectPr w:rsidR="00E15EDD">
          <w:footerReference w:type="default" r:id="rId12"/>
          <w:pgSz w:w="11906" w:h="16838"/>
          <w:pgMar w:top="1440" w:right="1800" w:bottom="1440" w:left="1800" w:header="851" w:footer="992" w:gutter="0"/>
          <w:pgNumType w:start="1"/>
          <w:cols w:space="425"/>
          <w:docGrid w:type="lines" w:linePitch="312"/>
        </w:sectPr>
      </w:pPr>
    </w:p>
    <w:p w:rsidR="00E15EDD" w:rsidRDefault="00044F39" w:rsidP="009667C4">
      <w:pPr>
        <w:pStyle w:val="a0"/>
        <w:keepNext/>
        <w:pageBreakBefore/>
        <w:spacing w:beforeLines="50" w:afterLines="50"/>
        <w:ind w:firstLineChars="0" w:firstLine="0"/>
        <w:jc w:val="center"/>
        <w:outlineLvl w:val="0"/>
        <w:rPr>
          <w:rFonts w:ascii="黑体" w:eastAsia="黑体" w:hAnsi="黑体" w:cs="Times New Roman"/>
          <w:sz w:val="32"/>
          <w:szCs w:val="32"/>
        </w:rPr>
      </w:pPr>
      <w:bookmarkStart w:id="10" w:name="_Toc7185"/>
      <w:r>
        <w:rPr>
          <w:rFonts w:ascii="黑体" w:eastAsia="黑体" w:hAnsi="黑体" w:cs="Times New Roman" w:hint="eastAsia"/>
          <w:sz w:val="32"/>
          <w:szCs w:val="32"/>
        </w:rPr>
        <w:lastRenderedPageBreak/>
        <w:t>1 总则</w:t>
      </w:r>
      <w:bookmarkEnd w:id="1"/>
      <w:bookmarkEnd w:id="0"/>
      <w:bookmarkEnd w:id="10"/>
    </w:p>
    <w:p w:rsidR="00E15EDD" w:rsidRDefault="00044F39">
      <w:pPr>
        <w:pStyle w:val="a0"/>
        <w:spacing w:line="500" w:lineRule="exact"/>
        <w:ind w:firstLineChars="0" w:firstLine="0"/>
        <w:rPr>
          <w:rFonts w:asciiTheme="minorEastAsia" w:eastAsiaTheme="minorEastAsia" w:hAnsiTheme="minorEastAsia"/>
          <w:sz w:val="28"/>
          <w:szCs w:val="28"/>
        </w:rPr>
      </w:pPr>
      <w:r>
        <w:rPr>
          <w:rFonts w:asciiTheme="minorEastAsia" w:eastAsiaTheme="minorEastAsia" w:hAnsiTheme="minorEastAsia" w:cs="黑体" w:hint="eastAsia"/>
          <w:sz w:val="28"/>
          <w:szCs w:val="28"/>
        </w:rPr>
        <w:t xml:space="preserve">1.0.1 </w:t>
      </w:r>
      <w:r>
        <w:rPr>
          <w:rFonts w:asciiTheme="minorEastAsia" w:eastAsiaTheme="minorEastAsia" w:hAnsiTheme="minorEastAsia" w:hint="eastAsia"/>
          <w:sz w:val="28"/>
          <w:szCs w:val="28"/>
        </w:rPr>
        <w:t>为规范建设工程消防设施性能、系统功能联调联试专项查验工作，确认各项消防设施性能、系统功能符合相关要求，依据消防法律法规和现行消防技术标准，制定本规程。</w:t>
      </w:r>
    </w:p>
    <w:p w:rsidR="00E15EDD" w:rsidRDefault="00044F39">
      <w:pPr>
        <w:pStyle w:val="a0"/>
        <w:spacing w:line="500" w:lineRule="exact"/>
        <w:ind w:firstLineChars="0" w:firstLine="0"/>
        <w:rPr>
          <w:rFonts w:asciiTheme="minorEastAsia" w:eastAsiaTheme="minorEastAsia" w:hAnsiTheme="minorEastAsia"/>
          <w:sz w:val="28"/>
          <w:szCs w:val="28"/>
        </w:rPr>
      </w:pPr>
      <w:r>
        <w:rPr>
          <w:rFonts w:asciiTheme="minorEastAsia" w:eastAsiaTheme="minorEastAsia" w:hAnsiTheme="minorEastAsia" w:cs="黑体" w:hint="eastAsia"/>
          <w:sz w:val="28"/>
          <w:szCs w:val="28"/>
        </w:rPr>
        <w:t>1.0.2 本规程</w:t>
      </w:r>
      <w:r>
        <w:rPr>
          <w:rFonts w:asciiTheme="minorEastAsia" w:eastAsiaTheme="minorEastAsia" w:hAnsiTheme="minorEastAsia" w:hint="eastAsia"/>
          <w:sz w:val="28"/>
          <w:szCs w:val="28"/>
        </w:rPr>
        <w:t>适用于江苏省行政区域内新建、改建、扩建等建设工程竣工验收消防设施专项查验工作。</w:t>
      </w:r>
    </w:p>
    <w:p w:rsidR="00E15EDD" w:rsidRDefault="00044F39" w:rsidP="009667C4">
      <w:pPr>
        <w:pStyle w:val="a0"/>
        <w:spacing w:line="500" w:lineRule="exact"/>
        <w:ind w:firstLineChars="0" w:firstLine="0"/>
        <w:rPr>
          <w:sz w:val="28"/>
          <w:szCs w:val="28"/>
        </w:rPr>
      </w:pPr>
      <w:bookmarkStart w:id="11" w:name="OLE_LINK72"/>
      <w:bookmarkStart w:id="12" w:name="OLE_LINK59"/>
      <w:r>
        <w:rPr>
          <w:rFonts w:asciiTheme="minorEastAsia" w:eastAsiaTheme="minorEastAsia" w:hAnsiTheme="minorEastAsia" w:cs="黑体" w:hint="eastAsia"/>
          <w:sz w:val="28"/>
          <w:szCs w:val="28"/>
        </w:rPr>
        <w:t xml:space="preserve">1.0.3 </w:t>
      </w:r>
      <w:r>
        <w:rPr>
          <w:rFonts w:asciiTheme="minorEastAsia" w:eastAsiaTheme="minorEastAsia" w:hAnsiTheme="minorEastAsia" w:hint="eastAsia"/>
          <w:sz w:val="28"/>
          <w:szCs w:val="28"/>
        </w:rPr>
        <w:t>建设工程消防设施性能、系统功能联调联试专项查验，除应执行本规程外，</w:t>
      </w:r>
      <w:bookmarkEnd w:id="11"/>
      <w:bookmarkEnd w:id="12"/>
      <w:r w:rsidR="009667C4" w:rsidRPr="009667C4">
        <w:rPr>
          <w:rFonts w:asciiTheme="minorEastAsia" w:eastAsiaTheme="minorEastAsia" w:hAnsiTheme="minorEastAsia" w:hint="eastAsia"/>
          <w:sz w:val="28"/>
          <w:szCs w:val="28"/>
        </w:rPr>
        <w:t>尚应符合国家和江苏省现行标准的有关规定。</w:t>
      </w:r>
    </w:p>
    <w:p w:rsidR="00E15EDD" w:rsidRDefault="00E15EDD">
      <w:pPr>
        <w:pStyle w:val="a0"/>
        <w:ind w:firstLineChars="0" w:firstLine="0"/>
        <w:rPr>
          <w:sz w:val="28"/>
          <w:szCs w:val="28"/>
        </w:rPr>
      </w:pPr>
    </w:p>
    <w:p w:rsidR="00E15EDD" w:rsidRDefault="00E15EDD">
      <w:pPr>
        <w:pStyle w:val="a0"/>
        <w:ind w:firstLineChars="0" w:firstLine="0"/>
        <w:rPr>
          <w:sz w:val="28"/>
          <w:szCs w:val="28"/>
        </w:rPr>
      </w:pPr>
    </w:p>
    <w:p w:rsidR="00E15EDD" w:rsidRDefault="00E15EDD">
      <w:pPr>
        <w:pStyle w:val="a0"/>
        <w:ind w:firstLineChars="0" w:firstLine="0"/>
        <w:rPr>
          <w:sz w:val="28"/>
          <w:szCs w:val="28"/>
        </w:rPr>
      </w:pPr>
    </w:p>
    <w:p w:rsidR="00E15EDD" w:rsidRDefault="00E15EDD">
      <w:pPr>
        <w:pStyle w:val="a0"/>
        <w:ind w:firstLineChars="0" w:firstLine="0"/>
        <w:rPr>
          <w:sz w:val="28"/>
          <w:szCs w:val="28"/>
        </w:rPr>
      </w:pPr>
    </w:p>
    <w:p w:rsidR="00E15EDD" w:rsidRDefault="00E15EDD">
      <w:pPr>
        <w:pStyle w:val="a0"/>
        <w:ind w:firstLineChars="0" w:firstLine="0"/>
        <w:rPr>
          <w:sz w:val="28"/>
          <w:szCs w:val="28"/>
        </w:rPr>
      </w:pPr>
    </w:p>
    <w:p w:rsidR="00E15EDD" w:rsidRDefault="00E15EDD">
      <w:pPr>
        <w:pStyle w:val="a0"/>
        <w:ind w:firstLineChars="0" w:firstLine="0"/>
        <w:rPr>
          <w:sz w:val="28"/>
          <w:szCs w:val="28"/>
        </w:rPr>
      </w:pPr>
    </w:p>
    <w:p w:rsidR="00E15EDD" w:rsidRDefault="00E15EDD">
      <w:pPr>
        <w:pStyle w:val="a0"/>
        <w:ind w:firstLineChars="0" w:firstLine="0"/>
        <w:rPr>
          <w:sz w:val="28"/>
          <w:szCs w:val="28"/>
        </w:rPr>
      </w:pPr>
    </w:p>
    <w:p w:rsidR="00E15EDD" w:rsidRDefault="00E15EDD" w:rsidP="009667C4">
      <w:pPr>
        <w:pStyle w:val="a0"/>
        <w:spacing w:beforeLines="100" w:afterLines="100"/>
        <w:ind w:firstLineChars="0" w:firstLine="0"/>
        <w:rPr>
          <w:rFonts w:ascii="黑体" w:eastAsia="黑体" w:hAnsi="黑体" w:cs="Times New Roman"/>
          <w:sz w:val="28"/>
          <w:szCs w:val="28"/>
        </w:rPr>
      </w:pPr>
    </w:p>
    <w:p w:rsidR="00E15EDD" w:rsidRDefault="00044F39">
      <w:pPr>
        <w:pStyle w:val="a0"/>
        <w:keepNext/>
        <w:pageBreakBefore/>
        <w:ind w:firstLineChars="0" w:firstLine="0"/>
        <w:jc w:val="center"/>
        <w:outlineLvl w:val="0"/>
        <w:rPr>
          <w:rFonts w:ascii="黑体" w:eastAsia="黑体" w:hAnsi="黑体" w:cs="Times New Roman"/>
          <w:sz w:val="32"/>
          <w:szCs w:val="32"/>
        </w:rPr>
      </w:pPr>
      <w:bookmarkStart w:id="13" w:name="_Toc15719"/>
      <w:bookmarkStart w:id="14" w:name="_Toc5652"/>
      <w:bookmarkStart w:id="15" w:name="_Toc6790"/>
      <w:r>
        <w:rPr>
          <w:rFonts w:ascii="黑体" w:eastAsia="黑体" w:hAnsi="黑体" w:cs="Times New Roman" w:hint="eastAsia"/>
          <w:sz w:val="32"/>
          <w:szCs w:val="32"/>
        </w:rPr>
        <w:lastRenderedPageBreak/>
        <w:t>2 术语</w:t>
      </w:r>
      <w:bookmarkEnd w:id="13"/>
      <w:bookmarkEnd w:id="14"/>
      <w:bookmarkEnd w:id="15"/>
    </w:p>
    <w:p w:rsidR="00E15EDD" w:rsidRDefault="00044F39">
      <w:pPr>
        <w:widowControl/>
        <w:spacing w:line="500" w:lineRule="exact"/>
        <w:jc w:val="left"/>
        <w:rPr>
          <w:rFonts w:eastAsiaTheme="minorEastAsia"/>
        </w:rPr>
      </w:pPr>
      <w:r>
        <w:rPr>
          <w:rFonts w:asciiTheme="minorEastAsia" w:eastAsiaTheme="minorEastAsia" w:hAnsiTheme="minorEastAsia" w:cs="黑体" w:hint="eastAsia"/>
          <w:kern w:val="0"/>
          <w:sz w:val="28"/>
          <w:szCs w:val="28"/>
        </w:rPr>
        <w:t xml:space="preserve">2.0.1 </w:t>
      </w:r>
      <w:r>
        <w:rPr>
          <w:rFonts w:asciiTheme="minorEastAsia" w:eastAsiaTheme="minorEastAsia" w:hAnsiTheme="minorEastAsia" w:cs="黑体" w:hint="eastAsia"/>
          <w:kern w:val="0"/>
          <w:sz w:val="28"/>
          <w:szCs w:val="28"/>
          <w:lang w:val="zh-TW"/>
        </w:rPr>
        <w:t>消防设施</w:t>
      </w:r>
      <w:r>
        <w:rPr>
          <w:rFonts w:asciiTheme="minorEastAsia" w:eastAsiaTheme="minorEastAsia" w:hAnsiTheme="minorEastAsia" w:cs="黑体" w:hint="eastAsia"/>
          <w:kern w:val="0"/>
          <w:sz w:val="28"/>
          <w:szCs w:val="28"/>
        </w:rPr>
        <w:t xml:space="preserve"> fire protection facilities</w:t>
      </w:r>
    </w:p>
    <w:p w:rsidR="00E15EDD" w:rsidRDefault="00044F39">
      <w:pPr>
        <w:snapToGrid w:val="0"/>
        <w:spacing w:line="500" w:lineRule="exact"/>
        <w:ind w:firstLineChars="200" w:firstLine="560"/>
        <w:rPr>
          <w:rFonts w:asciiTheme="minorEastAsia" w:eastAsiaTheme="minorEastAsia" w:hAnsiTheme="minorEastAsia" w:cs="宋体"/>
          <w:sz w:val="28"/>
          <w:szCs w:val="28"/>
          <w:lang w:val="zh-TW"/>
        </w:rPr>
      </w:pPr>
      <w:r>
        <w:rPr>
          <w:rFonts w:asciiTheme="minorEastAsia" w:eastAsiaTheme="minorEastAsia" w:hAnsiTheme="minorEastAsia" w:cs="宋体" w:hint="eastAsia"/>
          <w:sz w:val="28"/>
          <w:szCs w:val="28"/>
        </w:rPr>
        <w:t>专门用于</w:t>
      </w:r>
      <w:r>
        <w:rPr>
          <w:rFonts w:asciiTheme="minorEastAsia" w:eastAsiaTheme="minorEastAsia" w:hAnsiTheme="minorEastAsia" w:cs="宋体" w:hint="eastAsia"/>
          <w:sz w:val="28"/>
          <w:szCs w:val="28"/>
          <w:lang w:val="zh-TW"/>
        </w:rPr>
        <w:t>火灾预防、火灾报警、灭火以及发生火灾时用于人员疏散的火灾自动报警系统、自动灭火系统、消火栓系统、防烟排烟系统以及应急广播和应急照明、防火分隔设施、安全疏散设施等固定消防系统和设备。</w:t>
      </w:r>
    </w:p>
    <w:p w:rsidR="00E15EDD" w:rsidRPr="00A95479" w:rsidRDefault="00044F39" w:rsidP="00A95479">
      <w:pPr>
        <w:rPr>
          <w:rFonts w:asciiTheme="minorEastAsia" w:eastAsiaTheme="minorEastAsia" w:hAnsiTheme="minorEastAsia" w:cs="黑体"/>
          <w:kern w:val="0"/>
          <w:sz w:val="28"/>
          <w:szCs w:val="28"/>
          <w:lang w:eastAsia="zh-TW"/>
        </w:rPr>
      </w:pPr>
      <w:r w:rsidRPr="00A95479">
        <w:rPr>
          <w:rFonts w:asciiTheme="minorEastAsia" w:eastAsiaTheme="minorEastAsia" w:hAnsiTheme="minorEastAsia" w:cs="黑体" w:hint="eastAsia"/>
          <w:kern w:val="0"/>
          <w:sz w:val="28"/>
          <w:szCs w:val="28"/>
          <w:lang w:eastAsia="zh-TW"/>
        </w:rPr>
        <w:t>2.0.2 系统功能联调联试 System function integration and testing</w:t>
      </w:r>
    </w:p>
    <w:p w:rsidR="00E15EDD" w:rsidRDefault="00044F39">
      <w:pPr>
        <w:snapToGrid w:val="0"/>
        <w:spacing w:line="500" w:lineRule="exact"/>
        <w:ind w:firstLineChars="200" w:firstLine="560"/>
        <w:rPr>
          <w:rFonts w:asciiTheme="minorEastAsia" w:eastAsiaTheme="minorEastAsia" w:hAnsiTheme="minorEastAsia" w:cs="宋体"/>
          <w:sz w:val="28"/>
          <w:szCs w:val="28"/>
          <w:lang w:eastAsia="zh-TW"/>
        </w:rPr>
      </w:pPr>
      <w:r>
        <w:rPr>
          <w:rFonts w:asciiTheme="minorEastAsia" w:eastAsiaTheme="minorEastAsia" w:hAnsiTheme="minorEastAsia" w:cs="宋体" w:hint="eastAsia"/>
          <w:sz w:val="28"/>
          <w:szCs w:val="28"/>
          <w:lang w:val="zh-TW" w:eastAsia="zh-TW"/>
        </w:rPr>
        <w:t>通过模拟火灾信号或实际触发设备，验证消防设施各子系统协同工作的功能测试。</w:t>
      </w:r>
    </w:p>
    <w:p w:rsidR="00E15EDD" w:rsidRDefault="00044F39">
      <w:pPr>
        <w:widowControl/>
        <w:spacing w:line="500" w:lineRule="exact"/>
        <w:jc w:val="left"/>
        <w:rPr>
          <w:rFonts w:asciiTheme="minorEastAsia" w:eastAsiaTheme="minorEastAsia" w:hAnsiTheme="minorEastAsia"/>
          <w:sz w:val="28"/>
          <w:szCs w:val="28"/>
          <w:lang w:eastAsia="zh-TW"/>
        </w:rPr>
      </w:pPr>
      <w:r>
        <w:rPr>
          <w:rFonts w:asciiTheme="minorEastAsia" w:eastAsiaTheme="minorEastAsia" w:hAnsiTheme="minorEastAsia" w:cs="黑体" w:hint="eastAsia"/>
          <w:kern w:val="0"/>
          <w:sz w:val="28"/>
          <w:szCs w:val="28"/>
          <w:lang w:eastAsia="zh-TW"/>
        </w:rPr>
        <w:t>2.0.3消防设施专项</w:t>
      </w:r>
      <w:r>
        <w:rPr>
          <w:rFonts w:asciiTheme="minorEastAsia" w:eastAsiaTheme="minorEastAsia" w:hAnsiTheme="minorEastAsia" w:cs="黑体"/>
          <w:kern w:val="0"/>
          <w:sz w:val="28"/>
          <w:szCs w:val="28"/>
          <w:lang w:eastAsia="zh-TW"/>
        </w:rPr>
        <w:t xml:space="preserve">查验 </w:t>
      </w:r>
      <w:r>
        <w:rPr>
          <w:rFonts w:asciiTheme="minorEastAsia" w:eastAsiaTheme="minorEastAsia" w:hAnsiTheme="minorEastAsia" w:cs="黑体" w:hint="eastAsia"/>
          <w:kern w:val="0"/>
          <w:sz w:val="28"/>
          <w:szCs w:val="28"/>
          <w:lang w:eastAsia="zh-TW"/>
        </w:rPr>
        <w:t>special inspection of fire protection facilities</w:t>
      </w:r>
      <w:r>
        <w:rPr>
          <w:rFonts w:asciiTheme="minorEastAsia" w:eastAsiaTheme="minorEastAsia" w:hAnsiTheme="minorEastAsia" w:cs="黑体"/>
          <w:kern w:val="0"/>
          <w:sz w:val="28"/>
          <w:szCs w:val="28"/>
          <w:lang w:eastAsia="zh-TW"/>
        </w:rPr>
        <w:t xml:space="preserve"> </w:t>
      </w:r>
    </w:p>
    <w:p w:rsidR="00E15EDD" w:rsidRDefault="00044F39">
      <w:pPr>
        <w:snapToGrid w:val="0"/>
        <w:spacing w:line="500" w:lineRule="exact"/>
        <w:ind w:firstLineChars="200" w:firstLine="560"/>
        <w:rPr>
          <w:rFonts w:asciiTheme="minorEastAsia" w:eastAsiaTheme="minorEastAsia" w:hAnsiTheme="minorEastAsia" w:cs="宋体"/>
          <w:sz w:val="28"/>
          <w:szCs w:val="28"/>
          <w:lang w:val="zh-TW"/>
        </w:rPr>
      </w:pPr>
      <w:r>
        <w:rPr>
          <w:rFonts w:asciiTheme="minorEastAsia" w:eastAsiaTheme="minorEastAsia" w:hAnsiTheme="minorEastAsia" w:cs="宋体" w:hint="eastAsia"/>
          <w:sz w:val="28"/>
          <w:szCs w:val="28"/>
          <w:lang w:val="zh-TW"/>
        </w:rPr>
        <w:t>建</w:t>
      </w:r>
      <w:r>
        <w:rPr>
          <w:rFonts w:asciiTheme="minorEastAsia" w:eastAsiaTheme="minorEastAsia" w:hAnsiTheme="minorEastAsia" w:cs="宋体" w:hint="eastAsia"/>
          <w:sz w:val="28"/>
          <w:szCs w:val="28"/>
        </w:rPr>
        <w:t>设</w:t>
      </w:r>
      <w:r>
        <w:rPr>
          <w:rFonts w:asciiTheme="minorEastAsia" w:eastAsiaTheme="minorEastAsia" w:hAnsiTheme="minorEastAsia" w:cs="宋体" w:hint="eastAsia"/>
          <w:sz w:val="28"/>
          <w:szCs w:val="28"/>
          <w:lang w:val="zh-TW"/>
        </w:rPr>
        <w:t>工程竣工验收时，按照法律法规、</w:t>
      </w:r>
      <w:r>
        <w:rPr>
          <w:rFonts w:asciiTheme="minorEastAsia" w:eastAsiaTheme="minorEastAsia" w:hAnsiTheme="minorEastAsia" w:cs="宋体" w:hint="eastAsia"/>
          <w:sz w:val="28"/>
          <w:szCs w:val="28"/>
        </w:rPr>
        <w:t>国家工程建设消防技术标准</w:t>
      </w:r>
      <w:r>
        <w:rPr>
          <w:rFonts w:asciiTheme="minorEastAsia" w:eastAsiaTheme="minorEastAsia" w:hAnsiTheme="minorEastAsia" w:cs="宋体" w:hint="eastAsia"/>
          <w:sz w:val="28"/>
          <w:szCs w:val="28"/>
          <w:lang w:val="zh-TW"/>
        </w:rPr>
        <w:t>，及符合规定要求的消防设计文件，对建设工程的消防设施性能、系统功能联调联试等情况进行核查、测试的活动。</w:t>
      </w:r>
    </w:p>
    <w:p w:rsidR="00E15EDD" w:rsidRDefault="00044F39">
      <w:pPr>
        <w:pStyle w:val="a0"/>
        <w:spacing w:line="500" w:lineRule="exact"/>
        <w:ind w:firstLineChars="0" w:firstLine="0"/>
        <w:rPr>
          <w:rFonts w:asciiTheme="minorEastAsia" w:eastAsiaTheme="minorEastAsia" w:hAnsiTheme="minorEastAsia" w:cs="黑体"/>
          <w:sz w:val="28"/>
          <w:szCs w:val="28"/>
          <w:lang w:eastAsia="zh-TW"/>
        </w:rPr>
      </w:pPr>
      <w:r>
        <w:rPr>
          <w:rFonts w:asciiTheme="minorEastAsia" w:eastAsiaTheme="minorEastAsia" w:hAnsiTheme="minorEastAsia" w:cs="黑体" w:hint="eastAsia"/>
          <w:sz w:val="28"/>
          <w:szCs w:val="28"/>
          <w:lang w:eastAsia="zh-TW"/>
        </w:rPr>
        <w:t>2.0.4</w:t>
      </w:r>
      <w:r>
        <w:rPr>
          <w:rFonts w:asciiTheme="minorEastAsia" w:eastAsiaTheme="minorEastAsia" w:hAnsiTheme="minorEastAsia" w:cs="黑体" w:hint="eastAsia"/>
          <w:kern w:val="0"/>
          <w:sz w:val="28"/>
          <w:szCs w:val="28"/>
          <w:lang w:eastAsia="zh-TW"/>
        </w:rPr>
        <w:t>消防设施专项</w:t>
      </w:r>
      <w:r>
        <w:rPr>
          <w:rFonts w:asciiTheme="minorEastAsia" w:eastAsiaTheme="minorEastAsia" w:hAnsiTheme="minorEastAsia" w:cs="黑体"/>
          <w:kern w:val="0"/>
          <w:sz w:val="28"/>
          <w:szCs w:val="28"/>
          <w:lang w:eastAsia="zh-TW"/>
        </w:rPr>
        <w:t>查验</w:t>
      </w:r>
      <w:r>
        <w:rPr>
          <w:rFonts w:asciiTheme="minorEastAsia" w:eastAsiaTheme="minorEastAsia" w:hAnsiTheme="minorEastAsia" w:cs="黑体" w:hint="eastAsia"/>
          <w:kern w:val="0"/>
          <w:sz w:val="28"/>
          <w:szCs w:val="28"/>
          <w:lang w:eastAsia="zh-TW"/>
        </w:rPr>
        <w:t>报告</w:t>
      </w:r>
      <w:r>
        <w:rPr>
          <w:rFonts w:asciiTheme="minorEastAsia" w:eastAsiaTheme="minorEastAsia" w:hAnsiTheme="minorEastAsia" w:cs="黑体"/>
          <w:kern w:val="0"/>
          <w:sz w:val="28"/>
          <w:szCs w:val="28"/>
          <w:lang w:eastAsia="zh-TW"/>
        </w:rPr>
        <w:t xml:space="preserve"> </w:t>
      </w:r>
      <w:r>
        <w:rPr>
          <w:rFonts w:asciiTheme="minorEastAsia" w:eastAsiaTheme="minorEastAsia" w:hAnsiTheme="minorEastAsia" w:cs="黑体" w:hint="eastAsia"/>
          <w:kern w:val="0"/>
          <w:sz w:val="28"/>
          <w:szCs w:val="28"/>
          <w:lang w:eastAsia="zh-TW"/>
        </w:rPr>
        <w:t>special inspection report on fire protection facilities</w:t>
      </w:r>
    </w:p>
    <w:p w:rsidR="00E15EDD" w:rsidRDefault="00044F39">
      <w:pPr>
        <w:pStyle w:val="a0"/>
        <w:spacing w:line="500" w:lineRule="exact"/>
        <w:ind w:firstLine="560"/>
        <w:rPr>
          <w:rFonts w:asciiTheme="minorEastAsia" w:eastAsiaTheme="minorEastAsia" w:hAnsiTheme="minorEastAsia"/>
          <w:lang w:eastAsia="zh-TW"/>
        </w:rPr>
      </w:pPr>
      <w:r>
        <w:rPr>
          <w:rFonts w:asciiTheme="minorEastAsia" w:eastAsiaTheme="minorEastAsia" w:hAnsiTheme="minorEastAsia" w:hint="eastAsia"/>
          <w:sz w:val="28"/>
          <w:szCs w:val="28"/>
          <w:lang w:eastAsia="zh-TW"/>
        </w:rPr>
        <w:t>根据消防设施性能、系统功能联调联试专项查验情况出具的报告，该报告应当作为《建设工程竣工验收消防查验情况报告》附件内容。</w:t>
      </w:r>
    </w:p>
    <w:p w:rsidR="00E15EDD" w:rsidRDefault="00044F39">
      <w:pPr>
        <w:pStyle w:val="a0"/>
        <w:spacing w:line="500" w:lineRule="exact"/>
        <w:ind w:firstLineChars="0" w:firstLine="0"/>
        <w:rPr>
          <w:rFonts w:asciiTheme="minorEastAsia" w:eastAsiaTheme="minorEastAsia" w:hAnsiTheme="minorEastAsia" w:cs="黑体"/>
          <w:kern w:val="0"/>
          <w:sz w:val="28"/>
          <w:szCs w:val="28"/>
          <w:lang w:eastAsia="zh-TW"/>
        </w:rPr>
      </w:pPr>
      <w:r>
        <w:rPr>
          <w:rFonts w:asciiTheme="minorEastAsia" w:eastAsiaTheme="minorEastAsia" w:hAnsiTheme="minorEastAsia" w:cs="黑体" w:hint="eastAsia"/>
          <w:kern w:val="0"/>
          <w:sz w:val="28"/>
          <w:szCs w:val="28"/>
          <w:lang w:eastAsia="zh-TW"/>
        </w:rPr>
        <w:t>2.0.5 消防设施专项查验单位 special inspection unit for fire protection facilities</w:t>
      </w:r>
    </w:p>
    <w:p w:rsidR="00E15EDD" w:rsidRDefault="00044F39">
      <w:pPr>
        <w:pStyle w:val="a0"/>
        <w:spacing w:line="50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建设单位或受委托开展消防设施专项查验的消防审验技术服务机构。</w:t>
      </w:r>
    </w:p>
    <w:p w:rsidR="00E15EDD" w:rsidRDefault="00044F39">
      <w:pPr>
        <w:pStyle w:val="a0"/>
        <w:keepNext/>
        <w:pageBreakBefore/>
        <w:ind w:firstLineChars="0" w:firstLine="0"/>
        <w:jc w:val="center"/>
        <w:outlineLvl w:val="0"/>
        <w:rPr>
          <w:rFonts w:ascii="黑体" w:eastAsia="黑体" w:hAnsi="黑体" w:cs="Times New Roman"/>
          <w:sz w:val="32"/>
          <w:szCs w:val="32"/>
        </w:rPr>
      </w:pPr>
      <w:bookmarkStart w:id="16" w:name="_Toc29341"/>
      <w:bookmarkStart w:id="17" w:name="_Toc22920"/>
      <w:bookmarkStart w:id="18" w:name="_Toc24442"/>
      <w:r>
        <w:rPr>
          <w:rFonts w:ascii="黑体" w:eastAsia="黑体" w:hAnsi="黑体" w:cs="Times New Roman" w:hint="eastAsia"/>
          <w:sz w:val="32"/>
          <w:szCs w:val="32"/>
        </w:rPr>
        <w:lastRenderedPageBreak/>
        <w:t>3 基本规定</w:t>
      </w:r>
      <w:bookmarkEnd w:id="16"/>
      <w:bookmarkEnd w:id="17"/>
      <w:bookmarkEnd w:id="18"/>
    </w:p>
    <w:p w:rsidR="00E15EDD" w:rsidRDefault="00044F39">
      <w:pPr>
        <w:snapToGrid w:val="0"/>
        <w:spacing w:line="500" w:lineRule="exact"/>
        <w:rPr>
          <w:rFonts w:ascii="宋体" w:hAnsi="宋体"/>
          <w:sz w:val="28"/>
          <w:szCs w:val="28"/>
        </w:rPr>
      </w:pPr>
      <w:r>
        <w:rPr>
          <w:rFonts w:ascii="宋体" w:hAnsi="宋体" w:hint="eastAsia"/>
          <w:sz w:val="28"/>
          <w:szCs w:val="28"/>
        </w:rPr>
        <w:t>3.0.1 消防设施专项查验单位应遵循客观独立、诚实信用原则，恪守行业自律，保证其出具的专项查验报告真实、客观、准确、完整，对查验结果负责。</w:t>
      </w:r>
    </w:p>
    <w:p w:rsidR="00E15EDD" w:rsidRDefault="00044F39">
      <w:pPr>
        <w:snapToGrid w:val="0"/>
        <w:spacing w:line="500" w:lineRule="exact"/>
        <w:rPr>
          <w:rFonts w:ascii="宋体" w:hAnsi="宋体"/>
          <w:sz w:val="28"/>
          <w:szCs w:val="28"/>
        </w:rPr>
      </w:pPr>
      <w:r>
        <w:rPr>
          <w:rFonts w:ascii="宋体" w:hAnsi="宋体" w:hint="eastAsia"/>
          <w:sz w:val="28"/>
          <w:szCs w:val="28"/>
        </w:rPr>
        <w:t>3.0.2 消防设施专项查验可以单独开展，也可包含在竣工验收消防查验内开展，但应当单独出具《消防设施专项查验报告》。</w:t>
      </w:r>
    </w:p>
    <w:p w:rsidR="00E15EDD" w:rsidRDefault="00044F39">
      <w:pPr>
        <w:snapToGrid w:val="0"/>
        <w:spacing w:line="500" w:lineRule="exact"/>
        <w:rPr>
          <w:rFonts w:ascii="宋体" w:hAnsi="宋体"/>
          <w:sz w:val="28"/>
          <w:szCs w:val="28"/>
        </w:rPr>
      </w:pPr>
      <w:r>
        <w:rPr>
          <w:rFonts w:ascii="宋体" w:hAnsi="宋体" w:hint="eastAsia"/>
          <w:sz w:val="28"/>
          <w:szCs w:val="28"/>
        </w:rPr>
        <w:t>3.0.3 开展</w:t>
      </w:r>
      <w:r>
        <w:rPr>
          <w:rFonts w:hint="eastAsia"/>
          <w:sz w:val="28"/>
          <w:szCs w:val="28"/>
        </w:rPr>
        <w:t>消防设施</w:t>
      </w:r>
      <w:r>
        <w:rPr>
          <w:rFonts w:ascii="宋体" w:hAnsi="宋体" w:hint="eastAsia"/>
          <w:sz w:val="28"/>
          <w:szCs w:val="28"/>
        </w:rPr>
        <w:t>专项查验时，查验单位应</w:t>
      </w:r>
      <w:r>
        <w:rPr>
          <w:rFonts w:ascii="FZShuSong-Z01" w:eastAsia="FZShuSong-Z01" w:hAnsi="FZShuSong-Z01" w:cs="FZShuSong-Z01"/>
          <w:kern w:val="0"/>
          <w:sz w:val="28"/>
          <w:szCs w:val="28"/>
        </w:rPr>
        <w:t>对照</w:t>
      </w:r>
      <w:r>
        <w:rPr>
          <w:rFonts w:ascii="FZShuSong-Z01" w:eastAsia="FZShuSong-Z01" w:hAnsi="FZShuSong-Z01" w:cs="FZShuSong-Z01" w:hint="eastAsia"/>
          <w:kern w:val="0"/>
          <w:sz w:val="28"/>
          <w:szCs w:val="28"/>
        </w:rPr>
        <w:t>设计</w:t>
      </w:r>
      <w:r>
        <w:rPr>
          <w:rFonts w:ascii="FZShuSong-Z01" w:eastAsia="FZShuSong-Z01" w:hAnsi="FZShuSong-Z01" w:cs="FZShuSong-Z01"/>
          <w:kern w:val="0"/>
          <w:sz w:val="28"/>
          <w:szCs w:val="28"/>
        </w:rPr>
        <w:t>文件的内容，</w:t>
      </w:r>
      <w:r>
        <w:rPr>
          <w:rFonts w:ascii="宋体" w:hAnsi="宋体" w:hint="eastAsia"/>
          <w:sz w:val="28"/>
          <w:szCs w:val="28"/>
        </w:rPr>
        <w:t>对建设工程设有的消防设施性能和系统功能进行测试，不得遗漏。</w:t>
      </w:r>
    </w:p>
    <w:p w:rsidR="00E15EDD" w:rsidRDefault="00044F39">
      <w:pPr>
        <w:snapToGrid w:val="0"/>
        <w:spacing w:line="500" w:lineRule="exact"/>
        <w:rPr>
          <w:rFonts w:ascii="宋体" w:hAnsi="宋体"/>
          <w:sz w:val="28"/>
          <w:szCs w:val="28"/>
        </w:rPr>
      </w:pPr>
      <w:r>
        <w:rPr>
          <w:rFonts w:ascii="宋体" w:hAnsi="宋体" w:hint="eastAsia"/>
          <w:sz w:val="28"/>
          <w:szCs w:val="28"/>
        </w:rPr>
        <w:t>3.0.4 消防设施专项查验记录中应明确标注查验点位、查验内容和查验结果；消防设施专项查验报告中应明确给出是否合格的结论。</w:t>
      </w:r>
    </w:p>
    <w:p w:rsidR="00E15EDD" w:rsidRDefault="00044F39">
      <w:pPr>
        <w:snapToGrid w:val="0"/>
        <w:spacing w:line="500" w:lineRule="exact"/>
        <w:rPr>
          <w:rFonts w:ascii="宋体" w:hAnsi="宋体"/>
          <w:sz w:val="28"/>
          <w:szCs w:val="28"/>
        </w:rPr>
      </w:pPr>
      <w:r>
        <w:rPr>
          <w:rFonts w:ascii="宋体" w:hAnsi="宋体" w:hint="eastAsia"/>
          <w:sz w:val="28"/>
          <w:szCs w:val="28"/>
        </w:rPr>
        <w:t>3.0.5 对依法申报建设工程消防验收（备案）工程，建设单位组织竣工验收消防查验时，消防设施性能、系统功能联调联试等内容应查验合格。</w:t>
      </w:r>
    </w:p>
    <w:bookmarkEnd w:id="9"/>
    <w:bookmarkEnd w:id="8"/>
    <w:bookmarkEnd w:id="7"/>
    <w:bookmarkEnd w:id="6"/>
    <w:bookmarkEnd w:id="5"/>
    <w:bookmarkEnd w:id="4"/>
    <w:bookmarkEnd w:id="3"/>
    <w:bookmarkEnd w:id="2"/>
    <w:p w:rsidR="00E15EDD" w:rsidRDefault="00044F39">
      <w:pPr>
        <w:snapToGrid w:val="0"/>
        <w:spacing w:line="500" w:lineRule="exact"/>
        <w:rPr>
          <w:rFonts w:ascii="宋体" w:hAnsi="宋体"/>
          <w:sz w:val="28"/>
          <w:szCs w:val="28"/>
        </w:rPr>
      </w:pPr>
      <w:r>
        <w:rPr>
          <w:rFonts w:ascii="宋体" w:hAnsi="宋体" w:hint="eastAsia"/>
          <w:sz w:val="28"/>
          <w:szCs w:val="28"/>
        </w:rPr>
        <w:t>3.0.6 消防设施专项查验内容涉及距离、高度、宽度、长度、厚度和面积等要求时，其与消防设计图纸标示的数值误差应满足国家工程建设消防技术标准的要求；国家工程建设消防技术标准没有数值误差要求的，误差不超过5%，且不影响正常使用功能和消防安全。</w:t>
      </w:r>
    </w:p>
    <w:p w:rsidR="00E15EDD" w:rsidRDefault="00044F39">
      <w:pPr>
        <w:pStyle w:val="a0"/>
        <w:keepNext/>
        <w:pageBreakBefore/>
        <w:spacing w:line="500" w:lineRule="exact"/>
        <w:ind w:firstLineChars="0" w:firstLine="0"/>
        <w:jc w:val="center"/>
        <w:outlineLvl w:val="0"/>
        <w:rPr>
          <w:rFonts w:ascii="黑体" w:eastAsia="黑体" w:hAnsi="黑体"/>
          <w:sz w:val="28"/>
          <w:szCs w:val="28"/>
        </w:rPr>
      </w:pPr>
      <w:bookmarkStart w:id="19" w:name="_Toc23780"/>
      <w:bookmarkStart w:id="20" w:name="_Toc4998"/>
      <w:r>
        <w:rPr>
          <w:rFonts w:ascii="黑体" w:eastAsia="黑体" w:hAnsi="黑体" w:hint="eastAsia"/>
          <w:sz w:val="32"/>
          <w:szCs w:val="32"/>
        </w:rPr>
        <w:lastRenderedPageBreak/>
        <w:t>4 防火分隔设施</w:t>
      </w:r>
      <w:bookmarkEnd w:id="19"/>
    </w:p>
    <w:p w:rsidR="00E15EDD" w:rsidRDefault="00044F39">
      <w:pPr>
        <w:snapToGrid w:val="0"/>
        <w:spacing w:line="500" w:lineRule="exact"/>
        <w:jc w:val="center"/>
        <w:outlineLvl w:val="1"/>
        <w:rPr>
          <w:rFonts w:ascii="黑体" w:eastAsia="黑体" w:hAnsi="黑体" w:cs="黑体"/>
          <w:sz w:val="28"/>
          <w:szCs w:val="28"/>
          <w:lang w:val="zh-TW"/>
        </w:rPr>
      </w:pPr>
      <w:bookmarkStart w:id="21" w:name="_Toc16282"/>
      <w:r>
        <w:rPr>
          <w:rFonts w:ascii="黑体" w:eastAsia="黑体" w:hAnsi="黑体" w:cs="黑体" w:hint="eastAsia"/>
          <w:sz w:val="28"/>
          <w:szCs w:val="28"/>
        </w:rPr>
        <w:t>4</w:t>
      </w:r>
      <w:r>
        <w:rPr>
          <w:rFonts w:ascii="黑体" w:eastAsia="黑体" w:hAnsi="黑体" w:cs="黑体" w:hint="eastAsia"/>
          <w:sz w:val="28"/>
          <w:szCs w:val="28"/>
          <w:lang w:val="zh-TW"/>
        </w:rPr>
        <w:t>.1</w:t>
      </w:r>
      <w:r>
        <w:rPr>
          <w:rFonts w:ascii="黑体" w:eastAsia="黑体" w:hAnsi="黑体" w:cs="黑体" w:hint="eastAsia"/>
          <w:sz w:val="28"/>
          <w:szCs w:val="28"/>
        </w:rPr>
        <w:t xml:space="preserve"> </w:t>
      </w:r>
      <w:r>
        <w:rPr>
          <w:rFonts w:ascii="黑体" w:eastAsia="黑体" w:hAnsi="黑体" w:cs="黑体" w:hint="eastAsia"/>
          <w:sz w:val="28"/>
          <w:szCs w:val="28"/>
          <w:lang w:val="zh-TW"/>
        </w:rPr>
        <w:t>一般规定</w:t>
      </w:r>
      <w:bookmarkEnd w:id="21"/>
    </w:p>
    <w:p w:rsidR="00E15EDD" w:rsidRDefault="00044F39">
      <w:pPr>
        <w:snapToGrid w:val="0"/>
        <w:spacing w:line="500" w:lineRule="exact"/>
        <w:rPr>
          <w:rFonts w:ascii="宋体" w:hAnsi="宋体"/>
          <w:sz w:val="28"/>
          <w:szCs w:val="28"/>
          <w:lang w:val="zh-TW"/>
        </w:rPr>
      </w:pPr>
      <w:r>
        <w:rPr>
          <w:rFonts w:ascii="宋体" w:hAnsi="宋体" w:hint="eastAsia"/>
          <w:sz w:val="28"/>
          <w:szCs w:val="28"/>
        </w:rPr>
        <w:t>4.1.1 建筑防火分隔</w:t>
      </w:r>
      <w:r>
        <w:rPr>
          <w:rFonts w:ascii="宋体" w:hAnsi="宋体" w:hint="eastAsia"/>
          <w:sz w:val="28"/>
          <w:szCs w:val="28"/>
          <w:lang w:val="zh-TW"/>
        </w:rPr>
        <w:t>设施的设置应符合国家、</w:t>
      </w:r>
      <w:r>
        <w:rPr>
          <w:rFonts w:ascii="宋体" w:hAnsi="宋体" w:hint="eastAsia"/>
          <w:sz w:val="28"/>
          <w:szCs w:val="28"/>
        </w:rPr>
        <w:t>江苏省相关</w:t>
      </w:r>
      <w:r>
        <w:rPr>
          <w:rFonts w:ascii="宋体" w:hAnsi="宋体" w:hint="eastAsia"/>
          <w:sz w:val="28"/>
          <w:szCs w:val="28"/>
          <w:lang w:val="zh-TW"/>
        </w:rPr>
        <w:t>标准和消防设计的要求。</w:t>
      </w:r>
    </w:p>
    <w:p w:rsidR="00E15EDD" w:rsidRDefault="00044F39">
      <w:pPr>
        <w:snapToGrid w:val="0"/>
        <w:spacing w:line="500" w:lineRule="exact"/>
        <w:rPr>
          <w:rFonts w:ascii="黑体" w:eastAsia="黑体" w:hAnsi="黑体" w:cs="黑体"/>
          <w:sz w:val="28"/>
          <w:szCs w:val="28"/>
          <w:lang w:val="zh-TW" w:eastAsia="zh-TW"/>
        </w:rPr>
      </w:pPr>
      <w:r>
        <w:rPr>
          <w:rFonts w:ascii="宋体" w:hAnsi="宋体" w:hint="eastAsia"/>
          <w:sz w:val="28"/>
          <w:szCs w:val="28"/>
        </w:rPr>
        <w:t>4.1.2 建筑防火分隔</w:t>
      </w:r>
      <w:r>
        <w:rPr>
          <w:rFonts w:ascii="宋体" w:hAnsi="宋体" w:hint="eastAsia"/>
          <w:sz w:val="28"/>
          <w:szCs w:val="28"/>
          <w:lang w:val="zh-TW"/>
        </w:rPr>
        <w:t>设施</w:t>
      </w:r>
      <w:r>
        <w:rPr>
          <w:rFonts w:ascii="宋体" w:hAnsi="宋体" w:hint="eastAsia"/>
          <w:sz w:val="28"/>
          <w:szCs w:val="28"/>
        </w:rPr>
        <w:t>专项查验内容包括防火门、防火窗、防火卷帘、防火阀、防火分隔水幕及功能测试等。</w:t>
      </w:r>
    </w:p>
    <w:p w:rsidR="00E15EDD" w:rsidRDefault="00044F39">
      <w:pPr>
        <w:snapToGrid w:val="0"/>
        <w:spacing w:line="500" w:lineRule="exact"/>
        <w:jc w:val="center"/>
        <w:outlineLvl w:val="1"/>
        <w:rPr>
          <w:rFonts w:ascii="黑体" w:eastAsia="黑体" w:hAnsi="黑体" w:cs="黑体"/>
          <w:sz w:val="28"/>
          <w:szCs w:val="28"/>
          <w:lang w:val="zh-TW"/>
        </w:rPr>
      </w:pPr>
      <w:bookmarkStart w:id="22" w:name="_Toc1865"/>
      <w:r>
        <w:rPr>
          <w:rFonts w:ascii="黑体" w:eastAsia="黑体" w:hAnsi="黑体" w:cs="黑体" w:hint="eastAsia"/>
          <w:sz w:val="28"/>
          <w:szCs w:val="28"/>
        </w:rPr>
        <w:t>4</w:t>
      </w:r>
      <w:r>
        <w:rPr>
          <w:rFonts w:ascii="黑体" w:eastAsia="黑体" w:hAnsi="黑体" w:cs="黑体" w:hint="eastAsia"/>
          <w:sz w:val="28"/>
          <w:szCs w:val="28"/>
          <w:lang w:val="zh-TW"/>
        </w:rPr>
        <w:t>.2  </w:t>
      </w:r>
      <w:r>
        <w:rPr>
          <w:rFonts w:ascii="黑体" w:eastAsia="黑体" w:hAnsi="黑体" w:cs="黑体" w:hint="eastAsia"/>
          <w:sz w:val="28"/>
          <w:szCs w:val="28"/>
        </w:rPr>
        <w:t>防火门</w:t>
      </w:r>
      <w:bookmarkEnd w:id="22"/>
    </w:p>
    <w:p w:rsidR="00E15EDD" w:rsidRDefault="00044F39">
      <w:pPr>
        <w:snapToGrid w:val="0"/>
        <w:spacing w:line="500" w:lineRule="exact"/>
        <w:rPr>
          <w:rFonts w:ascii="宋体" w:hAnsi="宋体"/>
          <w:sz w:val="28"/>
          <w:szCs w:val="28"/>
        </w:rPr>
      </w:pPr>
      <w:r>
        <w:rPr>
          <w:rFonts w:ascii="宋体" w:hAnsi="宋体" w:hint="eastAsia"/>
          <w:sz w:val="28"/>
          <w:szCs w:val="28"/>
        </w:rPr>
        <w:t>4.2.1 防火门的耐火性能应符合《</w:t>
      </w:r>
      <w:hyperlink r:id="rId13" w:history="1">
        <w:r>
          <w:rPr>
            <w:rFonts w:ascii="宋体" w:hAnsi="宋体"/>
            <w:sz w:val="28"/>
            <w:szCs w:val="28"/>
          </w:rPr>
          <w:t>防火门</w:t>
        </w:r>
      </w:hyperlink>
      <w:r>
        <w:rPr>
          <w:rFonts w:ascii="宋体" w:hAnsi="宋体" w:hint="eastAsia"/>
          <w:sz w:val="28"/>
          <w:szCs w:val="28"/>
        </w:rPr>
        <w:t>》</w:t>
      </w:r>
      <w:hyperlink r:id="rId14" w:history="1">
        <w:r>
          <w:rPr>
            <w:rFonts w:ascii="宋体" w:hAnsi="宋体"/>
            <w:sz w:val="28"/>
            <w:szCs w:val="28"/>
          </w:rPr>
          <w:t>GB</w:t>
        </w:r>
        <w:r>
          <w:rPr>
            <w:rFonts w:ascii="宋体" w:hAnsi="宋体" w:hint="eastAsia"/>
            <w:sz w:val="28"/>
            <w:szCs w:val="28"/>
          </w:rPr>
          <w:t xml:space="preserve"> </w:t>
        </w:r>
        <w:r>
          <w:rPr>
            <w:rFonts w:ascii="宋体" w:hAnsi="宋体"/>
            <w:sz w:val="28"/>
            <w:szCs w:val="28"/>
          </w:rPr>
          <w:t>12955</w:t>
        </w:r>
        <w:r>
          <w:rPr>
            <w:rFonts w:ascii="宋体" w:hAnsi="宋体" w:hint="eastAsia"/>
            <w:sz w:val="28"/>
            <w:szCs w:val="28"/>
          </w:rPr>
          <w:t>的</w:t>
        </w:r>
      </w:hyperlink>
      <w:r>
        <w:rPr>
          <w:rFonts w:ascii="宋体" w:hAnsi="宋体" w:hint="eastAsia"/>
          <w:sz w:val="28"/>
          <w:szCs w:val="28"/>
        </w:rPr>
        <w:t>规定</w:t>
      </w:r>
      <w:r>
        <w:rPr>
          <w:rFonts w:ascii="宋体" w:hAnsi="宋体"/>
          <w:sz w:val="28"/>
          <w:szCs w:val="28"/>
        </w:rPr>
        <w:t>。</w:t>
      </w:r>
    </w:p>
    <w:p w:rsidR="00E15EDD" w:rsidRDefault="00044F39">
      <w:pPr>
        <w:pStyle w:val="a5"/>
        <w:spacing w:line="500" w:lineRule="exact"/>
        <w:ind w:firstLineChars="200" w:firstLine="560"/>
        <w:rPr>
          <w:sz w:val="28"/>
          <w:szCs w:val="28"/>
        </w:rPr>
      </w:pPr>
      <w:r>
        <w:rPr>
          <w:rFonts w:hint="eastAsia"/>
          <w:sz w:val="28"/>
          <w:szCs w:val="28"/>
        </w:rPr>
        <w:t>查验数量：全数查验。</w:t>
      </w:r>
    </w:p>
    <w:p w:rsidR="00E15EDD" w:rsidRDefault="00044F39">
      <w:pPr>
        <w:snapToGrid w:val="0"/>
        <w:spacing w:line="500" w:lineRule="exact"/>
        <w:ind w:firstLineChars="200" w:firstLine="560"/>
        <w:rPr>
          <w:rFonts w:ascii="宋体" w:hAnsi="宋体"/>
          <w:sz w:val="28"/>
          <w:szCs w:val="28"/>
        </w:rPr>
      </w:pPr>
      <w:r>
        <w:rPr>
          <w:rFonts w:ascii="宋体" w:hAnsi="宋体" w:hint="eastAsia"/>
          <w:sz w:val="28"/>
          <w:szCs w:val="28"/>
        </w:rPr>
        <w:t>查验方法：</w:t>
      </w:r>
      <w:r>
        <w:rPr>
          <w:rFonts w:hint="eastAsia"/>
          <w:sz w:val="28"/>
          <w:szCs w:val="28"/>
        </w:rPr>
        <w:t>查看</w:t>
      </w:r>
      <w:r>
        <w:rPr>
          <w:rFonts w:ascii="宋体" w:hAnsi="宋体" w:hint="eastAsia"/>
          <w:sz w:val="28"/>
          <w:szCs w:val="28"/>
        </w:rPr>
        <w:t>产品型式检验报告等相关证明文件，核查防火门</w:t>
      </w:r>
      <w:r>
        <w:rPr>
          <w:rFonts w:hint="eastAsia"/>
          <w:sz w:val="28"/>
          <w:szCs w:val="28"/>
        </w:rPr>
        <w:t>及门上</w:t>
      </w:r>
      <w:r>
        <w:rPr>
          <w:rFonts w:ascii="宋体" w:hAnsi="宋体"/>
          <w:sz w:val="28"/>
          <w:szCs w:val="28"/>
        </w:rPr>
        <w:t>防火玻璃</w:t>
      </w:r>
      <w:r>
        <w:rPr>
          <w:rFonts w:ascii="宋体" w:hAnsi="宋体" w:hint="eastAsia"/>
          <w:sz w:val="28"/>
          <w:szCs w:val="28"/>
        </w:rPr>
        <w:t>的耐火性能。</w:t>
      </w:r>
    </w:p>
    <w:p w:rsidR="00E15EDD" w:rsidRDefault="00044F39">
      <w:pPr>
        <w:snapToGrid w:val="0"/>
        <w:spacing w:line="500" w:lineRule="exact"/>
        <w:rPr>
          <w:sz w:val="28"/>
          <w:szCs w:val="28"/>
        </w:rPr>
      </w:pPr>
      <w:r>
        <w:rPr>
          <w:rFonts w:ascii="宋体" w:hAnsi="宋体" w:hint="eastAsia"/>
          <w:sz w:val="28"/>
          <w:szCs w:val="28"/>
        </w:rPr>
        <w:t>4.2.2 防火门在关闭后应具有</w:t>
      </w:r>
      <w:r>
        <w:rPr>
          <w:rFonts w:ascii="宋体" w:hAnsi="宋体"/>
          <w:sz w:val="28"/>
          <w:szCs w:val="28"/>
        </w:rPr>
        <w:t>烟密闭性能</w:t>
      </w:r>
      <w:r>
        <w:rPr>
          <w:rFonts w:ascii="宋体" w:hAnsi="宋体" w:hint="eastAsia"/>
          <w:sz w:val="28"/>
          <w:szCs w:val="28"/>
        </w:rPr>
        <w:t>。</w:t>
      </w:r>
    </w:p>
    <w:p w:rsidR="00E15EDD" w:rsidRDefault="00044F39">
      <w:pPr>
        <w:pStyle w:val="a5"/>
        <w:spacing w:line="500" w:lineRule="exact"/>
        <w:ind w:firstLineChars="200" w:firstLine="560"/>
        <w:rPr>
          <w:rFonts w:cs="宋体"/>
          <w:kern w:val="0"/>
          <w:sz w:val="28"/>
          <w:szCs w:val="28"/>
        </w:rPr>
      </w:pPr>
      <w:r>
        <w:rPr>
          <w:rFonts w:hint="eastAsia"/>
          <w:sz w:val="28"/>
          <w:szCs w:val="28"/>
        </w:rPr>
        <w:t>查验数量：全数查验。</w:t>
      </w:r>
    </w:p>
    <w:p w:rsidR="00E15EDD" w:rsidRDefault="00044F39">
      <w:pPr>
        <w:pStyle w:val="a5"/>
        <w:spacing w:line="500" w:lineRule="exact"/>
        <w:ind w:firstLineChars="200" w:firstLine="560"/>
        <w:rPr>
          <w:sz w:val="28"/>
          <w:szCs w:val="28"/>
        </w:rPr>
      </w:pPr>
      <w:r>
        <w:rPr>
          <w:rFonts w:cs="宋体" w:hint="eastAsia"/>
          <w:kern w:val="0"/>
          <w:sz w:val="28"/>
          <w:szCs w:val="28"/>
        </w:rPr>
        <w:t>查验方法：检查防火门密封件是否完整、无破损，且与接触面紧密贴合，无透光或缝隙；查看</w:t>
      </w:r>
      <w:r>
        <w:rPr>
          <w:rFonts w:hint="eastAsia"/>
          <w:sz w:val="28"/>
          <w:szCs w:val="28"/>
        </w:rPr>
        <w:t>产品型式检验报告，核查是否包含</w:t>
      </w:r>
      <w:r>
        <w:rPr>
          <w:rFonts w:cs="宋体" w:hint="eastAsia"/>
          <w:kern w:val="0"/>
          <w:sz w:val="28"/>
          <w:szCs w:val="28"/>
        </w:rPr>
        <w:t>烟密闭性能。</w:t>
      </w:r>
    </w:p>
    <w:p w:rsidR="00E15EDD" w:rsidRDefault="00044F39">
      <w:pPr>
        <w:pStyle w:val="a0"/>
        <w:spacing w:line="500" w:lineRule="exact"/>
        <w:ind w:firstLineChars="0" w:firstLine="0"/>
        <w:rPr>
          <w:rFonts w:ascii="宋体" w:hAnsi="宋体"/>
          <w:sz w:val="28"/>
          <w:szCs w:val="28"/>
          <w:lang w:val="zh-TW"/>
        </w:rPr>
      </w:pPr>
      <w:r>
        <w:rPr>
          <w:rFonts w:ascii="宋体" w:hAnsi="宋体" w:hint="eastAsia"/>
          <w:sz w:val="28"/>
          <w:szCs w:val="28"/>
        </w:rPr>
        <w:t xml:space="preserve">4.2.3 </w:t>
      </w:r>
      <w:r>
        <w:rPr>
          <w:rFonts w:ascii="宋体" w:hAnsi="宋体"/>
          <w:sz w:val="28"/>
          <w:szCs w:val="28"/>
          <w:lang w:val="zh-TW"/>
        </w:rPr>
        <w:t>疏散</w:t>
      </w:r>
      <w:r>
        <w:rPr>
          <w:rFonts w:ascii="宋体" w:hAnsi="宋体" w:hint="eastAsia"/>
          <w:sz w:val="28"/>
          <w:szCs w:val="28"/>
        </w:rPr>
        <w:t>用</w:t>
      </w:r>
      <w:r>
        <w:rPr>
          <w:rFonts w:ascii="宋体" w:hAnsi="宋体"/>
          <w:sz w:val="28"/>
          <w:szCs w:val="28"/>
          <w:lang w:val="zh-TW"/>
        </w:rPr>
        <w:t>防火门</w:t>
      </w:r>
      <w:r>
        <w:rPr>
          <w:rFonts w:ascii="宋体" w:hAnsi="宋体" w:hint="eastAsia"/>
          <w:sz w:val="28"/>
          <w:szCs w:val="28"/>
        </w:rPr>
        <w:t>安装完成后，</w:t>
      </w:r>
      <w:r>
        <w:rPr>
          <w:rFonts w:ascii="宋体" w:hAnsi="宋体" w:hint="eastAsia"/>
          <w:sz w:val="28"/>
          <w:szCs w:val="28"/>
          <w:lang w:val="zh-TW"/>
        </w:rPr>
        <w:t>净宽、</w:t>
      </w:r>
      <w:r>
        <w:rPr>
          <w:rFonts w:ascii="宋体" w:hAnsi="宋体" w:hint="eastAsia"/>
          <w:sz w:val="28"/>
          <w:szCs w:val="28"/>
        </w:rPr>
        <w:t>净高应</w:t>
      </w:r>
      <w:r>
        <w:rPr>
          <w:rFonts w:ascii="宋体" w:hAnsi="宋体" w:hint="eastAsia"/>
          <w:sz w:val="28"/>
          <w:szCs w:val="28"/>
          <w:lang w:val="zh-TW"/>
        </w:rPr>
        <w:t>符合设计文件要求和</w:t>
      </w:r>
      <w:r>
        <w:rPr>
          <w:rFonts w:ascii="宋体" w:hAnsi="宋体" w:hint="eastAsia"/>
          <w:sz w:val="28"/>
          <w:szCs w:val="28"/>
        </w:rPr>
        <w:t>消防技术</w:t>
      </w:r>
      <w:r>
        <w:rPr>
          <w:rFonts w:ascii="宋体" w:hAnsi="宋体" w:hint="eastAsia"/>
          <w:sz w:val="28"/>
          <w:szCs w:val="28"/>
          <w:lang w:val="zh-TW"/>
        </w:rPr>
        <w:t>标准的规定。</w:t>
      </w:r>
    </w:p>
    <w:p w:rsidR="00E15EDD" w:rsidRDefault="00044F39">
      <w:pPr>
        <w:pStyle w:val="a5"/>
        <w:spacing w:line="500" w:lineRule="exact"/>
        <w:ind w:firstLineChars="200" w:firstLine="560"/>
        <w:rPr>
          <w:sz w:val="28"/>
          <w:szCs w:val="28"/>
        </w:rPr>
      </w:pPr>
      <w:r>
        <w:rPr>
          <w:rFonts w:hint="eastAsia"/>
          <w:sz w:val="28"/>
          <w:szCs w:val="28"/>
        </w:rPr>
        <w:t>查验数量：全数查验。</w:t>
      </w:r>
    </w:p>
    <w:p w:rsidR="00E15EDD" w:rsidRDefault="00044F39">
      <w:pPr>
        <w:pStyle w:val="a5"/>
        <w:spacing w:line="500" w:lineRule="exact"/>
        <w:ind w:firstLineChars="200" w:firstLine="560"/>
        <w:rPr>
          <w:rFonts w:ascii="黑体" w:eastAsia="黑体" w:hAnsi="黑体" w:cs="黑体"/>
          <w:sz w:val="28"/>
          <w:szCs w:val="28"/>
        </w:rPr>
      </w:pPr>
      <w:r>
        <w:rPr>
          <w:rFonts w:hint="eastAsia"/>
          <w:sz w:val="28"/>
          <w:szCs w:val="28"/>
        </w:rPr>
        <w:t>查验方法：在防火门处于完全开启状态下，用卷尺分别测量其净宽与净高。</w:t>
      </w:r>
    </w:p>
    <w:p w:rsidR="00E15EDD" w:rsidRDefault="00044F39">
      <w:pPr>
        <w:snapToGrid w:val="0"/>
        <w:spacing w:line="500" w:lineRule="exact"/>
        <w:jc w:val="center"/>
        <w:outlineLvl w:val="1"/>
        <w:rPr>
          <w:rFonts w:ascii="黑体" w:eastAsia="黑体" w:hAnsi="黑体" w:cs="黑体"/>
          <w:sz w:val="28"/>
          <w:szCs w:val="28"/>
        </w:rPr>
      </w:pPr>
      <w:bookmarkStart w:id="23" w:name="_Toc9081"/>
      <w:r>
        <w:rPr>
          <w:rFonts w:ascii="黑体" w:eastAsia="黑体" w:hAnsi="黑体" w:cs="黑体" w:hint="eastAsia"/>
          <w:sz w:val="28"/>
          <w:szCs w:val="28"/>
        </w:rPr>
        <w:t>4.3 防火窗</w:t>
      </w:r>
      <w:bookmarkEnd w:id="23"/>
    </w:p>
    <w:p w:rsidR="00E15EDD" w:rsidRDefault="00044F39">
      <w:pPr>
        <w:snapToGrid w:val="0"/>
        <w:spacing w:line="500" w:lineRule="exact"/>
        <w:rPr>
          <w:rFonts w:ascii="宋体" w:hAnsi="宋体"/>
          <w:sz w:val="28"/>
          <w:szCs w:val="28"/>
        </w:rPr>
      </w:pPr>
      <w:r>
        <w:rPr>
          <w:rFonts w:ascii="宋体" w:hAnsi="宋体" w:hint="eastAsia"/>
          <w:sz w:val="28"/>
          <w:szCs w:val="28"/>
        </w:rPr>
        <w:t>4.3.1 防火窗的耐火性能应符合《</w:t>
      </w:r>
      <w:r>
        <w:rPr>
          <w:rFonts w:ascii="宋体" w:hAnsi="宋体"/>
          <w:sz w:val="28"/>
          <w:szCs w:val="28"/>
        </w:rPr>
        <w:t>防火窗</w:t>
      </w:r>
      <w:r>
        <w:rPr>
          <w:rFonts w:ascii="宋体" w:hAnsi="宋体" w:hint="eastAsia"/>
          <w:sz w:val="28"/>
          <w:szCs w:val="28"/>
        </w:rPr>
        <w:t>》</w:t>
      </w:r>
      <w:r>
        <w:rPr>
          <w:rFonts w:ascii="宋体" w:hAnsi="宋体"/>
          <w:sz w:val="28"/>
          <w:szCs w:val="28"/>
        </w:rPr>
        <w:t>GB</w:t>
      </w:r>
      <w:r>
        <w:rPr>
          <w:rFonts w:ascii="宋体" w:hAnsi="宋体" w:hint="eastAsia"/>
          <w:sz w:val="28"/>
          <w:szCs w:val="28"/>
        </w:rPr>
        <w:t xml:space="preserve"> </w:t>
      </w:r>
      <w:hyperlink r:id="rId15" w:history="1">
        <w:r>
          <w:rPr>
            <w:rFonts w:ascii="宋体" w:hAnsi="宋体"/>
            <w:sz w:val="28"/>
            <w:szCs w:val="28"/>
          </w:rPr>
          <w:t>16809</w:t>
        </w:r>
        <w:r>
          <w:rPr>
            <w:rFonts w:ascii="宋体" w:hAnsi="宋体" w:hint="eastAsia"/>
            <w:sz w:val="28"/>
            <w:szCs w:val="28"/>
          </w:rPr>
          <w:t>的</w:t>
        </w:r>
      </w:hyperlink>
      <w:r>
        <w:rPr>
          <w:rFonts w:ascii="宋体" w:hAnsi="宋体" w:hint="eastAsia"/>
          <w:sz w:val="28"/>
          <w:szCs w:val="28"/>
        </w:rPr>
        <w:t>规定</w:t>
      </w:r>
      <w:r>
        <w:rPr>
          <w:rFonts w:ascii="宋体" w:hAnsi="宋体"/>
          <w:sz w:val="28"/>
          <w:szCs w:val="28"/>
        </w:rPr>
        <w:t>。</w:t>
      </w:r>
    </w:p>
    <w:p w:rsidR="00E15EDD" w:rsidRDefault="00044F39">
      <w:pPr>
        <w:pStyle w:val="a5"/>
        <w:spacing w:line="500" w:lineRule="exact"/>
        <w:ind w:firstLineChars="200" w:firstLine="560"/>
        <w:rPr>
          <w:sz w:val="28"/>
          <w:szCs w:val="28"/>
        </w:rPr>
      </w:pPr>
      <w:r>
        <w:rPr>
          <w:rFonts w:hint="eastAsia"/>
          <w:sz w:val="28"/>
          <w:szCs w:val="28"/>
        </w:rPr>
        <w:t>查验数量：全数查验。</w:t>
      </w:r>
    </w:p>
    <w:p w:rsidR="00E15EDD" w:rsidRDefault="00044F39">
      <w:pPr>
        <w:snapToGrid w:val="0"/>
        <w:spacing w:line="500" w:lineRule="exact"/>
        <w:ind w:firstLineChars="200" w:firstLine="560"/>
        <w:rPr>
          <w:rFonts w:ascii="宋体" w:hAnsi="宋体"/>
          <w:sz w:val="28"/>
          <w:szCs w:val="28"/>
        </w:rPr>
      </w:pPr>
      <w:r>
        <w:rPr>
          <w:rFonts w:ascii="宋体" w:hAnsi="宋体" w:hint="eastAsia"/>
          <w:sz w:val="28"/>
          <w:szCs w:val="28"/>
        </w:rPr>
        <w:t>查验方法：</w:t>
      </w:r>
      <w:r>
        <w:rPr>
          <w:rFonts w:hint="eastAsia"/>
          <w:sz w:val="28"/>
          <w:szCs w:val="28"/>
        </w:rPr>
        <w:t>查看</w:t>
      </w:r>
      <w:r>
        <w:rPr>
          <w:rFonts w:ascii="宋体" w:hAnsi="宋体" w:hint="eastAsia"/>
          <w:sz w:val="28"/>
          <w:szCs w:val="28"/>
        </w:rPr>
        <w:t>产品型式检验报告等相关证明文件，核查防火窗的耐火性能。</w:t>
      </w:r>
    </w:p>
    <w:p w:rsidR="00E15EDD" w:rsidRDefault="00044F39">
      <w:pPr>
        <w:snapToGrid w:val="0"/>
        <w:spacing w:line="500" w:lineRule="exact"/>
        <w:rPr>
          <w:rFonts w:ascii="宋体" w:hAnsi="宋体"/>
          <w:sz w:val="28"/>
          <w:szCs w:val="28"/>
        </w:rPr>
      </w:pPr>
      <w:r>
        <w:rPr>
          <w:rFonts w:ascii="宋体" w:hAnsi="宋体" w:hint="eastAsia"/>
          <w:sz w:val="28"/>
          <w:szCs w:val="28"/>
        </w:rPr>
        <w:t>4.3.2 防火窗在</w:t>
      </w:r>
      <w:r>
        <w:rPr>
          <w:rFonts w:ascii="宋体" w:hAnsi="宋体"/>
          <w:sz w:val="28"/>
          <w:szCs w:val="28"/>
        </w:rPr>
        <w:t>关闭后</w:t>
      </w:r>
      <w:r>
        <w:rPr>
          <w:rFonts w:ascii="宋体" w:hAnsi="宋体" w:hint="eastAsia"/>
          <w:sz w:val="28"/>
          <w:szCs w:val="28"/>
        </w:rPr>
        <w:t>应具有</w:t>
      </w:r>
      <w:r>
        <w:rPr>
          <w:rFonts w:ascii="宋体" w:hAnsi="宋体"/>
          <w:sz w:val="28"/>
          <w:szCs w:val="28"/>
        </w:rPr>
        <w:t>烟密闭性能</w:t>
      </w:r>
      <w:r>
        <w:rPr>
          <w:rFonts w:ascii="宋体" w:hAnsi="宋体" w:hint="eastAsia"/>
          <w:sz w:val="28"/>
          <w:szCs w:val="28"/>
        </w:rPr>
        <w:t>。</w:t>
      </w:r>
    </w:p>
    <w:p w:rsidR="00E15EDD" w:rsidRDefault="00044F39">
      <w:pPr>
        <w:pStyle w:val="a5"/>
        <w:spacing w:line="500" w:lineRule="exact"/>
        <w:ind w:firstLineChars="200" w:firstLine="560"/>
        <w:rPr>
          <w:rFonts w:cs="宋体"/>
          <w:kern w:val="0"/>
          <w:sz w:val="28"/>
          <w:szCs w:val="28"/>
        </w:rPr>
      </w:pPr>
      <w:r>
        <w:rPr>
          <w:rFonts w:hint="eastAsia"/>
          <w:sz w:val="28"/>
          <w:szCs w:val="28"/>
        </w:rPr>
        <w:lastRenderedPageBreak/>
        <w:t>查验数量：全数查验。</w:t>
      </w:r>
    </w:p>
    <w:p w:rsidR="00E15EDD" w:rsidRDefault="00044F39">
      <w:pPr>
        <w:pStyle w:val="a5"/>
        <w:spacing w:line="500" w:lineRule="exact"/>
        <w:ind w:firstLineChars="200" w:firstLine="560"/>
      </w:pPr>
      <w:r>
        <w:rPr>
          <w:rFonts w:cs="宋体" w:hint="eastAsia"/>
          <w:kern w:val="0"/>
          <w:sz w:val="28"/>
          <w:szCs w:val="28"/>
        </w:rPr>
        <w:t>查验方法：检查防火窗密封件是否完整、无破损，且与接触面紧密贴合，无透光或缝隙；查看</w:t>
      </w:r>
      <w:r>
        <w:rPr>
          <w:rFonts w:hint="eastAsia"/>
          <w:sz w:val="28"/>
          <w:szCs w:val="28"/>
        </w:rPr>
        <w:t>产品型式检验报告，核查</w:t>
      </w:r>
      <w:r>
        <w:rPr>
          <w:rFonts w:cs="宋体" w:hint="eastAsia"/>
          <w:kern w:val="0"/>
          <w:sz w:val="28"/>
          <w:szCs w:val="28"/>
        </w:rPr>
        <w:t>烟密闭性能是否符合标准要求。</w:t>
      </w:r>
    </w:p>
    <w:p w:rsidR="00E15EDD" w:rsidRDefault="00044F39">
      <w:pPr>
        <w:snapToGrid w:val="0"/>
        <w:spacing w:line="500" w:lineRule="exact"/>
        <w:jc w:val="center"/>
        <w:outlineLvl w:val="1"/>
        <w:rPr>
          <w:rFonts w:ascii="黑体" w:eastAsia="黑体" w:hAnsi="黑体" w:cs="黑体"/>
          <w:sz w:val="28"/>
          <w:szCs w:val="28"/>
        </w:rPr>
      </w:pPr>
      <w:bookmarkStart w:id="24" w:name="_Toc27936"/>
      <w:r>
        <w:rPr>
          <w:rFonts w:ascii="黑体" w:eastAsia="黑体" w:hAnsi="黑体" w:cs="黑体" w:hint="eastAsia"/>
          <w:sz w:val="28"/>
          <w:szCs w:val="28"/>
        </w:rPr>
        <w:t>4.4 防火卷帘</w:t>
      </w:r>
      <w:bookmarkEnd w:id="24"/>
    </w:p>
    <w:p w:rsidR="00E15EDD" w:rsidRDefault="00044F39">
      <w:pPr>
        <w:snapToGrid w:val="0"/>
        <w:spacing w:line="500" w:lineRule="exact"/>
        <w:rPr>
          <w:rFonts w:ascii="宋体" w:hAnsi="宋体"/>
          <w:sz w:val="28"/>
          <w:szCs w:val="28"/>
        </w:rPr>
      </w:pPr>
      <w:r>
        <w:rPr>
          <w:rFonts w:ascii="宋体" w:hAnsi="宋体" w:hint="eastAsia"/>
          <w:sz w:val="28"/>
          <w:szCs w:val="28"/>
        </w:rPr>
        <w:t>4.4</w:t>
      </w:r>
      <w:r>
        <w:rPr>
          <w:rFonts w:ascii="宋体" w:hAnsi="宋体"/>
          <w:sz w:val="28"/>
          <w:szCs w:val="28"/>
        </w:rPr>
        <w:t>.</w:t>
      </w:r>
      <w:r>
        <w:rPr>
          <w:rFonts w:ascii="宋体" w:hAnsi="宋体" w:hint="eastAsia"/>
          <w:sz w:val="28"/>
          <w:szCs w:val="28"/>
        </w:rPr>
        <w:t>1 防火卷帘的耐火性能应符合《</w:t>
      </w:r>
      <w:hyperlink r:id="rId16" w:history="1">
        <w:r>
          <w:rPr>
            <w:rFonts w:ascii="宋体" w:hAnsi="宋体"/>
            <w:sz w:val="28"/>
            <w:szCs w:val="28"/>
          </w:rPr>
          <w:t>防火卷帘 第1部分</w:t>
        </w:r>
        <w:r>
          <w:rPr>
            <w:rFonts w:ascii="宋体" w:hAnsi="宋体" w:hint="eastAsia"/>
            <w:sz w:val="28"/>
            <w:szCs w:val="28"/>
          </w:rPr>
          <w:t>：</w:t>
        </w:r>
        <w:r>
          <w:rPr>
            <w:rFonts w:ascii="宋体" w:hAnsi="宋体"/>
            <w:sz w:val="28"/>
            <w:szCs w:val="28"/>
          </w:rPr>
          <w:t>通用技术条件</w:t>
        </w:r>
      </w:hyperlink>
      <w:r>
        <w:rPr>
          <w:rFonts w:ascii="宋体" w:hAnsi="宋体" w:hint="eastAsia"/>
          <w:sz w:val="28"/>
          <w:szCs w:val="28"/>
        </w:rPr>
        <w:t>》</w:t>
      </w:r>
      <w:r>
        <w:rPr>
          <w:rFonts w:ascii="宋体" w:hAnsi="宋体"/>
          <w:sz w:val="28"/>
          <w:szCs w:val="28"/>
        </w:rPr>
        <w:t>GB</w:t>
      </w:r>
      <w:r>
        <w:rPr>
          <w:rFonts w:ascii="宋体" w:hAnsi="宋体" w:hint="eastAsia"/>
          <w:sz w:val="28"/>
          <w:szCs w:val="28"/>
        </w:rPr>
        <w:t xml:space="preserve"> </w:t>
      </w:r>
      <w:r>
        <w:rPr>
          <w:rFonts w:ascii="宋体" w:hAnsi="宋体"/>
          <w:sz w:val="28"/>
          <w:szCs w:val="28"/>
        </w:rPr>
        <w:t>14102.1</w:t>
      </w:r>
      <w:r>
        <w:rPr>
          <w:rFonts w:ascii="宋体" w:hAnsi="宋体" w:hint="eastAsia"/>
          <w:sz w:val="28"/>
          <w:szCs w:val="28"/>
        </w:rPr>
        <w:t>的规定，</w:t>
      </w:r>
      <w:r>
        <w:rPr>
          <w:rFonts w:ascii="宋体" w:hAnsi="宋体"/>
          <w:sz w:val="28"/>
          <w:szCs w:val="28"/>
        </w:rPr>
        <w:t>用于防火分隔的防火卷帘</w:t>
      </w:r>
      <w:r>
        <w:rPr>
          <w:rFonts w:ascii="宋体" w:hAnsi="宋体" w:hint="eastAsia"/>
          <w:sz w:val="28"/>
          <w:szCs w:val="28"/>
        </w:rPr>
        <w:t>，其耐火</w:t>
      </w:r>
      <w:r>
        <w:rPr>
          <w:rFonts w:ascii="宋体" w:hAnsi="宋体"/>
          <w:sz w:val="28"/>
          <w:szCs w:val="28"/>
        </w:rPr>
        <w:t>性能不</w:t>
      </w:r>
      <w:r>
        <w:rPr>
          <w:rFonts w:ascii="宋体" w:hAnsi="宋体" w:hint="eastAsia"/>
          <w:sz w:val="28"/>
          <w:szCs w:val="28"/>
        </w:rPr>
        <w:t>应</w:t>
      </w:r>
      <w:r>
        <w:rPr>
          <w:rFonts w:ascii="宋体" w:hAnsi="宋体"/>
          <w:sz w:val="28"/>
          <w:szCs w:val="28"/>
        </w:rPr>
        <w:t>低于防火分隔部位的耐火性能</w:t>
      </w:r>
      <w:r>
        <w:rPr>
          <w:rFonts w:ascii="宋体" w:hAnsi="宋体" w:hint="eastAsia"/>
          <w:sz w:val="28"/>
          <w:szCs w:val="28"/>
        </w:rPr>
        <w:t>要求</w:t>
      </w:r>
      <w:r>
        <w:rPr>
          <w:rFonts w:ascii="宋体" w:hAnsi="宋体"/>
          <w:sz w:val="28"/>
          <w:szCs w:val="28"/>
        </w:rPr>
        <w:t>。</w:t>
      </w:r>
    </w:p>
    <w:p w:rsidR="00E15EDD" w:rsidRDefault="00044F39">
      <w:pPr>
        <w:snapToGrid w:val="0"/>
        <w:spacing w:line="500" w:lineRule="exact"/>
        <w:ind w:firstLineChars="200" w:firstLine="560"/>
        <w:rPr>
          <w:rFonts w:cs="宋体"/>
          <w:kern w:val="0"/>
          <w:sz w:val="28"/>
          <w:szCs w:val="28"/>
        </w:rPr>
      </w:pPr>
      <w:r>
        <w:rPr>
          <w:rFonts w:ascii="宋体" w:hAnsi="宋体" w:hint="eastAsia"/>
          <w:sz w:val="28"/>
          <w:szCs w:val="28"/>
        </w:rPr>
        <w:t>查验数量：全数查验。</w:t>
      </w:r>
    </w:p>
    <w:p w:rsidR="00E15EDD" w:rsidRDefault="00044F39">
      <w:pPr>
        <w:pStyle w:val="a5"/>
        <w:spacing w:line="500" w:lineRule="exact"/>
        <w:ind w:firstLineChars="200" w:firstLine="560"/>
        <w:rPr>
          <w:rFonts w:cs="宋体"/>
          <w:kern w:val="0"/>
          <w:sz w:val="28"/>
          <w:szCs w:val="28"/>
        </w:rPr>
      </w:pPr>
      <w:r>
        <w:rPr>
          <w:rFonts w:cs="宋体" w:hint="eastAsia"/>
          <w:kern w:val="0"/>
          <w:sz w:val="28"/>
          <w:szCs w:val="28"/>
        </w:rPr>
        <w:t>查验方法：</w:t>
      </w:r>
      <w:r>
        <w:rPr>
          <w:rFonts w:hint="eastAsia"/>
          <w:sz w:val="28"/>
          <w:szCs w:val="28"/>
        </w:rPr>
        <w:t>查看产品型式检验报告等相关证明文件，核查防火卷帘的耐火性能</w:t>
      </w:r>
      <w:r>
        <w:rPr>
          <w:rFonts w:cs="宋体" w:hint="eastAsia"/>
          <w:kern w:val="0"/>
          <w:sz w:val="28"/>
          <w:szCs w:val="28"/>
        </w:rPr>
        <w:t>。</w:t>
      </w:r>
    </w:p>
    <w:p w:rsidR="00E15EDD" w:rsidRDefault="00044F39">
      <w:pPr>
        <w:snapToGrid w:val="0"/>
        <w:spacing w:line="500" w:lineRule="exact"/>
        <w:rPr>
          <w:rFonts w:ascii="宋体" w:hAnsi="宋体"/>
          <w:sz w:val="28"/>
          <w:szCs w:val="28"/>
        </w:rPr>
      </w:pPr>
      <w:r>
        <w:rPr>
          <w:rFonts w:ascii="宋体" w:hAnsi="宋体" w:hint="eastAsia"/>
          <w:sz w:val="28"/>
          <w:szCs w:val="28"/>
        </w:rPr>
        <w:t>4.4</w:t>
      </w:r>
      <w:r>
        <w:rPr>
          <w:rFonts w:ascii="宋体" w:hAnsi="宋体"/>
          <w:sz w:val="28"/>
          <w:szCs w:val="28"/>
        </w:rPr>
        <w:t>.</w:t>
      </w:r>
      <w:r>
        <w:rPr>
          <w:rFonts w:ascii="宋体" w:hAnsi="宋体" w:hint="eastAsia"/>
          <w:sz w:val="28"/>
          <w:szCs w:val="28"/>
        </w:rPr>
        <w:t>2</w:t>
      </w:r>
      <w:r>
        <w:rPr>
          <w:rFonts w:ascii="宋体" w:hAnsi="宋体"/>
          <w:sz w:val="28"/>
          <w:szCs w:val="28"/>
        </w:rPr>
        <w:t xml:space="preserve"> 防火卷帘</w:t>
      </w:r>
      <w:r>
        <w:rPr>
          <w:rFonts w:ascii="宋体" w:hAnsi="宋体" w:hint="eastAsia"/>
          <w:sz w:val="28"/>
          <w:szCs w:val="28"/>
        </w:rPr>
        <w:t>在关闭后应具有烟密闭性能。</w:t>
      </w:r>
    </w:p>
    <w:p w:rsidR="00E15EDD" w:rsidRDefault="00044F39">
      <w:pPr>
        <w:snapToGrid w:val="0"/>
        <w:spacing w:line="500" w:lineRule="exact"/>
        <w:ind w:firstLineChars="200" w:firstLine="560"/>
        <w:rPr>
          <w:rFonts w:ascii="宋体" w:hAnsi="宋体" w:cs="宋体"/>
          <w:bCs/>
          <w:sz w:val="28"/>
          <w:szCs w:val="28"/>
        </w:rPr>
      </w:pPr>
      <w:r>
        <w:rPr>
          <w:rFonts w:ascii="宋体" w:hAnsi="宋体" w:hint="eastAsia"/>
          <w:sz w:val="28"/>
          <w:szCs w:val="28"/>
        </w:rPr>
        <w:t>查验数量：全数查验。</w:t>
      </w:r>
    </w:p>
    <w:p w:rsidR="00E15EDD" w:rsidRDefault="00044F39">
      <w:pPr>
        <w:snapToGrid w:val="0"/>
        <w:spacing w:line="500" w:lineRule="exact"/>
        <w:ind w:firstLineChars="200" w:firstLine="560"/>
        <w:rPr>
          <w:rFonts w:ascii="宋体" w:hAnsi="宋体"/>
          <w:sz w:val="28"/>
          <w:szCs w:val="28"/>
        </w:rPr>
      </w:pPr>
      <w:r>
        <w:rPr>
          <w:rFonts w:ascii="宋体" w:hAnsi="宋体" w:cs="宋体" w:hint="eastAsia"/>
          <w:bCs/>
          <w:sz w:val="28"/>
          <w:szCs w:val="28"/>
        </w:rPr>
        <w:t>查验方法：</w:t>
      </w:r>
      <w:r>
        <w:rPr>
          <w:rFonts w:ascii="宋体" w:hAnsi="宋体" w:hint="eastAsia"/>
          <w:sz w:val="28"/>
          <w:szCs w:val="28"/>
        </w:rPr>
        <w:t>防火卷帘降落关闭后，检查帘面与地面、两侧导轨、顶部框架之间的缝隙，检查是否有明显透光</w:t>
      </w:r>
      <w:r>
        <w:rPr>
          <w:rFonts w:cs="宋体" w:hint="eastAsia"/>
          <w:kern w:val="0"/>
          <w:sz w:val="28"/>
          <w:szCs w:val="28"/>
        </w:rPr>
        <w:t>；查看</w:t>
      </w:r>
      <w:r>
        <w:rPr>
          <w:rFonts w:ascii="宋体" w:hAnsi="宋体" w:hint="eastAsia"/>
          <w:sz w:val="28"/>
          <w:szCs w:val="28"/>
        </w:rPr>
        <w:t>产品型式检验报告</w:t>
      </w:r>
      <w:r>
        <w:rPr>
          <w:rFonts w:hint="eastAsia"/>
          <w:sz w:val="28"/>
          <w:szCs w:val="28"/>
        </w:rPr>
        <w:t>，核查</w:t>
      </w:r>
      <w:r>
        <w:rPr>
          <w:rFonts w:ascii="宋体" w:hAnsi="宋体" w:hint="eastAsia"/>
          <w:sz w:val="28"/>
          <w:szCs w:val="28"/>
        </w:rPr>
        <w:t>是</w:t>
      </w:r>
      <w:r>
        <w:rPr>
          <w:rFonts w:hint="eastAsia"/>
          <w:sz w:val="28"/>
          <w:szCs w:val="28"/>
        </w:rPr>
        <w:t>否包含</w:t>
      </w:r>
      <w:r>
        <w:rPr>
          <w:rFonts w:cs="宋体" w:hint="eastAsia"/>
          <w:kern w:val="0"/>
          <w:sz w:val="28"/>
          <w:szCs w:val="28"/>
        </w:rPr>
        <w:t>烟密闭性能</w:t>
      </w:r>
      <w:r>
        <w:rPr>
          <w:rFonts w:ascii="宋体" w:hAnsi="宋体" w:cs="Times New Roman" w:hint="eastAsia"/>
          <w:sz w:val="28"/>
          <w:szCs w:val="28"/>
        </w:rPr>
        <w:t>。</w:t>
      </w:r>
    </w:p>
    <w:p w:rsidR="00E15EDD" w:rsidRDefault="00044F39">
      <w:pPr>
        <w:snapToGrid w:val="0"/>
        <w:spacing w:line="500" w:lineRule="exact"/>
        <w:rPr>
          <w:rFonts w:ascii="宋体" w:hAnsi="宋体"/>
          <w:sz w:val="28"/>
          <w:szCs w:val="28"/>
        </w:rPr>
      </w:pPr>
      <w:r>
        <w:rPr>
          <w:rFonts w:ascii="宋体" w:hAnsi="宋体" w:hint="eastAsia"/>
          <w:sz w:val="28"/>
          <w:szCs w:val="28"/>
        </w:rPr>
        <w:t>4.4</w:t>
      </w:r>
      <w:r>
        <w:rPr>
          <w:rFonts w:ascii="宋体" w:hAnsi="宋体"/>
          <w:sz w:val="28"/>
          <w:szCs w:val="28"/>
        </w:rPr>
        <w:t>.</w:t>
      </w:r>
      <w:r>
        <w:rPr>
          <w:rFonts w:ascii="宋体" w:hAnsi="宋体" w:hint="eastAsia"/>
          <w:sz w:val="28"/>
          <w:szCs w:val="28"/>
        </w:rPr>
        <w:t>3</w:t>
      </w:r>
      <w:r>
        <w:rPr>
          <w:rFonts w:ascii="宋体" w:hAnsi="宋体"/>
          <w:sz w:val="28"/>
          <w:szCs w:val="28"/>
        </w:rPr>
        <w:t xml:space="preserve"> </w:t>
      </w:r>
      <w:r>
        <w:rPr>
          <w:rFonts w:ascii="宋体" w:hAnsi="宋体" w:hint="eastAsia"/>
          <w:sz w:val="28"/>
          <w:szCs w:val="28"/>
        </w:rPr>
        <w:t>防火卷帘的帘面运行应平稳、顺畅；</w:t>
      </w:r>
      <w:r>
        <w:rPr>
          <w:rFonts w:ascii="宋体" w:hAnsi="宋体"/>
          <w:sz w:val="28"/>
          <w:szCs w:val="28"/>
        </w:rPr>
        <w:t>双幅帘面的防火卷帘</w:t>
      </w:r>
      <w:r>
        <w:rPr>
          <w:rFonts w:ascii="宋体" w:hAnsi="宋体" w:hint="eastAsia"/>
          <w:sz w:val="28"/>
          <w:szCs w:val="28"/>
        </w:rPr>
        <w:t>，</w:t>
      </w:r>
      <w:r>
        <w:rPr>
          <w:rFonts w:ascii="宋体" w:hAnsi="宋体"/>
          <w:sz w:val="28"/>
          <w:szCs w:val="28"/>
        </w:rPr>
        <w:t>启、闭运行</w:t>
      </w:r>
      <w:r>
        <w:rPr>
          <w:rFonts w:ascii="宋体" w:hAnsi="宋体" w:hint="eastAsia"/>
          <w:sz w:val="28"/>
          <w:szCs w:val="28"/>
        </w:rPr>
        <w:t>应能</w:t>
      </w:r>
      <w:r>
        <w:rPr>
          <w:rFonts w:ascii="宋体" w:hAnsi="宋体"/>
          <w:sz w:val="28"/>
          <w:szCs w:val="28"/>
        </w:rPr>
        <w:t>同步，帘面运行至上限位停止时，不同帘面所处位置的高度差不</w:t>
      </w:r>
      <w:r>
        <w:rPr>
          <w:rFonts w:ascii="宋体" w:hAnsi="宋体" w:hint="eastAsia"/>
          <w:sz w:val="28"/>
          <w:szCs w:val="28"/>
        </w:rPr>
        <w:t>应</w:t>
      </w:r>
      <w:r>
        <w:rPr>
          <w:rFonts w:ascii="宋体" w:hAnsi="宋体"/>
          <w:sz w:val="28"/>
          <w:szCs w:val="28"/>
        </w:rPr>
        <w:t>大于30mm</w:t>
      </w:r>
      <w:r>
        <w:rPr>
          <w:rFonts w:ascii="宋体" w:hAnsi="宋体" w:hint="eastAsia"/>
          <w:sz w:val="28"/>
          <w:szCs w:val="28"/>
        </w:rPr>
        <w:t>；帘面的</w:t>
      </w:r>
      <w:r>
        <w:rPr>
          <w:rFonts w:ascii="宋体" w:hAnsi="宋体"/>
          <w:sz w:val="28"/>
          <w:szCs w:val="28"/>
        </w:rPr>
        <w:t>电动关闭时间</w:t>
      </w:r>
      <w:r>
        <w:rPr>
          <w:rFonts w:ascii="宋体" w:hAnsi="宋体" w:hint="eastAsia"/>
          <w:sz w:val="28"/>
          <w:szCs w:val="28"/>
        </w:rPr>
        <w:t>、</w:t>
      </w:r>
      <w:r>
        <w:rPr>
          <w:rFonts w:ascii="宋体" w:hAnsi="宋体"/>
          <w:sz w:val="28"/>
          <w:szCs w:val="28"/>
        </w:rPr>
        <w:t>自重下降关闭</w:t>
      </w:r>
      <w:r>
        <w:rPr>
          <w:rFonts w:ascii="宋体" w:hAnsi="宋体" w:hint="eastAsia"/>
          <w:sz w:val="28"/>
          <w:szCs w:val="28"/>
        </w:rPr>
        <w:t>时间不应大于60s。</w:t>
      </w:r>
    </w:p>
    <w:p w:rsidR="00E15EDD" w:rsidRDefault="00044F39">
      <w:pPr>
        <w:snapToGrid w:val="0"/>
        <w:spacing w:line="500" w:lineRule="exact"/>
        <w:ind w:firstLineChars="200" w:firstLine="560"/>
        <w:rPr>
          <w:rFonts w:ascii="宋体" w:hAnsi="宋体" w:cs="宋体"/>
          <w:bCs/>
          <w:sz w:val="28"/>
          <w:szCs w:val="28"/>
        </w:rPr>
      </w:pPr>
      <w:r>
        <w:rPr>
          <w:rFonts w:ascii="宋体" w:hAnsi="宋体" w:hint="eastAsia"/>
          <w:sz w:val="28"/>
          <w:szCs w:val="28"/>
        </w:rPr>
        <w:t>查验数量：全数查验。</w:t>
      </w:r>
    </w:p>
    <w:p w:rsidR="00E15EDD" w:rsidRDefault="00044F39">
      <w:pPr>
        <w:pStyle w:val="a0"/>
        <w:spacing w:line="500" w:lineRule="exact"/>
        <w:ind w:firstLine="560"/>
      </w:pPr>
      <w:r>
        <w:rPr>
          <w:rFonts w:ascii="宋体" w:hAnsi="宋体" w:cs="宋体" w:hint="eastAsia"/>
          <w:bCs/>
          <w:sz w:val="28"/>
          <w:szCs w:val="28"/>
        </w:rPr>
        <w:t>查验方法：</w:t>
      </w:r>
      <w:r>
        <w:rPr>
          <w:rFonts w:ascii="宋体" w:hAnsi="宋体" w:hint="eastAsia"/>
          <w:sz w:val="28"/>
          <w:szCs w:val="28"/>
        </w:rPr>
        <w:t>控制防火卷帘上升、下降，检查帘面运行是否</w:t>
      </w:r>
      <w:r>
        <w:rPr>
          <w:rFonts w:ascii="宋体" w:hAnsi="宋体"/>
          <w:sz w:val="28"/>
          <w:szCs w:val="28"/>
        </w:rPr>
        <w:t>平稳、顺畅</w:t>
      </w:r>
      <w:r>
        <w:rPr>
          <w:rFonts w:ascii="宋体" w:hAnsi="宋体" w:hint="eastAsia"/>
          <w:sz w:val="28"/>
          <w:szCs w:val="28"/>
        </w:rPr>
        <w:t>；</w:t>
      </w:r>
      <w:r>
        <w:rPr>
          <w:rFonts w:ascii="宋体" w:hAnsi="宋体" w:cs="宋体" w:hint="eastAsia"/>
          <w:bCs/>
          <w:sz w:val="28"/>
          <w:szCs w:val="28"/>
        </w:rPr>
        <w:t>防火卷帘降落到底后，通过自动控制或手动控制方式，运行防火卷帘，观察两帘面启动、运行及停止的同步性，待帘面运行至上限位停止后，用卷尺在两帘面底部左、中、右三点测量同点位高度差，均</w:t>
      </w:r>
      <w:r>
        <w:rPr>
          <w:rFonts w:ascii="宋体" w:hAnsi="宋体"/>
          <w:sz w:val="28"/>
          <w:szCs w:val="28"/>
        </w:rPr>
        <w:t>不</w:t>
      </w:r>
      <w:r>
        <w:rPr>
          <w:rFonts w:ascii="宋体" w:hAnsi="宋体" w:hint="eastAsia"/>
          <w:sz w:val="28"/>
          <w:szCs w:val="28"/>
        </w:rPr>
        <w:t>应</w:t>
      </w:r>
      <w:r>
        <w:rPr>
          <w:rFonts w:ascii="宋体" w:hAnsi="宋体"/>
          <w:sz w:val="28"/>
          <w:szCs w:val="28"/>
        </w:rPr>
        <w:t>大于</w:t>
      </w:r>
      <w:r>
        <w:rPr>
          <w:rFonts w:ascii="宋体" w:hAnsi="宋体" w:cs="宋体" w:hint="eastAsia"/>
          <w:bCs/>
          <w:sz w:val="28"/>
          <w:szCs w:val="28"/>
        </w:rPr>
        <w:t>30mm；</w:t>
      </w:r>
      <w:r>
        <w:rPr>
          <w:rFonts w:ascii="宋体" w:hAnsi="宋体" w:hint="eastAsia"/>
          <w:sz w:val="28"/>
          <w:szCs w:val="28"/>
        </w:rPr>
        <w:t>用秒表测量</w:t>
      </w:r>
      <w:r>
        <w:rPr>
          <w:rFonts w:ascii="宋体" w:hAnsi="宋体"/>
          <w:sz w:val="28"/>
          <w:szCs w:val="28"/>
        </w:rPr>
        <w:t>帘面</w:t>
      </w:r>
      <w:r>
        <w:rPr>
          <w:rFonts w:ascii="宋体" w:hAnsi="宋体" w:hint="eastAsia"/>
          <w:sz w:val="28"/>
          <w:szCs w:val="28"/>
        </w:rPr>
        <w:t>关闭时间。</w:t>
      </w:r>
    </w:p>
    <w:p w:rsidR="00E15EDD" w:rsidRDefault="00044F39">
      <w:pPr>
        <w:snapToGrid w:val="0"/>
        <w:spacing w:line="500" w:lineRule="exact"/>
        <w:rPr>
          <w:rFonts w:ascii="宋体" w:hAnsi="宋体"/>
          <w:sz w:val="28"/>
          <w:szCs w:val="28"/>
        </w:rPr>
      </w:pPr>
      <w:r>
        <w:rPr>
          <w:rFonts w:ascii="宋体" w:hAnsi="宋体" w:hint="eastAsia"/>
          <w:sz w:val="28"/>
          <w:szCs w:val="28"/>
        </w:rPr>
        <w:t>4.4.4 疏散通道上设置的防火卷帘，应具有两步关闭运行性能。</w:t>
      </w:r>
    </w:p>
    <w:p w:rsidR="00E15EDD" w:rsidRDefault="00044F39">
      <w:pPr>
        <w:widowControl/>
        <w:shd w:val="clear" w:color="auto" w:fill="FFFFFF"/>
        <w:spacing w:line="500" w:lineRule="exact"/>
        <w:ind w:firstLineChars="200" w:firstLine="560"/>
        <w:jc w:val="left"/>
        <w:rPr>
          <w:rFonts w:cs="宋体"/>
          <w:kern w:val="0"/>
          <w:sz w:val="28"/>
          <w:szCs w:val="28"/>
        </w:rPr>
      </w:pPr>
      <w:r>
        <w:rPr>
          <w:rFonts w:ascii="宋体" w:hAnsi="宋体" w:hint="eastAsia"/>
          <w:sz w:val="28"/>
          <w:szCs w:val="28"/>
        </w:rPr>
        <w:lastRenderedPageBreak/>
        <w:t>查验数量：全数查验。</w:t>
      </w:r>
    </w:p>
    <w:p w:rsidR="00E15EDD" w:rsidRDefault="00044F39">
      <w:pPr>
        <w:widowControl/>
        <w:shd w:val="clear" w:color="auto" w:fill="FFFFFF"/>
        <w:spacing w:line="500" w:lineRule="exact"/>
        <w:ind w:firstLineChars="200" w:firstLine="560"/>
        <w:jc w:val="left"/>
        <w:rPr>
          <w:rFonts w:ascii="宋体" w:hAnsi="宋体"/>
          <w:sz w:val="28"/>
          <w:szCs w:val="28"/>
        </w:rPr>
      </w:pPr>
      <w:r>
        <w:rPr>
          <w:rFonts w:cs="宋体" w:hint="eastAsia"/>
          <w:kern w:val="0"/>
          <w:sz w:val="28"/>
          <w:szCs w:val="28"/>
        </w:rPr>
        <w:t>查验方法：</w:t>
      </w:r>
      <w:r>
        <w:rPr>
          <w:rFonts w:ascii="宋体" w:hAnsi="宋体" w:hint="eastAsia"/>
          <w:sz w:val="28"/>
          <w:szCs w:val="28"/>
        </w:rPr>
        <w:t>触发火灾报警信号或控制信号，检查</w:t>
      </w:r>
      <w:r>
        <w:rPr>
          <w:rFonts w:ascii="宋体" w:hAnsi="宋体"/>
          <w:sz w:val="28"/>
          <w:szCs w:val="28"/>
        </w:rPr>
        <w:t>防火卷帘</w:t>
      </w:r>
      <w:r>
        <w:rPr>
          <w:rFonts w:ascii="宋体" w:hAnsi="宋体" w:hint="eastAsia"/>
          <w:sz w:val="28"/>
          <w:szCs w:val="28"/>
        </w:rPr>
        <w:t>是否按程序</w:t>
      </w:r>
      <w:r>
        <w:rPr>
          <w:rFonts w:ascii="宋体" w:hAnsi="宋体"/>
          <w:sz w:val="28"/>
          <w:szCs w:val="28"/>
        </w:rPr>
        <w:t>运行至中位</w:t>
      </w:r>
      <w:r>
        <w:rPr>
          <w:rFonts w:ascii="宋体" w:hAnsi="宋体" w:hint="eastAsia"/>
          <w:sz w:val="28"/>
          <w:szCs w:val="28"/>
        </w:rPr>
        <w:t>、</w:t>
      </w:r>
      <w:r>
        <w:rPr>
          <w:rFonts w:ascii="宋体" w:hAnsi="宋体"/>
          <w:sz w:val="28"/>
          <w:szCs w:val="28"/>
        </w:rPr>
        <w:t>下限位</w:t>
      </w:r>
      <w:r>
        <w:rPr>
          <w:rFonts w:hint="eastAsia"/>
          <w:sz w:val="28"/>
          <w:szCs w:val="28"/>
        </w:rPr>
        <w:t>。</w:t>
      </w:r>
    </w:p>
    <w:p w:rsidR="00E15EDD" w:rsidRDefault="00044F39">
      <w:pPr>
        <w:snapToGrid w:val="0"/>
        <w:spacing w:line="500" w:lineRule="exact"/>
        <w:jc w:val="center"/>
        <w:outlineLvl w:val="1"/>
        <w:rPr>
          <w:rFonts w:ascii="黑体" w:eastAsia="黑体" w:hAnsi="黑体" w:cs="黑体"/>
          <w:sz w:val="28"/>
          <w:szCs w:val="28"/>
        </w:rPr>
      </w:pPr>
      <w:bookmarkStart w:id="25" w:name="_Toc3508"/>
      <w:r>
        <w:rPr>
          <w:rFonts w:ascii="黑体" w:eastAsia="黑体" w:hAnsi="黑体" w:cs="黑体" w:hint="eastAsia"/>
          <w:sz w:val="28"/>
          <w:szCs w:val="28"/>
        </w:rPr>
        <w:t>4.5 防火阀</w:t>
      </w:r>
      <w:bookmarkEnd w:id="25"/>
    </w:p>
    <w:p w:rsidR="00E15EDD" w:rsidRDefault="00044F39">
      <w:pPr>
        <w:spacing w:line="500" w:lineRule="exact"/>
        <w:rPr>
          <w:rFonts w:ascii="宋体" w:hAnsi="宋体"/>
          <w:sz w:val="28"/>
          <w:szCs w:val="28"/>
        </w:rPr>
      </w:pPr>
      <w:r>
        <w:rPr>
          <w:rFonts w:ascii="宋体" w:hAnsi="宋体" w:hint="eastAsia"/>
          <w:sz w:val="28"/>
          <w:szCs w:val="28"/>
        </w:rPr>
        <w:t>4.5.1 防火阀的型号、规格应符合设计文件要求。</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查验数量：全数查验。</w:t>
      </w:r>
    </w:p>
    <w:p w:rsidR="00E15EDD" w:rsidRDefault="00044F39">
      <w:pPr>
        <w:spacing w:line="500" w:lineRule="exact"/>
        <w:ind w:firstLineChars="200" w:firstLine="560"/>
      </w:pPr>
      <w:r>
        <w:rPr>
          <w:rFonts w:ascii="宋体" w:hAnsi="宋体" w:hint="eastAsia"/>
          <w:sz w:val="28"/>
          <w:szCs w:val="28"/>
        </w:rPr>
        <w:t>查验方法：对照设计文件，查看防火阀铭牌及产品型式检验报告，现场核查防火阀型号、规格。</w:t>
      </w:r>
    </w:p>
    <w:p w:rsidR="00E15EDD" w:rsidRDefault="00044F39">
      <w:pPr>
        <w:spacing w:line="500" w:lineRule="exact"/>
        <w:rPr>
          <w:rFonts w:ascii="宋体" w:hAnsi="宋体"/>
          <w:sz w:val="28"/>
          <w:szCs w:val="28"/>
        </w:rPr>
      </w:pPr>
      <w:r>
        <w:rPr>
          <w:rFonts w:ascii="宋体" w:hAnsi="宋体" w:hint="eastAsia"/>
          <w:sz w:val="28"/>
          <w:szCs w:val="28"/>
        </w:rPr>
        <w:t>4.5.2 防火阀的安装方向、位置应符合设计文件要求；设置在防火分区隔墙两侧的防火阀距墙端面</w:t>
      </w:r>
      <w:r>
        <w:rPr>
          <w:rFonts w:ascii="宋体" w:hAnsi="宋体"/>
          <w:sz w:val="28"/>
          <w:szCs w:val="28"/>
        </w:rPr>
        <w:t>不</w:t>
      </w:r>
      <w:r>
        <w:rPr>
          <w:rFonts w:ascii="宋体" w:hAnsi="宋体" w:hint="eastAsia"/>
          <w:sz w:val="28"/>
          <w:szCs w:val="28"/>
        </w:rPr>
        <w:t>应</w:t>
      </w:r>
      <w:r>
        <w:rPr>
          <w:rFonts w:ascii="宋体" w:hAnsi="宋体"/>
          <w:sz w:val="28"/>
          <w:szCs w:val="28"/>
        </w:rPr>
        <w:t>大于</w:t>
      </w:r>
      <w:r>
        <w:rPr>
          <w:rFonts w:ascii="宋体" w:hAnsi="宋体" w:hint="eastAsia"/>
          <w:sz w:val="28"/>
          <w:szCs w:val="28"/>
        </w:rPr>
        <w:t>200mm；直径或最大长边尺寸</w:t>
      </w:r>
      <w:r>
        <w:rPr>
          <w:rFonts w:ascii="宋体" w:hAnsi="宋体"/>
          <w:sz w:val="28"/>
          <w:szCs w:val="28"/>
        </w:rPr>
        <w:t>大于或等于</w:t>
      </w:r>
      <w:r>
        <w:rPr>
          <w:rFonts w:ascii="宋体" w:hAnsi="宋体" w:hint="eastAsia"/>
          <w:sz w:val="28"/>
          <w:szCs w:val="28"/>
        </w:rPr>
        <w:t>630mm的防火阀应设置独立支、吊架。</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查验数量：全数查验。</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查验方法：对照设计文件，核查防火阀的安装方向、位置；用卷尺测量防火阀距墙端面的距离；用卷尺测量防火阀的直径或最大长边尺寸，核查独立支、吊架设置情况。</w:t>
      </w:r>
    </w:p>
    <w:p w:rsidR="00E15EDD" w:rsidRDefault="00044F39">
      <w:pPr>
        <w:pStyle w:val="a0"/>
        <w:spacing w:line="500" w:lineRule="exact"/>
        <w:ind w:firstLineChars="0" w:firstLine="0"/>
        <w:rPr>
          <w:rFonts w:ascii="宋体" w:hAnsi="宋体"/>
          <w:sz w:val="28"/>
          <w:szCs w:val="28"/>
        </w:rPr>
      </w:pPr>
      <w:r>
        <w:rPr>
          <w:rFonts w:ascii="宋体" w:hAnsi="宋体" w:hint="eastAsia"/>
          <w:sz w:val="28"/>
          <w:szCs w:val="28"/>
        </w:rPr>
        <w:t>4.5.3 手动和电动控制启闭装置应灵活、可靠，阀门关闭应严密。</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查验数量：全数查验。</w:t>
      </w:r>
    </w:p>
    <w:p w:rsidR="00E15EDD" w:rsidRDefault="00044F39">
      <w:pPr>
        <w:pStyle w:val="a0"/>
        <w:spacing w:line="500" w:lineRule="exact"/>
        <w:ind w:firstLine="560"/>
      </w:pPr>
      <w:r>
        <w:rPr>
          <w:rFonts w:ascii="宋体" w:hAnsi="宋体" w:hint="eastAsia"/>
          <w:sz w:val="28"/>
          <w:szCs w:val="28"/>
        </w:rPr>
        <w:t>查验方法：手动操作或电动控制防火阀的启闭装置，测试灵活性、可靠性；阀门关闭后，目视检查叶片之间、叶片与阀体边框的贴合度，应无明显缝隙。</w:t>
      </w:r>
    </w:p>
    <w:p w:rsidR="00E15EDD" w:rsidRDefault="00044F39">
      <w:pPr>
        <w:snapToGrid w:val="0"/>
        <w:spacing w:line="500" w:lineRule="exact"/>
        <w:jc w:val="center"/>
        <w:outlineLvl w:val="1"/>
        <w:rPr>
          <w:rFonts w:ascii="黑体" w:eastAsia="黑体" w:hAnsi="黑体" w:cs="黑体"/>
          <w:sz w:val="28"/>
          <w:szCs w:val="28"/>
        </w:rPr>
      </w:pPr>
      <w:bookmarkStart w:id="26" w:name="_Toc27345"/>
      <w:r>
        <w:rPr>
          <w:rFonts w:ascii="黑体" w:eastAsia="黑体" w:hAnsi="黑体" w:cs="黑体" w:hint="eastAsia"/>
          <w:sz w:val="28"/>
          <w:szCs w:val="28"/>
        </w:rPr>
        <w:t>4.6 防火分隔水幕</w:t>
      </w:r>
      <w:bookmarkEnd w:id="26"/>
    </w:p>
    <w:p w:rsidR="00E15EDD" w:rsidRDefault="00044F39">
      <w:pPr>
        <w:spacing w:line="500" w:lineRule="exact"/>
        <w:rPr>
          <w:rFonts w:ascii="宋体" w:hAnsi="宋体"/>
          <w:sz w:val="28"/>
          <w:szCs w:val="28"/>
        </w:rPr>
      </w:pPr>
      <w:r>
        <w:rPr>
          <w:rFonts w:ascii="宋体" w:hAnsi="宋体" w:hint="eastAsia"/>
          <w:sz w:val="28"/>
          <w:szCs w:val="28"/>
        </w:rPr>
        <w:t xml:space="preserve">4.6.1 </w:t>
      </w:r>
      <w:r>
        <w:rPr>
          <w:rFonts w:ascii="宋体" w:hAnsi="宋体" w:cs="宋体" w:hint="eastAsia"/>
          <w:sz w:val="28"/>
          <w:szCs w:val="28"/>
        </w:rPr>
        <w:t>水幕系统应根据其类型由火灾探测器、闭式洒水喷头作为探测元件，报警后自动启动</w:t>
      </w:r>
      <w:r>
        <w:rPr>
          <w:rFonts w:ascii="宋体" w:hAnsi="宋体" w:hint="eastAsia"/>
          <w:sz w:val="28"/>
          <w:szCs w:val="28"/>
        </w:rPr>
        <w:t>。</w:t>
      </w:r>
    </w:p>
    <w:p w:rsidR="00E15EDD" w:rsidRDefault="00044F39">
      <w:pPr>
        <w:spacing w:line="500" w:lineRule="exact"/>
        <w:ind w:firstLineChars="200" w:firstLine="560"/>
        <w:rPr>
          <w:rFonts w:ascii="宋体" w:hAnsi="宋体"/>
          <w:sz w:val="28"/>
          <w:szCs w:val="28"/>
          <w:lang w:val="zh-TW"/>
        </w:rPr>
      </w:pPr>
      <w:r>
        <w:rPr>
          <w:rFonts w:ascii="宋体" w:hAnsi="宋体" w:hint="eastAsia"/>
          <w:sz w:val="28"/>
          <w:szCs w:val="28"/>
        </w:rPr>
        <w:t>查验数量：全数查验。</w:t>
      </w:r>
    </w:p>
    <w:p w:rsidR="00E15EDD" w:rsidRDefault="00044F39">
      <w:pPr>
        <w:spacing w:line="500" w:lineRule="exact"/>
        <w:ind w:firstLineChars="200" w:firstLine="560"/>
        <w:rPr>
          <w:rFonts w:ascii="宋体" w:hAnsi="宋体"/>
          <w:sz w:val="28"/>
          <w:szCs w:val="28"/>
        </w:rPr>
      </w:pPr>
      <w:r>
        <w:rPr>
          <w:rFonts w:ascii="宋体" w:hAnsi="宋体" w:hint="eastAsia"/>
          <w:sz w:val="28"/>
          <w:szCs w:val="28"/>
          <w:lang w:val="zh-TW"/>
        </w:rPr>
        <w:t>查验方法：</w:t>
      </w:r>
      <w:r>
        <w:rPr>
          <w:rFonts w:ascii="宋体" w:hAnsi="宋体" w:cs="宋体" w:hint="eastAsia"/>
          <w:sz w:val="28"/>
          <w:szCs w:val="28"/>
        </w:rPr>
        <w:t>观察检查，现场测试探测器是否联动开启雨淋阀</w:t>
      </w:r>
      <w:r>
        <w:rPr>
          <w:rFonts w:ascii="宋体" w:hAnsi="宋体" w:hint="eastAsia"/>
          <w:sz w:val="28"/>
          <w:szCs w:val="28"/>
          <w:lang w:val="zh-TW"/>
        </w:rPr>
        <w:t>。</w:t>
      </w:r>
    </w:p>
    <w:p w:rsidR="00E15EDD" w:rsidRDefault="00044F39">
      <w:pPr>
        <w:spacing w:line="500" w:lineRule="exact"/>
        <w:rPr>
          <w:rFonts w:ascii="宋体" w:hAnsi="宋体"/>
          <w:sz w:val="28"/>
          <w:szCs w:val="28"/>
        </w:rPr>
      </w:pPr>
      <w:r>
        <w:rPr>
          <w:rFonts w:ascii="宋体" w:hAnsi="宋体" w:hint="eastAsia"/>
          <w:sz w:val="28"/>
          <w:szCs w:val="28"/>
        </w:rPr>
        <w:t xml:space="preserve">4.6.2 </w:t>
      </w:r>
      <w:r>
        <w:rPr>
          <w:rFonts w:ascii="宋体" w:hAnsi="宋体" w:cs="宋体" w:hint="eastAsia"/>
          <w:sz w:val="28"/>
          <w:szCs w:val="28"/>
        </w:rPr>
        <w:t>防火分隔水幕应采用开式洒水喷头或水幕喷头</w:t>
      </w:r>
      <w:r>
        <w:rPr>
          <w:rFonts w:ascii="宋体" w:hAnsi="宋体" w:hint="eastAsia"/>
          <w:sz w:val="28"/>
          <w:szCs w:val="28"/>
        </w:rPr>
        <w:t>。</w:t>
      </w:r>
    </w:p>
    <w:p w:rsidR="00E15EDD" w:rsidRDefault="00044F39">
      <w:pPr>
        <w:spacing w:line="500" w:lineRule="exact"/>
        <w:ind w:firstLineChars="200" w:firstLine="560"/>
        <w:rPr>
          <w:rFonts w:ascii="宋体" w:hAnsi="宋体"/>
          <w:sz w:val="28"/>
          <w:szCs w:val="28"/>
          <w:lang w:val="zh-TW"/>
        </w:rPr>
      </w:pPr>
      <w:r>
        <w:rPr>
          <w:rFonts w:ascii="宋体" w:hAnsi="宋体" w:hint="eastAsia"/>
          <w:sz w:val="28"/>
          <w:szCs w:val="28"/>
        </w:rPr>
        <w:t>查验数量：全数查验。</w:t>
      </w:r>
    </w:p>
    <w:p w:rsidR="00E15EDD" w:rsidRDefault="00044F39">
      <w:pPr>
        <w:spacing w:line="500" w:lineRule="exact"/>
        <w:ind w:firstLineChars="200" w:firstLine="560"/>
        <w:rPr>
          <w:rFonts w:ascii="宋体" w:hAnsi="宋体"/>
          <w:sz w:val="28"/>
          <w:szCs w:val="28"/>
        </w:rPr>
      </w:pPr>
      <w:r>
        <w:rPr>
          <w:rFonts w:ascii="宋体" w:hAnsi="宋体" w:hint="eastAsia"/>
          <w:sz w:val="28"/>
          <w:szCs w:val="28"/>
          <w:lang w:val="zh-TW"/>
        </w:rPr>
        <w:lastRenderedPageBreak/>
        <w:t>查验方法：</w:t>
      </w:r>
      <w:r>
        <w:rPr>
          <w:rFonts w:ascii="宋体" w:hAnsi="宋体" w:cs="宋体" w:hint="eastAsia"/>
          <w:sz w:val="28"/>
          <w:szCs w:val="28"/>
        </w:rPr>
        <w:t>观察检查，核对产品资料</w:t>
      </w:r>
      <w:r>
        <w:rPr>
          <w:rFonts w:ascii="宋体" w:hAnsi="宋体" w:hint="eastAsia"/>
          <w:sz w:val="28"/>
          <w:szCs w:val="28"/>
          <w:lang w:val="zh-TW"/>
        </w:rPr>
        <w:t>。</w:t>
      </w:r>
    </w:p>
    <w:p w:rsidR="00E15EDD" w:rsidRDefault="00044F39">
      <w:pPr>
        <w:spacing w:line="500" w:lineRule="exact"/>
        <w:rPr>
          <w:rFonts w:ascii="宋体" w:hAnsi="宋体"/>
          <w:sz w:val="28"/>
          <w:szCs w:val="28"/>
        </w:rPr>
      </w:pPr>
      <w:r>
        <w:rPr>
          <w:rFonts w:ascii="宋体" w:hAnsi="宋体" w:hint="eastAsia"/>
          <w:sz w:val="28"/>
          <w:szCs w:val="28"/>
        </w:rPr>
        <w:t>4.6.3 防火分隔水幕，其水流报警装置应采用压力开关。</w:t>
      </w:r>
    </w:p>
    <w:p w:rsidR="00E15EDD" w:rsidRDefault="00044F39">
      <w:pPr>
        <w:spacing w:line="500" w:lineRule="exact"/>
        <w:ind w:firstLineChars="200" w:firstLine="560"/>
        <w:rPr>
          <w:rFonts w:ascii="宋体" w:hAnsi="宋体"/>
          <w:sz w:val="28"/>
          <w:szCs w:val="28"/>
          <w:lang w:val="zh-TW"/>
        </w:rPr>
      </w:pPr>
      <w:r>
        <w:rPr>
          <w:rFonts w:ascii="宋体" w:hAnsi="宋体" w:hint="eastAsia"/>
          <w:sz w:val="28"/>
          <w:szCs w:val="28"/>
        </w:rPr>
        <w:t>查验数量：全数查验。</w:t>
      </w:r>
    </w:p>
    <w:p w:rsidR="00E15EDD" w:rsidRDefault="00044F39">
      <w:pPr>
        <w:spacing w:line="500" w:lineRule="exact"/>
        <w:ind w:firstLineChars="200" w:firstLine="560"/>
        <w:rPr>
          <w:rFonts w:ascii="宋体" w:hAnsi="宋体"/>
          <w:sz w:val="28"/>
          <w:szCs w:val="28"/>
        </w:rPr>
      </w:pPr>
      <w:r>
        <w:rPr>
          <w:rFonts w:ascii="宋体" w:hAnsi="宋体" w:hint="eastAsia"/>
          <w:sz w:val="28"/>
          <w:szCs w:val="28"/>
          <w:lang w:val="zh-TW"/>
        </w:rPr>
        <w:t>查验方法：</w:t>
      </w:r>
      <w:r>
        <w:rPr>
          <w:rFonts w:ascii="宋体" w:hAnsi="宋体" w:hint="eastAsia"/>
          <w:sz w:val="28"/>
          <w:szCs w:val="28"/>
        </w:rPr>
        <w:t>观察检查，</w:t>
      </w:r>
      <w:r>
        <w:rPr>
          <w:rFonts w:ascii="宋体" w:hAnsi="宋体" w:cs="宋体" w:hint="eastAsia"/>
          <w:sz w:val="28"/>
          <w:szCs w:val="28"/>
        </w:rPr>
        <w:t>测试是否有压力开关启动信号反馈至控制室</w:t>
      </w:r>
      <w:r>
        <w:rPr>
          <w:rFonts w:ascii="宋体" w:hAnsi="宋体" w:hint="eastAsia"/>
          <w:sz w:val="28"/>
          <w:szCs w:val="28"/>
          <w:lang w:val="zh-TW"/>
        </w:rPr>
        <w:t>。</w:t>
      </w:r>
    </w:p>
    <w:p w:rsidR="00E15EDD" w:rsidRDefault="00044F39">
      <w:pPr>
        <w:spacing w:line="500" w:lineRule="exact"/>
        <w:rPr>
          <w:rFonts w:ascii="宋体" w:hAnsi="宋体"/>
          <w:sz w:val="28"/>
          <w:szCs w:val="28"/>
        </w:rPr>
      </w:pPr>
      <w:r>
        <w:rPr>
          <w:rFonts w:ascii="宋体" w:hAnsi="宋体" w:hint="eastAsia"/>
          <w:sz w:val="28"/>
          <w:szCs w:val="28"/>
        </w:rPr>
        <w:t>4.6.4 防火分隔水幕的喷头布置，应保证水幕的宽度不小于6m。采用水幕喷头时，喷头不应少于3排；采用开式洒水喷头时，喷头不应少于2排；防护冷却水幕的喷头宜布置成单排。</w:t>
      </w:r>
    </w:p>
    <w:p w:rsidR="00E15EDD" w:rsidRDefault="00044F39">
      <w:pPr>
        <w:spacing w:line="500" w:lineRule="exact"/>
        <w:ind w:firstLineChars="200" w:firstLine="560"/>
        <w:rPr>
          <w:rFonts w:ascii="宋体" w:hAnsi="宋体"/>
          <w:sz w:val="28"/>
          <w:szCs w:val="28"/>
          <w:lang w:val="zh-TW"/>
        </w:rPr>
      </w:pPr>
      <w:r>
        <w:rPr>
          <w:rFonts w:ascii="宋体" w:hAnsi="宋体" w:hint="eastAsia"/>
          <w:sz w:val="28"/>
          <w:szCs w:val="28"/>
        </w:rPr>
        <w:t>查验数量：全数查验。</w:t>
      </w:r>
    </w:p>
    <w:p w:rsidR="00E15EDD" w:rsidRDefault="00044F39">
      <w:pPr>
        <w:spacing w:line="500" w:lineRule="exact"/>
        <w:ind w:firstLineChars="200" w:firstLine="560"/>
        <w:rPr>
          <w:rFonts w:ascii="黑体" w:eastAsia="黑体" w:hAnsi="黑体" w:cs="黑体"/>
          <w:color w:val="0000FF"/>
          <w:sz w:val="28"/>
          <w:szCs w:val="28"/>
        </w:rPr>
      </w:pPr>
      <w:r>
        <w:rPr>
          <w:rFonts w:ascii="宋体" w:hAnsi="宋体" w:hint="eastAsia"/>
          <w:sz w:val="28"/>
          <w:szCs w:val="28"/>
          <w:lang w:val="zh-TW"/>
        </w:rPr>
        <w:t>查验方法：</w:t>
      </w:r>
      <w:r>
        <w:rPr>
          <w:rFonts w:ascii="宋体" w:hAnsi="宋体" w:hint="eastAsia"/>
          <w:sz w:val="28"/>
          <w:szCs w:val="28"/>
        </w:rPr>
        <w:t>观察检查，</w:t>
      </w:r>
      <w:r>
        <w:rPr>
          <w:rFonts w:ascii="宋体" w:hAnsi="宋体" w:hint="eastAsia"/>
          <w:sz w:val="28"/>
          <w:szCs w:val="28"/>
          <w:lang w:val="zh-TW"/>
        </w:rPr>
        <w:t>核查设计文件，</w:t>
      </w:r>
      <w:r>
        <w:rPr>
          <w:rFonts w:ascii="宋体" w:hAnsi="宋体" w:hint="eastAsia"/>
          <w:sz w:val="28"/>
          <w:szCs w:val="28"/>
        </w:rPr>
        <w:t>用卷尺测量</w:t>
      </w:r>
      <w:r>
        <w:rPr>
          <w:rFonts w:ascii="宋体" w:hAnsi="宋体" w:hint="eastAsia"/>
          <w:sz w:val="28"/>
          <w:szCs w:val="28"/>
          <w:lang w:val="zh-TW"/>
        </w:rPr>
        <w:t>。</w:t>
      </w:r>
    </w:p>
    <w:p w:rsidR="00E15EDD" w:rsidRDefault="00044F39">
      <w:pPr>
        <w:snapToGrid w:val="0"/>
        <w:spacing w:line="500" w:lineRule="exact"/>
        <w:jc w:val="center"/>
        <w:outlineLvl w:val="1"/>
        <w:rPr>
          <w:rFonts w:ascii="黑体" w:eastAsia="黑体" w:hAnsi="黑体" w:cs="黑体"/>
          <w:sz w:val="28"/>
          <w:szCs w:val="28"/>
        </w:rPr>
      </w:pPr>
      <w:bookmarkStart w:id="27" w:name="_Toc12443"/>
      <w:r>
        <w:rPr>
          <w:rFonts w:ascii="黑体" w:eastAsia="黑体" w:hAnsi="黑体" w:cs="黑体" w:hint="eastAsia"/>
          <w:sz w:val="28"/>
          <w:szCs w:val="28"/>
        </w:rPr>
        <w:t>4.7 功能测试</w:t>
      </w:r>
      <w:bookmarkEnd w:id="27"/>
    </w:p>
    <w:p w:rsidR="00E15EDD" w:rsidRDefault="00044F39">
      <w:pPr>
        <w:widowControl/>
        <w:shd w:val="clear" w:color="auto" w:fill="FFFFFF"/>
        <w:spacing w:line="500" w:lineRule="exact"/>
        <w:jc w:val="left"/>
        <w:rPr>
          <w:rFonts w:ascii="宋体" w:hAnsi="宋体"/>
          <w:sz w:val="28"/>
          <w:szCs w:val="28"/>
          <w:lang w:val="zh-TW"/>
        </w:rPr>
      </w:pPr>
      <w:r>
        <w:rPr>
          <w:rFonts w:ascii="宋体" w:hAnsi="宋体" w:hint="eastAsia"/>
          <w:sz w:val="28"/>
          <w:szCs w:val="28"/>
        </w:rPr>
        <w:t>4.7.1 常闭防火门</w:t>
      </w:r>
      <w:r>
        <w:rPr>
          <w:rFonts w:ascii="宋体" w:hAnsi="宋体" w:hint="eastAsia"/>
          <w:sz w:val="28"/>
          <w:szCs w:val="28"/>
          <w:lang w:val="zh-TW"/>
        </w:rPr>
        <w:t xml:space="preserve">，从门的任意一侧手动开启，应能自动关闭；当装有信号反馈装置时，开、关状态信号应能反馈到消防控制室。  </w:t>
      </w:r>
    </w:p>
    <w:p w:rsidR="00E15EDD" w:rsidRDefault="00044F39">
      <w:pPr>
        <w:snapToGrid w:val="0"/>
        <w:spacing w:line="500" w:lineRule="exact"/>
        <w:ind w:firstLineChars="200" w:firstLine="560"/>
        <w:rPr>
          <w:rFonts w:ascii="宋体" w:hAnsi="宋体"/>
          <w:sz w:val="28"/>
          <w:szCs w:val="28"/>
        </w:rPr>
      </w:pPr>
      <w:r>
        <w:rPr>
          <w:rFonts w:ascii="宋体" w:hAnsi="宋体" w:hint="eastAsia"/>
          <w:sz w:val="28"/>
          <w:szCs w:val="28"/>
        </w:rPr>
        <w:t>查验数量：全数查验。</w:t>
      </w:r>
    </w:p>
    <w:p w:rsidR="00E15EDD" w:rsidRDefault="00044F39">
      <w:pPr>
        <w:widowControl/>
        <w:shd w:val="clear" w:color="auto" w:fill="FFFFFF"/>
        <w:spacing w:line="500" w:lineRule="exact"/>
        <w:ind w:firstLineChars="200" w:firstLine="560"/>
        <w:jc w:val="left"/>
        <w:rPr>
          <w:rFonts w:ascii="宋体" w:hAnsi="宋体"/>
          <w:color w:val="0000FF"/>
          <w:sz w:val="28"/>
          <w:szCs w:val="28"/>
        </w:rPr>
      </w:pPr>
      <w:r>
        <w:rPr>
          <w:rFonts w:ascii="宋体" w:hAnsi="宋体" w:hint="eastAsia"/>
          <w:sz w:val="28"/>
          <w:szCs w:val="28"/>
        </w:rPr>
        <w:t>查验方法：手动开启防火门</w:t>
      </w:r>
      <w:r>
        <w:rPr>
          <w:rFonts w:ascii="宋体" w:hAnsi="宋体" w:hint="eastAsia"/>
          <w:sz w:val="28"/>
          <w:szCs w:val="28"/>
          <w:lang w:val="zh-TW"/>
        </w:rPr>
        <w:t>，</w:t>
      </w:r>
      <w:r>
        <w:rPr>
          <w:rFonts w:ascii="宋体" w:hAnsi="宋体" w:hint="eastAsia"/>
          <w:sz w:val="28"/>
          <w:szCs w:val="28"/>
        </w:rPr>
        <w:t>松开手后，检查防火门闭合情况；</w:t>
      </w:r>
      <w:r>
        <w:rPr>
          <w:rFonts w:ascii="宋体" w:hAnsi="宋体" w:hint="eastAsia"/>
          <w:sz w:val="28"/>
          <w:szCs w:val="28"/>
          <w:lang w:val="zh-TW"/>
        </w:rPr>
        <w:t>消防控制室</w:t>
      </w:r>
      <w:r>
        <w:rPr>
          <w:rFonts w:ascii="宋体" w:hAnsi="宋体" w:hint="eastAsia"/>
          <w:sz w:val="28"/>
          <w:szCs w:val="28"/>
        </w:rPr>
        <w:t>查看信号反馈情况</w:t>
      </w:r>
      <w:r>
        <w:rPr>
          <w:rFonts w:ascii="宋体" w:hAnsi="宋体" w:hint="eastAsia"/>
          <w:sz w:val="28"/>
          <w:szCs w:val="28"/>
          <w:lang w:val="zh-TW"/>
        </w:rPr>
        <w:t>。</w:t>
      </w:r>
      <w:r>
        <w:rPr>
          <w:rFonts w:ascii="宋体" w:hAnsi="宋体" w:hint="eastAsia"/>
          <w:color w:val="0000FF"/>
          <w:sz w:val="28"/>
          <w:szCs w:val="28"/>
        </w:rPr>
        <w:t xml:space="preserve"> </w:t>
      </w:r>
    </w:p>
    <w:p w:rsidR="00E15EDD" w:rsidRDefault="00044F39">
      <w:pPr>
        <w:snapToGrid w:val="0"/>
        <w:spacing w:line="500" w:lineRule="exact"/>
        <w:rPr>
          <w:rFonts w:ascii="宋体" w:hAnsi="宋体"/>
          <w:sz w:val="28"/>
          <w:szCs w:val="28"/>
        </w:rPr>
      </w:pPr>
      <w:r>
        <w:rPr>
          <w:rFonts w:ascii="宋体" w:hAnsi="宋体" w:hint="eastAsia"/>
          <w:sz w:val="28"/>
          <w:szCs w:val="28"/>
        </w:rPr>
        <w:t>4.7.2 双扇或多扇防火门应能顺序关闭。</w:t>
      </w:r>
    </w:p>
    <w:p w:rsidR="00E15EDD" w:rsidRDefault="00044F39">
      <w:pPr>
        <w:snapToGrid w:val="0"/>
        <w:spacing w:line="500" w:lineRule="exact"/>
        <w:ind w:firstLineChars="200" w:firstLine="560"/>
        <w:rPr>
          <w:rFonts w:ascii="宋体" w:hAnsi="宋体"/>
          <w:sz w:val="28"/>
          <w:szCs w:val="28"/>
        </w:rPr>
      </w:pPr>
      <w:r>
        <w:rPr>
          <w:rFonts w:ascii="宋体" w:hAnsi="宋体" w:hint="eastAsia"/>
          <w:sz w:val="28"/>
          <w:szCs w:val="28"/>
        </w:rPr>
        <w:t>查验数量：全数查验。</w:t>
      </w:r>
    </w:p>
    <w:p w:rsidR="00E15EDD" w:rsidRDefault="00044F39">
      <w:pPr>
        <w:snapToGrid w:val="0"/>
        <w:spacing w:line="500" w:lineRule="exact"/>
        <w:ind w:firstLineChars="200" w:firstLine="560"/>
        <w:rPr>
          <w:rFonts w:ascii="宋体" w:hAnsi="宋体"/>
          <w:sz w:val="28"/>
          <w:szCs w:val="28"/>
          <w:lang w:val="zh-TW"/>
        </w:rPr>
      </w:pPr>
      <w:r>
        <w:rPr>
          <w:rFonts w:ascii="宋体" w:hAnsi="宋体" w:hint="eastAsia"/>
          <w:sz w:val="28"/>
          <w:szCs w:val="28"/>
        </w:rPr>
        <w:t>查验方法：开启双扇或多扇防火门，观察其关闭过程，确认是否按顺序依次关闭。</w:t>
      </w:r>
    </w:p>
    <w:p w:rsidR="00E15EDD" w:rsidRDefault="00044F39">
      <w:pPr>
        <w:widowControl/>
        <w:shd w:val="clear" w:color="auto" w:fill="FFFFFF"/>
        <w:spacing w:line="500" w:lineRule="exact"/>
        <w:jc w:val="left"/>
        <w:rPr>
          <w:rFonts w:ascii="宋体" w:hAnsi="宋体"/>
          <w:sz w:val="28"/>
          <w:szCs w:val="28"/>
          <w:lang w:val="zh-TW"/>
        </w:rPr>
      </w:pPr>
      <w:r>
        <w:rPr>
          <w:rFonts w:ascii="宋体" w:hAnsi="宋体" w:hint="eastAsia"/>
          <w:sz w:val="28"/>
          <w:szCs w:val="28"/>
          <w:lang w:val="zh-TW"/>
        </w:rPr>
        <w:t>4.7.</w:t>
      </w:r>
      <w:r>
        <w:rPr>
          <w:rFonts w:ascii="宋体" w:hAnsi="宋体" w:hint="eastAsia"/>
          <w:sz w:val="28"/>
          <w:szCs w:val="28"/>
        </w:rPr>
        <w:t>3</w:t>
      </w:r>
      <w:r>
        <w:rPr>
          <w:rFonts w:ascii="宋体" w:hAnsi="宋体" w:hint="eastAsia"/>
          <w:sz w:val="28"/>
          <w:szCs w:val="28"/>
          <w:lang w:val="zh-TW"/>
        </w:rPr>
        <w:t xml:space="preserve"> 常开防火门的功能测试，应符合下列规定：</w:t>
      </w:r>
    </w:p>
    <w:p w:rsidR="00E15EDD" w:rsidRDefault="00044F39">
      <w:pPr>
        <w:widowControl/>
        <w:shd w:val="clear" w:color="auto" w:fill="FFFFFF"/>
        <w:spacing w:line="500" w:lineRule="exact"/>
        <w:ind w:firstLineChars="200" w:firstLine="560"/>
        <w:jc w:val="left"/>
        <w:rPr>
          <w:rFonts w:ascii="宋体" w:hAnsi="宋体"/>
          <w:sz w:val="28"/>
          <w:szCs w:val="28"/>
          <w:lang w:val="zh-TW"/>
        </w:rPr>
      </w:pPr>
      <w:r>
        <w:rPr>
          <w:rFonts w:ascii="宋体" w:hAnsi="宋体" w:hint="eastAsia"/>
          <w:sz w:val="28"/>
          <w:szCs w:val="28"/>
          <w:lang w:val="zh-TW"/>
        </w:rPr>
        <w:t>1</w:t>
      </w:r>
      <w:r>
        <w:rPr>
          <w:rFonts w:ascii="宋体" w:hAnsi="宋体" w:hint="eastAsia"/>
          <w:sz w:val="28"/>
          <w:szCs w:val="28"/>
        </w:rPr>
        <w:t>接收到火灾报警确认信号</w:t>
      </w:r>
      <w:r>
        <w:rPr>
          <w:rFonts w:ascii="宋体" w:hAnsi="宋体" w:hint="eastAsia"/>
          <w:sz w:val="28"/>
          <w:szCs w:val="28"/>
          <w:lang w:val="zh-TW"/>
        </w:rPr>
        <w:t>后，应能自动关闭，并能将关闭信号反馈至消防控制室；</w:t>
      </w:r>
    </w:p>
    <w:p w:rsidR="00E15EDD" w:rsidRDefault="00044F39">
      <w:pPr>
        <w:widowControl/>
        <w:shd w:val="clear" w:color="auto" w:fill="FFFFFF"/>
        <w:spacing w:line="500" w:lineRule="exact"/>
        <w:ind w:firstLineChars="200" w:firstLine="560"/>
        <w:jc w:val="left"/>
        <w:rPr>
          <w:rFonts w:ascii="宋体" w:hAnsi="宋体"/>
          <w:sz w:val="28"/>
          <w:szCs w:val="28"/>
          <w:lang w:val="zh-TW"/>
        </w:rPr>
      </w:pPr>
      <w:r>
        <w:rPr>
          <w:rFonts w:ascii="宋体" w:hAnsi="宋体" w:hint="eastAsia"/>
          <w:sz w:val="28"/>
          <w:szCs w:val="28"/>
          <w:lang w:val="zh-TW"/>
        </w:rPr>
        <w:t>查验数量：</w:t>
      </w:r>
      <w:r>
        <w:rPr>
          <w:rFonts w:ascii="宋体" w:hAnsi="宋体" w:hint="eastAsia"/>
          <w:sz w:val="28"/>
          <w:szCs w:val="28"/>
        </w:rPr>
        <w:t>全数查验</w:t>
      </w:r>
      <w:r>
        <w:rPr>
          <w:rFonts w:ascii="宋体" w:hAnsi="宋体" w:hint="eastAsia"/>
          <w:sz w:val="28"/>
          <w:szCs w:val="28"/>
          <w:lang w:val="zh-TW"/>
        </w:rPr>
        <w:t>。</w:t>
      </w:r>
    </w:p>
    <w:p w:rsidR="00E15EDD" w:rsidRDefault="00044F39">
      <w:pPr>
        <w:widowControl/>
        <w:shd w:val="clear" w:color="auto" w:fill="FFFFFF"/>
        <w:spacing w:line="500" w:lineRule="exact"/>
        <w:ind w:firstLineChars="200" w:firstLine="560"/>
        <w:jc w:val="left"/>
        <w:rPr>
          <w:rFonts w:ascii="宋体" w:hAnsi="宋体"/>
          <w:sz w:val="28"/>
          <w:szCs w:val="28"/>
          <w:lang w:val="zh-TW"/>
        </w:rPr>
      </w:pPr>
      <w:r>
        <w:rPr>
          <w:rFonts w:ascii="宋体" w:hAnsi="宋体" w:hint="eastAsia"/>
          <w:sz w:val="28"/>
          <w:szCs w:val="28"/>
          <w:lang w:val="zh-TW"/>
        </w:rPr>
        <w:t>查验方法：人工产生符合联动逻辑关系的火警信号，检查常开防火门的关闭情况及信号反馈情况。</w:t>
      </w:r>
    </w:p>
    <w:p w:rsidR="00E15EDD" w:rsidRDefault="00044F39">
      <w:pPr>
        <w:widowControl/>
        <w:shd w:val="clear" w:color="auto" w:fill="FFFFFF"/>
        <w:spacing w:line="500" w:lineRule="exact"/>
        <w:ind w:firstLineChars="200" w:firstLine="560"/>
        <w:jc w:val="left"/>
        <w:rPr>
          <w:rFonts w:ascii="宋体" w:hAnsi="宋体"/>
          <w:sz w:val="28"/>
          <w:szCs w:val="28"/>
          <w:lang w:val="zh-TW"/>
        </w:rPr>
      </w:pPr>
      <w:r>
        <w:rPr>
          <w:rFonts w:ascii="宋体" w:hAnsi="宋体" w:hint="eastAsia"/>
          <w:sz w:val="28"/>
          <w:szCs w:val="28"/>
          <w:lang w:val="zh-TW"/>
        </w:rPr>
        <w:lastRenderedPageBreak/>
        <w:t>2接到消防控制室手动发出的关闭指令后，应能自动关闭，并能将关闭信号反馈至消防控制室；</w:t>
      </w:r>
    </w:p>
    <w:p w:rsidR="00E15EDD" w:rsidRDefault="00044F39">
      <w:pPr>
        <w:widowControl/>
        <w:shd w:val="clear" w:color="auto" w:fill="FFFFFF"/>
        <w:spacing w:line="500" w:lineRule="exact"/>
        <w:ind w:firstLineChars="200" w:firstLine="560"/>
        <w:jc w:val="left"/>
        <w:rPr>
          <w:rFonts w:ascii="宋体" w:hAnsi="宋体"/>
          <w:sz w:val="28"/>
          <w:szCs w:val="28"/>
          <w:lang w:val="zh-TW"/>
        </w:rPr>
      </w:pPr>
      <w:r>
        <w:rPr>
          <w:rFonts w:ascii="宋体" w:hAnsi="宋体" w:hint="eastAsia"/>
          <w:sz w:val="28"/>
          <w:szCs w:val="28"/>
          <w:lang w:val="zh-TW"/>
        </w:rPr>
        <w:t>查验数量：</w:t>
      </w:r>
      <w:r>
        <w:rPr>
          <w:rFonts w:ascii="宋体" w:hAnsi="宋体" w:hint="eastAsia"/>
          <w:sz w:val="28"/>
          <w:szCs w:val="28"/>
        </w:rPr>
        <w:t>全数查验</w:t>
      </w:r>
      <w:r>
        <w:rPr>
          <w:rFonts w:ascii="宋体" w:hAnsi="宋体" w:hint="eastAsia"/>
          <w:sz w:val="28"/>
          <w:szCs w:val="28"/>
          <w:lang w:val="zh-TW"/>
        </w:rPr>
        <w:t>。</w:t>
      </w:r>
    </w:p>
    <w:p w:rsidR="00E15EDD" w:rsidRDefault="00044F39">
      <w:pPr>
        <w:widowControl/>
        <w:shd w:val="clear" w:color="auto" w:fill="FFFFFF"/>
        <w:spacing w:line="500" w:lineRule="exact"/>
        <w:ind w:firstLineChars="200" w:firstLine="560"/>
        <w:jc w:val="left"/>
        <w:rPr>
          <w:rFonts w:ascii="宋体" w:hAnsi="宋体"/>
          <w:sz w:val="28"/>
          <w:szCs w:val="28"/>
          <w:lang w:val="zh-TW"/>
        </w:rPr>
      </w:pPr>
      <w:r>
        <w:rPr>
          <w:rFonts w:ascii="宋体" w:hAnsi="宋体" w:hint="eastAsia"/>
          <w:sz w:val="28"/>
          <w:szCs w:val="28"/>
          <w:lang w:val="zh-TW"/>
        </w:rPr>
        <w:t>查验方法：消防控制室手动发送关闭指令，检查常开防火门的关闭情况及信号反馈情况。</w:t>
      </w:r>
    </w:p>
    <w:p w:rsidR="00E15EDD" w:rsidRDefault="00044F39">
      <w:pPr>
        <w:widowControl/>
        <w:shd w:val="clear" w:color="auto" w:fill="FFFFFF"/>
        <w:spacing w:line="500" w:lineRule="exact"/>
        <w:ind w:firstLineChars="200" w:firstLine="560"/>
        <w:jc w:val="left"/>
        <w:rPr>
          <w:rFonts w:ascii="宋体" w:hAnsi="宋体"/>
          <w:sz w:val="28"/>
          <w:szCs w:val="28"/>
          <w:lang w:val="zh-TW"/>
        </w:rPr>
      </w:pPr>
      <w:r>
        <w:rPr>
          <w:rFonts w:ascii="宋体" w:hAnsi="宋体" w:hint="eastAsia"/>
          <w:sz w:val="28"/>
          <w:szCs w:val="28"/>
          <w:lang w:val="zh-TW"/>
        </w:rPr>
        <w:t>3接到现场手动发出的关闭指令后，应能自动关闭，并能将关闭信号反馈至消防控制室。</w:t>
      </w:r>
    </w:p>
    <w:p w:rsidR="00E15EDD" w:rsidRDefault="00044F39">
      <w:pPr>
        <w:widowControl/>
        <w:shd w:val="clear" w:color="auto" w:fill="FFFFFF"/>
        <w:spacing w:line="500" w:lineRule="exact"/>
        <w:ind w:firstLineChars="200" w:firstLine="560"/>
        <w:jc w:val="left"/>
        <w:rPr>
          <w:rFonts w:ascii="宋体" w:hAnsi="宋体"/>
          <w:sz w:val="28"/>
          <w:szCs w:val="28"/>
          <w:lang w:val="zh-TW"/>
        </w:rPr>
      </w:pPr>
      <w:r>
        <w:rPr>
          <w:rFonts w:ascii="宋体" w:hAnsi="宋体" w:hint="eastAsia"/>
          <w:sz w:val="28"/>
          <w:szCs w:val="28"/>
          <w:lang w:val="zh-TW"/>
        </w:rPr>
        <w:t>查验数量：</w:t>
      </w:r>
      <w:r>
        <w:rPr>
          <w:rFonts w:ascii="宋体" w:hAnsi="宋体" w:hint="eastAsia"/>
          <w:sz w:val="28"/>
          <w:szCs w:val="28"/>
        </w:rPr>
        <w:t>全数查验</w:t>
      </w:r>
      <w:r>
        <w:rPr>
          <w:rFonts w:ascii="宋体" w:hAnsi="宋体" w:hint="eastAsia"/>
          <w:sz w:val="28"/>
          <w:szCs w:val="28"/>
          <w:lang w:val="zh-TW"/>
        </w:rPr>
        <w:t>。</w:t>
      </w:r>
    </w:p>
    <w:p w:rsidR="00E15EDD" w:rsidRDefault="00044F39">
      <w:pPr>
        <w:widowControl/>
        <w:shd w:val="clear" w:color="auto" w:fill="FFFFFF"/>
        <w:spacing w:line="500" w:lineRule="exact"/>
        <w:ind w:firstLineChars="200" w:firstLine="560"/>
        <w:jc w:val="left"/>
        <w:rPr>
          <w:rFonts w:ascii="宋体" w:hAnsi="宋体"/>
          <w:sz w:val="28"/>
          <w:szCs w:val="28"/>
          <w:lang w:val="zh-TW"/>
        </w:rPr>
      </w:pPr>
      <w:r>
        <w:rPr>
          <w:rFonts w:ascii="宋体" w:hAnsi="宋体" w:hint="eastAsia"/>
          <w:sz w:val="28"/>
          <w:szCs w:val="28"/>
          <w:lang w:val="zh-TW"/>
        </w:rPr>
        <w:t>查验方法：操作现场手动关闭装置，检查常开防火门的关闭情况及信号反馈情况。</w:t>
      </w:r>
    </w:p>
    <w:p w:rsidR="00E15EDD" w:rsidRDefault="00044F39">
      <w:pPr>
        <w:snapToGrid w:val="0"/>
        <w:spacing w:line="500" w:lineRule="exact"/>
        <w:rPr>
          <w:rFonts w:ascii="宋体" w:hAnsi="宋体"/>
          <w:sz w:val="28"/>
          <w:szCs w:val="28"/>
        </w:rPr>
      </w:pPr>
      <w:r>
        <w:rPr>
          <w:rFonts w:ascii="宋体" w:hAnsi="宋体" w:hint="eastAsia"/>
          <w:sz w:val="28"/>
          <w:szCs w:val="28"/>
        </w:rPr>
        <w:t>4.7.4 活动式防火窗的功能测试，应符合下列规定：</w:t>
      </w:r>
    </w:p>
    <w:p w:rsidR="00E15EDD" w:rsidRDefault="00044F39">
      <w:pPr>
        <w:snapToGrid w:val="0"/>
        <w:spacing w:line="500" w:lineRule="exact"/>
        <w:ind w:firstLineChars="200" w:firstLine="560"/>
        <w:rPr>
          <w:rFonts w:ascii="宋体" w:hAnsi="宋体"/>
          <w:sz w:val="28"/>
          <w:szCs w:val="28"/>
        </w:rPr>
      </w:pPr>
      <w:r>
        <w:rPr>
          <w:rFonts w:ascii="宋体" w:hAnsi="宋体" w:hint="eastAsia"/>
          <w:sz w:val="28"/>
          <w:szCs w:val="28"/>
        </w:rPr>
        <w:t>1现场手动启动防火窗窗扇启闭控制装置时，活动窗扇应灵活开启，并应能完全关闭，同时应无启闭卡阻现象；</w:t>
      </w:r>
    </w:p>
    <w:p w:rsidR="00E15EDD" w:rsidRDefault="00044F39">
      <w:pPr>
        <w:widowControl/>
        <w:shd w:val="clear" w:color="auto" w:fill="FFFFFF"/>
        <w:spacing w:line="500" w:lineRule="exact"/>
        <w:ind w:firstLineChars="200" w:firstLine="560"/>
        <w:jc w:val="left"/>
        <w:rPr>
          <w:rFonts w:ascii="宋体" w:hAnsi="宋体"/>
          <w:sz w:val="28"/>
          <w:szCs w:val="28"/>
        </w:rPr>
      </w:pPr>
      <w:r>
        <w:rPr>
          <w:rFonts w:ascii="宋体" w:hAnsi="宋体" w:hint="eastAsia"/>
          <w:sz w:val="28"/>
          <w:szCs w:val="28"/>
        </w:rPr>
        <w:t>查验数量：全数查验。</w:t>
      </w:r>
    </w:p>
    <w:p w:rsidR="00E15EDD" w:rsidRDefault="00044F39">
      <w:pPr>
        <w:snapToGrid w:val="0"/>
        <w:spacing w:line="500" w:lineRule="exact"/>
        <w:ind w:firstLineChars="200" w:firstLine="560"/>
        <w:rPr>
          <w:rFonts w:ascii="宋体" w:hAnsi="宋体"/>
          <w:sz w:val="28"/>
          <w:szCs w:val="28"/>
        </w:rPr>
      </w:pPr>
      <w:r>
        <w:rPr>
          <w:rFonts w:ascii="宋体" w:hAnsi="宋体" w:hint="eastAsia"/>
          <w:sz w:val="28"/>
          <w:szCs w:val="28"/>
        </w:rPr>
        <w:t>查验方法：手动开、关防火窗，</w:t>
      </w:r>
      <w:r>
        <w:rPr>
          <w:rFonts w:cs="宋体" w:hint="eastAsia"/>
          <w:kern w:val="0"/>
          <w:sz w:val="28"/>
          <w:szCs w:val="28"/>
        </w:rPr>
        <w:t>检查其</w:t>
      </w:r>
      <w:r>
        <w:rPr>
          <w:rFonts w:ascii="宋体" w:hAnsi="宋体" w:hint="eastAsia"/>
          <w:sz w:val="28"/>
          <w:szCs w:val="28"/>
        </w:rPr>
        <w:t>灵活</w:t>
      </w:r>
      <w:r>
        <w:rPr>
          <w:rFonts w:hint="eastAsia"/>
          <w:sz w:val="28"/>
          <w:szCs w:val="28"/>
        </w:rPr>
        <w:t>性、密闭性。</w:t>
      </w:r>
    </w:p>
    <w:p w:rsidR="00E15EDD" w:rsidRDefault="00044F39">
      <w:pPr>
        <w:snapToGrid w:val="0"/>
        <w:spacing w:line="500" w:lineRule="exact"/>
        <w:ind w:firstLineChars="200" w:firstLine="560"/>
        <w:rPr>
          <w:rFonts w:ascii="宋体" w:hAnsi="宋体"/>
          <w:sz w:val="28"/>
          <w:szCs w:val="28"/>
        </w:rPr>
      </w:pPr>
      <w:r>
        <w:rPr>
          <w:rFonts w:ascii="宋体" w:hAnsi="宋体" w:hint="eastAsia"/>
          <w:sz w:val="28"/>
          <w:szCs w:val="28"/>
        </w:rPr>
        <w:t>2</w:t>
      </w:r>
      <w:r>
        <w:rPr>
          <w:rFonts w:ascii="宋体" w:hAnsi="宋体"/>
          <w:sz w:val="28"/>
          <w:szCs w:val="28"/>
        </w:rPr>
        <w:t>安装有联动信号接收与反馈装置的活动式防火窗，</w:t>
      </w:r>
      <w:r>
        <w:rPr>
          <w:rFonts w:ascii="宋体" w:hAnsi="宋体" w:hint="eastAsia"/>
          <w:sz w:val="28"/>
          <w:szCs w:val="28"/>
        </w:rPr>
        <w:t>接收到火灾报警确认信号后，应能自动关闭，并能将关闭状态信号反馈至消防控制室。接到消防控制室发出的关闭指令后，应能自动关闭，并能将关闭信号反馈至消防控制室；</w:t>
      </w:r>
    </w:p>
    <w:p w:rsidR="00E15EDD" w:rsidRDefault="00044F39">
      <w:pPr>
        <w:widowControl/>
        <w:shd w:val="clear" w:color="auto" w:fill="FFFFFF"/>
        <w:spacing w:line="500" w:lineRule="exact"/>
        <w:ind w:firstLineChars="200" w:firstLine="560"/>
        <w:jc w:val="left"/>
        <w:rPr>
          <w:rFonts w:ascii="宋体" w:hAnsi="宋体"/>
          <w:sz w:val="28"/>
          <w:szCs w:val="28"/>
        </w:rPr>
      </w:pPr>
      <w:r>
        <w:rPr>
          <w:rFonts w:ascii="宋体" w:hAnsi="宋体" w:hint="eastAsia"/>
          <w:sz w:val="28"/>
          <w:szCs w:val="28"/>
        </w:rPr>
        <w:t>查验数量：全数查验。</w:t>
      </w:r>
    </w:p>
    <w:p w:rsidR="00E15EDD" w:rsidRDefault="00044F39">
      <w:pPr>
        <w:snapToGrid w:val="0"/>
        <w:spacing w:line="500" w:lineRule="exact"/>
        <w:ind w:firstLineChars="200" w:firstLine="560"/>
        <w:rPr>
          <w:rFonts w:ascii="宋体" w:hAnsi="宋体"/>
          <w:sz w:val="28"/>
          <w:szCs w:val="28"/>
        </w:rPr>
      </w:pPr>
      <w:r>
        <w:rPr>
          <w:rFonts w:ascii="宋体" w:hAnsi="宋体" w:hint="eastAsia"/>
          <w:sz w:val="28"/>
          <w:szCs w:val="28"/>
        </w:rPr>
        <w:t>查验方法：</w:t>
      </w:r>
      <w:r>
        <w:rPr>
          <w:rFonts w:ascii="宋体" w:hAnsi="宋体" w:hint="eastAsia"/>
          <w:sz w:val="28"/>
          <w:szCs w:val="28"/>
          <w:lang w:val="zh-TW"/>
        </w:rPr>
        <w:t>人工产生符合联动逻辑关系的火警信号</w:t>
      </w:r>
      <w:r>
        <w:rPr>
          <w:rFonts w:cs="宋体" w:hint="eastAsia"/>
          <w:kern w:val="0"/>
          <w:sz w:val="28"/>
          <w:szCs w:val="28"/>
        </w:rPr>
        <w:t>，查看防火窗关闭情况及信号反馈情况；在消防控制室手动发出关闭指令，查看防火窗关闭情况及信号反馈情况。</w:t>
      </w:r>
    </w:p>
    <w:p w:rsidR="00E15EDD" w:rsidRDefault="00044F39">
      <w:pPr>
        <w:snapToGrid w:val="0"/>
        <w:spacing w:line="500" w:lineRule="exact"/>
        <w:ind w:firstLineChars="200" w:firstLine="560"/>
        <w:rPr>
          <w:rFonts w:ascii="宋体" w:hAnsi="宋体"/>
          <w:sz w:val="28"/>
          <w:szCs w:val="28"/>
        </w:rPr>
      </w:pPr>
      <w:r>
        <w:rPr>
          <w:rFonts w:ascii="宋体" w:hAnsi="宋体" w:hint="eastAsia"/>
          <w:sz w:val="28"/>
          <w:szCs w:val="28"/>
        </w:rPr>
        <w:t>3</w:t>
      </w:r>
      <w:r>
        <w:rPr>
          <w:rFonts w:ascii="宋体" w:hAnsi="宋体"/>
          <w:sz w:val="28"/>
          <w:szCs w:val="28"/>
        </w:rPr>
        <w:t>活动式防火窗的窗扇自动关闭时间不应大于60s。</w:t>
      </w:r>
    </w:p>
    <w:p w:rsidR="00E15EDD" w:rsidRDefault="00044F39">
      <w:pPr>
        <w:widowControl/>
        <w:shd w:val="clear" w:color="auto" w:fill="FFFFFF"/>
        <w:spacing w:line="500" w:lineRule="exact"/>
        <w:ind w:firstLineChars="200" w:firstLine="560"/>
        <w:jc w:val="left"/>
        <w:rPr>
          <w:rFonts w:ascii="宋体" w:hAnsi="宋体"/>
          <w:sz w:val="28"/>
          <w:szCs w:val="28"/>
        </w:rPr>
      </w:pPr>
      <w:r>
        <w:rPr>
          <w:rFonts w:ascii="宋体" w:hAnsi="宋体" w:hint="eastAsia"/>
          <w:sz w:val="28"/>
          <w:szCs w:val="28"/>
        </w:rPr>
        <w:t>查验数量：全数查验。</w:t>
      </w:r>
    </w:p>
    <w:p w:rsidR="00E15EDD" w:rsidRDefault="00044F39">
      <w:pPr>
        <w:widowControl/>
        <w:shd w:val="clear" w:color="auto" w:fill="FFFFFF"/>
        <w:spacing w:line="500" w:lineRule="exact"/>
        <w:ind w:firstLineChars="200" w:firstLine="560"/>
        <w:jc w:val="left"/>
        <w:rPr>
          <w:rFonts w:cs="宋体"/>
          <w:kern w:val="0"/>
          <w:sz w:val="28"/>
          <w:szCs w:val="28"/>
        </w:rPr>
      </w:pPr>
      <w:r>
        <w:rPr>
          <w:rFonts w:ascii="宋体" w:hAnsi="宋体" w:hint="eastAsia"/>
          <w:sz w:val="28"/>
          <w:szCs w:val="28"/>
        </w:rPr>
        <w:t>查验方法：</w:t>
      </w:r>
      <w:r>
        <w:rPr>
          <w:rFonts w:cs="宋体" w:hint="eastAsia"/>
          <w:kern w:val="0"/>
          <w:sz w:val="28"/>
          <w:szCs w:val="28"/>
        </w:rPr>
        <w:t>用秒表测量防火窗自动关闭时间。</w:t>
      </w:r>
    </w:p>
    <w:p w:rsidR="00E15EDD" w:rsidRDefault="00044F39">
      <w:pPr>
        <w:spacing w:line="500" w:lineRule="exact"/>
        <w:rPr>
          <w:rFonts w:ascii="宋体" w:hAnsi="宋体"/>
          <w:sz w:val="28"/>
          <w:szCs w:val="28"/>
          <w:lang w:val="zh-TW"/>
        </w:rPr>
      </w:pPr>
      <w:r>
        <w:rPr>
          <w:rFonts w:ascii="宋体" w:hAnsi="宋体" w:hint="eastAsia"/>
          <w:sz w:val="28"/>
          <w:szCs w:val="28"/>
        </w:rPr>
        <w:t xml:space="preserve">4.7.5 </w:t>
      </w:r>
      <w:r>
        <w:rPr>
          <w:rFonts w:cs="宋体"/>
          <w:kern w:val="0"/>
          <w:sz w:val="28"/>
          <w:szCs w:val="28"/>
        </w:rPr>
        <w:t>操作手动控制装置</w:t>
      </w:r>
      <w:r>
        <w:rPr>
          <w:rFonts w:cs="宋体" w:hint="eastAsia"/>
          <w:kern w:val="0"/>
          <w:sz w:val="28"/>
          <w:szCs w:val="28"/>
        </w:rPr>
        <w:t>，</w:t>
      </w:r>
      <w:r>
        <w:rPr>
          <w:rFonts w:cs="宋体"/>
          <w:kern w:val="0"/>
          <w:sz w:val="28"/>
          <w:szCs w:val="28"/>
        </w:rPr>
        <w:t>应</w:t>
      </w:r>
      <w:r>
        <w:rPr>
          <w:rFonts w:cs="宋体" w:hint="eastAsia"/>
          <w:kern w:val="0"/>
          <w:sz w:val="28"/>
          <w:szCs w:val="28"/>
        </w:rPr>
        <w:t>能</w:t>
      </w:r>
      <w:r>
        <w:rPr>
          <w:rFonts w:cs="宋体"/>
          <w:kern w:val="0"/>
          <w:sz w:val="28"/>
          <w:szCs w:val="28"/>
        </w:rPr>
        <w:t>控制防火卷帘上升、下降、停止</w:t>
      </w:r>
      <w:r>
        <w:rPr>
          <w:rFonts w:cs="宋体" w:hint="eastAsia"/>
          <w:kern w:val="0"/>
          <w:sz w:val="28"/>
          <w:szCs w:val="28"/>
          <w:lang w:val="zh-TW"/>
        </w:rPr>
        <w:t>。</w:t>
      </w:r>
    </w:p>
    <w:p w:rsidR="00E15EDD" w:rsidRDefault="00044F39">
      <w:pPr>
        <w:widowControl/>
        <w:shd w:val="clear" w:color="auto" w:fill="FFFFFF"/>
        <w:spacing w:line="500" w:lineRule="exact"/>
        <w:ind w:firstLineChars="200" w:firstLine="560"/>
        <w:jc w:val="left"/>
        <w:rPr>
          <w:rFonts w:ascii="宋体" w:hAnsi="宋体"/>
          <w:sz w:val="28"/>
          <w:szCs w:val="28"/>
        </w:rPr>
      </w:pPr>
      <w:r>
        <w:rPr>
          <w:rFonts w:ascii="宋体" w:hAnsi="宋体" w:hint="eastAsia"/>
          <w:sz w:val="28"/>
          <w:szCs w:val="28"/>
        </w:rPr>
        <w:lastRenderedPageBreak/>
        <w:t>查验数量：全数查验。</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查验方法：按下</w:t>
      </w:r>
      <w:r>
        <w:rPr>
          <w:rFonts w:cs="宋体"/>
          <w:kern w:val="0"/>
          <w:sz w:val="28"/>
          <w:szCs w:val="28"/>
        </w:rPr>
        <w:t>手动控制装置</w:t>
      </w:r>
      <w:r>
        <w:rPr>
          <w:rFonts w:cs="宋体" w:hint="eastAsia"/>
          <w:kern w:val="0"/>
          <w:sz w:val="28"/>
          <w:szCs w:val="28"/>
        </w:rPr>
        <w:t>的按键</w:t>
      </w:r>
      <w:r>
        <w:rPr>
          <w:rFonts w:ascii="宋体" w:hAnsi="宋体" w:hint="eastAsia"/>
          <w:sz w:val="28"/>
          <w:szCs w:val="28"/>
        </w:rPr>
        <w:t>，检查防火卷帘的上升、下降和停止功能。</w:t>
      </w:r>
    </w:p>
    <w:p w:rsidR="00E15EDD" w:rsidRDefault="00044F39">
      <w:pPr>
        <w:spacing w:line="500" w:lineRule="exact"/>
        <w:rPr>
          <w:rFonts w:ascii="宋体" w:hAnsi="宋体"/>
          <w:sz w:val="28"/>
          <w:szCs w:val="28"/>
        </w:rPr>
      </w:pPr>
      <w:r>
        <w:rPr>
          <w:rFonts w:ascii="宋体" w:hAnsi="宋体" w:hint="eastAsia"/>
          <w:sz w:val="28"/>
          <w:szCs w:val="28"/>
        </w:rPr>
        <w:t>4.7.6 防火卷帘</w:t>
      </w:r>
      <w:r>
        <w:rPr>
          <w:rFonts w:ascii="宋体" w:hAnsi="宋体"/>
          <w:sz w:val="28"/>
          <w:szCs w:val="28"/>
          <w:lang w:val="zh-TW"/>
        </w:rPr>
        <w:t>应具有在火灾时不需要依靠电源等外部动力源而依靠自重自行关闭的功能</w:t>
      </w:r>
      <w:r>
        <w:rPr>
          <w:rFonts w:ascii="宋体" w:hAnsi="宋体"/>
          <w:sz w:val="28"/>
          <w:szCs w:val="28"/>
        </w:rPr>
        <w:t>。</w:t>
      </w:r>
    </w:p>
    <w:p w:rsidR="00E15EDD" w:rsidRDefault="00044F39">
      <w:pPr>
        <w:widowControl/>
        <w:shd w:val="clear" w:color="auto" w:fill="FFFFFF"/>
        <w:spacing w:line="500" w:lineRule="exact"/>
        <w:ind w:firstLineChars="200" w:firstLine="560"/>
        <w:jc w:val="left"/>
        <w:rPr>
          <w:rFonts w:ascii="宋体" w:hAnsi="宋体"/>
          <w:sz w:val="28"/>
          <w:szCs w:val="28"/>
        </w:rPr>
      </w:pPr>
      <w:r>
        <w:rPr>
          <w:rFonts w:ascii="宋体" w:hAnsi="宋体" w:hint="eastAsia"/>
          <w:sz w:val="28"/>
          <w:szCs w:val="28"/>
        </w:rPr>
        <w:t>查验数量：全数查验。</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查验方法：</w:t>
      </w:r>
      <w:r>
        <w:rPr>
          <w:rFonts w:cs="宋体"/>
          <w:kern w:val="0"/>
          <w:sz w:val="28"/>
          <w:szCs w:val="28"/>
        </w:rPr>
        <w:t>断开控制器外接主电源，</w:t>
      </w:r>
      <w:r>
        <w:rPr>
          <w:rFonts w:cs="宋体" w:hint="eastAsia"/>
          <w:kern w:val="0"/>
          <w:sz w:val="28"/>
          <w:szCs w:val="28"/>
        </w:rPr>
        <w:t>触发火灾报警信号或控制信号，检查控制器备用电源能否控制帘面</w:t>
      </w:r>
      <w:r>
        <w:rPr>
          <w:rFonts w:cs="宋体"/>
          <w:kern w:val="0"/>
          <w:sz w:val="28"/>
          <w:szCs w:val="28"/>
        </w:rPr>
        <w:t>依自重下降</w:t>
      </w:r>
      <w:r>
        <w:rPr>
          <w:rFonts w:cs="宋体" w:hint="eastAsia"/>
          <w:kern w:val="0"/>
          <w:sz w:val="28"/>
          <w:szCs w:val="28"/>
        </w:rPr>
        <w:t>；</w:t>
      </w:r>
      <w:r>
        <w:rPr>
          <w:rFonts w:cs="宋体"/>
          <w:kern w:val="0"/>
          <w:sz w:val="28"/>
          <w:szCs w:val="28"/>
        </w:rPr>
        <w:t>拉动手动速放装置</w:t>
      </w:r>
      <w:r>
        <w:rPr>
          <w:rFonts w:cs="宋体" w:hint="eastAsia"/>
          <w:kern w:val="0"/>
          <w:sz w:val="28"/>
          <w:szCs w:val="28"/>
        </w:rPr>
        <w:t>，检查防火卷帘依自重下降情况；手动推动温控装置的释放机构，模拟温控动作，检查帘面是否能自动下降至全闭。</w:t>
      </w:r>
    </w:p>
    <w:p w:rsidR="00E15EDD" w:rsidRDefault="00044F39">
      <w:pPr>
        <w:spacing w:line="500" w:lineRule="exact"/>
        <w:rPr>
          <w:rFonts w:ascii="宋体" w:hAnsi="宋体"/>
          <w:sz w:val="28"/>
          <w:szCs w:val="28"/>
        </w:rPr>
      </w:pPr>
      <w:r>
        <w:rPr>
          <w:rFonts w:ascii="宋体" w:hAnsi="宋体" w:hint="eastAsia"/>
          <w:sz w:val="28"/>
          <w:szCs w:val="28"/>
        </w:rPr>
        <w:t xml:space="preserve">4.7.7 </w:t>
      </w:r>
      <w:r>
        <w:rPr>
          <w:rFonts w:ascii="宋体" w:hAnsi="宋体"/>
          <w:sz w:val="28"/>
          <w:szCs w:val="28"/>
        </w:rPr>
        <w:t>应能在消防控制室内的消防联动控制器上手动控制防火卷帘的降落。</w:t>
      </w:r>
    </w:p>
    <w:p w:rsidR="00E15EDD" w:rsidRDefault="00044F39">
      <w:pPr>
        <w:widowControl/>
        <w:shd w:val="clear" w:color="auto" w:fill="FFFFFF"/>
        <w:spacing w:line="500" w:lineRule="exact"/>
        <w:ind w:firstLineChars="200" w:firstLine="560"/>
        <w:jc w:val="left"/>
        <w:rPr>
          <w:rFonts w:ascii="宋体" w:hAnsi="宋体"/>
          <w:sz w:val="28"/>
          <w:szCs w:val="28"/>
        </w:rPr>
      </w:pPr>
      <w:r>
        <w:rPr>
          <w:rFonts w:ascii="宋体" w:hAnsi="宋体" w:hint="eastAsia"/>
          <w:sz w:val="28"/>
          <w:szCs w:val="28"/>
        </w:rPr>
        <w:t>查验数量：全数查验。</w:t>
      </w:r>
    </w:p>
    <w:p w:rsidR="00E15EDD" w:rsidRDefault="00044F39">
      <w:pPr>
        <w:spacing w:line="500" w:lineRule="exact"/>
        <w:ind w:firstLineChars="200" w:firstLine="560"/>
        <w:rPr>
          <w:rFonts w:ascii="宋体" w:hAnsi="宋体"/>
          <w:sz w:val="28"/>
          <w:szCs w:val="28"/>
          <w:lang w:val="zh-TW"/>
        </w:rPr>
      </w:pPr>
      <w:r>
        <w:rPr>
          <w:rFonts w:ascii="宋体" w:hAnsi="宋体" w:hint="eastAsia"/>
          <w:sz w:val="28"/>
          <w:szCs w:val="28"/>
        </w:rPr>
        <w:t>查验</w:t>
      </w:r>
      <w:r>
        <w:rPr>
          <w:rFonts w:ascii="宋体" w:hAnsi="宋体" w:hint="eastAsia"/>
          <w:sz w:val="28"/>
          <w:szCs w:val="28"/>
          <w:lang w:val="zh-TW"/>
        </w:rPr>
        <w:t>方法：在消防控制室手动</w:t>
      </w:r>
      <w:r>
        <w:rPr>
          <w:rFonts w:ascii="宋体" w:hAnsi="宋体" w:hint="eastAsia"/>
          <w:sz w:val="28"/>
          <w:szCs w:val="28"/>
        </w:rPr>
        <w:t>发出指令，检查防火</w:t>
      </w:r>
      <w:r>
        <w:rPr>
          <w:rFonts w:ascii="宋体" w:hAnsi="宋体" w:hint="eastAsia"/>
          <w:sz w:val="28"/>
          <w:szCs w:val="28"/>
          <w:lang w:val="zh-TW"/>
        </w:rPr>
        <w:t>卷帘的运行情况及信号反馈情况。</w:t>
      </w:r>
    </w:p>
    <w:p w:rsidR="00E15EDD" w:rsidRDefault="00044F39">
      <w:pPr>
        <w:widowControl/>
        <w:shd w:val="clear" w:color="auto" w:fill="FFFFFF"/>
        <w:spacing w:line="500" w:lineRule="exact"/>
        <w:jc w:val="left"/>
        <w:rPr>
          <w:rFonts w:ascii="宋体" w:hAnsi="宋体"/>
          <w:sz w:val="28"/>
          <w:szCs w:val="28"/>
          <w:lang w:val="zh-TW"/>
        </w:rPr>
      </w:pPr>
      <w:r>
        <w:rPr>
          <w:rFonts w:ascii="宋体" w:hAnsi="宋体" w:hint="eastAsia"/>
          <w:sz w:val="28"/>
          <w:szCs w:val="28"/>
          <w:lang w:val="zh-TW"/>
        </w:rPr>
        <w:t>4.7.8</w:t>
      </w:r>
      <w:r>
        <w:rPr>
          <w:rFonts w:ascii="宋体" w:hAnsi="宋体"/>
          <w:sz w:val="28"/>
          <w:szCs w:val="28"/>
          <w:lang w:val="zh-TW"/>
        </w:rPr>
        <w:t xml:space="preserve"> 防火卷帘的</w:t>
      </w:r>
      <w:r>
        <w:rPr>
          <w:rFonts w:ascii="宋体" w:hAnsi="宋体" w:hint="eastAsia"/>
          <w:sz w:val="28"/>
          <w:szCs w:val="28"/>
          <w:lang w:val="zh-TW"/>
        </w:rPr>
        <w:t>联动</w:t>
      </w:r>
      <w:r>
        <w:rPr>
          <w:rFonts w:ascii="宋体" w:hAnsi="宋体"/>
          <w:sz w:val="28"/>
          <w:szCs w:val="28"/>
          <w:lang w:val="zh-TW"/>
        </w:rPr>
        <w:t>控制，</w:t>
      </w:r>
      <w:r>
        <w:rPr>
          <w:rFonts w:ascii="宋体" w:hAnsi="宋体" w:hint="eastAsia"/>
          <w:sz w:val="28"/>
          <w:szCs w:val="28"/>
          <w:lang w:val="zh-TW"/>
        </w:rPr>
        <w:t>应符合下列规定</w:t>
      </w:r>
      <w:r>
        <w:rPr>
          <w:rFonts w:ascii="宋体" w:hAnsi="宋体"/>
          <w:sz w:val="28"/>
          <w:szCs w:val="28"/>
          <w:lang w:val="zh-TW"/>
        </w:rPr>
        <w:t>：</w:t>
      </w:r>
      <w:r>
        <w:rPr>
          <w:rFonts w:ascii="宋体" w:hAnsi="宋体"/>
          <w:sz w:val="28"/>
          <w:szCs w:val="28"/>
          <w:lang w:val="zh-TW"/>
        </w:rPr>
        <w:br/>
        <w:t>  1</w:t>
      </w:r>
      <w:r>
        <w:rPr>
          <w:rFonts w:ascii="宋体" w:hAnsi="宋体" w:hint="eastAsia"/>
          <w:sz w:val="28"/>
          <w:szCs w:val="28"/>
          <w:lang w:val="zh-TW"/>
        </w:rPr>
        <w:t>疏散通道上的防火卷帘</w:t>
      </w:r>
      <w:r>
        <w:rPr>
          <w:rFonts w:ascii="宋体" w:hAnsi="宋体"/>
          <w:sz w:val="28"/>
          <w:szCs w:val="28"/>
          <w:lang w:val="zh-TW"/>
        </w:rPr>
        <w:t>，防火分区内任两只独立的感烟火灾探测器或任一只专门用于联动防火卷帘的感烟火灾探测器的报警信号应联动控制防火卷帘下降至距楼板面1.8m处</w:t>
      </w:r>
      <w:r>
        <w:rPr>
          <w:rFonts w:ascii="宋体" w:hAnsi="宋体" w:hint="eastAsia"/>
          <w:sz w:val="28"/>
          <w:szCs w:val="28"/>
          <w:lang w:val="zh-TW"/>
        </w:rPr>
        <w:t>；</w:t>
      </w:r>
      <w:r>
        <w:rPr>
          <w:rFonts w:ascii="宋体" w:hAnsi="宋体"/>
          <w:sz w:val="28"/>
          <w:szCs w:val="28"/>
          <w:lang w:val="zh-TW"/>
        </w:rPr>
        <w:t>任一只专门用于联动防火卷帘的感温火灾探测器的报警信号应联动控制防火卷帘下降到楼板面；</w:t>
      </w:r>
      <w:r>
        <w:rPr>
          <w:rFonts w:ascii="宋体" w:hAnsi="宋体"/>
          <w:sz w:val="28"/>
          <w:szCs w:val="28"/>
          <w:lang w:val="zh-TW"/>
        </w:rPr>
        <w:br/>
        <w:t>  </w:t>
      </w:r>
      <w:r>
        <w:rPr>
          <w:rFonts w:ascii="宋体" w:hAnsi="宋体" w:hint="eastAsia"/>
          <w:sz w:val="28"/>
          <w:szCs w:val="28"/>
          <w:lang w:val="zh-TW"/>
        </w:rPr>
        <w:t>2</w:t>
      </w:r>
      <w:r>
        <w:rPr>
          <w:rFonts w:ascii="宋体" w:hAnsi="宋体"/>
          <w:sz w:val="28"/>
          <w:szCs w:val="28"/>
          <w:lang w:val="zh-TW"/>
        </w:rPr>
        <w:t>非疏散通道上设置的防火卷帘，防火分区内任两只独立的火灾探测器的报警信号，联动控制防火卷帘直接下降到楼板面</w:t>
      </w:r>
      <w:r>
        <w:rPr>
          <w:rFonts w:ascii="宋体" w:hAnsi="宋体" w:hint="eastAsia"/>
          <w:sz w:val="28"/>
          <w:szCs w:val="28"/>
          <w:lang w:val="zh-TW"/>
        </w:rPr>
        <w:t>；</w:t>
      </w:r>
    </w:p>
    <w:p w:rsidR="00E15EDD" w:rsidRDefault="00044F39">
      <w:pPr>
        <w:widowControl/>
        <w:shd w:val="clear" w:color="auto" w:fill="FFFFFF"/>
        <w:spacing w:line="500" w:lineRule="exact"/>
        <w:ind w:firstLineChars="200" w:firstLine="560"/>
        <w:jc w:val="left"/>
        <w:rPr>
          <w:rFonts w:ascii="宋体" w:hAnsi="宋体"/>
          <w:sz w:val="28"/>
          <w:szCs w:val="28"/>
          <w:lang w:val="zh-TW"/>
        </w:rPr>
      </w:pPr>
      <w:r>
        <w:rPr>
          <w:rFonts w:ascii="宋体" w:hAnsi="宋体" w:hint="eastAsia"/>
          <w:sz w:val="28"/>
          <w:szCs w:val="28"/>
          <w:lang w:val="zh-TW"/>
        </w:rPr>
        <w:t>3</w:t>
      </w:r>
      <w:r>
        <w:rPr>
          <w:rFonts w:ascii="宋体" w:hAnsi="宋体"/>
          <w:sz w:val="28"/>
          <w:szCs w:val="28"/>
          <w:lang w:val="zh-TW"/>
        </w:rPr>
        <w:t>防火卷帘控制器接收</w:t>
      </w:r>
      <w:r>
        <w:rPr>
          <w:rFonts w:ascii="宋体" w:hAnsi="宋体" w:hint="eastAsia"/>
          <w:sz w:val="28"/>
          <w:szCs w:val="28"/>
          <w:lang w:val="zh-TW"/>
        </w:rPr>
        <w:t>到</w:t>
      </w:r>
      <w:r>
        <w:rPr>
          <w:rFonts w:ascii="宋体" w:hAnsi="宋体"/>
          <w:sz w:val="28"/>
          <w:szCs w:val="28"/>
          <w:lang w:val="zh-TW"/>
        </w:rPr>
        <w:t>火灾报警信号，应发出声、光报警信号</w:t>
      </w:r>
      <w:r>
        <w:rPr>
          <w:rFonts w:ascii="宋体" w:hAnsi="宋体" w:hint="eastAsia"/>
          <w:sz w:val="28"/>
          <w:szCs w:val="28"/>
          <w:lang w:val="zh-TW"/>
        </w:rPr>
        <w:t>；</w:t>
      </w:r>
    </w:p>
    <w:p w:rsidR="00E15EDD" w:rsidRDefault="00044F39">
      <w:pPr>
        <w:widowControl/>
        <w:shd w:val="clear" w:color="auto" w:fill="FFFFFF"/>
        <w:spacing w:line="500" w:lineRule="exact"/>
        <w:ind w:firstLineChars="200" w:firstLine="560"/>
        <w:jc w:val="left"/>
        <w:rPr>
          <w:rFonts w:ascii="宋体" w:hAnsi="宋体"/>
          <w:sz w:val="28"/>
          <w:szCs w:val="28"/>
          <w:lang w:val="zh-TW"/>
        </w:rPr>
      </w:pPr>
      <w:r>
        <w:rPr>
          <w:rFonts w:ascii="宋体" w:hAnsi="宋体" w:hint="eastAsia"/>
          <w:sz w:val="28"/>
          <w:szCs w:val="28"/>
          <w:lang w:val="zh-TW"/>
        </w:rPr>
        <w:t>4</w:t>
      </w:r>
      <w:r>
        <w:rPr>
          <w:rFonts w:ascii="宋体" w:hAnsi="宋体"/>
          <w:sz w:val="28"/>
          <w:szCs w:val="28"/>
          <w:lang w:val="zh-TW"/>
        </w:rPr>
        <w:t>防火卷帘下降至距楼板面1.8m处、下降到楼板面的动作信号和防火卷帘控制器直接连接的感烟、感温火灾探测器的报警信号，应反馈至消防联动控制器。</w:t>
      </w:r>
    </w:p>
    <w:p w:rsidR="00E15EDD" w:rsidRDefault="00044F39">
      <w:pPr>
        <w:widowControl/>
        <w:shd w:val="clear" w:color="auto" w:fill="FFFFFF"/>
        <w:spacing w:line="500" w:lineRule="exact"/>
        <w:ind w:firstLineChars="200" w:firstLine="560"/>
        <w:jc w:val="left"/>
        <w:rPr>
          <w:rFonts w:ascii="宋体" w:hAnsi="宋体"/>
          <w:sz w:val="28"/>
          <w:szCs w:val="28"/>
          <w:lang w:val="zh-TW"/>
        </w:rPr>
      </w:pPr>
      <w:r>
        <w:rPr>
          <w:rFonts w:ascii="宋体" w:hAnsi="宋体" w:hint="eastAsia"/>
          <w:sz w:val="28"/>
          <w:szCs w:val="28"/>
          <w:lang w:val="zh-TW"/>
        </w:rPr>
        <w:lastRenderedPageBreak/>
        <w:t>查验数量：</w:t>
      </w:r>
      <w:r>
        <w:rPr>
          <w:rFonts w:ascii="宋体" w:hAnsi="宋体" w:hint="eastAsia"/>
          <w:sz w:val="28"/>
          <w:szCs w:val="28"/>
        </w:rPr>
        <w:t>全数查验</w:t>
      </w:r>
      <w:r>
        <w:rPr>
          <w:rFonts w:ascii="宋体" w:hAnsi="宋体" w:hint="eastAsia"/>
          <w:sz w:val="28"/>
          <w:szCs w:val="28"/>
          <w:lang w:val="zh-TW"/>
        </w:rPr>
        <w:t>。</w:t>
      </w:r>
    </w:p>
    <w:p w:rsidR="00E15EDD" w:rsidRDefault="00044F39">
      <w:pPr>
        <w:widowControl/>
        <w:shd w:val="clear" w:color="auto" w:fill="FFFFFF"/>
        <w:spacing w:line="500" w:lineRule="exact"/>
        <w:ind w:firstLineChars="200" w:firstLine="560"/>
        <w:jc w:val="left"/>
        <w:rPr>
          <w:rFonts w:ascii="宋体" w:hAnsi="宋体"/>
          <w:sz w:val="28"/>
          <w:szCs w:val="28"/>
          <w:lang w:val="zh-TW"/>
        </w:rPr>
      </w:pPr>
      <w:r>
        <w:rPr>
          <w:rFonts w:ascii="宋体" w:hAnsi="宋体" w:hint="eastAsia"/>
          <w:sz w:val="28"/>
          <w:szCs w:val="28"/>
          <w:lang w:val="zh-TW"/>
        </w:rPr>
        <w:t>查验方法：</w:t>
      </w:r>
      <w:r>
        <w:rPr>
          <w:rFonts w:cs="宋体" w:hint="eastAsia"/>
          <w:kern w:val="0"/>
          <w:sz w:val="28"/>
          <w:szCs w:val="28"/>
        </w:rPr>
        <w:t>人工产生符合联动逻辑关系的火警信号</w:t>
      </w:r>
      <w:r>
        <w:rPr>
          <w:rFonts w:ascii="宋体" w:hAnsi="宋体" w:hint="eastAsia"/>
          <w:sz w:val="28"/>
          <w:szCs w:val="28"/>
          <w:lang w:val="zh-TW"/>
        </w:rPr>
        <w:t>，检查防火卷帘下降运行情况及信号反馈情况，检查</w:t>
      </w:r>
      <w:r>
        <w:rPr>
          <w:rFonts w:ascii="宋体" w:hAnsi="宋体"/>
          <w:sz w:val="28"/>
          <w:szCs w:val="28"/>
          <w:lang w:val="zh-TW"/>
        </w:rPr>
        <w:t>防火卷帘控制器声、光报警</w:t>
      </w:r>
      <w:r>
        <w:rPr>
          <w:rFonts w:ascii="宋体" w:hAnsi="宋体" w:hint="eastAsia"/>
          <w:sz w:val="28"/>
          <w:szCs w:val="28"/>
          <w:lang w:val="zh-TW"/>
        </w:rPr>
        <w:t>情况。</w:t>
      </w:r>
    </w:p>
    <w:p w:rsidR="00E15EDD" w:rsidRDefault="00044F39">
      <w:pPr>
        <w:spacing w:line="500" w:lineRule="exact"/>
        <w:rPr>
          <w:rFonts w:ascii="宋体" w:hAnsi="宋体"/>
          <w:sz w:val="28"/>
          <w:szCs w:val="28"/>
        </w:rPr>
      </w:pPr>
      <w:r>
        <w:rPr>
          <w:rFonts w:ascii="宋体" w:hAnsi="宋体" w:hint="eastAsia"/>
          <w:sz w:val="28"/>
          <w:szCs w:val="28"/>
        </w:rPr>
        <w:t>4.7.9</w:t>
      </w:r>
      <w:r>
        <w:rPr>
          <w:rFonts w:ascii="宋体" w:hAnsi="宋体"/>
          <w:sz w:val="28"/>
          <w:szCs w:val="28"/>
        </w:rPr>
        <w:t>在同一防火分隔区域的界限处采用多樘防火卷帘分隔时，应具有同步降落封闭开口的功能</w:t>
      </w:r>
      <w:r>
        <w:rPr>
          <w:rFonts w:ascii="宋体" w:hAnsi="宋体" w:hint="eastAsia"/>
          <w:sz w:val="28"/>
          <w:szCs w:val="28"/>
        </w:rPr>
        <w:t>。</w:t>
      </w:r>
    </w:p>
    <w:p w:rsidR="00E15EDD" w:rsidRDefault="00044F39">
      <w:pPr>
        <w:spacing w:line="500" w:lineRule="exact"/>
        <w:ind w:firstLineChars="200" w:firstLine="560"/>
        <w:rPr>
          <w:rFonts w:cs="宋体"/>
          <w:kern w:val="0"/>
          <w:sz w:val="28"/>
          <w:szCs w:val="28"/>
        </w:rPr>
      </w:pPr>
      <w:r>
        <w:rPr>
          <w:rFonts w:ascii="宋体" w:hAnsi="宋体" w:hint="eastAsia"/>
          <w:sz w:val="28"/>
          <w:szCs w:val="28"/>
        </w:rPr>
        <w:t>查验数量：全数查验。</w:t>
      </w:r>
    </w:p>
    <w:p w:rsidR="00E15EDD" w:rsidRDefault="00044F39">
      <w:pPr>
        <w:spacing w:line="500" w:lineRule="exact"/>
        <w:ind w:firstLineChars="200" w:firstLine="560"/>
        <w:rPr>
          <w:rFonts w:ascii="宋体" w:hAnsi="宋体"/>
          <w:sz w:val="28"/>
          <w:szCs w:val="28"/>
        </w:rPr>
      </w:pPr>
      <w:r>
        <w:rPr>
          <w:rFonts w:cs="宋体" w:hint="eastAsia"/>
          <w:kern w:val="0"/>
          <w:sz w:val="28"/>
          <w:szCs w:val="28"/>
        </w:rPr>
        <w:t>查验方法：人工产生符合联动逻辑关系的火警信号</w:t>
      </w:r>
      <w:r>
        <w:rPr>
          <w:rFonts w:hint="eastAsia"/>
          <w:sz w:val="28"/>
          <w:szCs w:val="28"/>
        </w:rPr>
        <w:t>或在</w:t>
      </w:r>
      <w:r>
        <w:rPr>
          <w:rFonts w:ascii="宋体" w:hAnsi="宋体" w:hint="eastAsia"/>
          <w:sz w:val="28"/>
          <w:szCs w:val="28"/>
          <w:lang w:val="zh-TW"/>
        </w:rPr>
        <w:t>消防控制室</w:t>
      </w:r>
      <w:r>
        <w:rPr>
          <w:rFonts w:hint="eastAsia"/>
          <w:sz w:val="28"/>
          <w:szCs w:val="28"/>
        </w:rPr>
        <w:t>手动发出关闭指令，检查防火卷帘降落过程中各卷帘的下降速度是否基本一致，是否同步降落到底。</w:t>
      </w:r>
    </w:p>
    <w:p w:rsidR="00E15EDD" w:rsidRDefault="00044F39">
      <w:pPr>
        <w:snapToGrid w:val="0"/>
        <w:spacing w:line="500" w:lineRule="exact"/>
        <w:rPr>
          <w:rFonts w:ascii="宋体" w:hAnsi="宋体"/>
          <w:sz w:val="28"/>
          <w:szCs w:val="28"/>
        </w:rPr>
      </w:pPr>
      <w:r>
        <w:rPr>
          <w:rFonts w:ascii="宋体" w:hAnsi="宋体" w:hint="eastAsia"/>
          <w:sz w:val="28"/>
          <w:szCs w:val="28"/>
        </w:rPr>
        <w:t>4.7.10</w:t>
      </w:r>
      <w:r>
        <w:rPr>
          <w:rFonts w:ascii="宋体" w:hAnsi="宋体"/>
          <w:sz w:val="28"/>
          <w:szCs w:val="28"/>
        </w:rPr>
        <w:t xml:space="preserve"> </w:t>
      </w:r>
      <w:r>
        <w:rPr>
          <w:rFonts w:ascii="宋体" w:hAnsi="宋体" w:hint="eastAsia"/>
          <w:sz w:val="28"/>
          <w:szCs w:val="28"/>
        </w:rPr>
        <w:t>防火阀的启闭控制功能，应符合下列规定：</w:t>
      </w:r>
    </w:p>
    <w:p w:rsidR="00E15EDD" w:rsidRDefault="00044F39">
      <w:pPr>
        <w:snapToGrid w:val="0"/>
        <w:spacing w:line="500" w:lineRule="exact"/>
        <w:ind w:firstLineChars="200" w:firstLine="560"/>
        <w:rPr>
          <w:rFonts w:ascii="宋体" w:hAnsi="宋体"/>
          <w:sz w:val="28"/>
          <w:szCs w:val="28"/>
        </w:rPr>
      </w:pPr>
      <w:r>
        <w:rPr>
          <w:rFonts w:ascii="宋体" w:hAnsi="宋体" w:hint="eastAsia"/>
          <w:sz w:val="28"/>
          <w:szCs w:val="28"/>
        </w:rPr>
        <w:t>1</w:t>
      </w:r>
      <w:r>
        <w:rPr>
          <w:rFonts w:ascii="宋体" w:hAnsi="宋体"/>
          <w:sz w:val="28"/>
          <w:szCs w:val="28"/>
        </w:rPr>
        <w:t>温控释放装置动作后能使阀门自动关闭</w:t>
      </w:r>
      <w:r>
        <w:rPr>
          <w:rFonts w:ascii="宋体" w:hAnsi="宋体" w:hint="eastAsia"/>
          <w:sz w:val="28"/>
          <w:szCs w:val="28"/>
        </w:rPr>
        <w:t>；</w:t>
      </w:r>
    </w:p>
    <w:p w:rsidR="00E15EDD" w:rsidRDefault="00044F39">
      <w:pPr>
        <w:snapToGrid w:val="0"/>
        <w:spacing w:line="500" w:lineRule="exact"/>
        <w:ind w:firstLineChars="200" w:firstLine="560"/>
        <w:rPr>
          <w:rFonts w:ascii="宋体" w:hAnsi="宋体"/>
          <w:sz w:val="28"/>
          <w:szCs w:val="28"/>
        </w:rPr>
      </w:pPr>
      <w:r>
        <w:rPr>
          <w:rFonts w:ascii="宋体" w:hAnsi="宋体" w:hint="eastAsia"/>
          <w:sz w:val="28"/>
          <w:szCs w:val="28"/>
        </w:rPr>
        <w:t>查验数量：全数查验。</w:t>
      </w:r>
    </w:p>
    <w:p w:rsidR="00E15EDD" w:rsidRDefault="00044F39">
      <w:pPr>
        <w:snapToGrid w:val="0"/>
        <w:spacing w:line="500" w:lineRule="exact"/>
        <w:ind w:firstLineChars="200" w:firstLine="560"/>
        <w:rPr>
          <w:rFonts w:ascii="宋体" w:hAnsi="宋体"/>
          <w:sz w:val="28"/>
          <w:szCs w:val="28"/>
        </w:rPr>
      </w:pPr>
      <w:r>
        <w:rPr>
          <w:rFonts w:ascii="宋体" w:hAnsi="宋体" w:hint="eastAsia"/>
          <w:sz w:val="28"/>
          <w:szCs w:val="28"/>
        </w:rPr>
        <w:t>查验方法：查看防火阀铭牌及温控装置标识，确认类型；手动推动温控装置的释放机构，模拟温控动作，检查阀门是否快速关闭。</w:t>
      </w:r>
    </w:p>
    <w:p w:rsidR="00E15EDD" w:rsidRDefault="00044F39">
      <w:pPr>
        <w:snapToGrid w:val="0"/>
        <w:spacing w:line="500" w:lineRule="exact"/>
        <w:ind w:firstLineChars="200" w:firstLine="560"/>
        <w:rPr>
          <w:rFonts w:ascii="宋体" w:hAnsi="宋体"/>
          <w:sz w:val="28"/>
          <w:szCs w:val="28"/>
        </w:rPr>
      </w:pPr>
      <w:r>
        <w:rPr>
          <w:rFonts w:ascii="宋体" w:hAnsi="宋体" w:hint="eastAsia"/>
          <w:sz w:val="28"/>
          <w:szCs w:val="28"/>
        </w:rPr>
        <w:t>2</w:t>
      </w:r>
      <w:r>
        <w:rPr>
          <w:rFonts w:ascii="宋体" w:hAnsi="宋体"/>
          <w:sz w:val="28"/>
          <w:szCs w:val="28"/>
        </w:rPr>
        <w:t>手动操作启闭装置关闭阀门应方便、灵活、可靠</w:t>
      </w:r>
      <w:r>
        <w:rPr>
          <w:rFonts w:ascii="宋体" w:hAnsi="宋体" w:hint="eastAsia"/>
          <w:sz w:val="28"/>
          <w:szCs w:val="28"/>
        </w:rPr>
        <w:t>，</w:t>
      </w:r>
      <w:r>
        <w:rPr>
          <w:rFonts w:ascii="宋体" w:hAnsi="宋体"/>
          <w:sz w:val="28"/>
          <w:szCs w:val="28"/>
        </w:rPr>
        <w:t>手动关闭操作力应小于70N</w:t>
      </w:r>
      <w:r>
        <w:rPr>
          <w:rFonts w:ascii="宋体" w:hAnsi="宋体" w:hint="eastAsia"/>
          <w:sz w:val="28"/>
          <w:szCs w:val="28"/>
        </w:rPr>
        <w:t>；</w:t>
      </w:r>
    </w:p>
    <w:p w:rsidR="00E15EDD" w:rsidRDefault="00044F39">
      <w:pPr>
        <w:snapToGrid w:val="0"/>
        <w:spacing w:line="500" w:lineRule="exact"/>
        <w:ind w:firstLineChars="200" w:firstLine="560"/>
        <w:rPr>
          <w:rFonts w:ascii="宋体" w:hAnsi="宋体"/>
          <w:sz w:val="28"/>
          <w:szCs w:val="28"/>
        </w:rPr>
      </w:pPr>
      <w:r>
        <w:rPr>
          <w:rFonts w:ascii="宋体" w:hAnsi="宋体" w:hint="eastAsia"/>
          <w:sz w:val="28"/>
          <w:szCs w:val="28"/>
        </w:rPr>
        <w:t>查验数量：全数查验。</w:t>
      </w:r>
    </w:p>
    <w:p w:rsidR="00E15EDD" w:rsidRDefault="00044F39">
      <w:pPr>
        <w:snapToGrid w:val="0"/>
        <w:spacing w:line="500" w:lineRule="exact"/>
        <w:ind w:firstLineChars="200" w:firstLine="560"/>
        <w:rPr>
          <w:rFonts w:ascii="宋体" w:hAnsi="宋体"/>
          <w:sz w:val="28"/>
          <w:szCs w:val="28"/>
        </w:rPr>
      </w:pPr>
      <w:r>
        <w:rPr>
          <w:rFonts w:ascii="宋体" w:hAnsi="宋体" w:hint="eastAsia"/>
          <w:sz w:val="28"/>
          <w:szCs w:val="28"/>
        </w:rPr>
        <w:t>查验方法：将阀门置于全开状态，使用测力计作用于手动操作装置，记录关闭操作力，检查关闭是否灵活可靠。</w:t>
      </w:r>
    </w:p>
    <w:p w:rsidR="00E15EDD" w:rsidRDefault="00044F39">
      <w:pPr>
        <w:snapToGrid w:val="0"/>
        <w:spacing w:line="500" w:lineRule="exact"/>
        <w:ind w:firstLineChars="200" w:firstLine="560"/>
        <w:rPr>
          <w:rFonts w:ascii="宋体" w:hAnsi="宋体"/>
          <w:sz w:val="28"/>
          <w:szCs w:val="28"/>
        </w:rPr>
      </w:pPr>
      <w:r>
        <w:rPr>
          <w:rFonts w:ascii="宋体" w:hAnsi="宋体" w:hint="eastAsia"/>
          <w:sz w:val="28"/>
          <w:szCs w:val="28"/>
        </w:rPr>
        <w:t>3电动防火阀接收到火灾报警确认信号</w:t>
      </w:r>
      <w:r>
        <w:rPr>
          <w:rFonts w:ascii="宋体" w:hAnsi="宋体" w:hint="eastAsia"/>
          <w:sz w:val="28"/>
          <w:szCs w:val="28"/>
          <w:lang w:val="zh-TW"/>
        </w:rPr>
        <w:t>后，应能自动关闭，并</w:t>
      </w:r>
      <w:r>
        <w:rPr>
          <w:rFonts w:ascii="宋体" w:hAnsi="宋体" w:hint="eastAsia"/>
          <w:sz w:val="28"/>
          <w:szCs w:val="28"/>
        </w:rPr>
        <w:t>及时</w:t>
      </w:r>
      <w:r>
        <w:rPr>
          <w:rFonts w:ascii="宋体" w:hAnsi="宋体" w:hint="eastAsia"/>
          <w:sz w:val="28"/>
          <w:szCs w:val="28"/>
          <w:lang w:val="zh-TW"/>
        </w:rPr>
        <w:t>反馈信号</w:t>
      </w:r>
      <w:r>
        <w:rPr>
          <w:rFonts w:ascii="宋体" w:hAnsi="宋体" w:hint="eastAsia"/>
          <w:sz w:val="28"/>
          <w:szCs w:val="28"/>
        </w:rPr>
        <w:t>。</w:t>
      </w:r>
    </w:p>
    <w:p w:rsidR="00E15EDD" w:rsidRDefault="00044F39">
      <w:pPr>
        <w:snapToGrid w:val="0"/>
        <w:spacing w:line="500" w:lineRule="exact"/>
        <w:ind w:firstLineChars="200" w:firstLine="560"/>
        <w:rPr>
          <w:rFonts w:ascii="宋体" w:hAnsi="宋体"/>
          <w:sz w:val="28"/>
          <w:szCs w:val="28"/>
        </w:rPr>
      </w:pPr>
      <w:r>
        <w:rPr>
          <w:rFonts w:ascii="宋体" w:hAnsi="宋体" w:hint="eastAsia"/>
          <w:sz w:val="28"/>
          <w:szCs w:val="28"/>
        </w:rPr>
        <w:t>查验数量：全数查验。</w:t>
      </w:r>
    </w:p>
    <w:p w:rsidR="00E15EDD" w:rsidRDefault="00044F39">
      <w:pPr>
        <w:snapToGrid w:val="0"/>
        <w:spacing w:line="500" w:lineRule="exact"/>
        <w:ind w:firstLineChars="200" w:firstLine="560"/>
        <w:rPr>
          <w:rFonts w:ascii="宋体" w:hAnsi="宋体"/>
          <w:sz w:val="28"/>
          <w:szCs w:val="28"/>
        </w:rPr>
      </w:pPr>
      <w:r>
        <w:rPr>
          <w:rFonts w:ascii="宋体" w:hAnsi="宋体" w:hint="eastAsia"/>
          <w:sz w:val="28"/>
          <w:szCs w:val="28"/>
        </w:rPr>
        <w:t>查验方法：</w:t>
      </w:r>
      <w:r>
        <w:rPr>
          <w:rFonts w:cs="宋体" w:hint="eastAsia"/>
          <w:kern w:val="0"/>
          <w:sz w:val="28"/>
          <w:szCs w:val="28"/>
        </w:rPr>
        <w:t>人工产生符合联动逻辑关系的火警信号</w:t>
      </w:r>
      <w:r>
        <w:rPr>
          <w:rFonts w:ascii="宋体" w:hAnsi="宋体" w:hint="eastAsia"/>
          <w:sz w:val="28"/>
          <w:szCs w:val="28"/>
        </w:rPr>
        <w:t>，检查电动防火阀的动作情况及信号反馈情况。</w:t>
      </w:r>
    </w:p>
    <w:p w:rsidR="00E15EDD" w:rsidRDefault="00044F39">
      <w:pPr>
        <w:snapToGrid w:val="0"/>
        <w:spacing w:line="500" w:lineRule="exact"/>
        <w:rPr>
          <w:rFonts w:ascii="宋体" w:hAnsi="宋体"/>
          <w:sz w:val="28"/>
          <w:szCs w:val="28"/>
        </w:rPr>
      </w:pPr>
      <w:r>
        <w:rPr>
          <w:rFonts w:ascii="宋体" w:hAnsi="宋体" w:hint="eastAsia"/>
          <w:sz w:val="28"/>
          <w:szCs w:val="28"/>
        </w:rPr>
        <w:t>4.7.11</w:t>
      </w:r>
      <w:r>
        <w:rPr>
          <w:rFonts w:ascii="宋体" w:hAnsi="宋体"/>
          <w:sz w:val="28"/>
          <w:szCs w:val="28"/>
        </w:rPr>
        <w:t xml:space="preserve"> </w:t>
      </w:r>
      <w:r>
        <w:rPr>
          <w:rFonts w:ascii="宋体" w:hAnsi="宋体" w:hint="eastAsia"/>
          <w:sz w:val="28"/>
          <w:szCs w:val="28"/>
        </w:rPr>
        <w:t>防火阀应能</w:t>
      </w:r>
      <w:r>
        <w:rPr>
          <w:rFonts w:ascii="宋体" w:hAnsi="宋体"/>
          <w:sz w:val="28"/>
          <w:szCs w:val="28"/>
        </w:rPr>
        <w:t>现场或远程复位</w:t>
      </w:r>
      <w:r>
        <w:rPr>
          <w:rFonts w:ascii="宋体" w:hAnsi="宋体" w:hint="eastAsia"/>
          <w:sz w:val="28"/>
          <w:szCs w:val="28"/>
        </w:rPr>
        <w:t>，具备远程复位功能的防火阀，应具有信号反馈功能</w:t>
      </w:r>
      <w:r>
        <w:rPr>
          <w:rFonts w:ascii="宋体" w:hAnsi="宋体"/>
          <w:sz w:val="28"/>
          <w:szCs w:val="28"/>
        </w:rPr>
        <w:t>。</w:t>
      </w:r>
    </w:p>
    <w:p w:rsidR="00E15EDD" w:rsidRDefault="00044F39">
      <w:pPr>
        <w:snapToGrid w:val="0"/>
        <w:spacing w:line="500" w:lineRule="exact"/>
        <w:ind w:firstLineChars="200" w:firstLine="560"/>
        <w:rPr>
          <w:rFonts w:ascii="宋体" w:hAnsi="宋体"/>
          <w:sz w:val="28"/>
          <w:szCs w:val="28"/>
        </w:rPr>
      </w:pPr>
      <w:r>
        <w:rPr>
          <w:rFonts w:ascii="宋体" w:hAnsi="宋体" w:hint="eastAsia"/>
          <w:sz w:val="28"/>
          <w:szCs w:val="28"/>
        </w:rPr>
        <w:lastRenderedPageBreak/>
        <w:t>查验数量：全数查验。</w:t>
      </w:r>
    </w:p>
    <w:p w:rsidR="00E15EDD" w:rsidRDefault="00044F39">
      <w:pPr>
        <w:snapToGrid w:val="0"/>
        <w:spacing w:line="500" w:lineRule="exact"/>
        <w:ind w:firstLineChars="200" w:firstLine="560"/>
        <w:rPr>
          <w:rFonts w:ascii="宋体" w:hAnsi="宋体"/>
          <w:sz w:val="28"/>
          <w:szCs w:val="28"/>
        </w:rPr>
      </w:pPr>
      <w:r>
        <w:rPr>
          <w:rFonts w:ascii="宋体" w:hAnsi="宋体" w:hint="eastAsia"/>
          <w:sz w:val="28"/>
          <w:szCs w:val="28"/>
        </w:rPr>
        <w:t>查验方法：</w:t>
      </w:r>
      <w:r>
        <w:rPr>
          <w:rFonts w:cs="宋体" w:hint="eastAsia"/>
          <w:kern w:val="0"/>
          <w:sz w:val="28"/>
          <w:szCs w:val="28"/>
        </w:rPr>
        <w:t>现场操作复位装置或在消防控制室发送复位指令，检查阀门是否处于稳定全开状态；远程复位的防火阀，消防控制室查看信号反馈情况</w:t>
      </w:r>
      <w:r>
        <w:rPr>
          <w:rFonts w:ascii="宋体" w:hAnsi="宋体" w:hint="eastAsia"/>
          <w:sz w:val="28"/>
          <w:szCs w:val="28"/>
        </w:rPr>
        <w:t>。</w:t>
      </w:r>
    </w:p>
    <w:p w:rsidR="00E15EDD" w:rsidRDefault="00044F39">
      <w:pPr>
        <w:snapToGrid w:val="0"/>
        <w:spacing w:line="500" w:lineRule="exact"/>
        <w:rPr>
          <w:rFonts w:ascii="宋体" w:hAnsi="宋体"/>
          <w:sz w:val="28"/>
          <w:szCs w:val="28"/>
        </w:rPr>
      </w:pPr>
      <w:r>
        <w:rPr>
          <w:rFonts w:ascii="宋体" w:hAnsi="宋体" w:hint="eastAsia"/>
          <w:sz w:val="28"/>
          <w:szCs w:val="28"/>
        </w:rPr>
        <w:t>4.7.12 自动控制的水幕系统，消防水泵的自动启动方式应符合下列规定：</w:t>
      </w:r>
    </w:p>
    <w:p w:rsidR="00E15EDD" w:rsidRDefault="00044F39">
      <w:pPr>
        <w:snapToGrid w:val="0"/>
        <w:spacing w:line="500" w:lineRule="exact"/>
        <w:ind w:firstLineChars="200" w:firstLine="560"/>
        <w:rPr>
          <w:rFonts w:ascii="宋体" w:hAnsi="宋体"/>
          <w:sz w:val="28"/>
          <w:szCs w:val="28"/>
        </w:rPr>
      </w:pPr>
      <w:r>
        <w:rPr>
          <w:rFonts w:ascii="宋体" w:hAnsi="宋体" w:hint="eastAsia"/>
          <w:sz w:val="28"/>
          <w:szCs w:val="28"/>
        </w:rPr>
        <w:t>1当采用火灾自动报警系统控制雨淋报警阀时，消防水泵应由火灾自动报警系统、消防水泵出水干管上设置的压力开关、高位消防水箱出水管上的流量开关和报警阀组压力开关直接自动启动；</w:t>
      </w:r>
    </w:p>
    <w:p w:rsidR="00E15EDD" w:rsidRDefault="00044F39">
      <w:pPr>
        <w:snapToGrid w:val="0"/>
        <w:spacing w:line="500" w:lineRule="exact"/>
        <w:ind w:firstLineChars="200" w:firstLine="560"/>
        <w:rPr>
          <w:rFonts w:ascii="宋体" w:hAnsi="宋体"/>
          <w:sz w:val="28"/>
          <w:szCs w:val="28"/>
        </w:rPr>
      </w:pPr>
      <w:r>
        <w:rPr>
          <w:rFonts w:ascii="宋体" w:hAnsi="宋体" w:hint="eastAsia"/>
          <w:sz w:val="28"/>
          <w:szCs w:val="28"/>
        </w:rPr>
        <w:t>2当采用充液（水）传动管控制雨淋报警阀时，消防水泵应由消防水泵出水干管上设置的压力开关、高位消防水箱出水管上的流量开关和报警阀组压力开关直接启动。</w:t>
      </w:r>
    </w:p>
    <w:p w:rsidR="00E15EDD" w:rsidRDefault="00044F39">
      <w:pPr>
        <w:snapToGrid w:val="0"/>
        <w:spacing w:line="500" w:lineRule="exact"/>
        <w:ind w:firstLineChars="200" w:firstLine="560"/>
        <w:rPr>
          <w:rFonts w:ascii="宋体" w:hAnsi="宋体"/>
          <w:sz w:val="28"/>
          <w:szCs w:val="28"/>
          <w:lang w:val="zh-TW"/>
        </w:rPr>
      </w:pPr>
      <w:r>
        <w:rPr>
          <w:rFonts w:ascii="宋体" w:hAnsi="宋体" w:hint="eastAsia"/>
          <w:sz w:val="28"/>
          <w:szCs w:val="28"/>
        </w:rPr>
        <w:t>查验数量：全数查验。</w:t>
      </w:r>
    </w:p>
    <w:p w:rsidR="00E15EDD" w:rsidRDefault="00044F39">
      <w:pPr>
        <w:snapToGrid w:val="0"/>
        <w:spacing w:line="500" w:lineRule="exact"/>
        <w:ind w:firstLineChars="200" w:firstLine="560"/>
        <w:rPr>
          <w:rFonts w:ascii="宋体" w:hAnsi="宋体"/>
          <w:sz w:val="28"/>
          <w:szCs w:val="28"/>
          <w:lang w:val="zh-TW"/>
        </w:rPr>
      </w:pPr>
      <w:r>
        <w:rPr>
          <w:rFonts w:ascii="宋体" w:hAnsi="宋体" w:hint="eastAsia"/>
          <w:sz w:val="28"/>
          <w:szCs w:val="28"/>
          <w:lang w:val="zh-TW"/>
        </w:rPr>
        <w:t>查验方法：</w:t>
      </w:r>
      <w:r>
        <w:rPr>
          <w:rFonts w:ascii="宋体" w:hAnsi="宋体" w:hint="eastAsia"/>
          <w:sz w:val="28"/>
          <w:szCs w:val="28"/>
        </w:rPr>
        <w:t>现场分别用压力开关、流量开关启动消防泵，在设置火灾报警系统时确认火警后联动开启雨淋阀，并由雨淋阀上压力开关启动消防泵</w:t>
      </w:r>
      <w:r>
        <w:rPr>
          <w:rFonts w:ascii="宋体" w:hAnsi="宋体" w:hint="eastAsia"/>
          <w:sz w:val="28"/>
          <w:szCs w:val="28"/>
          <w:lang w:val="zh-TW"/>
        </w:rPr>
        <w:t>。</w:t>
      </w:r>
    </w:p>
    <w:p w:rsidR="00E15EDD" w:rsidRDefault="00044F39">
      <w:pPr>
        <w:pStyle w:val="a0"/>
        <w:keepNext/>
        <w:pageBreakBefore/>
        <w:spacing w:line="500" w:lineRule="exact"/>
        <w:ind w:firstLineChars="0" w:firstLine="0"/>
        <w:jc w:val="center"/>
        <w:outlineLvl w:val="0"/>
        <w:rPr>
          <w:rFonts w:ascii="黑体" w:eastAsia="黑体" w:hAnsi="黑体" w:cs="Times New Roman"/>
          <w:bCs/>
          <w:sz w:val="32"/>
          <w:szCs w:val="32"/>
          <w:lang w:val="zh-TW"/>
        </w:rPr>
      </w:pPr>
      <w:bookmarkStart w:id="28" w:name="_Toc15051"/>
      <w:bookmarkStart w:id="29" w:name="_Toc3405"/>
      <w:bookmarkStart w:id="30" w:name="_Toc10658"/>
      <w:bookmarkEnd w:id="20"/>
      <w:r>
        <w:rPr>
          <w:rFonts w:ascii="黑体" w:eastAsia="黑体" w:hAnsi="黑体" w:cs="Times New Roman" w:hint="eastAsia"/>
          <w:bCs/>
          <w:sz w:val="32"/>
          <w:szCs w:val="32"/>
        </w:rPr>
        <w:lastRenderedPageBreak/>
        <w:t>5</w:t>
      </w:r>
      <w:r>
        <w:rPr>
          <w:rFonts w:ascii="黑体" w:eastAsia="黑体" w:hAnsi="黑体" w:cs="Times New Roman" w:hint="eastAsia"/>
          <w:bCs/>
          <w:sz w:val="32"/>
          <w:szCs w:val="32"/>
          <w:lang w:val="zh-TW"/>
        </w:rPr>
        <w:t xml:space="preserve"> 消防给水设施</w:t>
      </w:r>
      <w:bookmarkEnd w:id="28"/>
    </w:p>
    <w:p w:rsidR="00E15EDD" w:rsidRDefault="00044F39">
      <w:pPr>
        <w:pStyle w:val="2"/>
        <w:spacing w:line="500" w:lineRule="exact"/>
        <w:rPr>
          <w:rFonts w:ascii="黑体" w:hAnsi="黑体"/>
          <w:bCs w:val="0"/>
          <w:kern w:val="2"/>
          <w:szCs w:val="28"/>
        </w:rPr>
      </w:pPr>
      <w:bookmarkStart w:id="31" w:name="_Toc32543"/>
      <w:bookmarkStart w:id="32" w:name="_Toc11320"/>
      <w:bookmarkStart w:id="33" w:name="_Toc28859"/>
      <w:bookmarkStart w:id="34" w:name="_Toc15150"/>
      <w:r>
        <w:rPr>
          <w:rFonts w:ascii="黑体" w:hAnsi="黑体" w:hint="eastAsia"/>
          <w:bCs w:val="0"/>
          <w:kern w:val="2"/>
          <w:szCs w:val="28"/>
        </w:rPr>
        <w:t>5.1 一般规定</w:t>
      </w:r>
      <w:bookmarkEnd w:id="31"/>
      <w:bookmarkEnd w:id="32"/>
      <w:bookmarkEnd w:id="33"/>
      <w:bookmarkEnd w:id="34"/>
    </w:p>
    <w:p w:rsidR="00E15EDD" w:rsidRDefault="00044F39">
      <w:pPr>
        <w:snapToGrid w:val="0"/>
        <w:spacing w:line="500" w:lineRule="exact"/>
        <w:rPr>
          <w:rFonts w:ascii="宋体" w:hAnsi="宋体" w:cs="宋体"/>
          <w:bCs/>
          <w:sz w:val="28"/>
          <w:szCs w:val="28"/>
        </w:rPr>
      </w:pPr>
      <w:r>
        <w:rPr>
          <w:rFonts w:ascii="宋体" w:hAnsi="宋体" w:cs="宋体" w:hint="eastAsia"/>
          <w:bCs/>
          <w:sz w:val="28"/>
          <w:szCs w:val="28"/>
        </w:rPr>
        <w:t xml:space="preserve">5.1.1 </w:t>
      </w:r>
      <w:bookmarkStart w:id="35" w:name="OLE_LINK3"/>
      <w:r>
        <w:rPr>
          <w:rFonts w:ascii="宋体" w:hAnsi="宋体" w:cs="宋体" w:hint="eastAsia"/>
          <w:bCs/>
          <w:sz w:val="28"/>
          <w:szCs w:val="28"/>
        </w:rPr>
        <w:t>消防给水设施的设置应</w:t>
      </w:r>
      <w:r>
        <w:rPr>
          <w:rFonts w:ascii="宋体" w:hAnsi="宋体" w:hint="eastAsia"/>
          <w:sz w:val="28"/>
          <w:szCs w:val="28"/>
          <w:lang w:val="zh-TW"/>
        </w:rPr>
        <w:t>符合国家、</w:t>
      </w:r>
      <w:r>
        <w:rPr>
          <w:rFonts w:ascii="宋体" w:hAnsi="宋体" w:hint="eastAsia"/>
          <w:sz w:val="28"/>
          <w:szCs w:val="28"/>
        </w:rPr>
        <w:t>江苏省相关</w:t>
      </w:r>
      <w:r>
        <w:rPr>
          <w:rFonts w:ascii="宋体" w:hAnsi="宋体" w:hint="eastAsia"/>
          <w:sz w:val="28"/>
          <w:szCs w:val="28"/>
          <w:lang w:val="zh-TW"/>
        </w:rPr>
        <w:t>标准和消防设计的要求。</w:t>
      </w:r>
    </w:p>
    <w:p w:rsidR="00E15EDD" w:rsidRDefault="00044F39">
      <w:pPr>
        <w:snapToGrid w:val="0"/>
        <w:spacing w:line="500" w:lineRule="exact"/>
        <w:rPr>
          <w:rFonts w:ascii="宋体" w:hAnsi="宋体" w:cs="宋体"/>
          <w:bCs/>
          <w:sz w:val="28"/>
          <w:szCs w:val="28"/>
        </w:rPr>
      </w:pPr>
      <w:r>
        <w:rPr>
          <w:rFonts w:ascii="宋体" w:hAnsi="宋体" w:cs="宋体" w:hint="eastAsia"/>
          <w:bCs/>
          <w:sz w:val="28"/>
          <w:szCs w:val="28"/>
        </w:rPr>
        <w:t>5.1.2 消防给水设施专项查验内容包括天然水源、消防水池、高位消防水箱、消防水泵、稳压泵、气压水罐、水泵接合器和消防水泵控制柜及功能测试等。</w:t>
      </w:r>
    </w:p>
    <w:p w:rsidR="00E15EDD" w:rsidRDefault="00044F39">
      <w:pPr>
        <w:pStyle w:val="2"/>
        <w:spacing w:line="500" w:lineRule="exact"/>
        <w:rPr>
          <w:rFonts w:ascii="黑体" w:hAnsi="黑体"/>
          <w:bCs w:val="0"/>
          <w:kern w:val="2"/>
          <w:szCs w:val="28"/>
        </w:rPr>
      </w:pPr>
      <w:bookmarkStart w:id="36" w:name="_Toc23516"/>
      <w:bookmarkStart w:id="37" w:name="_Toc3569"/>
      <w:bookmarkStart w:id="38" w:name="_Toc22866"/>
      <w:bookmarkStart w:id="39" w:name="_Toc15101"/>
      <w:bookmarkEnd w:id="35"/>
      <w:r>
        <w:rPr>
          <w:rFonts w:ascii="黑体" w:hAnsi="黑体" w:hint="eastAsia"/>
          <w:bCs w:val="0"/>
          <w:kern w:val="2"/>
          <w:szCs w:val="28"/>
        </w:rPr>
        <w:t>5.2 天然水源</w:t>
      </w:r>
      <w:bookmarkEnd w:id="36"/>
    </w:p>
    <w:p w:rsidR="00E15EDD" w:rsidRDefault="00044F39">
      <w:pPr>
        <w:snapToGrid w:val="0"/>
        <w:spacing w:line="500" w:lineRule="exact"/>
        <w:rPr>
          <w:rFonts w:ascii="宋体" w:hAnsi="宋体" w:cs="宋体"/>
          <w:bCs/>
          <w:sz w:val="28"/>
          <w:szCs w:val="28"/>
        </w:rPr>
      </w:pPr>
      <w:r>
        <w:rPr>
          <w:rFonts w:ascii="宋体" w:hAnsi="宋体" w:cs="宋体" w:hint="eastAsia"/>
          <w:bCs/>
          <w:sz w:val="28"/>
          <w:szCs w:val="28"/>
        </w:rPr>
        <w:t>5.2.1 核查天然水源采取的</w:t>
      </w:r>
      <w:r>
        <w:rPr>
          <w:rFonts w:ascii="宋体" w:hAnsi="宋体" w:cs="宋体"/>
          <w:bCs/>
          <w:sz w:val="28"/>
          <w:szCs w:val="28"/>
        </w:rPr>
        <w:t>防止冰凌、漂浮物、悬浮物等物质堵塞消防水泵</w:t>
      </w:r>
      <w:r>
        <w:rPr>
          <w:rFonts w:ascii="宋体" w:hAnsi="宋体" w:cs="宋体" w:hint="eastAsia"/>
          <w:bCs/>
          <w:sz w:val="28"/>
          <w:szCs w:val="28"/>
        </w:rPr>
        <w:t>的技术</w:t>
      </w:r>
      <w:r>
        <w:rPr>
          <w:rFonts w:ascii="宋体" w:hAnsi="宋体" w:cs="宋体"/>
          <w:bCs/>
          <w:sz w:val="28"/>
          <w:szCs w:val="28"/>
        </w:rPr>
        <w:t>措施。</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w:t>
      </w:r>
      <w:bookmarkStart w:id="40" w:name="OLE_LINK6"/>
      <w:r>
        <w:rPr>
          <w:rFonts w:ascii="宋体" w:hAnsi="宋体" w:cs="宋体" w:hint="eastAsia"/>
          <w:bCs/>
          <w:sz w:val="28"/>
          <w:szCs w:val="28"/>
        </w:rPr>
        <w:t>查看现场是否</w:t>
      </w:r>
      <w:bookmarkEnd w:id="40"/>
      <w:r>
        <w:rPr>
          <w:rFonts w:ascii="宋体" w:hAnsi="宋体" w:cs="宋体" w:hint="eastAsia"/>
          <w:bCs/>
          <w:sz w:val="28"/>
          <w:szCs w:val="28"/>
        </w:rPr>
        <w:t>采取如设置过滤装置、制定定期清理取水区域‌的章程等措施。‌</w:t>
      </w:r>
    </w:p>
    <w:p w:rsidR="00E15EDD" w:rsidRDefault="00044F39">
      <w:pPr>
        <w:snapToGrid w:val="0"/>
        <w:spacing w:line="500" w:lineRule="exact"/>
        <w:rPr>
          <w:rFonts w:ascii="宋体" w:hAnsi="宋体" w:cs="宋体"/>
          <w:bCs/>
          <w:sz w:val="28"/>
          <w:szCs w:val="28"/>
        </w:rPr>
      </w:pPr>
      <w:r>
        <w:rPr>
          <w:rFonts w:ascii="宋体" w:hAnsi="宋体" w:cs="宋体" w:hint="eastAsia"/>
          <w:bCs/>
          <w:sz w:val="28"/>
          <w:szCs w:val="28"/>
        </w:rPr>
        <w:t>5.2.2 核查天然水源</w:t>
      </w:r>
      <w:r>
        <w:rPr>
          <w:rFonts w:ascii="宋体" w:hAnsi="宋体" w:cs="宋体"/>
          <w:bCs/>
          <w:sz w:val="28"/>
          <w:szCs w:val="28"/>
        </w:rPr>
        <w:t>采取</w:t>
      </w:r>
      <w:r>
        <w:rPr>
          <w:rFonts w:ascii="宋体" w:hAnsi="宋体" w:cs="宋体" w:hint="eastAsia"/>
          <w:bCs/>
          <w:sz w:val="28"/>
          <w:szCs w:val="28"/>
        </w:rPr>
        <w:t>的</w:t>
      </w:r>
      <w:r>
        <w:rPr>
          <w:rFonts w:ascii="宋体" w:hAnsi="宋体" w:cs="宋体"/>
          <w:bCs/>
          <w:sz w:val="28"/>
          <w:szCs w:val="28"/>
        </w:rPr>
        <w:t>确保安全取水的措施。</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查验方法：查看现场是否采取如加固边坡、设置防护围栏等安全保障措施。</w:t>
      </w:r>
    </w:p>
    <w:p w:rsidR="00E15EDD" w:rsidRDefault="00044F39">
      <w:pPr>
        <w:snapToGrid w:val="0"/>
        <w:spacing w:line="500" w:lineRule="exact"/>
        <w:rPr>
          <w:rFonts w:ascii="宋体" w:hAnsi="宋体" w:cs="宋体"/>
          <w:bCs/>
          <w:sz w:val="28"/>
          <w:szCs w:val="28"/>
        </w:rPr>
      </w:pPr>
      <w:r>
        <w:rPr>
          <w:rFonts w:ascii="宋体" w:hAnsi="宋体" w:cs="宋体" w:hint="eastAsia"/>
          <w:bCs/>
          <w:sz w:val="28"/>
          <w:szCs w:val="28"/>
        </w:rPr>
        <w:t>5.2.3 当地表水作为室外消防水源时，核查确保消防车、固定和移动消防水泵在枯水位取水的技术措施。</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查看是否设置在枯水位取水的技术措施，如设置水位测试装置并实时监测水位变化，必要时通过人工措施（如临时围堰、导流渠等）维持取水口最低水位；尺量水泵入口与枯水位的高差，最大吸水高度不应超过6.0m。</w:t>
      </w:r>
    </w:p>
    <w:p w:rsidR="00E15EDD" w:rsidRDefault="00044F39">
      <w:pPr>
        <w:snapToGrid w:val="0"/>
        <w:spacing w:line="500" w:lineRule="exact"/>
        <w:rPr>
          <w:rFonts w:ascii="宋体" w:hAnsi="宋体" w:cs="宋体"/>
          <w:bCs/>
          <w:sz w:val="28"/>
          <w:szCs w:val="28"/>
        </w:rPr>
      </w:pPr>
      <w:r>
        <w:rPr>
          <w:rFonts w:ascii="宋体" w:hAnsi="宋体" w:cs="宋体" w:hint="eastAsia"/>
          <w:bCs/>
          <w:sz w:val="28"/>
          <w:szCs w:val="28"/>
        </w:rPr>
        <w:t>5.2.4 当井水作为消防水源时，检查探测水井水位的水位测试装置设置情况。‌</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lastRenderedPageBreak/>
        <w:t>查验方法：查看现场是否设置水位测试装置。</w:t>
      </w:r>
    </w:p>
    <w:p w:rsidR="00E15EDD" w:rsidRDefault="00044F39">
      <w:pPr>
        <w:pStyle w:val="2"/>
        <w:spacing w:line="500" w:lineRule="exact"/>
        <w:rPr>
          <w:rFonts w:ascii="黑体" w:hAnsi="黑体"/>
          <w:bCs w:val="0"/>
          <w:kern w:val="2"/>
          <w:szCs w:val="28"/>
        </w:rPr>
      </w:pPr>
      <w:bookmarkStart w:id="41" w:name="_Toc5208"/>
      <w:r>
        <w:rPr>
          <w:rFonts w:ascii="黑体" w:hAnsi="黑体" w:hint="eastAsia"/>
          <w:bCs w:val="0"/>
          <w:kern w:val="2"/>
          <w:szCs w:val="28"/>
        </w:rPr>
        <w:t>5.3 消防水池</w:t>
      </w:r>
      <w:bookmarkEnd w:id="37"/>
      <w:bookmarkEnd w:id="38"/>
      <w:bookmarkEnd w:id="39"/>
      <w:bookmarkEnd w:id="41"/>
    </w:p>
    <w:p w:rsidR="00E15EDD" w:rsidRDefault="00044F39">
      <w:pPr>
        <w:snapToGrid w:val="0"/>
        <w:spacing w:line="500" w:lineRule="exact"/>
        <w:rPr>
          <w:rFonts w:ascii="宋体" w:hAnsi="宋体" w:cs="宋体"/>
          <w:bCs/>
          <w:sz w:val="28"/>
          <w:szCs w:val="28"/>
        </w:rPr>
      </w:pPr>
      <w:r>
        <w:rPr>
          <w:rFonts w:ascii="宋体" w:hAnsi="宋体" w:cs="宋体" w:hint="eastAsia"/>
          <w:bCs/>
          <w:sz w:val="28"/>
          <w:szCs w:val="28"/>
        </w:rPr>
        <w:t>5.3.1 查验消防水池的有效容积。</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查验方法：对照设计文件，核查现场消防水池的有效容积。</w:t>
      </w:r>
    </w:p>
    <w:p w:rsidR="00E15EDD" w:rsidRDefault="00044F39">
      <w:pPr>
        <w:snapToGrid w:val="0"/>
        <w:spacing w:line="500" w:lineRule="exact"/>
        <w:rPr>
          <w:rFonts w:ascii="宋体" w:hAnsi="宋体" w:cs="宋体"/>
          <w:bCs/>
          <w:sz w:val="28"/>
          <w:szCs w:val="28"/>
        </w:rPr>
      </w:pPr>
      <w:r>
        <w:rPr>
          <w:rFonts w:ascii="宋体" w:hAnsi="宋体" w:cs="宋体" w:hint="eastAsia"/>
          <w:bCs/>
          <w:sz w:val="28"/>
          <w:szCs w:val="28"/>
        </w:rPr>
        <w:t>5.3.2 查验两格（或座）消防水池的出水管、连通管设置情况。</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查验方法：对照设计文件，核查现场两格（或座）消防水池是否具备独立使用功能，是否设置独立的出水管，是否设置满足最低有效水位的连通管。</w:t>
      </w:r>
    </w:p>
    <w:p w:rsidR="00E15EDD" w:rsidRDefault="00044F39">
      <w:pPr>
        <w:snapToGrid w:val="0"/>
        <w:spacing w:line="500" w:lineRule="exact"/>
        <w:rPr>
          <w:rFonts w:ascii="宋体" w:hAnsi="宋体" w:cs="宋体"/>
          <w:bCs/>
          <w:sz w:val="28"/>
          <w:szCs w:val="28"/>
        </w:rPr>
      </w:pPr>
      <w:r>
        <w:rPr>
          <w:rFonts w:ascii="宋体" w:hAnsi="宋体" w:cs="宋体" w:hint="eastAsia"/>
          <w:bCs/>
          <w:sz w:val="28"/>
          <w:szCs w:val="28"/>
        </w:rPr>
        <w:t xml:space="preserve">5.3.3 </w:t>
      </w:r>
      <w:bookmarkStart w:id="42" w:name="OLE_LINK7"/>
      <w:r>
        <w:rPr>
          <w:rFonts w:ascii="宋体" w:hAnsi="宋体" w:cs="宋体" w:hint="eastAsia"/>
          <w:bCs/>
          <w:sz w:val="28"/>
          <w:szCs w:val="28"/>
        </w:rPr>
        <w:t>消防用水与其他用水共用水池时，核查采取的保证水池中的消防用水量不作他用的技术措施。</w:t>
      </w:r>
      <w:bookmarkEnd w:id="42"/>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w:t>
      </w:r>
      <w:bookmarkStart w:id="43" w:name="OLE_LINK25"/>
      <w:r>
        <w:rPr>
          <w:rFonts w:ascii="宋体" w:hAnsi="宋体" w:cs="宋体" w:hint="eastAsia"/>
          <w:bCs/>
          <w:sz w:val="28"/>
          <w:szCs w:val="28"/>
        </w:rPr>
        <w:t>对照设计文件，核查现场技术措施的设置情况。</w:t>
      </w:r>
    </w:p>
    <w:bookmarkEnd w:id="43"/>
    <w:p w:rsidR="00E15EDD" w:rsidRDefault="00044F39">
      <w:pPr>
        <w:snapToGrid w:val="0"/>
        <w:spacing w:line="500" w:lineRule="exact"/>
        <w:rPr>
          <w:rFonts w:ascii="宋体" w:hAnsi="宋体" w:cs="宋体"/>
          <w:bCs/>
          <w:sz w:val="28"/>
          <w:szCs w:val="28"/>
        </w:rPr>
      </w:pPr>
      <w:r>
        <w:rPr>
          <w:rFonts w:ascii="宋体" w:hAnsi="宋体" w:cs="宋体" w:hint="eastAsia"/>
          <w:bCs/>
          <w:sz w:val="28"/>
          <w:szCs w:val="28"/>
        </w:rPr>
        <w:t>5.3.4 查验消防水池的补水措施、溢流水管和排水设施的设置情况。</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查验方法：查看消防水池是否设置自动补水措施，补水管管径是否符合设计要求且不小于DN100；查看消防水池是否设置溢流水管和排水设施，是否采用间接排水。</w:t>
      </w:r>
    </w:p>
    <w:p w:rsidR="00E15EDD" w:rsidRDefault="00044F39">
      <w:pPr>
        <w:snapToGrid w:val="0"/>
        <w:spacing w:line="500" w:lineRule="exact"/>
        <w:rPr>
          <w:rFonts w:ascii="宋体" w:hAnsi="宋体" w:cs="宋体"/>
          <w:bCs/>
          <w:sz w:val="28"/>
          <w:szCs w:val="28"/>
        </w:rPr>
      </w:pPr>
      <w:r>
        <w:rPr>
          <w:rFonts w:ascii="宋体" w:hAnsi="宋体" w:cs="宋体" w:hint="eastAsia"/>
          <w:bCs/>
          <w:sz w:val="28"/>
          <w:szCs w:val="28"/>
        </w:rPr>
        <w:t>5.3.5 查验消防水池的液位显示装置设置情况。</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查验方法：查看就地和消防控制室是否设置液位显示装置。</w:t>
      </w:r>
    </w:p>
    <w:p w:rsidR="00E15EDD" w:rsidRDefault="00044F39">
      <w:pPr>
        <w:snapToGrid w:val="0"/>
        <w:spacing w:line="500" w:lineRule="exact"/>
        <w:rPr>
          <w:rFonts w:ascii="宋体" w:hAnsi="宋体" w:cs="宋体"/>
          <w:bCs/>
          <w:sz w:val="28"/>
          <w:szCs w:val="28"/>
        </w:rPr>
      </w:pPr>
      <w:r>
        <w:rPr>
          <w:rFonts w:ascii="宋体" w:hAnsi="宋体" w:cs="宋体" w:hint="eastAsia"/>
          <w:bCs/>
          <w:sz w:val="28"/>
          <w:szCs w:val="28"/>
        </w:rPr>
        <w:t>5.3.6 检查储存室外消防用水的消防水池或供消防车取水的消防水池取水口（井）的设置情况。</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查验方法：查看是否设置取水口（井）；尺量消防车水泵入口至最低水位的高差是否不大于6.0m。</w:t>
      </w:r>
    </w:p>
    <w:p w:rsidR="00E15EDD" w:rsidRDefault="00044F39">
      <w:pPr>
        <w:snapToGrid w:val="0"/>
        <w:spacing w:line="500" w:lineRule="exact"/>
        <w:rPr>
          <w:rFonts w:ascii="宋体" w:hAnsi="宋体" w:cs="宋体"/>
          <w:bCs/>
          <w:sz w:val="28"/>
          <w:szCs w:val="28"/>
        </w:rPr>
      </w:pPr>
      <w:r>
        <w:rPr>
          <w:rFonts w:ascii="宋体" w:hAnsi="宋体" w:cs="宋体" w:hint="eastAsia"/>
          <w:bCs/>
          <w:sz w:val="28"/>
          <w:szCs w:val="28"/>
        </w:rPr>
        <w:lastRenderedPageBreak/>
        <w:t>5.3.7 检查防止虫、鼠等进入消防水池的技术措施设置情况。</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查验方法：查看通气管、呼吸管和溢流水管等是否设置防虫网等防虫、鼠措施。</w:t>
      </w:r>
    </w:p>
    <w:p w:rsidR="00E15EDD" w:rsidRDefault="00044F39">
      <w:pPr>
        <w:snapToGrid w:val="0"/>
        <w:spacing w:line="500" w:lineRule="exact"/>
        <w:rPr>
          <w:rFonts w:ascii="宋体" w:hAnsi="宋体" w:cs="宋体"/>
          <w:bCs/>
          <w:sz w:val="28"/>
          <w:szCs w:val="28"/>
        </w:rPr>
      </w:pPr>
      <w:r>
        <w:rPr>
          <w:rFonts w:ascii="宋体" w:hAnsi="宋体" w:cs="宋体" w:hint="eastAsia"/>
          <w:bCs/>
          <w:sz w:val="28"/>
          <w:szCs w:val="28"/>
        </w:rPr>
        <w:t>5.3.8 检查消防水池防冻措施设置情况。</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查验方法：严寒、寒冷等冬季结冰地区的消防水池应采取防冻措施。</w:t>
      </w:r>
    </w:p>
    <w:p w:rsidR="00E15EDD" w:rsidRDefault="00044F39">
      <w:pPr>
        <w:pStyle w:val="2"/>
        <w:spacing w:line="500" w:lineRule="exact"/>
        <w:rPr>
          <w:rFonts w:ascii="黑体" w:hAnsi="黑体"/>
          <w:bCs w:val="0"/>
          <w:kern w:val="2"/>
          <w:szCs w:val="28"/>
        </w:rPr>
      </w:pPr>
      <w:bookmarkStart w:id="44" w:name="_Toc23353"/>
      <w:bookmarkStart w:id="45" w:name="_Toc18781"/>
      <w:bookmarkStart w:id="46" w:name="_Toc19746"/>
      <w:bookmarkStart w:id="47" w:name="_Toc28889"/>
      <w:r>
        <w:rPr>
          <w:rFonts w:ascii="黑体" w:hAnsi="黑体" w:hint="eastAsia"/>
          <w:bCs w:val="0"/>
          <w:kern w:val="2"/>
          <w:szCs w:val="28"/>
        </w:rPr>
        <w:t>5.4 高位消防水箱</w:t>
      </w:r>
      <w:bookmarkEnd w:id="44"/>
      <w:bookmarkEnd w:id="45"/>
      <w:bookmarkEnd w:id="46"/>
      <w:bookmarkEnd w:id="47"/>
    </w:p>
    <w:p w:rsidR="00E15EDD" w:rsidRDefault="00044F39">
      <w:pPr>
        <w:snapToGrid w:val="0"/>
        <w:spacing w:line="500" w:lineRule="exact"/>
        <w:rPr>
          <w:rFonts w:ascii="宋体" w:hAnsi="宋体" w:cs="宋体"/>
          <w:bCs/>
          <w:sz w:val="28"/>
          <w:szCs w:val="28"/>
        </w:rPr>
      </w:pPr>
      <w:r>
        <w:rPr>
          <w:rFonts w:ascii="宋体" w:hAnsi="宋体" w:cs="宋体" w:hint="eastAsia"/>
          <w:bCs/>
          <w:sz w:val="28"/>
          <w:szCs w:val="28"/>
        </w:rPr>
        <w:t>5.4.1 查验室内临时高压消防给水系统的高位消防水箱有效容积。</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查验方法：尺量检查高位消防水箱长、宽及有效水深，计算高位消防水箱容量是否满足要求。</w:t>
      </w:r>
    </w:p>
    <w:p w:rsidR="00E15EDD" w:rsidRDefault="00044F39">
      <w:pPr>
        <w:snapToGrid w:val="0"/>
        <w:spacing w:line="500" w:lineRule="exact"/>
        <w:rPr>
          <w:rFonts w:ascii="宋体" w:hAnsi="宋体" w:cs="宋体"/>
          <w:bCs/>
          <w:sz w:val="28"/>
          <w:szCs w:val="28"/>
        </w:rPr>
      </w:pPr>
      <w:r>
        <w:rPr>
          <w:rFonts w:ascii="宋体" w:hAnsi="宋体" w:cs="宋体" w:hint="eastAsia"/>
          <w:bCs/>
          <w:sz w:val="28"/>
          <w:szCs w:val="28"/>
        </w:rPr>
        <w:t>5.4.2 检查屋顶露天设置的高位消防水箱，其人孔以及进出水管的阀门保护措施设置情况。</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查验方法：查看是否采取锁具或阀门箱等保护措施。</w:t>
      </w:r>
    </w:p>
    <w:p w:rsidR="00E15EDD" w:rsidRDefault="00044F39">
      <w:pPr>
        <w:snapToGrid w:val="0"/>
        <w:spacing w:line="500" w:lineRule="exact"/>
        <w:rPr>
          <w:rFonts w:ascii="宋体" w:hAnsi="宋体" w:cs="宋体"/>
          <w:sz w:val="28"/>
          <w:szCs w:val="28"/>
        </w:rPr>
      </w:pPr>
      <w:r>
        <w:rPr>
          <w:rFonts w:ascii="宋体" w:hAnsi="宋体" w:cs="宋体" w:hint="eastAsia"/>
          <w:sz w:val="28"/>
          <w:szCs w:val="28"/>
        </w:rPr>
        <w:t>5.4.3 消防用水与其它用水合用水箱时，核查采取的确保消防用水不作他用的技术措施。</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查验方法：对照设计文件，核查现场技术措施的设置情况。</w:t>
      </w:r>
    </w:p>
    <w:p w:rsidR="00E15EDD" w:rsidRDefault="00044F39">
      <w:pPr>
        <w:snapToGrid w:val="0"/>
        <w:spacing w:line="500" w:lineRule="exact"/>
        <w:rPr>
          <w:rFonts w:ascii="宋体" w:hAnsi="宋体" w:cs="宋体"/>
          <w:sz w:val="28"/>
          <w:szCs w:val="28"/>
        </w:rPr>
      </w:pPr>
      <w:r>
        <w:rPr>
          <w:rFonts w:ascii="宋体" w:hAnsi="宋体" w:cs="宋体" w:hint="eastAsia"/>
          <w:sz w:val="28"/>
          <w:szCs w:val="28"/>
        </w:rPr>
        <w:t>5.4.4 检查防止虫、鼠等进入高位消防水箱的技术措施设置情况。</w:t>
      </w:r>
    </w:p>
    <w:p w:rsidR="00E15EDD" w:rsidRDefault="00044F39">
      <w:pPr>
        <w:pStyle w:val="a0"/>
        <w:spacing w:line="500" w:lineRule="exact"/>
        <w:ind w:firstLine="560"/>
        <w:rPr>
          <w:rFonts w:ascii="宋体" w:hAnsi="宋体" w:cs="宋体"/>
          <w:sz w:val="28"/>
          <w:szCs w:val="28"/>
        </w:rPr>
      </w:pPr>
      <w:r>
        <w:rPr>
          <w:rFonts w:ascii="宋体" w:hAnsi="宋体" w:cs="宋体" w:hint="eastAsia"/>
          <w:sz w:val="28"/>
          <w:szCs w:val="28"/>
        </w:rPr>
        <w:t>查验数量：全数查验。</w:t>
      </w:r>
    </w:p>
    <w:p w:rsidR="00E15EDD" w:rsidRDefault="00044F39">
      <w:pPr>
        <w:pStyle w:val="a0"/>
        <w:spacing w:line="500" w:lineRule="exact"/>
        <w:ind w:firstLine="560"/>
        <w:rPr>
          <w:rFonts w:ascii="宋体" w:hAnsi="宋体" w:cs="宋体"/>
          <w:sz w:val="28"/>
          <w:szCs w:val="28"/>
        </w:rPr>
      </w:pPr>
      <w:r>
        <w:rPr>
          <w:rFonts w:ascii="宋体" w:hAnsi="宋体" w:cs="宋体" w:hint="eastAsia"/>
          <w:sz w:val="28"/>
          <w:szCs w:val="28"/>
        </w:rPr>
        <w:t>查验方法：查看通气管、呼吸管和溢流水管等是否设置防虫网等防虫、鼠措施。</w:t>
      </w:r>
    </w:p>
    <w:p w:rsidR="00E15EDD" w:rsidRDefault="00044F39">
      <w:pPr>
        <w:snapToGrid w:val="0"/>
        <w:spacing w:line="500" w:lineRule="exact"/>
        <w:rPr>
          <w:rFonts w:ascii="宋体" w:hAnsi="宋体" w:cs="宋体"/>
          <w:sz w:val="28"/>
          <w:szCs w:val="28"/>
        </w:rPr>
      </w:pPr>
      <w:r>
        <w:rPr>
          <w:rFonts w:ascii="宋体" w:hAnsi="宋体" w:cs="宋体" w:hint="eastAsia"/>
          <w:sz w:val="28"/>
          <w:szCs w:val="28"/>
        </w:rPr>
        <w:t xml:space="preserve">5.4.5 </w:t>
      </w:r>
      <w:bookmarkStart w:id="48" w:name="OLE_LINK11"/>
      <w:r>
        <w:rPr>
          <w:rFonts w:ascii="宋体" w:hAnsi="宋体" w:cs="宋体" w:hint="eastAsia"/>
          <w:sz w:val="28"/>
          <w:szCs w:val="28"/>
        </w:rPr>
        <w:t>检查高位消防水箱的水位监测仪</w:t>
      </w:r>
      <w:bookmarkEnd w:id="48"/>
      <w:r>
        <w:rPr>
          <w:rFonts w:ascii="宋体" w:hAnsi="宋体" w:cs="宋体" w:hint="eastAsia"/>
          <w:sz w:val="28"/>
          <w:szCs w:val="28"/>
        </w:rPr>
        <w:t>设置情况。</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lastRenderedPageBreak/>
        <w:t>查验方法：查看是否设置水位监测仪，查看水箱水位信息能否传输至消防控制室。</w:t>
      </w:r>
    </w:p>
    <w:p w:rsidR="00E15EDD" w:rsidRDefault="00044F39">
      <w:pPr>
        <w:snapToGrid w:val="0"/>
        <w:spacing w:line="500" w:lineRule="exact"/>
        <w:rPr>
          <w:rFonts w:ascii="宋体" w:hAnsi="宋体" w:cs="宋体"/>
          <w:sz w:val="28"/>
          <w:szCs w:val="28"/>
        </w:rPr>
      </w:pPr>
      <w:r>
        <w:rPr>
          <w:rFonts w:ascii="宋体" w:hAnsi="宋体" w:cs="宋体" w:hint="eastAsia"/>
          <w:sz w:val="28"/>
          <w:szCs w:val="28"/>
        </w:rPr>
        <w:t>5.4.6 检查高位消防水箱的进水管、出水管及溢流管设置情况。</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sz w:val="28"/>
          <w:szCs w:val="28"/>
        </w:rPr>
      </w:pPr>
      <w:r>
        <w:rPr>
          <w:rFonts w:ascii="宋体" w:hAnsi="宋体" w:cs="宋体" w:hint="eastAsia"/>
          <w:bCs/>
          <w:sz w:val="28"/>
          <w:szCs w:val="28"/>
        </w:rPr>
        <w:t>查验方法：尺量</w:t>
      </w:r>
      <w:r>
        <w:rPr>
          <w:rFonts w:ascii="宋体" w:hAnsi="宋体" w:cs="宋体" w:hint="eastAsia"/>
          <w:sz w:val="28"/>
          <w:szCs w:val="28"/>
        </w:rPr>
        <w:t>进水管、出水管及溢流管的管径是否符合设计要求；进水管不应小于DN32，进水管应设置带有指示启闭装置的阀门；进水管应在溢流水位以上接入，进水管口的最低点高出溢流边缘的高度应等于进水管管径，但最小不应小于100mm，最大不应大于150mm；当进水管为淹没出流时，应在进水管上设置防止倒流的措施或在管道上设置虹吸破坏孔和真空破坏器，虹吸破坏孔的孔径不宜小于管径的1/5，且不应小于25mm；当采用生活给水系统补水时，进水管不应淹没出流；出水管管径应满足消防给水设计流量的出水要求，且不应小于DN100；溢流管的直径不应小于进水管直径的2倍，且不应小于DN100，溢流管的喇叭口直径不应小于溢流管直径的1.5倍～2.5倍。</w:t>
      </w:r>
    </w:p>
    <w:p w:rsidR="00E15EDD" w:rsidRDefault="00044F39">
      <w:pPr>
        <w:pStyle w:val="2"/>
        <w:spacing w:line="500" w:lineRule="exact"/>
        <w:rPr>
          <w:rFonts w:ascii="黑体" w:hAnsi="黑体"/>
          <w:bCs w:val="0"/>
          <w:kern w:val="2"/>
          <w:szCs w:val="28"/>
        </w:rPr>
      </w:pPr>
      <w:bookmarkStart w:id="49" w:name="_Toc15460"/>
      <w:bookmarkStart w:id="50" w:name="_Toc19963"/>
      <w:bookmarkStart w:id="51" w:name="_Toc14764"/>
      <w:bookmarkStart w:id="52" w:name="_Toc23498"/>
      <w:r>
        <w:rPr>
          <w:rFonts w:ascii="黑体" w:hAnsi="黑体" w:hint="eastAsia"/>
          <w:bCs w:val="0"/>
          <w:kern w:val="2"/>
          <w:szCs w:val="28"/>
        </w:rPr>
        <w:t>5.5 消防水泵</w:t>
      </w:r>
      <w:bookmarkEnd w:id="49"/>
      <w:bookmarkEnd w:id="50"/>
      <w:bookmarkEnd w:id="51"/>
      <w:bookmarkEnd w:id="52"/>
    </w:p>
    <w:p w:rsidR="00E15EDD" w:rsidRDefault="00044F39">
      <w:pPr>
        <w:snapToGrid w:val="0"/>
        <w:spacing w:line="500" w:lineRule="exact"/>
        <w:rPr>
          <w:rFonts w:ascii="宋体" w:hAnsi="宋体" w:cs="宋体"/>
          <w:bCs/>
          <w:sz w:val="28"/>
          <w:szCs w:val="28"/>
        </w:rPr>
      </w:pPr>
      <w:r>
        <w:rPr>
          <w:rFonts w:ascii="宋体" w:hAnsi="宋体" w:cs="宋体" w:hint="eastAsia"/>
          <w:bCs/>
          <w:sz w:val="28"/>
          <w:szCs w:val="28"/>
        </w:rPr>
        <w:t>5.5.1 检查消防水泵的运行情况。</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查验方法：启动消防水泵，查看水泵是否工频运行，查看是否存在自动停泵现象。</w:t>
      </w:r>
    </w:p>
    <w:p w:rsidR="00E15EDD" w:rsidRDefault="00044F39">
      <w:pPr>
        <w:snapToGrid w:val="0"/>
        <w:spacing w:line="500" w:lineRule="exact"/>
        <w:rPr>
          <w:rFonts w:ascii="宋体" w:hAnsi="宋体" w:cs="宋体"/>
          <w:bCs/>
          <w:sz w:val="28"/>
          <w:szCs w:val="28"/>
        </w:rPr>
      </w:pPr>
      <w:r>
        <w:rPr>
          <w:rFonts w:ascii="宋体" w:hAnsi="宋体" w:cs="宋体" w:hint="eastAsia"/>
          <w:bCs/>
          <w:sz w:val="28"/>
          <w:szCs w:val="28"/>
        </w:rPr>
        <w:t>5.5.2 查验柴油机消防水泵的蓄电池启泵功能。</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查验方法：水泵运行时，断开主电源，查看蓄电池能否保证柴油机自动投入运行。</w:t>
      </w:r>
    </w:p>
    <w:p w:rsidR="00E15EDD" w:rsidRDefault="00044F39">
      <w:pPr>
        <w:snapToGrid w:val="0"/>
        <w:spacing w:line="500" w:lineRule="exact"/>
        <w:rPr>
          <w:rFonts w:ascii="宋体" w:hAnsi="宋体" w:cs="宋体"/>
          <w:bCs/>
          <w:sz w:val="28"/>
          <w:szCs w:val="28"/>
        </w:rPr>
      </w:pPr>
      <w:r>
        <w:rPr>
          <w:rFonts w:ascii="宋体" w:hAnsi="宋体" w:cs="宋体" w:hint="eastAsia"/>
          <w:bCs/>
          <w:sz w:val="28"/>
          <w:szCs w:val="28"/>
        </w:rPr>
        <w:t>5.5.3 查验离心消防水泵的吸水方式，与动力机械连接方式。</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查验数量：全数查验。</w:t>
      </w:r>
    </w:p>
    <w:p w:rsidR="00E15EDD" w:rsidRDefault="00044F39">
      <w:pPr>
        <w:snapToGrid w:val="0"/>
        <w:spacing w:line="500" w:lineRule="exact"/>
        <w:rPr>
          <w:rFonts w:ascii="宋体" w:hAnsi="宋体" w:cs="宋体"/>
          <w:bCs/>
          <w:sz w:val="28"/>
          <w:szCs w:val="28"/>
        </w:rPr>
      </w:pPr>
      <w:r>
        <w:rPr>
          <w:rFonts w:ascii="宋体" w:hAnsi="宋体" w:cs="宋体" w:hint="eastAsia"/>
          <w:bCs/>
          <w:sz w:val="28"/>
          <w:szCs w:val="28"/>
        </w:rPr>
        <w:t>查验方法：查看离心消防水泵是否采取自灌式吸水，水泵与动力机械是否直接连接。</w:t>
      </w:r>
    </w:p>
    <w:p w:rsidR="00E15EDD" w:rsidRDefault="00044F39">
      <w:pPr>
        <w:snapToGrid w:val="0"/>
        <w:spacing w:line="500" w:lineRule="exact"/>
        <w:rPr>
          <w:rFonts w:ascii="宋体" w:hAnsi="宋体" w:cs="宋体"/>
          <w:bCs/>
          <w:sz w:val="28"/>
          <w:szCs w:val="28"/>
        </w:rPr>
      </w:pPr>
      <w:r>
        <w:rPr>
          <w:rFonts w:ascii="宋体" w:hAnsi="宋体" w:cs="宋体" w:hint="eastAsia"/>
          <w:bCs/>
          <w:sz w:val="28"/>
          <w:szCs w:val="28"/>
        </w:rPr>
        <w:lastRenderedPageBreak/>
        <w:t>5.5.4 轴流深井泵安装于水井时，核查其淹没深度。</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查验方法：对照设计文件，尺量淹没深度。</w:t>
      </w:r>
    </w:p>
    <w:p w:rsidR="00E15EDD" w:rsidRDefault="00044F39">
      <w:pPr>
        <w:snapToGrid w:val="0"/>
        <w:spacing w:line="500" w:lineRule="exact"/>
        <w:rPr>
          <w:rFonts w:ascii="宋体" w:hAnsi="宋体" w:cs="宋体"/>
          <w:bCs/>
          <w:sz w:val="28"/>
          <w:szCs w:val="28"/>
        </w:rPr>
      </w:pPr>
      <w:r>
        <w:rPr>
          <w:rFonts w:ascii="宋体" w:hAnsi="宋体" w:cs="宋体" w:hint="eastAsia"/>
          <w:bCs/>
          <w:sz w:val="28"/>
          <w:szCs w:val="28"/>
        </w:rPr>
        <w:t>5.5.5 检查离心消防吸水管的布置方式及变径方式。</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查验数量：全部。</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查验方法：对照设计文件，核查现场吸水管布置情况，是否设置管顶平接的偏心异径管避免形成气囊。</w:t>
      </w:r>
    </w:p>
    <w:p w:rsidR="00E15EDD" w:rsidRDefault="00044F39">
      <w:pPr>
        <w:snapToGrid w:val="0"/>
        <w:spacing w:line="500" w:lineRule="exact"/>
        <w:rPr>
          <w:rFonts w:ascii="宋体" w:hAnsi="宋体" w:cs="宋体"/>
          <w:bCs/>
          <w:sz w:val="28"/>
          <w:szCs w:val="28"/>
        </w:rPr>
      </w:pPr>
      <w:r>
        <w:rPr>
          <w:rFonts w:ascii="宋体" w:hAnsi="宋体" w:cs="宋体" w:hint="eastAsia"/>
          <w:bCs/>
          <w:sz w:val="28"/>
          <w:szCs w:val="28"/>
        </w:rPr>
        <w:t>5.5.6 检查消防水泵吸水管、出水管上的压力表设置情况。</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查验方法：对照设计文件，核查现场压力表的设置情况。</w:t>
      </w:r>
    </w:p>
    <w:p w:rsidR="00E15EDD" w:rsidRDefault="00044F39">
      <w:pPr>
        <w:snapToGrid w:val="0"/>
        <w:spacing w:line="500" w:lineRule="exact"/>
        <w:rPr>
          <w:rFonts w:ascii="宋体" w:hAnsi="宋体" w:cs="宋体"/>
          <w:bCs/>
          <w:sz w:val="28"/>
          <w:szCs w:val="28"/>
        </w:rPr>
      </w:pPr>
      <w:r>
        <w:rPr>
          <w:rFonts w:ascii="宋体" w:hAnsi="宋体" w:cs="宋体" w:hint="eastAsia"/>
          <w:bCs/>
          <w:sz w:val="28"/>
          <w:szCs w:val="28"/>
        </w:rPr>
        <w:t>5.5.7 检查消防水泵出水管上的阀门设置情况。</w:t>
      </w:r>
    </w:p>
    <w:p w:rsidR="00E15EDD" w:rsidRDefault="00044F39">
      <w:pPr>
        <w:snapToGrid w:val="0"/>
        <w:spacing w:line="500" w:lineRule="exact"/>
        <w:rPr>
          <w:rFonts w:ascii="宋体" w:hAnsi="宋体" w:cs="宋体"/>
          <w:bCs/>
          <w:sz w:val="28"/>
          <w:szCs w:val="28"/>
        </w:rPr>
      </w:pPr>
      <w:r>
        <w:rPr>
          <w:rFonts w:ascii="宋体" w:hAnsi="宋体" w:cs="宋体" w:hint="eastAsia"/>
          <w:bCs/>
          <w:sz w:val="28"/>
          <w:szCs w:val="28"/>
        </w:rPr>
        <w:t>出水管上应设；控制阀应锁定在常开位置，并应有明显标记。</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查验方法：对照设计文件，核查现场出水管是否设置了止回阀、明杆闸阀，当采用蝶阀时，是否带有自锁装置；手动转动阀门手轮，观察阀门是否处于常开状态，查看是否设置启、闭标识。</w:t>
      </w:r>
    </w:p>
    <w:p w:rsidR="00E15EDD" w:rsidRDefault="00044F39">
      <w:pPr>
        <w:snapToGrid w:val="0"/>
        <w:spacing w:line="500" w:lineRule="exact"/>
        <w:rPr>
          <w:rFonts w:ascii="宋体" w:hAnsi="宋体" w:cs="宋体"/>
          <w:bCs/>
          <w:sz w:val="28"/>
          <w:szCs w:val="28"/>
        </w:rPr>
      </w:pPr>
      <w:r>
        <w:rPr>
          <w:rFonts w:ascii="宋体" w:hAnsi="宋体" w:cs="宋体" w:hint="eastAsia"/>
          <w:bCs/>
          <w:sz w:val="28"/>
          <w:szCs w:val="28"/>
        </w:rPr>
        <w:t>5.5.8 检查可能发生冰冻时，消防给水管采取的防冻技术措施。</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查验方法：查看是否采取保温等防冻措施。</w:t>
      </w:r>
    </w:p>
    <w:p w:rsidR="00E15EDD" w:rsidRDefault="00044F39">
      <w:pPr>
        <w:pStyle w:val="2"/>
        <w:spacing w:line="500" w:lineRule="exact"/>
        <w:rPr>
          <w:rFonts w:ascii="黑体" w:hAnsi="黑体"/>
          <w:bCs w:val="0"/>
          <w:kern w:val="2"/>
          <w:szCs w:val="28"/>
        </w:rPr>
      </w:pPr>
      <w:bookmarkStart w:id="53" w:name="_Toc17425"/>
      <w:bookmarkStart w:id="54" w:name="_Toc24140"/>
      <w:bookmarkStart w:id="55" w:name="_Toc18738"/>
      <w:bookmarkStart w:id="56" w:name="_Toc10217"/>
      <w:r>
        <w:rPr>
          <w:rFonts w:ascii="黑体" w:hAnsi="黑体" w:hint="eastAsia"/>
          <w:bCs w:val="0"/>
          <w:kern w:val="2"/>
          <w:szCs w:val="28"/>
        </w:rPr>
        <w:t>5.6 稳压泵及气压水罐</w:t>
      </w:r>
      <w:bookmarkEnd w:id="53"/>
      <w:bookmarkEnd w:id="54"/>
      <w:bookmarkEnd w:id="55"/>
      <w:bookmarkEnd w:id="56"/>
    </w:p>
    <w:p w:rsidR="00E15EDD" w:rsidRDefault="00044F39">
      <w:pPr>
        <w:snapToGrid w:val="0"/>
        <w:spacing w:line="500" w:lineRule="exact"/>
        <w:rPr>
          <w:rFonts w:ascii="宋体" w:hAnsi="宋体" w:cs="宋体"/>
          <w:bCs/>
          <w:sz w:val="28"/>
          <w:szCs w:val="28"/>
        </w:rPr>
      </w:pPr>
      <w:r>
        <w:rPr>
          <w:rFonts w:ascii="宋体" w:hAnsi="宋体" w:cs="宋体" w:hint="eastAsia"/>
          <w:bCs/>
          <w:sz w:val="28"/>
          <w:szCs w:val="28"/>
        </w:rPr>
        <w:t>5.6.1 查验稳压泵启、停次数。</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查验方法：秒表计数测量，次数不应大于15次/h。</w:t>
      </w:r>
    </w:p>
    <w:p w:rsidR="00E15EDD" w:rsidRDefault="00044F39">
      <w:pPr>
        <w:snapToGrid w:val="0"/>
        <w:spacing w:line="500" w:lineRule="exact"/>
        <w:rPr>
          <w:rFonts w:ascii="宋体" w:hAnsi="宋体" w:cs="宋体"/>
          <w:bCs/>
          <w:sz w:val="28"/>
          <w:szCs w:val="28"/>
        </w:rPr>
      </w:pPr>
      <w:r>
        <w:rPr>
          <w:rFonts w:ascii="宋体" w:hAnsi="宋体" w:cs="宋体" w:hint="eastAsia"/>
          <w:bCs/>
          <w:sz w:val="28"/>
          <w:szCs w:val="28"/>
        </w:rPr>
        <w:t>5.6.2 查验气压水罐的有效水容积和工作压力。</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查验方法：对照设计文件，核查现场气压水罐的有效水容积和工作压力，有效水容积是否不小于150L。</w:t>
      </w:r>
    </w:p>
    <w:p w:rsidR="00E15EDD" w:rsidRDefault="00044F39">
      <w:pPr>
        <w:pStyle w:val="2"/>
        <w:spacing w:line="500" w:lineRule="exact"/>
        <w:rPr>
          <w:rFonts w:ascii="黑体" w:hAnsi="黑体"/>
          <w:bCs w:val="0"/>
          <w:kern w:val="2"/>
          <w:szCs w:val="28"/>
        </w:rPr>
      </w:pPr>
      <w:bookmarkStart w:id="57" w:name="_Toc29476"/>
      <w:bookmarkStart w:id="58" w:name="_Toc12742"/>
      <w:bookmarkStart w:id="59" w:name="_Toc31309"/>
      <w:bookmarkStart w:id="60" w:name="_Toc18951"/>
      <w:r>
        <w:rPr>
          <w:rFonts w:ascii="黑体" w:hAnsi="黑体" w:hint="eastAsia"/>
          <w:bCs w:val="0"/>
          <w:kern w:val="2"/>
          <w:szCs w:val="28"/>
        </w:rPr>
        <w:lastRenderedPageBreak/>
        <w:t>5.7 水泵接合器</w:t>
      </w:r>
      <w:bookmarkEnd w:id="57"/>
      <w:bookmarkEnd w:id="58"/>
      <w:bookmarkEnd w:id="59"/>
      <w:bookmarkEnd w:id="60"/>
    </w:p>
    <w:p w:rsidR="00E15EDD" w:rsidRDefault="00044F39">
      <w:pPr>
        <w:snapToGrid w:val="0"/>
        <w:spacing w:line="500" w:lineRule="exact"/>
        <w:rPr>
          <w:rFonts w:ascii="宋体" w:hAnsi="宋体" w:cs="宋体"/>
          <w:bCs/>
          <w:sz w:val="28"/>
          <w:szCs w:val="28"/>
        </w:rPr>
      </w:pPr>
      <w:r>
        <w:rPr>
          <w:rFonts w:ascii="宋体" w:hAnsi="宋体" w:cs="宋体" w:hint="eastAsia"/>
          <w:bCs/>
          <w:sz w:val="28"/>
          <w:szCs w:val="28"/>
        </w:rPr>
        <w:t>5.7.1 水泵接合器有标明其所属系统的明显的永久性固定标志，并标明供水系统、供水范围和额定压力。</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查验方法：对照设计文件，核查现场固定标志的信息是否正确。</w:t>
      </w:r>
    </w:p>
    <w:p w:rsidR="00E15EDD" w:rsidRDefault="00044F39">
      <w:pPr>
        <w:pStyle w:val="a0"/>
        <w:spacing w:line="500" w:lineRule="exact"/>
        <w:ind w:firstLineChars="0" w:firstLine="0"/>
        <w:rPr>
          <w:rFonts w:ascii="宋体" w:hAnsi="宋体" w:cs="宋体"/>
          <w:bCs/>
          <w:sz w:val="28"/>
          <w:szCs w:val="28"/>
        </w:rPr>
      </w:pPr>
      <w:r>
        <w:rPr>
          <w:rFonts w:ascii="宋体" w:hAnsi="宋体" w:cs="宋体" w:hint="eastAsia"/>
          <w:bCs/>
          <w:sz w:val="28"/>
          <w:szCs w:val="28"/>
        </w:rPr>
        <w:t>5.7.2 查验水泵接合器的设置位置。</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查验方法：对照设计文件，核查现场水泵接合器是否便于消防车安全供水，尺量其与消防水池或室外消火栓的距离是否符合要求。</w:t>
      </w:r>
    </w:p>
    <w:p w:rsidR="00E15EDD" w:rsidRDefault="00044F39">
      <w:pPr>
        <w:pStyle w:val="a0"/>
        <w:spacing w:line="500" w:lineRule="exact"/>
        <w:ind w:firstLineChars="0" w:firstLine="0"/>
        <w:rPr>
          <w:rFonts w:ascii="宋体" w:hAnsi="宋体" w:cs="宋体"/>
          <w:bCs/>
          <w:sz w:val="28"/>
          <w:szCs w:val="28"/>
        </w:rPr>
      </w:pPr>
      <w:r>
        <w:rPr>
          <w:rFonts w:ascii="宋体" w:hAnsi="宋体" w:cs="宋体" w:hint="eastAsia"/>
          <w:bCs/>
          <w:sz w:val="28"/>
          <w:szCs w:val="28"/>
        </w:rPr>
        <w:t>5.7.3 墙壁式水泵接合器与门窗洞口的距离应不小于2.0m，接口不应安装在玻璃幕墙的下方；地下式水泵接合器接口至地面的距离不应大于0.4m，且不应小于井盖的半径。</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查验方法：尺量检查水泵接合器安装距离。</w:t>
      </w:r>
    </w:p>
    <w:p w:rsidR="00E15EDD" w:rsidRDefault="00044F39">
      <w:pPr>
        <w:pStyle w:val="a0"/>
        <w:spacing w:line="500" w:lineRule="exact"/>
        <w:ind w:firstLineChars="0" w:firstLine="0"/>
        <w:rPr>
          <w:rFonts w:ascii="宋体" w:hAnsi="宋体" w:cs="宋体"/>
          <w:bCs/>
          <w:sz w:val="28"/>
          <w:szCs w:val="28"/>
        </w:rPr>
      </w:pPr>
      <w:r>
        <w:rPr>
          <w:rFonts w:ascii="宋体" w:hAnsi="宋体" w:cs="宋体" w:hint="eastAsia"/>
          <w:bCs/>
          <w:sz w:val="28"/>
          <w:szCs w:val="28"/>
        </w:rPr>
        <w:t>5.7.4 水泵接合器进行充水试验，核查其供水最不利点的压力和流量。</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消火栓系统选择距离待测水泵接合器水力条件最不利的消火栓，在干管处设置流量计，关闭其他环路管，打开消火栓并进行充水试验，达到最不利设计出流量时观察消火栓处压力表数值；自动喷水灭火系统/自动跟踪定位射流灭火系统等选择距离待测水泵接合器水力条件最不利的末端试水装置（试水阀），在干管处设置流量计，打开末端试水装置（试水阀）并进行充水试验，观察末端试水装置（试水阀）处压力表数值；</w:t>
      </w:r>
    </w:p>
    <w:p w:rsidR="00E15EDD" w:rsidRDefault="00044F39">
      <w:pPr>
        <w:pStyle w:val="2"/>
        <w:spacing w:line="500" w:lineRule="exact"/>
        <w:rPr>
          <w:rFonts w:ascii="黑体" w:hAnsi="黑体"/>
          <w:bCs w:val="0"/>
          <w:kern w:val="2"/>
          <w:szCs w:val="28"/>
        </w:rPr>
      </w:pPr>
      <w:bookmarkStart w:id="61" w:name="_Toc627"/>
      <w:bookmarkStart w:id="62" w:name="_Toc18724"/>
      <w:bookmarkStart w:id="63" w:name="_Toc26686"/>
      <w:bookmarkStart w:id="64" w:name="_Toc2320"/>
      <w:r>
        <w:rPr>
          <w:rFonts w:ascii="黑体" w:hAnsi="黑体" w:hint="eastAsia"/>
          <w:bCs w:val="0"/>
          <w:kern w:val="2"/>
          <w:szCs w:val="28"/>
        </w:rPr>
        <w:t>5.8 消防水泵控制柜</w:t>
      </w:r>
      <w:bookmarkEnd w:id="61"/>
      <w:bookmarkEnd w:id="62"/>
      <w:bookmarkEnd w:id="63"/>
      <w:bookmarkEnd w:id="64"/>
    </w:p>
    <w:p w:rsidR="00E15EDD" w:rsidRDefault="00044F39">
      <w:pPr>
        <w:snapToGrid w:val="0"/>
        <w:spacing w:line="500" w:lineRule="exact"/>
        <w:rPr>
          <w:rFonts w:ascii="宋体" w:hAnsi="宋体" w:cs="宋体"/>
          <w:sz w:val="28"/>
          <w:szCs w:val="28"/>
        </w:rPr>
      </w:pPr>
      <w:r>
        <w:rPr>
          <w:rFonts w:ascii="宋体" w:hAnsi="宋体" w:cs="宋体" w:hint="eastAsia"/>
          <w:bCs/>
          <w:sz w:val="28"/>
          <w:szCs w:val="28"/>
        </w:rPr>
        <w:t>5.8.1 检查</w:t>
      </w:r>
      <w:r>
        <w:rPr>
          <w:rFonts w:ascii="宋体" w:hAnsi="宋体" w:cs="宋体" w:hint="eastAsia"/>
          <w:sz w:val="28"/>
          <w:szCs w:val="28"/>
        </w:rPr>
        <w:t>消防水泵末端配电箱的标识及仪表、指示灯、开关和控制按钮工作情况。</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lastRenderedPageBreak/>
        <w:t>查验方法：查看末端配电箱是否张贴注明所属系统名称及编号的明显标志，内容是否完整、准确、清晰；分别操作启动、停止按钮，开关和控制按钮应能正常工作，仪表及指示灯显示应正常。</w:t>
      </w:r>
    </w:p>
    <w:p w:rsidR="00E15EDD" w:rsidRDefault="00044F39">
      <w:pPr>
        <w:snapToGrid w:val="0"/>
        <w:spacing w:line="500" w:lineRule="exact"/>
        <w:rPr>
          <w:rFonts w:ascii="宋体" w:hAnsi="宋体" w:cs="宋体"/>
          <w:bCs/>
          <w:sz w:val="28"/>
          <w:szCs w:val="28"/>
        </w:rPr>
      </w:pPr>
      <w:r>
        <w:rPr>
          <w:rFonts w:ascii="宋体" w:hAnsi="宋体" w:cs="宋体" w:hint="eastAsia"/>
          <w:bCs/>
          <w:sz w:val="28"/>
          <w:szCs w:val="28"/>
        </w:rPr>
        <w:t>5.8.2 核查消防水泵控制柜的防护等级。</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查验数量：全数查验。</w:t>
      </w:r>
    </w:p>
    <w:p w:rsidR="00E15EDD" w:rsidRDefault="00044F39">
      <w:pPr>
        <w:snapToGrid w:val="0"/>
        <w:spacing w:line="500" w:lineRule="exact"/>
        <w:rPr>
          <w:rFonts w:ascii="宋体" w:hAnsi="宋体" w:cs="宋体"/>
          <w:bCs/>
          <w:sz w:val="28"/>
          <w:szCs w:val="28"/>
        </w:rPr>
      </w:pPr>
      <w:r>
        <w:rPr>
          <w:rFonts w:ascii="宋体" w:hAnsi="宋体" w:cs="宋体" w:hint="eastAsia"/>
          <w:bCs/>
          <w:sz w:val="28"/>
          <w:szCs w:val="28"/>
        </w:rPr>
        <w:t>查验方法：对照设计文件，核查现场消防配电箱的设置位置；位于消防水泵控制室内时，其防护等级是否不低于IP30，位于消防水泵房内时，其防护等级是否不低于IP55。</w:t>
      </w:r>
    </w:p>
    <w:p w:rsidR="00E15EDD" w:rsidRDefault="00044F39">
      <w:pPr>
        <w:snapToGrid w:val="0"/>
        <w:spacing w:line="500" w:lineRule="exact"/>
        <w:rPr>
          <w:rFonts w:ascii="宋体" w:hAnsi="宋体" w:cs="宋体"/>
          <w:sz w:val="28"/>
          <w:szCs w:val="28"/>
        </w:rPr>
      </w:pPr>
      <w:r>
        <w:rPr>
          <w:rFonts w:ascii="宋体" w:hAnsi="宋体" w:cs="宋体" w:hint="eastAsia"/>
          <w:bCs/>
          <w:sz w:val="28"/>
          <w:szCs w:val="28"/>
        </w:rPr>
        <w:t>5.8.3 消防水泵控制柜</w:t>
      </w:r>
      <w:r>
        <w:rPr>
          <w:rFonts w:ascii="宋体" w:hAnsi="宋体" w:cs="宋体" w:hint="eastAsia"/>
          <w:sz w:val="28"/>
          <w:szCs w:val="28"/>
        </w:rPr>
        <w:t>平时处于“自动”状态，并将其电源信息反馈至消防控制室。</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查验方法：观察</w:t>
      </w:r>
      <w:r>
        <w:rPr>
          <w:rFonts w:ascii="宋体" w:hAnsi="宋体" w:cs="宋体" w:hint="eastAsia"/>
          <w:sz w:val="28"/>
          <w:szCs w:val="28"/>
        </w:rPr>
        <w:t>检查消防水泵控制柜的工作状态；切断消防水泵的供电电源，查看消防控制室是否收到报警信息。</w:t>
      </w:r>
    </w:p>
    <w:p w:rsidR="00E15EDD" w:rsidRDefault="00044F39">
      <w:pPr>
        <w:snapToGrid w:val="0"/>
        <w:spacing w:line="500" w:lineRule="exact"/>
        <w:rPr>
          <w:rFonts w:ascii="宋体" w:hAnsi="宋体" w:cs="宋体"/>
          <w:bCs/>
          <w:sz w:val="28"/>
          <w:szCs w:val="28"/>
        </w:rPr>
      </w:pPr>
      <w:r>
        <w:rPr>
          <w:rFonts w:ascii="宋体" w:hAnsi="宋体" w:cs="宋体" w:hint="eastAsia"/>
          <w:bCs/>
          <w:sz w:val="28"/>
          <w:szCs w:val="28"/>
        </w:rPr>
        <w:t>5.8.4 查验消防水泵控制柜的机械应急启泵功能。</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w:t>
      </w:r>
      <w:r>
        <w:rPr>
          <w:rFonts w:ascii="宋体" w:hAnsi="宋体" w:cs="宋体" w:hint="eastAsia"/>
          <w:sz w:val="28"/>
          <w:szCs w:val="28"/>
        </w:rPr>
        <w:t>手动操作机械应急启泵装置，查看水泵是否正常启动</w:t>
      </w:r>
      <w:r>
        <w:rPr>
          <w:rFonts w:ascii="宋体" w:hAnsi="宋体" w:cs="宋体" w:hint="eastAsia"/>
          <w:bCs/>
          <w:sz w:val="28"/>
          <w:szCs w:val="28"/>
        </w:rPr>
        <w:t>。</w:t>
      </w:r>
    </w:p>
    <w:p w:rsidR="00E15EDD" w:rsidRDefault="00044F39">
      <w:pPr>
        <w:pStyle w:val="2"/>
        <w:spacing w:line="500" w:lineRule="exact"/>
        <w:rPr>
          <w:rFonts w:ascii="黑体" w:hAnsi="黑体"/>
          <w:bCs w:val="0"/>
          <w:kern w:val="2"/>
          <w:szCs w:val="28"/>
        </w:rPr>
      </w:pPr>
      <w:bookmarkStart w:id="65" w:name="_Toc22399"/>
      <w:bookmarkStart w:id="66" w:name="_Toc23249"/>
      <w:bookmarkStart w:id="67" w:name="_Toc15530"/>
      <w:bookmarkStart w:id="68" w:name="_Toc7954"/>
      <w:r>
        <w:rPr>
          <w:rFonts w:ascii="黑体" w:hAnsi="黑体" w:hint="eastAsia"/>
          <w:bCs w:val="0"/>
          <w:kern w:val="2"/>
          <w:szCs w:val="28"/>
        </w:rPr>
        <w:t>5.9 功能测试</w:t>
      </w:r>
      <w:bookmarkEnd w:id="65"/>
      <w:bookmarkEnd w:id="66"/>
      <w:bookmarkEnd w:id="67"/>
      <w:bookmarkEnd w:id="68"/>
    </w:p>
    <w:p w:rsidR="00E15EDD" w:rsidRDefault="00044F39">
      <w:pPr>
        <w:snapToGrid w:val="0"/>
        <w:spacing w:line="500" w:lineRule="exact"/>
        <w:rPr>
          <w:rFonts w:ascii="宋体" w:hAnsi="宋体" w:cs="宋体"/>
          <w:sz w:val="28"/>
          <w:szCs w:val="28"/>
        </w:rPr>
      </w:pPr>
      <w:r>
        <w:rPr>
          <w:rFonts w:ascii="宋体" w:hAnsi="宋体" w:cs="宋体" w:hint="eastAsia"/>
          <w:bCs/>
          <w:sz w:val="28"/>
          <w:szCs w:val="28"/>
        </w:rPr>
        <w:t xml:space="preserve">5.9.1 </w:t>
      </w:r>
      <w:r>
        <w:rPr>
          <w:rFonts w:ascii="宋体" w:hAnsi="宋体" w:cs="宋体" w:hint="eastAsia"/>
          <w:sz w:val="28"/>
          <w:szCs w:val="28"/>
        </w:rPr>
        <w:t>消防水泵手动启动、停止应正常，并保证55s内投入正常运行；当设有消防控制室时，消防水泵的启动、停止、故障信息应能反馈至消防控制室，</w:t>
      </w:r>
      <w:bookmarkStart w:id="69" w:name="OLE_LINK16"/>
      <w:r>
        <w:rPr>
          <w:rFonts w:ascii="宋体" w:hAnsi="宋体" w:cs="宋体" w:hint="eastAsia"/>
          <w:sz w:val="28"/>
          <w:szCs w:val="28"/>
        </w:rPr>
        <w:t>并能在消防控制室</w:t>
      </w:r>
      <w:bookmarkEnd w:id="69"/>
      <w:r>
        <w:rPr>
          <w:rFonts w:ascii="宋体" w:hAnsi="宋体" w:cs="宋体" w:hint="eastAsia"/>
          <w:sz w:val="28"/>
          <w:szCs w:val="28"/>
        </w:rPr>
        <w:t>直接控制消防水泵的启停。</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sz w:val="28"/>
          <w:szCs w:val="28"/>
        </w:rPr>
      </w:pPr>
      <w:r>
        <w:rPr>
          <w:rFonts w:ascii="宋体" w:hAnsi="宋体" w:cs="宋体" w:hint="eastAsia"/>
          <w:bCs/>
          <w:sz w:val="28"/>
          <w:szCs w:val="28"/>
        </w:rPr>
        <w:t>查验方法：在水泵房启动消防泵，用秒表测量从启动到正常运行所需时间；在消防控制室进行启停试验、观察反馈信号</w:t>
      </w:r>
      <w:r>
        <w:rPr>
          <w:rFonts w:ascii="宋体" w:hAnsi="宋体" w:cs="宋体" w:hint="eastAsia"/>
          <w:sz w:val="28"/>
          <w:szCs w:val="28"/>
        </w:rPr>
        <w:t>。</w:t>
      </w:r>
    </w:p>
    <w:p w:rsidR="00E15EDD" w:rsidRDefault="00044F39">
      <w:pPr>
        <w:snapToGrid w:val="0"/>
        <w:spacing w:line="500" w:lineRule="exact"/>
        <w:rPr>
          <w:rFonts w:ascii="宋体" w:hAnsi="宋体" w:cs="宋体"/>
          <w:sz w:val="28"/>
          <w:szCs w:val="28"/>
        </w:rPr>
      </w:pPr>
      <w:r>
        <w:rPr>
          <w:rFonts w:ascii="宋体" w:hAnsi="宋体" w:cs="宋体" w:hint="eastAsia"/>
          <w:bCs/>
          <w:sz w:val="28"/>
          <w:szCs w:val="28"/>
        </w:rPr>
        <w:t xml:space="preserve">5.9.2 </w:t>
      </w:r>
      <w:r>
        <w:rPr>
          <w:rFonts w:ascii="宋体" w:hAnsi="宋体" w:cs="宋体" w:hint="eastAsia"/>
          <w:sz w:val="28"/>
          <w:szCs w:val="28"/>
        </w:rPr>
        <w:t>消防水泵按设计要求设置备用泵，且其性能应与工作泵一致，当主泵发生故障时，备泵自动投入运行；消防水泵从接到启泵信号到水泵正常运转的时间不应大于2min。</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sz w:val="28"/>
          <w:szCs w:val="28"/>
        </w:rPr>
      </w:pPr>
      <w:r>
        <w:rPr>
          <w:rFonts w:ascii="宋体" w:hAnsi="宋体" w:cs="宋体" w:hint="eastAsia"/>
          <w:bCs/>
          <w:sz w:val="28"/>
          <w:szCs w:val="28"/>
        </w:rPr>
        <w:lastRenderedPageBreak/>
        <w:t>查验方法：</w:t>
      </w:r>
      <w:r>
        <w:rPr>
          <w:rFonts w:ascii="宋体" w:hAnsi="宋体" w:cs="宋体" w:hint="eastAsia"/>
          <w:sz w:val="28"/>
          <w:szCs w:val="28"/>
        </w:rPr>
        <w:t>启动消防主泵，模拟主泵故障，检查系统能否自动转入备泵运行，并用秒表测量从接收到启泵信号到水泵正常运行的时间（含备泵投入）。</w:t>
      </w:r>
    </w:p>
    <w:p w:rsidR="00E15EDD" w:rsidRDefault="00044F39">
      <w:pPr>
        <w:snapToGrid w:val="0"/>
        <w:spacing w:line="500" w:lineRule="exact"/>
        <w:rPr>
          <w:rFonts w:ascii="宋体" w:hAnsi="宋体" w:cs="宋体"/>
          <w:sz w:val="28"/>
          <w:szCs w:val="28"/>
        </w:rPr>
      </w:pPr>
      <w:r>
        <w:rPr>
          <w:rFonts w:ascii="宋体" w:hAnsi="宋体" w:cs="宋体" w:hint="eastAsia"/>
          <w:bCs/>
          <w:sz w:val="28"/>
          <w:szCs w:val="28"/>
        </w:rPr>
        <w:t>5.9.3 消防</w:t>
      </w:r>
      <w:r>
        <w:rPr>
          <w:rFonts w:ascii="宋体" w:hAnsi="宋体" w:cs="宋体" w:hint="eastAsia"/>
          <w:sz w:val="28"/>
          <w:szCs w:val="28"/>
        </w:rPr>
        <w:t>水泵出水管上的低压压力开关、水箱出水管上的流量开关、湿式报警阀压力开关动作信号应能反馈至消防联动控制器，并直接联锁启动消防水泵。</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sz w:val="28"/>
          <w:szCs w:val="28"/>
        </w:rPr>
      </w:pPr>
      <w:r>
        <w:rPr>
          <w:rFonts w:ascii="宋体" w:hAnsi="宋体" w:cs="宋体" w:hint="eastAsia"/>
          <w:bCs/>
          <w:sz w:val="28"/>
          <w:szCs w:val="28"/>
        </w:rPr>
        <w:t>查验方法：系统排水</w:t>
      </w:r>
      <w:r>
        <w:rPr>
          <w:rFonts w:ascii="宋体" w:hAnsi="宋体" w:cs="宋体" w:hint="eastAsia"/>
          <w:sz w:val="28"/>
          <w:szCs w:val="28"/>
        </w:rPr>
        <w:t>，分别使低压压力开关、流量开关、湿式报警阀压力开关等动作，观察消防泵的动作情况，消防控制室查询动作信号的反馈信息。</w:t>
      </w:r>
    </w:p>
    <w:p w:rsidR="00E15EDD" w:rsidRDefault="00044F39">
      <w:pPr>
        <w:snapToGrid w:val="0"/>
        <w:spacing w:line="500" w:lineRule="exact"/>
        <w:rPr>
          <w:rFonts w:ascii="宋体" w:hAnsi="宋体" w:cs="宋体"/>
          <w:sz w:val="28"/>
          <w:szCs w:val="28"/>
        </w:rPr>
      </w:pPr>
      <w:r>
        <w:rPr>
          <w:rFonts w:ascii="宋体" w:hAnsi="宋体" w:cs="宋体" w:hint="eastAsia"/>
          <w:bCs/>
          <w:sz w:val="28"/>
          <w:szCs w:val="28"/>
        </w:rPr>
        <w:t xml:space="preserve">5.9.4 </w:t>
      </w:r>
      <w:r>
        <w:rPr>
          <w:rFonts w:ascii="宋体" w:hAnsi="宋体" w:cs="宋体" w:hint="eastAsia"/>
          <w:sz w:val="28"/>
          <w:szCs w:val="28"/>
        </w:rPr>
        <w:t>稳压泵手动、自动启停应运转正常。</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查验方法：手动状态下手动启停稳压泵，运行应正常；自动状态下检查电接点压力表在达到设定的高、低压力位置时稳压泵能否自动停止、启动。</w:t>
      </w:r>
    </w:p>
    <w:p w:rsidR="00E15EDD" w:rsidRDefault="00044F39">
      <w:pPr>
        <w:snapToGrid w:val="0"/>
        <w:spacing w:line="500" w:lineRule="exact"/>
        <w:rPr>
          <w:rFonts w:ascii="宋体" w:hAnsi="宋体" w:cs="宋体"/>
          <w:sz w:val="28"/>
          <w:szCs w:val="28"/>
        </w:rPr>
      </w:pPr>
      <w:r>
        <w:rPr>
          <w:rFonts w:ascii="宋体" w:hAnsi="宋体" w:cs="宋体" w:hint="eastAsia"/>
          <w:bCs/>
          <w:sz w:val="28"/>
          <w:szCs w:val="28"/>
        </w:rPr>
        <w:t xml:space="preserve">5.9.5 </w:t>
      </w:r>
      <w:r>
        <w:rPr>
          <w:rFonts w:ascii="宋体" w:hAnsi="宋体" w:cs="宋体" w:hint="eastAsia"/>
          <w:sz w:val="28"/>
          <w:szCs w:val="28"/>
        </w:rPr>
        <w:t>稳压系统设置的备用泵，其工作性能与主泵相同；当主泵故障时，备用泵应能切换运行。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查验方法：观察检查；将水泵控制柜设于自动工作状态，模拟主泵控制线路故障，观察是否自动切换至备用泵工作状态。</w:t>
      </w:r>
    </w:p>
    <w:p w:rsidR="00E15EDD" w:rsidRDefault="00044F39">
      <w:pPr>
        <w:pStyle w:val="a0"/>
        <w:keepNext/>
        <w:pageBreakBefore/>
        <w:spacing w:line="500" w:lineRule="exact"/>
        <w:ind w:firstLineChars="0" w:firstLine="0"/>
        <w:jc w:val="center"/>
        <w:outlineLvl w:val="0"/>
        <w:rPr>
          <w:rFonts w:ascii="黑体" w:eastAsia="黑体" w:hAnsi="黑体" w:cs="Times New Roman"/>
          <w:bCs/>
          <w:sz w:val="32"/>
          <w:szCs w:val="32"/>
          <w:lang w:val="zh-TW"/>
        </w:rPr>
      </w:pPr>
      <w:bookmarkStart w:id="70" w:name="_Toc29432"/>
      <w:bookmarkStart w:id="71" w:name="_Toc11100"/>
      <w:bookmarkEnd w:id="29"/>
      <w:bookmarkEnd w:id="30"/>
      <w:r>
        <w:rPr>
          <w:rFonts w:ascii="黑体" w:eastAsia="黑体" w:hAnsi="黑体" w:cs="Times New Roman" w:hint="eastAsia"/>
          <w:bCs/>
          <w:sz w:val="32"/>
          <w:szCs w:val="32"/>
        </w:rPr>
        <w:lastRenderedPageBreak/>
        <w:t>6</w:t>
      </w:r>
      <w:r>
        <w:rPr>
          <w:rFonts w:ascii="黑体" w:eastAsia="黑体" w:hAnsi="黑体" w:cs="Times New Roman" w:hint="eastAsia"/>
          <w:bCs/>
          <w:sz w:val="32"/>
          <w:szCs w:val="32"/>
          <w:lang w:val="zh-TW"/>
        </w:rPr>
        <w:t xml:space="preserve"> 消火栓系统</w:t>
      </w:r>
      <w:bookmarkEnd w:id="70"/>
      <w:bookmarkEnd w:id="71"/>
    </w:p>
    <w:p w:rsidR="00E15EDD" w:rsidRDefault="00044F39">
      <w:pPr>
        <w:pStyle w:val="2"/>
        <w:spacing w:line="500" w:lineRule="exact"/>
        <w:rPr>
          <w:rFonts w:ascii="黑体" w:hAnsi="黑体"/>
          <w:bCs w:val="0"/>
          <w:kern w:val="2"/>
          <w:szCs w:val="28"/>
        </w:rPr>
      </w:pPr>
      <w:bookmarkStart w:id="72" w:name="_Toc32118"/>
      <w:bookmarkStart w:id="73" w:name="_Toc5396"/>
      <w:bookmarkStart w:id="74" w:name="_Toc23195"/>
      <w:bookmarkStart w:id="75" w:name="_Toc1395"/>
      <w:r>
        <w:rPr>
          <w:rFonts w:ascii="黑体" w:hAnsi="黑体" w:hint="eastAsia"/>
          <w:bCs w:val="0"/>
          <w:kern w:val="2"/>
          <w:szCs w:val="28"/>
        </w:rPr>
        <w:t>6.1 一般规定</w:t>
      </w:r>
      <w:bookmarkEnd w:id="72"/>
      <w:bookmarkEnd w:id="73"/>
      <w:bookmarkEnd w:id="74"/>
      <w:bookmarkEnd w:id="75"/>
    </w:p>
    <w:p w:rsidR="00E15EDD" w:rsidRDefault="00044F39">
      <w:pPr>
        <w:snapToGrid w:val="0"/>
        <w:spacing w:line="500" w:lineRule="exact"/>
        <w:rPr>
          <w:rFonts w:ascii="宋体" w:hAnsi="宋体" w:cs="宋体"/>
          <w:bCs/>
          <w:sz w:val="28"/>
          <w:szCs w:val="28"/>
        </w:rPr>
      </w:pPr>
      <w:r>
        <w:rPr>
          <w:rFonts w:ascii="宋体" w:hAnsi="宋体" w:cs="宋体" w:hint="eastAsia"/>
          <w:bCs/>
          <w:sz w:val="28"/>
          <w:szCs w:val="28"/>
        </w:rPr>
        <w:t>6.1.1 消火栓系统的设置应</w:t>
      </w:r>
      <w:r>
        <w:rPr>
          <w:rFonts w:ascii="宋体" w:hAnsi="宋体" w:hint="eastAsia"/>
          <w:sz w:val="28"/>
          <w:szCs w:val="28"/>
          <w:lang w:val="zh-TW"/>
        </w:rPr>
        <w:t>符合国家、</w:t>
      </w:r>
      <w:r>
        <w:rPr>
          <w:rFonts w:ascii="宋体" w:hAnsi="宋体" w:hint="eastAsia"/>
          <w:sz w:val="28"/>
          <w:szCs w:val="28"/>
        </w:rPr>
        <w:t>江苏省相关</w:t>
      </w:r>
      <w:r>
        <w:rPr>
          <w:rFonts w:ascii="宋体" w:hAnsi="宋体" w:hint="eastAsia"/>
          <w:sz w:val="28"/>
          <w:szCs w:val="28"/>
          <w:lang w:val="zh-TW"/>
        </w:rPr>
        <w:t>标准和消防设计的要求。</w:t>
      </w:r>
    </w:p>
    <w:p w:rsidR="00E15EDD" w:rsidRDefault="00044F39">
      <w:pPr>
        <w:snapToGrid w:val="0"/>
        <w:spacing w:line="500" w:lineRule="exact"/>
        <w:rPr>
          <w:rFonts w:ascii="宋体" w:hAnsi="宋体" w:cs="宋体"/>
          <w:bCs/>
          <w:sz w:val="28"/>
          <w:szCs w:val="28"/>
        </w:rPr>
      </w:pPr>
      <w:r>
        <w:rPr>
          <w:rFonts w:ascii="宋体" w:hAnsi="宋体" w:cs="宋体" w:hint="eastAsia"/>
          <w:bCs/>
          <w:sz w:val="28"/>
          <w:szCs w:val="28"/>
        </w:rPr>
        <w:t>6.1.2 消火栓系统专项查验内容包括室外消火栓、室内消火栓及功能测试等。</w:t>
      </w:r>
    </w:p>
    <w:p w:rsidR="00E15EDD" w:rsidRDefault="00044F39">
      <w:pPr>
        <w:pStyle w:val="2"/>
        <w:spacing w:line="500" w:lineRule="exact"/>
        <w:rPr>
          <w:rFonts w:ascii="黑体" w:hAnsi="黑体"/>
          <w:bCs w:val="0"/>
          <w:kern w:val="2"/>
          <w:szCs w:val="28"/>
        </w:rPr>
      </w:pPr>
      <w:bookmarkStart w:id="76" w:name="_Toc7834"/>
      <w:bookmarkStart w:id="77" w:name="_Toc7092"/>
      <w:bookmarkStart w:id="78" w:name="_Toc16674"/>
      <w:bookmarkStart w:id="79" w:name="_Toc23868"/>
      <w:r>
        <w:rPr>
          <w:rFonts w:ascii="黑体" w:hAnsi="黑体" w:hint="eastAsia"/>
          <w:bCs w:val="0"/>
          <w:kern w:val="2"/>
          <w:szCs w:val="28"/>
        </w:rPr>
        <w:t>6.2 室外消火栓</w:t>
      </w:r>
      <w:bookmarkEnd w:id="76"/>
      <w:bookmarkEnd w:id="77"/>
      <w:bookmarkEnd w:id="78"/>
      <w:bookmarkEnd w:id="79"/>
    </w:p>
    <w:p w:rsidR="00E15EDD" w:rsidRDefault="00044F39">
      <w:pPr>
        <w:snapToGrid w:val="0"/>
        <w:spacing w:line="500" w:lineRule="exact"/>
        <w:rPr>
          <w:rFonts w:ascii="宋体" w:hAnsi="宋体" w:cs="宋体"/>
          <w:bCs/>
          <w:sz w:val="28"/>
          <w:szCs w:val="28"/>
        </w:rPr>
      </w:pPr>
      <w:r>
        <w:rPr>
          <w:rFonts w:ascii="宋体" w:hAnsi="宋体" w:cs="宋体" w:hint="eastAsia"/>
          <w:bCs/>
          <w:sz w:val="28"/>
          <w:szCs w:val="28"/>
        </w:rPr>
        <w:t>6.2.1 查验地下式室外消火栓的设置情况。</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查验方法：检查顶部是否正对井口，井内是否无积水。</w:t>
      </w:r>
    </w:p>
    <w:p w:rsidR="00E15EDD" w:rsidRDefault="00044F39">
      <w:pPr>
        <w:snapToGrid w:val="0"/>
        <w:spacing w:line="500" w:lineRule="exact"/>
        <w:rPr>
          <w:rFonts w:ascii="宋体" w:hAnsi="宋体" w:cs="宋体"/>
          <w:bCs/>
          <w:sz w:val="28"/>
          <w:szCs w:val="28"/>
        </w:rPr>
      </w:pPr>
      <w:r>
        <w:rPr>
          <w:rFonts w:ascii="宋体" w:hAnsi="宋体" w:cs="宋体" w:hint="eastAsia"/>
          <w:bCs/>
          <w:sz w:val="28"/>
          <w:szCs w:val="28"/>
        </w:rPr>
        <w:t>6.2.2 查验检修阀门状态及启、闭灵活性。</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查验方法：手动转动阀门手轮，观察阀门是否处常开状态，启、闭是否灵活。</w:t>
      </w:r>
    </w:p>
    <w:p w:rsidR="00E15EDD" w:rsidRDefault="00044F39">
      <w:pPr>
        <w:pStyle w:val="2"/>
        <w:spacing w:line="500" w:lineRule="exact"/>
        <w:rPr>
          <w:rFonts w:ascii="黑体" w:hAnsi="黑体"/>
          <w:bCs w:val="0"/>
          <w:kern w:val="2"/>
          <w:szCs w:val="28"/>
        </w:rPr>
      </w:pPr>
      <w:bookmarkStart w:id="80" w:name="_Toc13734"/>
      <w:bookmarkStart w:id="81" w:name="_Toc26855"/>
      <w:r>
        <w:rPr>
          <w:rFonts w:ascii="黑体" w:hAnsi="黑体" w:hint="eastAsia"/>
          <w:bCs w:val="0"/>
          <w:kern w:val="2"/>
          <w:szCs w:val="28"/>
        </w:rPr>
        <w:t>6.3 室内消火栓</w:t>
      </w:r>
      <w:bookmarkEnd w:id="80"/>
      <w:bookmarkEnd w:id="81"/>
    </w:p>
    <w:p w:rsidR="00E15EDD" w:rsidRDefault="00044F39">
      <w:pPr>
        <w:snapToGrid w:val="0"/>
        <w:spacing w:line="500" w:lineRule="exact"/>
        <w:rPr>
          <w:rFonts w:ascii="宋体" w:hAnsi="宋体" w:cs="宋体"/>
          <w:bCs/>
          <w:sz w:val="28"/>
          <w:szCs w:val="28"/>
        </w:rPr>
      </w:pPr>
      <w:r>
        <w:rPr>
          <w:rFonts w:ascii="宋体" w:hAnsi="宋体" w:cs="宋体" w:hint="eastAsia"/>
          <w:bCs/>
          <w:sz w:val="28"/>
          <w:szCs w:val="28"/>
        </w:rPr>
        <w:t>6.3.1 查验室内消火栓栓口的安装高度、安装方向和出水方向。</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查验方法：尺量栓口高度，距地面是否为1.1m；栓口是否未安装在门轴侧；观察栓口的出水方向是否与设置消火栓的墙面成90º角或向下。</w:t>
      </w:r>
    </w:p>
    <w:p w:rsidR="00E15EDD" w:rsidRDefault="00044F39">
      <w:pPr>
        <w:snapToGrid w:val="0"/>
        <w:spacing w:line="500" w:lineRule="exact"/>
        <w:rPr>
          <w:rFonts w:ascii="宋体" w:hAnsi="宋体" w:cs="宋体"/>
          <w:bCs/>
          <w:sz w:val="28"/>
          <w:szCs w:val="28"/>
        </w:rPr>
      </w:pPr>
      <w:r>
        <w:rPr>
          <w:rFonts w:ascii="宋体" w:hAnsi="宋体" w:cs="宋体" w:hint="eastAsia"/>
          <w:bCs/>
          <w:sz w:val="28"/>
          <w:szCs w:val="28"/>
        </w:rPr>
        <w:t>6.3.2 查验消火栓箱箱门的开启角度。</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查验方法：用角度尺测量箱门的开启角度是否不小于120°。</w:t>
      </w:r>
    </w:p>
    <w:p w:rsidR="00E15EDD" w:rsidRDefault="00044F39">
      <w:pPr>
        <w:snapToGrid w:val="0"/>
        <w:spacing w:line="500" w:lineRule="exact"/>
        <w:rPr>
          <w:rFonts w:ascii="宋体" w:hAnsi="宋体" w:cs="宋体"/>
          <w:bCs/>
          <w:sz w:val="28"/>
          <w:szCs w:val="28"/>
        </w:rPr>
      </w:pPr>
      <w:r>
        <w:rPr>
          <w:rFonts w:ascii="宋体" w:hAnsi="宋体" w:cs="宋体" w:hint="eastAsia"/>
          <w:bCs/>
          <w:sz w:val="28"/>
          <w:szCs w:val="28"/>
        </w:rPr>
        <w:t>6.3.3 核查消火栓箱的配件、标识设置情况。</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查验方法：观察检查外观是否牢固、美观；手动启闭箱门，查看启闭是否方便灵活；检查箱内水带、水枪等是否配置；是否设有明显</w:t>
      </w:r>
      <w:r>
        <w:rPr>
          <w:rFonts w:ascii="宋体" w:hAnsi="宋体" w:cs="宋体" w:hint="eastAsia"/>
          <w:bCs/>
          <w:sz w:val="28"/>
          <w:szCs w:val="28"/>
        </w:rPr>
        <w:lastRenderedPageBreak/>
        <w:t>的“消火栓”标记。</w:t>
      </w:r>
    </w:p>
    <w:p w:rsidR="00E15EDD" w:rsidRDefault="00044F39">
      <w:pPr>
        <w:snapToGrid w:val="0"/>
        <w:spacing w:line="500" w:lineRule="exact"/>
        <w:rPr>
          <w:rFonts w:ascii="宋体" w:hAnsi="宋体" w:cs="宋体"/>
          <w:bCs/>
          <w:sz w:val="28"/>
          <w:szCs w:val="28"/>
        </w:rPr>
      </w:pPr>
      <w:r>
        <w:rPr>
          <w:rFonts w:ascii="宋体" w:hAnsi="宋体" w:cs="宋体" w:hint="eastAsia"/>
          <w:bCs/>
          <w:sz w:val="28"/>
          <w:szCs w:val="28"/>
        </w:rPr>
        <w:t>6.3.4 核查减压型消火栓设置情况。</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查验方法：对照设计文件，核查现场是否设置减压型消火栓。</w:t>
      </w:r>
    </w:p>
    <w:p w:rsidR="00E15EDD" w:rsidRDefault="00044F39">
      <w:pPr>
        <w:spacing w:line="500" w:lineRule="exact"/>
        <w:rPr>
          <w:rFonts w:ascii="宋体" w:hAnsi="宋体" w:cs="宋体"/>
          <w:bCs/>
          <w:sz w:val="28"/>
          <w:szCs w:val="28"/>
        </w:rPr>
      </w:pPr>
      <w:r>
        <w:rPr>
          <w:rFonts w:ascii="宋体" w:hAnsi="宋体" w:cs="宋体" w:hint="eastAsia"/>
          <w:bCs/>
          <w:sz w:val="28"/>
          <w:szCs w:val="28"/>
        </w:rPr>
        <w:t>6.3.5 核查干式消火栓系统在供水干管上的干式报警阀、雨淋阀或电磁阀、电动阀等快速启闭装置设置情况；当采用雨淋阀、电磁阀和电动阀时，核查直接开启快速启闭装置的手动按钮设置情况。</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查验方法：对照设计文件，核查现场阀件和手动按钮的设置情况。</w:t>
      </w:r>
    </w:p>
    <w:p w:rsidR="00E15EDD" w:rsidRDefault="00044F39">
      <w:pPr>
        <w:spacing w:line="500" w:lineRule="exact"/>
        <w:rPr>
          <w:rFonts w:ascii="宋体" w:hAnsi="宋体" w:cs="宋体"/>
          <w:bCs/>
          <w:sz w:val="28"/>
          <w:szCs w:val="28"/>
        </w:rPr>
      </w:pPr>
      <w:r>
        <w:rPr>
          <w:rFonts w:ascii="宋体" w:hAnsi="宋体" w:cs="宋体" w:hint="eastAsia"/>
          <w:bCs/>
          <w:sz w:val="28"/>
          <w:szCs w:val="28"/>
        </w:rPr>
        <w:t>6.3.6 核查干式消火栓系统的快速排气阀设置情况。</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查验数量：全数查验</w:t>
      </w:r>
    </w:p>
    <w:p w:rsidR="00E15EDD" w:rsidRDefault="00044F39">
      <w:pPr>
        <w:spacing w:line="500" w:lineRule="exact"/>
        <w:rPr>
          <w:rFonts w:ascii="宋体" w:hAnsi="宋体" w:cs="宋体"/>
          <w:bCs/>
          <w:sz w:val="28"/>
          <w:szCs w:val="28"/>
        </w:rPr>
      </w:pPr>
      <w:r>
        <w:rPr>
          <w:rFonts w:ascii="宋体" w:hAnsi="宋体" w:cs="宋体" w:hint="eastAsia"/>
          <w:bCs/>
          <w:sz w:val="28"/>
          <w:szCs w:val="28"/>
        </w:rPr>
        <w:t>查验方法：查看在系统管道的最高处是否设置快速排气阀。</w:t>
      </w:r>
    </w:p>
    <w:p w:rsidR="00E15EDD" w:rsidRDefault="00044F39">
      <w:pPr>
        <w:spacing w:line="500" w:lineRule="exact"/>
        <w:rPr>
          <w:rFonts w:ascii="宋体" w:hAnsi="宋体" w:cs="宋体"/>
          <w:bCs/>
          <w:sz w:val="28"/>
          <w:szCs w:val="28"/>
        </w:rPr>
      </w:pPr>
      <w:r>
        <w:rPr>
          <w:rFonts w:ascii="宋体" w:hAnsi="宋体" w:cs="宋体" w:hint="eastAsia"/>
          <w:bCs/>
          <w:sz w:val="28"/>
          <w:szCs w:val="28"/>
        </w:rPr>
        <w:t>6.3.7 核查试验消火栓的设置情况。</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查验方法：对照设计文件，核查现场试验消火栓的位置，查看是否设置压力表。</w:t>
      </w:r>
    </w:p>
    <w:p w:rsidR="00E15EDD" w:rsidRDefault="00044F39">
      <w:pPr>
        <w:pStyle w:val="2"/>
        <w:spacing w:line="500" w:lineRule="exact"/>
        <w:rPr>
          <w:rFonts w:ascii="黑体" w:hAnsi="黑体"/>
          <w:bCs w:val="0"/>
          <w:kern w:val="2"/>
          <w:szCs w:val="28"/>
        </w:rPr>
      </w:pPr>
      <w:bookmarkStart w:id="82" w:name="_Toc1169"/>
      <w:bookmarkStart w:id="83" w:name="_Toc20509"/>
      <w:r>
        <w:rPr>
          <w:rFonts w:ascii="黑体" w:hAnsi="黑体" w:hint="eastAsia"/>
          <w:bCs w:val="0"/>
          <w:kern w:val="2"/>
          <w:szCs w:val="28"/>
        </w:rPr>
        <w:t>6.4 功能测试</w:t>
      </w:r>
      <w:bookmarkEnd w:id="82"/>
      <w:bookmarkEnd w:id="83"/>
    </w:p>
    <w:p w:rsidR="00E15EDD" w:rsidRDefault="00044F39">
      <w:pPr>
        <w:snapToGrid w:val="0"/>
        <w:spacing w:line="500" w:lineRule="exact"/>
        <w:rPr>
          <w:rFonts w:ascii="宋体" w:hAnsi="宋体" w:cs="宋体"/>
          <w:bCs/>
          <w:sz w:val="28"/>
          <w:szCs w:val="28"/>
        </w:rPr>
      </w:pPr>
      <w:r>
        <w:rPr>
          <w:rFonts w:ascii="宋体" w:hAnsi="宋体" w:cs="宋体" w:hint="eastAsia"/>
          <w:bCs/>
          <w:sz w:val="28"/>
          <w:szCs w:val="28"/>
        </w:rPr>
        <w:t>6.4.1 查验消火栓栓口动压和消防水枪充实水柱长度。</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查验数量：选取首层2处和屋顶层（或水箱间内）试验消火栓1处进行试射试验。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查验方法：连接试水检测装置，开启消火栓，启动消防水泵，测量栓口的出水压力，尺量充实水柱的长度。</w:t>
      </w:r>
    </w:p>
    <w:p w:rsidR="00E15EDD" w:rsidRDefault="00044F39">
      <w:pPr>
        <w:snapToGrid w:val="0"/>
        <w:spacing w:line="500" w:lineRule="exact"/>
        <w:rPr>
          <w:rFonts w:ascii="宋体" w:hAnsi="宋体" w:cs="宋体"/>
          <w:bCs/>
          <w:sz w:val="28"/>
          <w:szCs w:val="28"/>
        </w:rPr>
      </w:pPr>
      <w:r>
        <w:rPr>
          <w:rFonts w:ascii="宋体" w:hAnsi="宋体" w:cs="宋体" w:hint="eastAsia"/>
          <w:bCs/>
          <w:sz w:val="28"/>
          <w:szCs w:val="28"/>
        </w:rPr>
        <w:t>6.4.2 查验最不利点处消火栓栓口的静水压力。</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查验方法：选择最不利和最有利处的消火栓，连接试水检测装置，开启消火栓，测量消火栓栓口的静水压力。</w:t>
      </w:r>
    </w:p>
    <w:p w:rsidR="00E15EDD" w:rsidRDefault="00044F39">
      <w:pPr>
        <w:snapToGrid w:val="0"/>
        <w:spacing w:line="500" w:lineRule="exact"/>
        <w:rPr>
          <w:rFonts w:ascii="宋体" w:hAnsi="宋体" w:cs="宋体"/>
          <w:bCs/>
          <w:sz w:val="28"/>
          <w:szCs w:val="28"/>
        </w:rPr>
      </w:pPr>
      <w:r>
        <w:rPr>
          <w:rFonts w:ascii="宋体" w:hAnsi="宋体" w:cs="宋体" w:hint="eastAsia"/>
          <w:bCs/>
          <w:sz w:val="28"/>
          <w:szCs w:val="28"/>
        </w:rPr>
        <w:t>6.4.3 干式消火栓系统试验时，报警阀（电动阀/电磁阀）应及时启</w:t>
      </w:r>
      <w:r>
        <w:rPr>
          <w:rFonts w:ascii="宋体" w:hAnsi="宋体" w:cs="宋体" w:hint="eastAsia"/>
          <w:bCs/>
          <w:sz w:val="28"/>
          <w:szCs w:val="28"/>
        </w:rPr>
        <w:lastRenderedPageBreak/>
        <w:t>动，压力开关应发出信号或联动启动消防水泵，水力警铃动作应发出报警信号。</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查验方法：根据系统类型，打开消火栓阀或按下消火栓箱内手动按钮，观察干式报警阀、雨淋阀或电磁阀、电动阀是否打开，水泵、压力开关、水力警铃的动作情况。</w:t>
      </w:r>
    </w:p>
    <w:p w:rsidR="00E15EDD" w:rsidRDefault="00044F39">
      <w:pPr>
        <w:spacing w:line="500" w:lineRule="exact"/>
        <w:rPr>
          <w:rFonts w:ascii="宋体" w:hAnsi="宋体" w:cs="宋体"/>
          <w:bCs/>
          <w:sz w:val="28"/>
          <w:szCs w:val="28"/>
        </w:rPr>
      </w:pPr>
      <w:r>
        <w:rPr>
          <w:rFonts w:ascii="宋体" w:hAnsi="宋体" w:cs="宋体" w:hint="eastAsia"/>
          <w:bCs/>
          <w:sz w:val="28"/>
          <w:szCs w:val="28"/>
        </w:rPr>
        <w:t>6.4.4 干式消火栓系统水泵自动启动时间应不大于2min；快速启闭装置采用电动阀时，开启时间不应超过30s；系统的充水时间不应大于5min。</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查验方法：按下消火栓按钮或开启试验阀，秒表测试水泵启动时间、电动阀快速启闭装置开启时间以及系统充水时间。</w:t>
      </w:r>
      <w:bookmarkStart w:id="84" w:name="_Toc14940"/>
      <w:bookmarkStart w:id="85" w:name="_Toc12947"/>
      <w:bookmarkStart w:id="86" w:name="_Toc22252"/>
    </w:p>
    <w:p w:rsidR="00E15EDD" w:rsidRDefault="00044F39">
      <w:pPr>
        <w:pStyle w:val="a0"/>
        <w:keepNext/>
        <w:pageBreakBefore/>
        <w:spacing w:line="500" w:lineRule="exact"/>
        <w:ind w:firstLineChars="0" w:firstLine="0"/>
        <w:jc w:val="center"/>
        <w:outlineLvl w:val="0"/>
        <w:rPr>
          <w:rFonts w:ascii="黑体" w:eastAsia="黑体" w:hAnsi="黑体" w:cs="Times New Roman"/>
          <w:bCs/>
          <w:sz w:val="32"/>
          <w:szCs w:val="32"/>
        </w:rPr>
      </w:pPr>
      <w:bookmarkStart w:id="87" w:name="_Toc20054"/>
      <w:r>
        <w:rPr>
          <w:rFonts w:ascii="黑体" w:eastAsia="黑体" w:hAnsi="黑体" w:cs="Times New Roman" w:hint="eastAsia"/>
          <w:bCs/>
          <w:sz w:val="32"/>
          <w:szCs w:val="32"/>
        </w:rPr>
        <w:lastRenderedPageBreak/>
        <w:t>7 自动喷水灭火系统</w:t>
      </w:r>
      <w:bookmarkEnd w:id="84"/>
      <w:bookmarkEnd w:id="85"/>
      <w:bookmarkEnd w:id="86"/>
      <w:bookmarkEnd w:id="87"/>
    </w:p>
    <w:p w:rsidR="00E15EDD" w:rsidRDefault="00044F39">
      <w:pPr>
        <w:snapToGrid w:val="0"/>
        <w:spacing w:line="500" w:lineRule="exact"/>
        <w:jc w:val="center"/>
        <w:outlineLvl w:val="1"/>
        <w:rPr>
          <w:rFonts w:ascii="黑体" w:eastAsia="黑体" w:hAnsi="黑体" w:cs="黑体"/>
          <w:sz w:val="28"/>
          <w:szCs w:val="28"/>
        </w:rPr>
      </w:pPr>
      <w:bookmarkStart w:id="88" w:name="_Toc22958"/>
      <w:bookmarkStart w:id="89" w:name="_Toc17297"/>
      <w:bookmarkStart w:id="90" w:name="_Toc1952"/>
      <w:bookmarkStart w:id="91" w:name="_Toc3942"/>
      <w:r>
        <w:rPr>
          <w:rFonts w:ascii="黑体" w:eastAsia="黑体" w:hAnsi="黑体" w:cs="黑体" w:hint="eastAsia"/>
          <w:sz w:val="28"/>
          <w:szCs w:val="28"/>
        </w:rPr>
        <w:t>7.1一般规定</w:t>
      </w:r>
      <w:bookmarkEnd w:id="88"/>
      <w:bookmarkEnd w:id="89"/>
      <w:bookmarkEnd w:id="90"/>
      <w:bookmarkEnd w:id="91"/>
    </w:p>
    <w:p w:rsidR="00E15EDD" w:rsidRDefault="00044F39">
      <w:pPr>
        <w:snapToGrid w:val="0"/>
        <w:spacing w:line="500" w:lineRule="exact"/>
        <w:rPr>
          <w:rFonts w:ascii="宋体" w:hAnsi="宋体" w:cs="Times New Roman"/>
          <w:color w:val="0000FF"/>
          <w:sz w:val="28"/>
          <w:szCs w:val="28"/>
          <w:lang w:val="zh-TW"/>
        </w:rPr>
      </w:pPr>
      <w:r>
        <w:rPr>
          <w:rFonts w:ascii="黑体" w:eastAsia="黑体" w:hAnsi="黑体" w:cs="黑体" w:hint="eastAsia"/>
          <w:sz w:val="28"/>
          <w:szCs w:val="28"/>
          <w:lang w:val="zh-TW"/>
        </w:rPr>
        <w:t xml:space="preserve">7.1.1 </w:t>
      </w:r>
      <w:r>
        <w:rPr>
          <w:rFonts w:ascii="宋体" w:hAnsi="宋体" w:cs="Times New Roman" w:hint="eastAsia"/>
          <w:sz w:val="28"/>
          <w:szCs w:val="28"/>
          <w:lang w:val="zh-TW"/>
        </w:rPr>
        <w:t>自动喷水灭火系统的设置应</w:t>
      </w:r>
      <w:r>
        <w:rPr>
          <w:rFonts w:ascii="宋体" w:hAnsi="宋体" w:hint="eastAsia"/>
          <w:sz w:val="28"/>
          <w:szCs w:val="28"/>
          <w:lang w:val="zh-TW"/>
        </w:rPr>
        <w:t>符合国家、</w:t>
      </w:r>
      <w:r>
        <w:rPr>
          <w:rFonts w:ascii="宋体" w:hAnsi="宋体" w:hint="eastAsia"/>
          <w:sz w:val="28"/>
          <w:szCs w:val="28"/>
        </w:rPr>
        <w:t>江苏省相关</w:t>
      </w:r>
      <w:r>
        <w:rPr>
          <w:rFonts w:ascii="宋体" w:hAnsi="宋体" w:hint="eastAsia"/>
          <w:sz w:val="28"/>
          <w:szCs w:val="28"/>
          <w:lang w:val="zh-TW"/>
        </w:rPr>
        <w:t>标准和消防设计的要求。</w:t>
      </w:r>
    </w:p>
    <w:p w:rsidR="00E15EDD" w:rsidRDefault="00044F39">
      <w:pPr>
        <w:snapToGrid w:val="0"/>
        <w:spacing w:line="500" w:lineRule="exact"/>
        <w:rPr>
          <w:rFonts w:ascii="宋体" w:hAnsi="宋体" w:cs="Times New Roman"/>
          <w:sz w:val="28"/>
          <w:szCs w:val="28"/>
        </w:rPr>
      </w:pPr>
      <w:r>
        <w:rPr>
          <w:rFonts w:ascii="黑体" w:eastAsia="黑体" w:hAnsi="黑体" w:cs="黑体" w:hint="eastAsia"/>
          <w:bCs/>
          <w:sz w:val="28"/>
          <w:szCs w:val="28"/>
        </w:rPr>
        <w:t>7.1.2</w:t>
      </w:r>
      <w:r>
        <w:rPr>
          <w:rFonts w:ascii="黑体" w:eastAsia="黑体" w:hAnsi="黑体" w:cs="黑体" w:hint="eastAsia"/>
          <w:bCs/>
          <w:color w:val="0000FF"/>
          <w:sz w:val="28"/>
          <w:szCs w:val="28"/>
        </w:rPr>
        <w:t xml:space="preserve"> </w:t>
      </w:r>
      <w:r>
        <w:rPr>
          <w:rFonts w:ascii="宋体" w:hAnsi="宋体" w:cs="Times New Roman" w:hint="eastAsia"/>
          <w:sz w:val="28"/>
          <w:szCs w:val="28"/>
          <w:lang w:val="zh-TW"/>
        </w:rPr>
        <w:t>自动喷水灭火系统的专项查验内容包括报警阀组、喷头、其它系统组件、功能测试等。</w:t>
      </w:r>
    </w:p>
    <w:p w:rsidR="00E15EDD" w:rsidRDefault="00044F39">
      <w:pPr>
        <w:pStyle w:val="2"/>
        <w:spacing w:line="500" w:lineRule="exact"/>
      </w:pPr>
      <w:bookmarkStart w:id="92" w:name="_Toc1402"/>
      <w:bookmarkStart w:id="93" w:name="_Toc225"/>
      <w:bookmarkStart w:id="94" w:name="_Toc15785"/>
      <w:bookmarkStart w:id="95" w:name="_Toc30009"/>
      <w:r>
        <w:rPr>
          <w:rFonts w:ascii="黑体" w:hAnsi="黑体" w:hint="eastAsia"/>
          <w:bCs w:val="0"/>
          <w:szCs w:val="28"/>
        </w:rPr>
        <w:t>7.2 报警阀组</w:t>
      </w:r>
      <w:bookmarkEnd w:id="92"/>
      <w:bookmarkEnd w:id="93"/>
      <w:bookmarkEnd w:id="94"/>
      <w:bookmarkEnd w:id="95"/>
    </w:p>
    <w:p w:rsidR="00E15EDD" w:rsidRDefault="00044F39">
      <w:pPr>
        <w:snapToGrid w:val="0"/>
        <w:spacing w:line="500" w:lineRule="exact"/>
        <w:rPr>
          <w:rFonts w:ascii="宋体" w:hAnsi="宋体" w:cs="宋体"/>
          <w:sz w:val="28"/>
          <w:szCs w:val="28"/>
        </w:rPr>
      </w:pPr>
      <w:r>
        <w:rPr>
          <w:rFonts w:ascii="黑体" w:eastAsia="黑体" w:hAnsi="黑体" w:cs="黑体" w:hint="eastAsia"/>
          <w:bCs/>
          <w:kern w:val="44"/>
          <w:sz w:val="28"/>
          <w:szCs w:val="28"/>
        </w:rPr>
        <w:t xml:space="preserve">7.2.1 </w:t>
      </w:r>
      <w:r>
        <w:rPr>
          <w:rFonts w:ascii="宋体" w:hAnsi="宋体" w:cs="宋体" w:hint="eastAsia"/>
          <w:sz w:val="28"/>
          <w:szCs w:val="28"/>
        </w:rPr>
        <w:t>报警阀组的室内地面排水能力应满足报警阀调试、验收和利用试水阀门泄空系统管道的要求。</w:t>
      </w:r>
    </w:p>
    <w:p w:rsidR="00E15EDD" w:rsidRDefault="00044F39">
      <w:pPr>
        <w:snapToGrid w:val="0"/>
        <w:spacing w:line="500" w:lineRule="exact"/>
        <w:ind w:firstLineChars="200" w:firstLine="560"/>
        <w:rPr>
          <w:rFonts w:ascii="宋体" w:hAnsi="宋体" w:cs="宋体"/>
          <w:bCs/>
          <w:sz w:val="28"/>
          <w:szCs w:val="28"/>
        </w:rPr>
      </w:pPr>
      <w:r>
        <w:rPr>
          <w:rFonts w:ascii="宋体" w:hAnsi="宋体" w:hint="eastAsia"/>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查验方法：观察检查。</w:t>
      </w:r>
    </w:p>
    <w:p w:rsidR="00E15EDD" w:rsidRDefault="00044F39">
      <w:pPr>
        <w:snapToGrid w:val="0"/>
        <w:spacing w:line="500" w:lineRule="exact"/>
        <w:rPr>
          <w:rFonts w:ascii="宋体" w:hAnsi="宋体" w:cs="宋体"/>
          <w:sz w:val="28"/>
          <w:szCs w:val="28"/>
        </w:rPr>
      </w:pPr>
      <w:r>
        <w:rPr>
          <w:rFonts w:ascii="黑体" w:eastAsia="黑体" w:hAnsi="黑体" w:cs="黑体" w:hint="eastAsia"/>
          <w:bCs/>
          <w:kern w:val="44"/>
          <w:sz w:val="28"/>
          <w:szCs w:val="28"/>
        </w:rPr>
        <w:t xml:space="preserve">7.2.2 </w:t>
      </w:r>
      <w:r>
        <w:rPr>
          <w:rFonts w:ascii="宋体" w:hAnsi="宋体" w:cs="宋体" w:hint="eastAsia"/>
          <w:bCs/>
          <w:kern w:val="44"/>
          <w:sz w:val="28"/>
          <w:szCs w:val="28"/>
        </w:rPr>
        <w:t>报警阀组附</w:t>
      </w:r>
      <w:r>
        <w:rPr>
          <w:rFonts w:ascii="宋体" w:hAnsi="宋体" w:cs="宋体" w:hint="eastAsia"/>
          <w:sz w:val="28"/>
          <w:szCs w:val="28"/>
        </w:rPr>
        <w:t>件应符合下列要求：</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1 压力表应安装在报警阀上便于观测的位置；</w:t>
      </w:r>
    </w:p>
    <w:p w:rsidR="00E15EDD" w:rsidRDefault="00044F39">
      <w:pPr>
        <w:snapToGrid w:val="0"/>
        <w:spacing w:line="500" w:lineRule="exact"/>
        <w:ind w:firstLineChars="200" w:firstLine="560"/>
        <w:rPr>
          <w:rFonts w:ascii="宋体" w:hAnsi="宋体" w:cs="宋体"/>
          <w:bCs/>
          <w:sz w:val="28"/>
          <w:szCs w:val="28"/>
        </w:rPr>
      </w:pPr>
      <w:r>
        <w:rPr>
          <w:rFonts w:ascii="宋体" w:hAnsi="宋体" w:hint="eastAsia"/>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查验方法：观察检查。查看压力表是否安装在报警阀上便于观测的位置。</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2 排水管和试验阀应安装在便于操作的位置；</w:t>
      </w:r>
    </w:p>
    <w:p w:rsidR="00E15EDD" w:rsidRDefault="00044F39">
      <w:pPr>
        <w:snapToGrid w:val="0"/>
        <w:spacing w:line="500" w:lineRule="exact"/>
        <w:ind w:firstLineChars="200" w:firstLine="560"/>
        <w:rPr>
          <w:rFonts w:ascii="宋体" w:hAnsi="宋体" w:cs="宋体"/>
          <w:bCs/>
          <w:sz w:val="28"/>
          <w:szCs w:val="28"/>
        </w:rPr>
      </w:pPr>
      <w:r>
        <w:rPr>
          <w:rFonts w:ascii="宋体" w:hAnsi="宋体" w:hint="eastAsia"/>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查验方法：观察检查。</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3 水源控制阀安装应便于操作，且应有明显开闭标志和可靠的锁定设施。</w:t>
      </w:r>
    </w:p>
    <w:p w:rsidR="00E15EDD" w:rsidRDefault="00044F39">
      <w:pPr>
        <w:snapToGrid w:val="0"/>
        <w:spacing w:line="500" w:lineRule="exact"/>
        <w:ind w:firstLineChars="200" w:firstLine="560"/>
        <w:rPr>
          <w:rFonts w:ascii="宋体" w:hAnsi="宋体" w:cs="宋体"/>
          <w:bCs/>
          <w:sz w:val="28"/>
          <w:szCs w:val="28"/>
        </w:rPr>
      </w:pPr>
      <w:r>
        <w:rPr>
          <w:rFonts w:ascii="宋体" w:hAnsi="宋体" w:hint="eastAsia"/>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查验方法：观察检查。检查水源控制阀的安装位置是否便于操作；查看水源控制阀上是否有明显的开闭标志，标志是否清晰、准确；检查水源控制阀的锁定设施是否可靠。</w:t>
      </w:r>
    </w:p>
    <w:p w:rsidR="00E15EDD" w:rsidRDefault="00044F39">
      <w:pPr>
        <w:snapToGrid w:val="0"/>
        <w:spacing w:line="500" w:lineRule="exact"/>
        <w:rPr>
          <w:rFonts w:ascii="宋体" w:hAnsi="宋体" w:cs="Times New Roman"/>
          <w:sz w:val="28"/>
          <w:szCs w:val="28"/>
        </w:rPr>
      </w:pPr>
      <w:r>
        <w:rPr>
          <w:rFonts w:ascii="黑体" w:eastAsia="黑体" w:hAnsi="黑体" w:cs="黑体" w:hint="eastAsia"/>
          <w:bCs/>
          <w:kern w:val="44"/>
          <w:sz w:val="28"/>
          <w:szCs w:val="28"/>
        </w:rPr>
        <w:t xml:space="preserve">7.2.3 </w:t>
      </w:r>
      <w:r>
        <w:rPr>
          <w:rFonts w:ascii="宋体" w:hAnsi="宋体" w:cs="Times New Roman" w:hint="eastAsia"/>
          <w:sz w:val="28"/>
          <w:szCs w:val="28"/>
        </w:rPr>
        <w:t>湿式报警阀组应符合下列要求：</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1应使报警阀前后的管道中能顺利充满水；压力波动时，水力警</w:t>
      </w:r>
      <w:r>
        <w:rPr>
          <w:rFonts w:ascii="宋体" w:hAnsi="宋体" w:cs="宋体" w:hint="eastAsia"/>
          <w:bCs/>
          <w:sz w:val="28"/>
          <w:szCs w:val="28"/>
        </w:rPr>
        <w:lastRenderedPageBreak/>
        <w:t>铃不应发生误报警；</w:t>
      </w:r>
    </w:p>
    <w:p w:rsidR="00E15EDD" w:rsidRDefault="00044F39">
      <w:pPr>
        <w:snapToGrid w:val="0"/>
        <w:spacing w:line="500" w:lineRule="exact"/>
        <w:ind w:firstLineChars="200" w:firstLine="560"/>
        <w:rPr>
          <w:rFonts w:ascii="宋体" w:hAnsi="宋体" w:cs="宋体"/>
          <w:bCs/>
          <w:sz w:val="28"/>
          <w:szCs w:val="28"/>
        </w:rPr>
      </w:pPr>
      <w:r>
        <w:rPr>
          <w:rFonts w:ascii="宋体" w:hAnsi="宋体" w:hint="eastAsia"/>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查验方法：观察检查和开启阀门以小于一个喷头的流量放水。小于1个喷头流量时，湿式报警阀不动作。</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2报警水流通路上的过滤器应安装在延迟器前，且便于排渣操作的位置。</w:t>
      </w:r>
    </w:p>
    <w:p w:rsidR="00E15EDD" w:rsidRDefault="00044F39">
      <w:pPr>
        <w:snapToGrid w:val="0"/>
        <w:spacing w:line="500" w:lineRule="exact"/>
        <w:ind w:firstLineChars="200" w:firstLine="560"/>
        <w:rPr>
          <w:rFonts w:ascii="宋体" w:hAnsi="宋体" w:cs="宋体"/>
          <w:bCs/>
          <w:sz w:val="28"/>
          <w:szCs w:val="28"/>
        </w:rPr>
      </w:pPr>
      <w:r>
        <w:rPr>
          <w:rFonts w:ascii="宋体" w:hAnsi="宋体" w:hint="eastAsia"/>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查验方法：观察检查。</w:t>
      </w:r>
    </w:p>
    <w:p w:rsidR="00E15EDD" w:rsidRDefault="00044F39">
      <w:pPr>
        <w:snapToGrid w:val="0"/>
        <w:spacing w:line="500" w:lineRule="exact"/>
        <w:rPr>
          <w:rFonts w:ascii="宋体" w:hAnsi="宋体" w:cs="Times New Roman"/>
          <w:sz w:val="28"/>
          <w:szCs w:val="28"/>
        </w:rPr>
      </w:pPr>
      <w:r>
        <w:rPr>
          <w:rFonts w:ascii="黑体" w:eastAsia="黑体" w:hAnsi="黑体" w:cs="黑体" w:hint="eastAsia"/>
          <w:bCs/>
          <w:kern w:val="44"/>
          <w:sz w:val="28"/>
          <w:szCs w:val="28"/>
        </w:rPr>
        <w:t xml:space="preserve">7.2.4 </w:t>
      </w:r>
      <w:r>
        <w:rPr>
          <w:rFonts w:ascii="宋体" w:hAnsi="宋体" w:cs="Times New Roman" w:hint="eastAsia"/>
          <w:sz w:val="28"/>
          <w:szCs w:val="28"/>
        </w:rPr>
        <w:t>干式报警阀组应符合下列要求：</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1应安装在不发生冰冻的场所；</w:t>
      </w:r>
    </w:p>
    <w:p w:rsidR="00E15EDD" w:rsidRDefault="00044F39">
      <w:pPr>
        <w:snapToGrid w:val="0"/>
        <w:spacing w:line="500" w:lineRule="exact"/>
        <w:ind w:firstLineChars="200" w:firstLine="560"/>
        <w:rPr>
          <w:rFonts w:ascii="宋体" w:hAnsi="宋体" w:cs="Times New Roman"/>
          <w:sz w:val="28"/>
          <w:szCs w:val="28"/>
        </w:rPr>
      </w:pPr>
      <w:r>
        <w:rPr>
          <w:rFonts w:ascii="宋体" w:hAnsi="宋体" w:hint="eastAsia"/>
          <w:sz w:val="28"/>
          <w:szCs w:val="28"/>
        </w:rPr>
        <w:t>查验数量：全数查验。</w:t>
      </w:r>
    </w:p>
    <w:p w:rsidR="00E15EDD" w:rsidRDefault="00044F39">
      <w:pPr>
        <w:snapToGrid w:val="0"/>
        <w:spacing w:line="500" w:lineRule="exact"/>
        <w:ind w:firstLineChars="200" w:firstLine="560"/>
        <w:rPr>
          <w:rFonts w:ascii="宋体" w:hAnsi="宋体" w:cs="Times New Roman"/>
          <w:sz w:val="28"/>
          <w:szCs w:val="28"/>
        </w:rPr>
      </w:pPr>
      <w:r>
        <w:rPr>
          <w:rFonts w:ascii="宋体" w:hAnsi="宋体" w:cs="Times New Roman" w:hint="eastAsia"/>
          <w:sz w:val="28"/>
          <w:szCs w:val="28"/>
        </w:rPr>
        <w:t>查验方法：观察检查。</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2 安装完成后，应向报警阀气室注入高度为50mm～100mm的清水；</w:t>
      </w:r>
    </w:p>
    <w:p w:rsidR="00E15EDD" w:rsidRDefault="00044F39">
      <w:pPr>
        <w:snapToGrid w:val="0"/>
        <w:spacing w:line="500" w:lineRule="exact"/>
        <w:ind w:firstLineChars="200" w:firstLine="560"/>
        <w:rPr>
          <w:rFonts w:ascii="宋体" w:hAnsi="宋体" w:cs="Times New Roman"/>
          <w:sz w:val="28"/>
          <w:szCs w:val="28"/>
        </w:rPr>
      </w:pPr>
      <w:r>
        <w:rPr>
          <w:rFonts w:ascii="宋体" w:hAnsi="宋体" w:hint="eastAsia"/>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Times New Roman" w:hint="eastAsia"/>
          <w:sz w:val="28"/>
          <w:szCs w:val="28"/>
        </w:rPr>
        <w:t>查验方法：观察检查。观察报警阀气室的注水高度。</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3 充气连接管接口应在报警阀气室充注水位以上部位，且充气连接管的直径不应小于15mm；止回阀、截止阀应安装在充气连接管上；</w:t>
      </w:r>
    </w:p>
    <w:p w:rsidR="00E15EDD" w:rsidRDefault="00044F39">
      <w:pPr>
        <w:snapToGrid w:val="0"/>
        <w:spacing w:line="500" w:lineRule="exact"/>
        <w:ind w:firstLineChars="200" w:firstLine="560"/>
        <w:rPr>
          <w:rFonts w:ascii="宋体" w:hAnsi="宋体" w:cs="宋体"/>
          <w:bCs/>
          <w:sz w:val="28"/>
          <w:szCs w:val="28"/>
        </w:rPr>
      </w:pPr>
      <w:r>
        <w:rPr>
          <w:rFonts w:ascii="宋体" w:hAnsi="宋体" w:hint="eastAsia"/>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观察检查和尺量检查。查看充气连接管接口的位置是否在报警阀气室充注水位以上部位。观察检查止回阀和截止阀是否安装在充气连接管上，安装位置是否正确、牢固。手动操作止回阀和截止阀，检查其开闭是否灵活，密封性能是否良好。</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4 气源设备的安装应符合设计要求和国家现行有关标准的规定；</w:t>
      </w:r>
    </w:p>
    <w:p w:rsidR="00E15EDD" w:rsidRDefault="00044F39">
      <w:pPr>
        <w:snapToGrid w:val="0"/>
        <w:spacing w:line="500" w:lineRule="exact"/>
        <w:ind w:firstLineChars="200" w:firstLine="560"/>
        <w:rPr>
          <w:rFonts w:ascii="宋体" w:hAnsi="宋体" w:cs="宋体"/>
          <w:bCs/>
          <w:sz w:val="28"/>
          <w:szCs w:val="28"/>
        </w:rPr>
      </w:pPr>
      <w:r>
        <w:rPr>
          <w:rFonts w:ascii="宋体" w:hAnsi="宋体" w:hint="eastAsia"/>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查验方法：对照消防设计文件，检查气源设备的规格、型号是否符合设计要求，是否适用于相应的报警阀系统。</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5 安全排气阀应安装在气源与报警阀之间，且应靠近报警阀；</w:t>
      </w:r>
    </w:p>
    <w:p w:rsidR="00E15EDD" w:rsidRDefault="00044F39">
      <w:pPr>
        <w:snapToGrid w:val="0"/>
        <w:spacing w:line="500" w:lineRule="exact"/>
        <w:ind w:firstLineChars="200" w:firstLine="560"/>
        <w:rPr>
          <w:rFonts w:ascii="宋体" w:hAnsi="宋体" w:cs="宋体"/>
          <w:bCs/>
          <w:sz w:val="28"/>
          <w:szCs w:val="28"/>
        </w:rPr>
      </w:pPr>
      <w:r>
        <w:rPr>
          <w:rFonts w:ascii="宋体" w:hAnsi="宋体" w:hint="eastAsia"/>
          <w:sz w:val="28"/>
          <w:szCs w:val="28"/>
        </w:rPr>
        <w:lastRenderedPageBreak/>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查验方法：观察检查。检查安全排气阀设置的位置。</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6 加速器应安装在靠近报警阀的位置，且应有防止水进入加速器的措施；</w:t>
      </w:r>
    </w:p>
    <w:p w:rsidR="00E15EDD" w:rsidRDefault="00044F39">
      <w:pPr>
        <w:snapToGrid w:val="0"/>
        <w:spacing w:line="500" w:lineRule="exact"/>
        <w:ind w:firstLineChars="200" w:firstLine="560"/>
        <w:rPr>
          <w:rFonts w:ascii="宋体" w:hAnsi="宋体" w:cs="宋体"/>
          <w:bCs/>
          <w:sz w:val="28"/>
          <w:szCs w:val="28"/>
        </w:rPr>
      </w:pPr>
      <w:r>
        <w:rPr>
          <w:rFonts w:ascii="宋体" w:hAnsi="宋体" w:hint="eastAsia"/>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查验方法：观察检查。</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7 低气压预报警装置应安装在配水干管一侧；</w:t>
      </w:r>
    </w:p>
    <w:p w:rsidR="00E15EDD" w:rsidRDefault="00044F39">
      <w:pPr>
        <w:snapToGrid w:val="0"/>
        <w:spacing w:line="500" w:lineRule="exact"/>
        <w:ind w:firstLineChars="200" w:firstLine="560"/>
        <w:rPr>
          <w:rFonts w:ascii="宋体" w:hAnsi="宋体" w:cs="宋体"/>
          <w:bCs/>
          <w:sz w:val="28"/>
          <w:szCs w:val="28"/>
        </w:rPr>
      </w:pPr>
      <w:r>
        <w:rPr>
          <w:rFonts w:ascii="宋体" w:hAnsi="宋体" w:hint="eastAsia"/>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查验方法：观察检查。</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8 报警阀充水一侧和充气一侧、空气压缩机的气泵和储气罐上及加速器上应安装压力表；</w:t>
      </w:r>
    </w:p>
    <w:p w:rsidR="00E15EDD" w:rsidRDefault="00044F39">
      <w:pPr>
        <w:snapToGrid w:val="0"/>
        <w:spacing w:line="500" w:lineRule="exact"/>
        <w:ind w:firstLineChars="200" w:firstLine="560"/>
        <w:rPr>
          <w:rFonts w:ascii="宋体" w:hAnsi="宋体" w:cs="宋体"/>
          <w:bCs/>
          <w:sz w:val="28"/>
          <w:szCs w:val="28"/>
        </w:rPr>
      </w:pPr>
      <w:r>
        <w:rPr>
          <w:rFonts w:ascii="宋体" w:hAnsi="宋体" w:hint="eastAsia"/>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查验方法：观察检查。</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9 管网充气压力应符合设计要求。</w:t>
      </w:r>
    </w:p>
    <w:p w:rsidR="00E15EDD" w:rsidRDefault="00044F39">
      <w:pPr>
        <w:snapToGrid w:val="0"/>
        <w:spacing w:line="500" w:lineRule="exact"/>
        <w:ind w:firstLineChars="200" w:firstLine="560"/>
        <w:rPr>
          <w:rFonts w:ascii="宋体" w:hAnsi="宋体" w:cs="宋体"/>
          <w:bCs/>
          <w:sz w:val="28"/>
          <w:szCs w:val="28"/>
        </w:rPr>
      </w:pPr>
      <w:r>
        <w:rPr>
          <w:rFonts w:ascii="宋体" w:hAnsi="宋体" w:hint="eastAsia"/>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查验方法：观察检查。</w:t>
      </w:r>
    </w:p>
    <w:p w:rsidR="00E15EDD" w:rsidRDefault="00044F39">
      <w:pPr>
        <w:snapToGrid w:val="0"/>
        <w:spacing w:line="500" w:lineRule="exact"/>
        <w:rPr>
          <w:rFonts w:ascii="宋体" w:hAnsi="宋体" w:cs="Times New Roman"/>
          <w:sz w:val="28"/>
          <w:szCs w:val="28"/>
        </w:rPr>
      </w:pPr>
      <w:r>
        <w:rPr>
          <w:rFonts w:ascii="黑体" w:eastAsia="黑体" w:hAnsi="黑体" w:cs="黑体" w:hint="eastAsia"/>
          <w:bCs/>
          <w:kern w:val="44"/>
          <w:sz w:val="28"/>
          <w:szCs w:val="28"/>
        </w:rPr>
        <w:t xml:space="preserve">7.2.5 </w:t>
      </w:r>
      <w:r>
        <w:rPr>
          <w:rFonts w:ascii="宋体" w:hAnsi="宋体" w:cs="Times New Roman" w:hint="eastAsia"/>
          <w:sz w:val="28"/>
          <w:szCs w:val="28"/>
        </w:rPr>
        <w:t>雨淋阀组应符合下列要求：</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1 雨淋阀组可采用电动开启、传动管开启或手动开启，开启控制装置的安装应安全可靠，水传动管的安装应符合湿式系统有关要求；</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2 预作用系统雨淋阀组后的管道若需充气，其安装应按干式报警阀组有关要求进行；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3 雨淋阀组的观测仪表和操作阀门的安装位置应符合设计要求，并应便于观测和操作；</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4 雨淋阀组手动开启装置的安装位置应符合设计要求，且在发生火灾时应能安全开启和便于操作；</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5 压力表应安装在雨淋阀的水源一侧。</w:t>
      </w:r>
    </w:p>
    <w:p w:rsidR="00E15EDD" w:rsidRDefault="00044F39">
      <w:pPr>
        <w:snapToGrid w:val="0"/>
        <w:spacing w:line="500" w:lineRule="exact"/>
        <w:ind w:firstLineChars="200" w:firstLine="560"/>
        <w:rPr>
          <w:rFonts w:ascii="宋体" w:hAnsi="宋体" w:cs="宋体"/>
          <w:bCs/>
          <w:sz w:val="28"/>
          <w:szCs w:val="28"/>
        </w:rPr>
      </w:pPr>
      <w:r>
        <w:rPr>
          <w:rFonts w:ascii="宋体" w:hAnsi="宋体" w:hint="eastAsia"/>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lastRenderedPageBreak/>
        <w:t>查验方法：观察检查。观察检查各设备的安装位置。</w:t>
      </w:r>
    </w:p>
    <w:p w:rsidR="00E15EDD" w:rsidRDefault="00044F39">
      <w:pPr>
        <w:snapToGrid w:val="0"/>
        <w:spacing w:line="500" w:lineRule="exact"/>
        <w:jc w:val="center"/>
        <w:outlineLvl w:val="1"/>
        <w:rPr>
          <w:rFonts w:ascii="黑体" w:eastAsia="黑体" w:hAnsi="黑体" w:cs="黑体"/>
          <w:sz w:val="28"/>
          <w:szCs w:val="28"/>
        </w:rPr>
      </w:pPr>
      <w:bookmarkStart w:id="96" w:name="_Toc20091"/>
      <w:bookmarkStart w:id="97" w:name="_Toc1438"/>
      <w:bookmarkStart w:id="98" w:name="_Toc26119"/>
      <w:bookmarkStart w:id="99" w:name="_Toc11672"/>
      <w:r>
        <w:rPr>
          <w:rFonts w:ascii="黑体" w:eastAsia="黑体" w:hAnsi="黑体" w:cs="黑体" w:hint="eastAsia"/>
          <w:sz w:val="28"/>
          <w:szCs w:val="28"/>
        </w:rPr>
        <w:t>7.3 喷头</w:t>
      </w:r>
      <w:bookmarkEnd w:id="96"/>
      <w:bookmarkEnd w:id="97"/>
      <w:bookmarkEnd w:id="98"/>
      <w:bookmarkEnd w:id="99"/>
    </w:p>
    <w:p w:rsidR="00E15EDD" w:rsidRDefault="00044F39">
      <w:pPr>
        <w:snapToGrid w:val="0"/>
        <w:spacing w:line="500" w:lineRule="exact"/>
        <w:rPr>
          <w:rFonts w:ascii="宋体" w:hAnsi="宋体" w:cs="宋体"/>
          <w:bCs/>
          <w:sz w:val="28"/>
          <w:szCs w:val="28"/>
        </w:rPr>
      </w:pPr>
      <w:r>
        <w:rPr>
          <w:rFonts w:ascii="黑体" w:eastAsia="黑体" w:hAnsi="黑体" w:cs="黑体" w:hint="eastAsia"/>
          <w:bCs/>
          <w:sz w:val="28"/>
          <w:szCs w:val="28"/>
        </w:rPr>
        <w:t>7.3.1</w:t>
      </w:r>
      <w:r>
        <w:rPr>
          <w:rFonts w:ascii="宋体" w:hAnsi="宋体" w:cs="宋体" w:hint="eastAsia"/>
          <w:bCs/>
          <w:sz w:val="28"/>
          <w:szCs w:val="28"/>
        </w:rPr>
        <w:t>喷头设置场所、规格、型号、公称动作温度、响应时间指数（RTI）应符合设计要求。</w:t>
      </w:r>
    </w:p>
    <w:p w:rsidR="00E15EDD" w:rsidRDefault="00044F39">
      <w:pPr>
        <w:snapToGrid w:val="0"/>
        <w:spacing w:line="500" w:lineRule="exact"/>
        <w:ind w:firstLineChars="200" w:firstLine="560"/>
        <w:rPr>
          <w:rFonts w:ascii="宋体" w:hAnsi="宋体" w:cs="宋体"/>
          <w:bCs/>
          <w:sz w:val="28"/>
          <w:szCs w:val="28"/>
        </w:rPr>
      </w:pPr>
      <w:r>
        <w:rPr>
          <w:rFonts w:ascii="宋体" w:hAnsi="宋体" w:hint="eastAsia"/>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查验方法：观察检查。</w:t>
      </w:r>
    </w:p>
    <w:p w:rsidR="00E15EDD" w:rsidRDefault="00044F39">
      <w:pPr>
        <w:snapToGrid w:val="0"/>
        <w:spacing w:line="500" w:lineRule="exact"/>
        <w:rPr>
          <w:rFonts w:ascii="宋体" w:hAnsi="宋体" w:cs="Times New Roman"/>
          <w:sz w:val="28"/>
          <w:szCs w:val="28"/>
        </w:rPr>
      </w:pPr>
      <w:r>
        <w:rPr>
          <w:rFonts w:ascii="黑体" w:eastAsia="黑体" w:hAnsi="黑体" w:cs="黑体" w:hint="eastAsia"/>
          <w:bCs/>
          <w:sz w:val="28"/>
          <w:szCs w:val="28"/>
        </w:rPr>
        <w:t>7.3.2</w:t>
      </w:r>
      <w:r>
        <w:rPr>
          <w:rFonts w:ascii="宋体" w:hAnsi="宋体" w:cs="Times New Roman" w:hint="eastAsia"/>
          <w:sz w:val="28"/>
          <w:szCs w:val="28"/>
        </w:rPr>
        <w:t>安装在易受机械损伤处的喷头，应加设喷头防护罩。</w:t>
      </w:r>
    </w:p>
    <w:p w:rsidR="00E15EDD" w:rsidRDefault="00044F39">
      <w:pPr>
        <w:snapToGrid w:val="0"/>
        <w:spacing w:line="500" w:lineRule="exact"/>
        <w:ind w:firstLineChars="200" w:firstLine="560"/>
        <w:rPr>
          <w:rFonts w:ascii="宋体" w:hAnsi="宋体" w:cs="宋体"/>
          <w:bCs/>
          <w:sz w:val="28"/>
          <w:szCs w:val="28"/>
        </w:rPr>
      </w:pPr>
      <w:r>
        <w:rPr>
          <w:rFonts w:ascii="宋体" w:hAnsi="宋体" w:hint="eastAsia"/>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查验方法：观察检查。</w:t>
      </w:r>
    </w:p>
    <w:p w:rsidR="00E15EDD" w:rsidRDefault="00044F39">
      <w:pPr>
        <w:snapToGrid w:val="0"/>
        <w:spacing w:line="500" w:lineRule="exact"/>
        <w:rPr>
          <w:rFonts w:ascii="宋体" w:hAnsi="宋体" w:cs="宋体"/>
          <w:bCs/>
          <w:sz w:val="28"/>
          <w:szCs w:val="28"/>
        </w:rPr>
      </w:pPr>
      <w:r>
        <w:rPr>
          <w:rFonts w:ascii="黑体" w:eastAsia="黑体" w:hAnsi="黑体" w:cs="黑体" w:hint="eastAsia"/>
          <w:bCs/>
          <w:sz w:val="28"/>
          <w:szCs w:val="28"/>
        </w:rPr>
        <w:t>7.3.3</w:t>
      </w:r>
      <w:r>
        <w:rPr>
          <w:rFonts w:ascii="宋体" w:hAnsi="宋体" w:cs="宋体" w:hint="eastAsia"/>
          <w:bCs/>
          <w:sz w:val="28"/>
          <w:szCs w:val="28"/>
        </w:rPr>
        <w:t>有腐蚀性气体的环境和有冰冻危险场所安装的喷头，应采取防护措施。</w:t>
      </w:r>
    </w:p>
    <w:p w:rsidR="00E15EDD" w:rsidRDefault="00044F39">
      <w:pPr>
        <w:snapToGrid w:val="0"/>
        <w:spacing w:line="500" w:lineRule="exact"/>
        <w:ind w:firstLineChars="200" w:firstLine="560"/>
        <w:rPr>
          <w:rFonts w:ascii="宋体" w:hAnsi="宋体" w:cs="宋体"/>
          <w:bCs/>
          <w:sz w:val="28"/>
          <w:szCs w:val="28"/>
        </w:rPr>
      </w:pPr>
      <w:r>
        <w:rPr>
          <w:rFonts w:ascii="宋体" w:hAnsi="宋体" w:hint="eastAsia"/>
          <w:sz w:val="28"/>
          <w:szCs w:val="28"/>
        </w:rPr>
        <w:t>查验数量：全数查验</w:t>
      </w:r>
    </w:p>
    <w:p w:rsidR="00E15EDD" w:rsidRDefault="00044F39">
      <w:pPr>
        <w:pStyle w:val="a0"/>
        <w:spacing w:line="500" w:lineRule="exact"/>
        <w:ind w:firstLine="560"/>
        <w:rPr>
          <w:rFonts w:ascii="宋体" w:hAnsi="宋体" w:cs="宋体"/>
          <w:bCs/>
          <w:sz w:val="28"/>
          <w:szCs w:val="28"/>
        </w:rPr>
      </w:pPr>
      <w:r>
        <w:rPr>
          <w:rFonts w:ascii="宋体" w:hAnsi="宋体" w:cs="宋体" w:hint="eastAsia"/>
          <w:bCs/>
          <w:sz w:val="28"/>
          <w:szCs w:val="28"/>
        </w:rPr>
        <w:t>查验方法：观察检查。</w:t>
      </w:r>
    </w:p>
    <w:p w:rsidR="00E15EDD" w:rsidRDefault="00044F39">
      <w:pPr>
        <w:snapToGrid w:val="0"/>
        <w:spacing w:line="500" w:lineRule="exact"/>
        <w:rPr>
          <w:rFonts w:ascii="宋体" w:hAnsi="宋体" w:cs="Times New Roman"/>
          <w:sz w:val="28"/>
          <w:szCs w:val="28"/>
        </w:rPr>
      </w:pPr>
      <w:r>
        <w:rPr>
          <w:rFonts w:ascii="黑体" w:eastAsia="黑体" w:hAnsi="黑体" w:cs="黑体" w:hint="eastAsia"/>
          <w:bCs/>
          <w:sz w:val="28"/>
          <w:szCs w:val="28"/>
        </w:rPr>
        <w:t xml:space="preserve">7.3.4 </w:t>
      </w:r>
      <w:r>
        <w:rPr>
          <w:rFonts w:ascii="宋体" w:hAnsi="宋体" w:cs="Times New Roman" w:hint="eastAsia"/>
          <w:sz w:val="28"/>
          <w:szCs w:val="28"/>
        </w:rPr>
        <w:t>喷头溅水盘与吊顶、门、窗、洞口或障碍物的距离应符合设计要求。</w:t>
      </w:r>
    </w:p>
    <w:p w:rsidR="00E15EDD" w:rsidRDefault="00044F39">
      <w:pPr>
        <w:snapToGrid w:val="0"/>
        <w:spacing w:line="500" w:lineRule="exact"/>
        <w:ind w:firstLineChars="200" w:firstLine="560"/>
        <w:rPr>
          <w:rFonts w:ascii="宋体" w:hAnsi="宋体" w:cs="宋体"/>
          <w:bCs/>
          <w:sz w:val="28"/>
          <w:szCs w:val="28"/>
        </w:rPr>
      </w:pPr>
      <w:r>
        <w:rPr>
          <w:rFonts w:ascii="宋体" w:hAnsi="宋体" w:hint="eastAsia"/>
          <w:sz w:val="28"/>
          <w:szCs w:val="28"/>
        </w:rPr>
        <w:t>查验数量：全数查验</w:t>
      </w:r>
    </w:p>
    <w:p w:rsidR="00E15EDD" w:rsidRDefault="00044F39">
      <w:pPr>
        <w:snapToGrid w:val="0"/>
        <w:spacing w:line="500" w:lineRule="exact"/>
        <w:ind w:firstLineChars="200" w:firstLine="560"/>
        <w:rPr>
          <w:rFonts w:ascii="宋体" w:hAnsi="宋体" w:cs="宋体"/>
          <w:sz w:val="28"/>
          <w:szCs w:val="28"/>
        </w:rPr>
      </w:pPr>
      <w:r>
        <w:rPr>
          <w:rFonts w:ascii="宋体" w:hAnsi="宋体" w:cs="宋体" w:hint="eastAsia"/>
          <w:bCs/>
          <w:sz w:val="28"/>
          <w:szCs w:val="28"/>
        </w:rPr>
        <w:t>查验方法：对照图纸，尺</w:t>
      </w:r>
      <w:r>
        <w:rPr>
          <w:rFonts w:ascii="宋体" w:hAnsi="宋体" w:cs="宋体" w:hint="eastAsia"/>
          <w:sz w:val="28"/>
          <w:szCs w:val="28"/>
        </w:rPr>
        <w:t>量检查。观察检查喷头的布置。尺量检查喷头溅水盘与吊顶、门、窗、洞口或障碍物的距离。</w:t>
      </w:r>
    </w:p>
    <w:p w:rsidR="00E15EDD" w:rsidRDefault="00044F39">
      <w:pPr>
        <w:snapToGrid w:val="0"/>
        <w:spacing w:line="500" w:lineRule="exact"/>
        <w:rPr>
          <w:rFonts w:ascii="宋体" w:hAnsi="宋体" w:cs="Times New Roman"/>
          <w:sz w:val="28"/>
          <w:szCs w:val="28"/>
        </w:rPr>
      </w:pPr>
      <w:r>
        <w:rPr>
          <w:rFonts w:ascii="黑体" w:eastAsia="黑体" w:hAnsi="黑体" w:cs="黑体" w:hint="eastAsia"/>
          <w:bCs/>
          <w:sz w:val="28"/>
          <w:szCs w:val="28"/>
        </w:rPr>
        <w:t xml:space="preserve">7.3.5 </w:t>
      </w:r>
      <w:r>
        <w:rPr>
          <w:rFonts w:ascii="宋体" w:hAnsi="宋体" w:cs="Times New Roman" w:hint="eastAsia"/>
          <w:sz w:val="28"/>
          <w:szCs w:val="28"/>
        </w:rPr>
        <w:t>当喷头的公称直径小于10mm时，应在配水干管或配水管上安装过滤器。</w:t>
      </w:r>
    </w:p>
    <w:p w:rsidR="00E15EDD" w:rsidRDefault="00044F39">
      <w:pPr>
        <w:snapToGrid w:val="0"/>
        <w:spacing w:line="500" w:lineRule="exact"/>
        <w:ind w:firstLineChars="200" w:firstLine="560"/>
        <w:rPr>
          <w:rFonts w:ascii="宋体" w:hAnsi="宋体" w:cs="宋体"/>
          <w:bCs/>
          <w:sz w:val="28"/>
          <w:szCs w:val="28"/>
        </w:rPr>
      </w:pPr>
      <w:r>
        <w:rPr>
          <w:rFonts w:ascii="宋体" w:hAnsi="宋体" w:hint="eastAsia"/>
          <w:sz w:val="28"/>
          <w:szCs w:val="28"/>
        </w:rPr>
        <w:t>查验数量：全数查验</w:t>
      </w:r>
    </w:p>
    <w:p w:rsidR="00E15EDD" w:rsidRDefault="00044F39">
      <w:pPr>
        <w:snapToGrid w:val="0"/>
        <w:spacing w:line="500" w:lineRule="exact"/>
        <w:ind w:firstLineChars="200" w:firstLine="560"/>
        <w:rPr>
          <w:rFonts w:ascii="宋体" w:hAnsi="宋体" w:cs="Times New Roman"/>
          <w:sz w:val="28"/>
          <w:szCs w:val="28"/>
        </w:rPr>
      </w:pPr>
      <w:r>
        <w:rPr>
          <w:rFonts w:ascii="宋体" w:hAnsi="宋体" w:cs="宋体" w:hint="eastAsia"/>
          <w:bCs/>
          <w:sz w:val="28"/>
          <w:szCs w:val="28"/>
        </w:rPr>
        <w:t>查验方法：观察检查。检查喷头的公称直径，小于10mm时，</w:t>
      </w:r>
      <w:r>
        <w:rPr>
          <w:rFonts w:ascii="宋体" w:hAnsi="宋体" w:cs="Times New Roman" w:hint="eastAsia"/>
          <w:sz w:val="28"/>
          <w:szCs w:val="28"/>
        </w:rPr>
        <w:t>在配水干管或配水管上安装过滤器。</w:t>
      </w:r>
    </w:p>
    <w:p w:rsidR="00E15EDD" w:rsidRDefault="00044F39">
      <w:pPr>
        <w:snapToGrid w:val="0"/>
        <w:spacing w:line="500" w:lineRule="exact"/>
        <w:rPr>
          <w:rFonts w:ascii="宋体" w:hAnsi="宋体" w:cs="Times New Roman"/>
          <w:sz w:val="28"/>
          <w:szCs w:val="28"/>
        </w:rPr>
      </w:pPr>
      <w:r>
        <w:rPr>
          <w:rFonts w:ascii="黑体" w:eastAsia="黑体" w:hAnsi="黑体" w:cs="黑体" w:hint="eastAsia"/>
          <w:bCs/>
          <w:sz w:val="28"/>
          <w:szCs w:val="28"/>
        </w:rPr>
        <w:t xml:space="preserve">7.3.6 </w:t>
      </w:r>
      <w:r>
        <w:rPr>
          <w:rFonts w:ascii="宋体" w:hAnsi="宋体" w:cs="Times New Roman" w:hint="eastAsia"/>
          <w:sz w:val="28"/>
          <w:szCs w:val="28"/>
        </w:rPr>
        <w:t>当喷头溅水盘高于附近梁底或高于宽度小于1.2m的通风管道、排管、桥架腹面时，喷头溅水盘高于梁底、通风管道、排管、桥架腹面的最大垂直距离应符合《自动喷水灭火系统施工及验收规范》GB 50261的规定。</w:t>
      </w:r>
    </w:p>
    <w:p w:rsidR="00E15EDD" w:rsidRDefault="00044F39">
      <w:pPr>
        <w:snapToGrid w:val="0"/>
        <w:spacing w:line="500" w:lineRule="exact"/>
        <w:ind w:firstLineChars="200" w:firstLine="560"/>
        <w:rPr>
          <w:rFonts w:ascii="宋体" w:hAnsi="宋体" w:cs="宋体"/>
          <w:bCs/>
          <w:sz w:val="28"/>
          <w:szCs w:val="28"/>
        </w:rPr>
      </w:pPr>
      <w:r>
        <w:rPr>
          <w:rFonts w:ascii="宋体" w:hAnsi="宋体" w:hint="eastAsia"/>
          <w:sz w:val="28"/>
          <w:szCs w:val="28"/>
        </w:rPr>
        <w:lastRenderedPageBreak/>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查验方法：尺量检查。</w:t>
      </w:r>
      <w:r>
        <w:rPr>
          <w:rFonts w:ascii="宋体" w:hAnsi="宋体" w:cs="Times New Roman" w:hint="eastAsia"/>
          <w:sz w:val="28"/>
          <w:szCs w:val="28"/>
        </w:rPr>
        <w:t>尺量溅水盘位置。</w:t>
      </w:r>
    </w:p>
    <w:p w:rsidR="00E15EDD" w:rsidRDefault="00044F39">
      <w:pPr>
        <w:snapToGrid w:val="0"/>
        <w:spacing w:line="500" w:lineRule="exact"/>
        <w:rPr>
          <w:rFonts w:ascii="宋体" w:hAnsi="宋体" w:cs="Times New Roman"/>
          <w:sz w:val="28"/>
          <w:szCs w:val="28"/>
        </w:rPr>
      </w:pPr>
      <w:r>
        <w:rPr>
          <w:rFonts w:ascii="黑体" w:eastAsia="黑体" w:hAnsi="黑体" w:cs="黑体" w:hint="eastAsia"/>
          <w:bCs/>
          <w:sz w:val="28"/>
          <w:szCs w:val="28"/>
        </w:rPr>
        <w:t xml:space="preserve">7.3.7 </w:t>
      </w:r>
      <w:r>
        <w:rPr>
          <w:rFonts w:ascii="宋体" w:hAnsi="宋体" w:cs="Times New Roman" w:hint="eastAsia"/>
          <w:sz w:val="28"/>
          <w:szCs w:val="28"/>
        </w:rPr>
        <w:t>当梁、通风管道、排管、桥架宽度大于1.2m时，增设的喷头应安装在其腹面以下部位。</w:t>
      </w:r>
    </w:p>
    <w:p w:rsidR="00E15EDD" w:rsidRDefault="00044F39">
      <w:pPr>
        <w:snapToGrid w:val="0"/>
        <w:spacing w:line="500" w:lineRule="exact"/>
        <w:ind w:firstLineChars="200" w:firstLine="560"/>
        <w:rPr>
          <w:rFonts w:ascii="宋体" w:hAnsi="宋体" w:cs="宋体"/>
          <w:bCs/>
          <w:sz w:val="28"/>
          <w:szCs w:val="28"/>
        </w:rPr>
      </w:pPr>
      <w:r>
        <w:rPr>
          <w:rFonts w:ascii="宋体" w:hAnsi="宋体" w:hint="eastAsia"/>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查验方法：观察检查。尺量</w:t>
      </w:r>
      <w:r>
        <w:rPr>
          <w:rFonts w:ascii="宋体" w:hAnsi="宋体" w:cs="Times New Roman" w:hint="eastAsia"/>
          <w:sz w:val="28"/>
          <w:szCs w:val="28"/>
        </w:rPr>
        <w:t>通风管道、排管、桥架，宽度，大于1.2m增设喷头，尺量溅水盘位置，应满足规范要求。</w:t>
      </w:r>
    </w:p>
    <w:p w:rsidR="00E15EDD" w:rsidRDefault="00044F39">
      <w:pPr>
        <w:snapToGrid w:val="0"/>
        <w:spacing w:line="500" w:lineRule="exact"/>
        <w:rPr>
          <w:rFonts w:ascii="宋体" w:hAnsi="宋体" w:cs="Times New Roman"/>
          <w:sz w:val="28"/>
          <w:szCs w:val="28"/>
        </w:rPr>
      </w:pPr>
      <w:r>
        <w:rPr>
          <w:rFonts w:ascii="黑体" w:eastAsia="黑体" w:hAnsi="黑体" w:cs="黑体" w:hint="eastAsia"/>
          <w:bCs/>
          <w:sz w:val="28"/>
          <w:szCs w:val="28"/>
        </w:rPr>
        <w:t xml:space="preserve">7.3.8 </w:t>
      </w:r>
      <w:r>
        <w:rPr>
          <w:rFonts w:ascii="宋体" w:hAnsi="宋体" w:cs="Times New Roman" w:hint="eastAsia"/>
          <w:sz w:val="28"/>
          <w:szCs w:val="28"/>
        </w:rPr>
        <w:t>当喷头安装在不到顶的隔断附近时，喷头与隔断的水平距离和最小垂直距离应符合《自动喷水灭火系统施工及验收规范》GB 50261的规定。</w:t>
      </w:r>
    </w:p>
    <w:p w:rsidR="00E15EDD" w:rsidRDefault="00044F39">
      <w:pPr>
        <w:snapToGrid w:val="0"/>
        <w:spacing w:line="500" w:lineRule="exact"/>
        <w:ind w:firstLineChars="200" w:firstLine="560"/>
        <w:rPr>
          <w:rFonts w:ascii="宋体" w:hAnsi="宋体" w:cs="宋体"/>
          <w:bCs/>
          <w:sz w:val="28"/>
          <w:szCs w:val="28"/>
        </w:rPr>
      </w:pPr>
      <w:r>
        <w:rPr>
          <w:rFonts w:ascii="宋体" w:hAnsi="宋体" w:hint="eastAsia"/>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查验方法：尺量检查。尺量</w:t>
      </w:r>
      <w:r>
        <w:rPr>
          <w:rFonts w:ascii="宋体" w:hAnsi="宋体" w:cs="Times New Roman" w:hint="eastAsia"/>
          <w:sz w:val="28"/>
          <w:szCs w:val="28"/>
        </w:rPr>
        <w:t>喷头的位置。</w:t>
      </w:r>
    </w:p>
    <w:p w:rsidR="00E15EDD" w:rsidRDefault="00044F39">
      <w:pPr>
        <w:snapToGrid w:val="0"/>
        <w:spacing w:line="500" w:lineRule="exact"/>
        <w:rPr>
          <w:rFonts w:ascii="宋体" w:hAnsi="宋体" w:cs="Times New Roman"/>
          <w:sz w:val="28"/>
          <w:szCs w:val="28"/>
        </w:rPr>
      </w:pPr>
      <w:r>
        <w:rPr>
          <w:rFonts w:ascii="黑体" w:eastAsia="黑体" w:hAnsi="黑体" w:cs="黑体" w:hint="eastAsia"/>
          <w:bCs/>
          <w:sz w:val="28"/>
          <w:szCs w:val="28"/>
        </w:rPr>
        <w:t xml:space="preserve">7.3.9 </w:t>
      </w:r>
      <w:r>
        <w:rPr>
          <w:rFonts w:ascii="宋体" w:hAnsi="宋体" w:cs="Times New Roman" w:hint="eastAsia"/>
          <w:sz w:val="28"/>
          <w:szCs w:val="28"/>
        </w:rPr>
        <w:t>下垂式早期抑制快速响应（ESFR）喷头溅水盘与顶板的距离应为150mm～360mm；直立式早期抑制快速响应（ESFR）喷头溅水盘与顶板的距离应为100mm～150mm。</w:t>
      </w:r>
    </w:p>
    <w:p w:rsidR="00E15EDD" w:rsidRDefault="00044F39">
      <w:pPr>
        <w:snapToGrid w:val="0"/>
        <w:spacing w:line="500" w:lineRule="exact"/>
        <w:ind w:firstLineChars="200" w:firstLine="560"/>
        <w:rPr>
          <w:rFonts w:ascii="宋体" w:hAnsi="宋体" w:cs="宋体"/>
          <w:bCs/>
          <w:sz w:val="28"/>
          <w:szCs w:val="28"/>
        </w:rPr>
      </w:pPr>
      <w:r>
        <w:rPr>
          <w:rFonts w:ascii="宋体" w:hAnsi="宋体" w:hint="eastAsia"/>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查验方法：尺量检查。尺量</w:t>
      </w:r>
      <w:r>
        <w:rPr>
          <w:rFonts w:ascii="宋体" w:hAnsi="宋体" w:cs="Times New Roman" w:hint="eastAsia"/>
          <w:sz w:val="28"/>
          <w:szCs w:val="28"/>
        </w:rPr>
        <w:t>喷头溅水盘与顶板的距离。</w:t>
      </w:r>
    </w:p>
    <w:p w:rsidR="00E15EDD" w:rsidRDefault="00044F39">
      <w:pPr>
        <w:snapToGrid w:val="0"/>
        <w:spacing w:line="500" w:lineRule="exact"/>
        <w:rPr>
          <w:rFonts w:ascii="宋体" w:hAnsi="宋体" w:cs="Times New Roman"/>
          <w:sz w:val="28"/>
          <w:szCs w:val="28"/>
        </w:rPr>
      </w:pPr>
      <w:r>
        <w:rPr>
          <w:rFonts w:ascii="黑体" w:eastAsia="黑体" w:hAnsi="黑体" w:cs="黑体" w:hint="eastAsia"/>
          <w:bCs/>
          <w:sz w:val="28"/>
          <w:szCs w:val="28"/>
        </w:rPr>
        <w:t>7.3.10</w:t>
      </w:r>
      <w:r>
        <w:rPr>
          <w:rFonts w:ascii="宋体" w:hAnsi="宋体" w:cs="Times New Roman" w:hint="eastAsia"/>
          <w:sz w:val="28"/>
          <w:szCs w:val="28"/>
        </w:rPr>
        <w:t>顶板处的障碍物与任何喷头的相对位置，应使喷头到障碍物底部的垂直距离以及到障碍物边缘的水平距离满足《自动喷水灭火系统施工及验收规范》GB 50261的要求。当无法满足要求时，应满足下列要求之一：</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1 当顶板处实体障碍物宽度不大于0.6m时，应在障碍物的两侧都安装喷头，且两侧喷头到该障碍物的水平距离不应大于所要求喷头间距的一半；</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2 对顶板处非实体的建筑构件，喷头与构件侧缘应保持不小于0.3m的水平距离。</w:t>
      </w:r>
    </w:p>
    <w:p w:rsidR="00E15EDD" w:rsidRDefault="00044F39">
      <w:pPr>
        <w:snapToGrid w:val="0"/>
        <w:spacing w:line="500" w:lineRule="exact"/>
        <w:ind w:firstLineChars="200" w:firstLine="560"/>
        <w:rPr>
          <w:rFonts w:ascii="宋体" w:hAnsi="宋体"/>
          <w:sz w:val="28"/>
          <w:szCs w:val="28"/>
        </w:rPr>
      </w:pPr>
      <w:r>
        <w:rPr>
          <w:rFonts w:ascii="宋体" w:hAnsi="宋体" w:hint="eastAsia"/>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lastRenderedPageBreak/>
        <w:t>查验方法：尺量检查。尺量</w:t>
      </w:r>
      <w:r>
        <w:rPr>
          <w:rFonts w:ascii="宋体" w:hAnsi="宋体" w:cs="Times New Roman" w:hint="eastAsia"/>
          <w:sz w:val="28"/>
          <w:szCs w:val="28"/>
        </w:rPr>
        <w:t>喷头的相对位置。</w:t>
      </w:r>
    </w:p>
    <w:p w:rsidR="00E15EDD" w:rsidRDefault="00044F39">
      <w:pPr>
        <w:snapToGrid w:val="0"/>
        <w:spacing w:line="500" w:lineRule="exact"/>
        <w:rPr>
          <w:rFonts w:ascii="宋体" w:hAnsi="宋体" w:cs="Times New Roman"/>
          <w:sz w:val="28"/>
          <w:szCs w:val="28"/>
        </w:rPr>
      </w:pPr>
      <w:r>
        <w:rPr>
          <w:rFonts w:ascii="黑体" w:eastAsia="黑体" w:hAnsi="黑体" w:cs="黑体" w:hint="eastAsia"/>
          <w:bCs/>
          <w:kern w:val="44"/>
          <w:sz w:val="28"/>
          <w:szCs w:val="28"/>
        </w:rPr>
        <w:t>7.3.11</w:t>
      </w:r>
      <w:r>
        <w:rPr>
          <w:rFonts w:ascii="宋体" w:hAnsi="宋体" w:cs="Times New Roman" w:hint="eastAsia"/>
          <w:sz w:val="28"/>
          <w:szCs w:val="28"/>
        </w:rPr>
        <w:t>早期抑制快速响应（ESFR）喷头与喷头下障碍物的距离应满足《自动喷水灭火系统施工及验收规范》GB 50261的要求。</w:t>
      </w:r>
    </w:p>
    <w:p w:rsidR="00E15EDD" w:rsidRDefault="00044F39">
      <w:pPr>
        <w:snapToGrid w:val="0"/>
        <w:spacing w:line="500" w:lineRule="exact"/>
        <w:ind w:firstLineChars="200" w:firstLine="560"/>
        <w:rPr>
          <w:rFonts w:ascii="宋体" w:hAnsi="宋体" w:cs="宋体"/>
          <w:bCs/>
          <w:sz w:val="28"/>
          <w:szCs w:val="28"/>
        </w:rPr>
      </w:pPr>
      <w:r>
        <w:rPr>
          <w:rFonts w:ascii="宋体" w:hAnsi="宋体" w:hint="eastAsia"/>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查验方法：尺量检查。尺量喷头与障碍物之间的距离。</w:t>
      </w:r>
    </w:p>
    <w:p w:rsidR="00E15EDD" w:rsidRDefault="00044F39">
      <w:pPr>
        <w:pStyle w:val="2"/>
        <w:spacing w:line="500" w:lineRule="exact"/>
        <w:rPr>
          <w:rFonts w:ascii="黑体" w:hAnsi="黑体"/>
          <w:bCs w:val="0"/>
          <w:szCs w:val="28"/>
        </w:rPr>
      </w:pPr>
      <w:bookmarkStart w:id="100" w:name="_Toc4787"/>
      <w:bookmarkStart w:id="101" w:name="_Toc14594"/>
      <w:bookmarkStart w:id="102" w:name="_Toc6238"/>
      <w:bookmarkStart w:id="103" w:name="_Toc17157"/>
      <w:r>
        <w:rPr>
          <w:rFonts w:ascii="黑体" w:hAnsi="黑体" w:hint="eastAsia"/>
          <w:bCs w:val="0"/>
          <w:szCs w:val="28"/>
        </w:rPr>
        <w:t>7.4其它系统组件</w:t>
      </w:r>
      <w:bookmarkEnd w:id="100"/>
      <w:bookmarkEnd w:id="101"/>
      <w:bookmarkEnd w:id="102"/>
      <w:bookmarkEnd w:id="103"/>
    </w:p>
    <w:p w:rsidR="00E15EDD" w:rsidRDefault="00044F39">
      <w:pPr>
        <w:snapToGrid w:val="0"/>
        <w:spacing w:line="500" w:lineRule="exact"/>
        <w:rPr>
          <w:rFonts w:ascii="宋体" w:hAnsi="宋体" w:cs="Times New Roman"/>
          <w:sz w:val="28"/>
          <w:szCs w:val="28"/>
        </w:rPr>
      </w:pPr>
      <w:r>
        <w:rPr>
          <w:rFonts w:ascii="黑体" w:eastAsia="黑体" w:hAnsi="黑体" w:cs="黑体" w:hint="eastAsia"/>
          <w:bCs/>
          <w:kern w:val="44"/>
          <w:sz w:val="28"/>
          <w:szCs w:val="28"/>
        </w:rPr>
        <w:t>7.4.1</w:t>
      </w:r>
      <w:r>
        <w:rPr>
          <w:rFonts w:ascii="宋体" w:hAnsi="宋体" w:cs="Times New Roman" w:hint="eastAsia"/>
          <w:sz w:val="28"/>
          <w:szCs w:val="28"/>
        </w:rPr>
        <w:t>末端试水装置和试水阀的安装位置应便于检查、试验，并应有相应排水能力的排水设施。</w:t>
      </w:r>
    </w:p>
    <w:p w:rsidR="00E15EDD" w:rsidRDefault="00044F39">
      <w:pPr>
        <w:snapToGrid w:val="0"/>
        <w:spacing w:line="500" w:lineRule="exact"/>
        <w:ind w:firstLineChars="200" w:firstLine="560"/>
        <w:rPr>
          <w:rFonts w:ascii="宋体" w:hAnsi="宋体" w:cs="宋体"/>
          <w:bCs/>
          <w:sz w:val="28"/>
          <w:szCs w:val="28"/>
        </w:rPr>
      </w:pPr>
      <w:r>
        <w:rPr>
          <w:rFonts w:ascii="宋体" w:hAnsi="宋体" w:hint="eastAsia"/>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查验方法：观察检查。检查其位置是否便于检查和试验，判断是否容易接近，周围是否有足够的空间供操作人员进行操作和观察。检查排水管道的排水能力，管径不小于DN75。</w:t>
      </w:r>
    </w:p>
    <w:p w:rsidR="00E15EDD" w:rsidRDefault="00044F39">
      <w:pPr>
        <w:snapToGrid w:val="0"/>
        <w:spacing w:line="500" w:lineRule="exact"/>
        <w:rPr>
          <w:rFonts w:ascii="宋体" w:hAnsi="宋体" w:cs="Times New Roman"/>
          <w:sz w:val="28"/>
          <w:szCs w:val="28"/>
        </w:rPr>
      </w:pPr>
      <w:r>
        <w:rPr>
          <w:rFonts w:ascii="黑体" w:eastAsia="黑体" w:hAnsi="黑体" w:cs="黑体" w:hint="eastAsia"/>
          <w:bCs/>
          <w:kern w:val="44"/>
          <w:sz w:val="28"/>
          <w:szCs w:val="28"/>
        </w:rPr>
        <w:t>7.4.2</w:t>
      </w:r>
      <w:r>
        <w:rPr>
          <w:rFonts w:ascii="宋体" w:hAnsi="宋体" w:cs="Times New Roman" w:hint="eastAsia"/>
          <w:sz w:val="28"/>
          <w:szCs w:val="28"/>
        </w:rPr>
        <w:t>减压阀的安装应符合下列要求：</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1 减压阀的规格型号应与设计相符；阀外控制管路及导向阀各连接件不应有松动；外观应无机械损伤，并应清除阀内异物；</w:t>
      </w:r>
    </w:p>
    <w:p w:rsidR="00E15EDD" w:rsidRDefault="00044F39">
      <w:pPr>
        <w:snapToGrid w:val="0"/>
        <w:spacing w:line="500" w:lineRule="exact"/>
        <w:ind w:firstLineChars="200" w:firstLine="560"/>
        <w:rPr>
          <w:rFonts w:ascii="宋体" w:hAnsi="宋体" w:cs="宋体"/>
          <w:bCs/>
          <w:sz w:val="28"/>
          <w:szCs w:val="28"/>
        </w:rPr>
      </w:pPr>
      <w:r>
        <w:rPr>
          <w:rFonts w:ascii="宋体" w:hAnsi="宋体" w:hint="eastAsia"/>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查验方法：对照图纸观察检查。</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2 减压阀水流方向应与供水管网水流方向一致；</w:t>
      </w:r>
    </w:p>
    <w:p w:rsidR="00E15EDD" w:rsidRDefault="00044F39">
      <w:pPr>
        <w:snapToGrid w:val="0"/>
        <w:spacing w:line="500" w:lineRule="exact"/>
        <w:ind w:firstLineChars="200" w:firstLine="560"/>
        <w:rPr>
          <w:rFonts w:ascii="宋体" w:hAnsi="宋体" w:cs="宋体"/>
          <w:bCs/>
          <w:sz w:val="28"/>
          <w:szCs w:val="28"/>
        </w:rPr>
      </w:pPr>
      <w:r>
        <w:rPr>
          <w:rFonts w:ascii="宋体" w:hAnsi="宋体" w:hint="eastAsia"/>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查验方法：观察检查。检查减压阀水流方向。</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3应在进水侧安装过滤器，并宜在其前后安装控制阀；</w:t>
      </w:r>
    </w:p>
    <w:p w:rsidR="00E15EDD" w:rsidRDefault="00044F39">
      <w:pPr>
        <w:snapToGrid w:val="0"/>
        <w:spacing w:line="500" w:lineRule="exact"/>
        <w:ind w:firstLineChars="200" w:firstLine="560"/>
        <w:rPr>
          <w:rFonts w:ascii="宋体" w:hAnsi="宋体" w:cs="宋体"/>
          <w:bCs/>
          <w:sz w:val="28"/>
          <w:szCs w:val="28"/>
        </w:rPr>
      </w:pPr>
      <w:r>
        <w:rPr>
          <w:rFonts w:ascii="宋体" w:hAnsi="宋体" w:hint="eastAsia"/>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查验方法：观察检查。检查减压阀水流方向，查看过滤器的安装位置。</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4可调式减压阀宜水平安装，阀盖应向上；</w:t>
      </w:r>
    </w:p>
    <w:p w:rsidR="00E15EDD" w:rsidRDefault="00044F39">
      <w:pPr>
        <w:snapToGrid w:val="0"/>
        <w:spacing w:line="500" w:lineRule="exact"/>
        <w:ind w:firstLineChars="200" w:firstLine="560"/>
        <w:rPr>
          <w:rFonts w:ascii="宋体" w:hAnsi="宋体" w:cs="宋体"/>
          <w:bCs/>
          <w:sz w:val="28"/>
          <w:szCs w:val="28"/>
        </w:rPr>
      </w:pPr>
      <w:r>
        <w:rPr>
          <w:rFonts w:ascii="宋体" w:hAnsi="宋体" w:hint="eastAsia"/>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查验方法：观察检查。检查可调式减压阀设置情况。</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lastRenderedPageBreak/>
        <w:t>5比例式减压阀宜垂直安装；当水平安装时，单呼吸孔减压阀其孔口应向下，双呼吸孔减压阀其孔口应呈水平位置；</w:t>
      </w:r>
    </w:p>
    <w:p w:rsidR="00E15EDD" w:rsidRDefault="00044F39">
      <w:pPr>
        <w:snapToGrid w:val="0"/>
        <w:spacing w:line="500" w:lineRule="exact"/>
        <w:ind w:firstLineChars="200" w:firstLine="560"/>
        <w:rPr>
          <w:rFonts w:ascii="宋体" w:hAnsi="宋体" w:cs="宋体"/>
          <w:bCs/>
          <w:sz w:val="28"/>
          <w:szCs w:val="28"/>
        </w:rPr>
      </w:pPr>
      <w:r>
        <w:rPr>
          <w:rFonts w:ascii="宋体" w:hAnsi="宋体" w:hint="eastAsia"/>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查验方法：观察检查。检查比例式减压阀安装情况。</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6安装自身不带压力表的减压阀时，应在其前后相邻部位安装压力表。</w:t>
      </w:r>
    </w:p>
    <w:p w:rsidR="00E15EDD" w:rsidRDefault="00044F39">
      <w:pPr>
        <w:snapToGrid w:val="0"/>
        <w:spacing w:line="500" w:lineRule="exact"/>
        <w:ind w:firstLineChars="200" w:firstLine="560"/>
        <w:rPr>
          <w:rFonts w:ascii="宋体" w:hAnsi="宋体" w:cs="宋体"/>
          <w:bCs/>
          <w:sz w:val="28"/>
          <w:szCs w:val="28"/>
        </w:rPr>
      </w:pPr>
      <w:r>
        <w:rPr>
          <w:rFonts w:ascii="宋体" w:hAnsi="宋体" w:hint="eastAsia"/>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查验方法：观察检查。查看压力表的设置情况。</w:t>
      </w:r>
    </w:p>
    <w:p w:rsidR="00E15EDD" w:rsidRDefault="00044F39">
      <w:pPr>
        <w:snapToGrid w:val="0"/>
        <w:spacing w:line="500" w:lineRule="exact"/>
        <w:jc w:val="left"/>
        <w:rPr>
          <w:rFonts w:ascii="宋体" w:hAnsi="宋体" w:cs="宋体"/>
          <w:bCs/>
          <w:sz w:val="28"/>
          <w:szCs w:val="28"/>
        </w:rPr>
      </w:pPr>
      <w:r>
        <w:rPr>
          <w:rFonts w:ascii="黑体" w:eastAsia="黑体" w:hAnsi="黑体" w:cs="黑体" w:hint="eastAsia"/>
          <w:bCs/>
          <w:kern w:val="44"/>
          <w:sz w:val="28"/>
          <w:szCs w:val="28"/>
        </w:rPr>
        <w:t>7.4.3</w:t>
      </w:r>
      <w:r>
        <w:rPr>
          <w:rFonts w:ascii="宋体" w:hAnsi="宋体" w:cs="宋体"/>
          <w:bCs/>
          <w:sz w:val="28"/>
          <w:szCs w:val="28"/>
        </w:rPr>
        <w:t>水流指示器</w:t>
      </w:r>
      <w:r>
        <w:rPr>
          <w:rFonts w:ascii="宋体" w:hAnsi="宋体" w:cs="宋体" w:hint="eastAsia"/>
          <w:bCs/>
          <w:sz w:val="28"/>
          <w:szCs w:val="28"/>
        </w:rPr>
        <w:t>应符合下列要求：</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1</w:t>
      </w:r>
      <w:r>
        <w:rPr>
          <w:rFonts w:ascii="宋体" w:hAnsi="宋体" w:cs="宋体"/>
          <w:bCs/>
          <w:sz w:val="28"/>
          <w:szCs w:val="28"/>
        </w:rPr>
        <w:t>水流指示器的规格、型号应符合设计要求</w:t>
      </w:r>
      <w:r>
        <w:rPr>
          <w:rFonts w:ascii="宋体" w:hAnsi="宋体" w:cs="宋体" w:hint="eastAsia"/>
          <w:bCs/>
          <w:sz w:val="28"/>
          <w:szCs w:val="28"/>
        </w:rPr>
        <w:t>，</w:t>
      </w:r>
      <w:r>
        <w:rPr>
          <w:rFonts w:ascii="宋体" w:hAnsi="宋体" w:cs="宋体"/>
          <w:bCs/>
          <w:sz w:val="28"/>
          <w:szCs w:val="28"/>
        </w:rPr>
        <w:t>水流指示器上应有明显、清晰的标志</w:t>
      </w:r>
      <w:r>
        <w:rPr>
          <w:rFonts w:ascii="宋体" w:hAnsi="宋体" w:cs="宋体" w:hint="eastAsia"/>
          <w:bCs/>
          <w:sz w:val="28"/>
          <w:szCs w:val="28"/>
        </w:rPr>
        <w:t>；</w:t>
      </w:r>
    </w:p>
    <w:p w:rsidR="00E15EDD" w:rsidRDefault="00044F39">
      <w:pPr>
        <w:snapToGrid w:val="0"/>
        <w:spacing w:line="500" w:lineRule="exact"/>
        <w:ind w:firstLineChars="200" w:firstLine="560"/>
        <w:rPr>
          <w:rFonts w:ascii="宋体" w:hAnsi="宋体" w:cs="宋体"/>
          <w:bCs/>
          <w:sz w:val="28"/>
          <w:szCs w:val="28"/>
        </w:rPr>
      </w:pPr>
      <w:r>
        <w:rPr>
          <w:rFonts w:ascii="宋体" w:hAnsi="宋体" w:hint="eastAsia"/>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查验方法：观察检查。</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2</w:t>
      </w:r>
      <w:r>
        <w:rPr>
          <w:rFonts w:ascii="宋体" w:hAnsi="宋体" w:cs="宋体"/>
          <w:bCs/>
          <w:sz w:val="28"/>
          <w:szCs w:val="28"/>
        </w:rPr>
        <w:t>水流指示器的启动与复位应灵敏、可靠，并应能及时反馈信号。</w:t>
      </w:r>
    </w:p>
    <w:p w:rsidR="00E15EDD" w:rsidRDefault="00044F39">
      <w:pPr>
        <w:snapToGrid w:val="0"/>
        <w:spacing w:line="500" w:lineRule="exact"/>
        <w:ind w:firstLineChars="200" w:firstLine="560"/>
        <w:rPr>
          <w:rFonts w:ascii="宋体" w:hAnsi="宋体" w:cs="宋体"/>
          <w:bCs/>
          <w:sz w:val="28"/>
          <w:szCs w:val="28"/>
        </w:rPr>
      </w:pPr>
      <w:r>
        <w:rPr>
          <w:rFonts w:ascii="宋体" w:hAnsi="宋体" w:hint="eastAsia"/>
          <w:sz w:val="28"/>
          <w:szCs w:val="28"/>
        </w:rPr>
        <w:t>查验数量：全数查验。</w:t>
      </w:r>
    </w:p>
    <w:p w:rsidR="00E15EDD" w:rsidRDefault="00044F39">
      <w:pPr>
        <w:snapToGrid w:val="0"/>
        <w:spacing w:line="500" w:lineRule="exact"/>
        <w:ind w:firstLineChars="200" w:firstLine="560"/>
      </w:pPr>
      <w:r>
        <w:rPr>
          <w:rFonts w:ascii="宋体" w:hAnsi="宋体" w:cs="宋体" w:hint="eastAsia"/>
          <w:bCs/>
          <w:sz w:val="28"/>
          <w:szCs w:val="28"/>
        </w:rPr>
        <w:t>查验方法：观察检查。</w:t>
      </w:r>
    </w:p>
    <w:p w:rsidR="00E15EDD" w:rsidRDefault="00E15EDD">
      <w:pPr>
        <w:pStyle w:val="a0"/>
        <w:spacing w:line="500" w:lineRule="exact"/>
        <w:ind w:firstLine="480"/>
      </w:pPr>
    </w:p>
    <w:p w:rsidR="00E15EDD" w:rsidRDefault="00044F39">
      <w:pPr>
        <w:snapToGrid w:val="0"/>
        <w:spacing w:line="500" w:lineRule="exact"/>
        <w:jc w:val="center"/>
        <w:outlineLvl w:val="1"/>
        <w:rPr>
          <w:rFonts w:ascii="黑体" w:eastAsia="黑体" w:hAnsi="黑体" w:cs="黑体"/>
          <w:sz w:val="28"/>
          <w:szCs w:val="28"/>
        </w:rPr>
      </w:pPr>
      <w:bookmarkStart w:id="104" w:name="_Toc16700"/>
      <w:bookmarkStart w:id="105" w:name="_Toc28838"/>
      <w:bookmarkStart w:id="106" w:name="_Toc26652"/>
      <w:bookmarkStart w:id="107" w:name="_Toc25987"/>
      <w:r>
        <w:rPr>
          <w:rFonts w:ascii="黑体" w:eastAsia="黑体" w:hAnsi="黑体" w:cs="黑体" w:hint="eastAsia"/>
          <w:sz w:val="28"/>
          <w:szCs w:val="28"/>
        </w:rPr>
        <w:t>7.5功能测试</w:t>
      </w:r>
      <w:bookmarkEnd w:id="104"/>
      <w:bookmarkEnd w:id="105"/>
      <w:bookmarkEnd w:id="106"/>
      <w:bookmarkEnd w:id="107"/>
    </w:p>
    <w:p w:rsidR="00E15EDD" w:rsidRDefault="00044F39">
      <w:pPr>
        <w:snapToGrid w:val="0"/>
        <w:spacing w:line="500" w:lineRule="exact"/>
        <w:rPr>
          <w:rFonts w:ascii="宋体" w:hAnsi="宋体" w:cs="Times New Roman"/>
          <w:sz w:val="28"/>
          <w:szCs w:val="28"/>
        </w:rPr>
      </w:pPr>
      <w:r>
        <w:rPr>
          <w:rFonts w:ascii="黑体" w:eastAsia="黑体" w:hAnsi="黑体" w:cs="黑体" w:hint="eastAsia"/>
          <w:sz w:val="28"/>
          <w:szCs w:val="28"/>
        </w:rPr>
        <w:t>7.5.1</w:t>
      </w:r>
      <w:r>
        <w:rPr>
          <w:rFonts w:ascii="宋体" w:hAnsi="宋体" w:cs="Times New Roman" w:hint="eastAsia"/>
          <w:sz w:val="28"/>
          <w:szCs w:val="28"/>
        </w:rPr>
        <w:t>报警阀组的功能测试应符合下列要求：</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1打开系统流量压力检测装置放水阀，测试的流量、压力应符合设计要求；</w:t>
      </w:r>
    </w:p>
    <w:p w:rsidR="00E15EDD" w:rsidRDefault="00044F39">
      <w:pPr>
        <w:snapToGrid w:val="0"/>
        <w:spacing w:line="500" w:lineRule="exact"/>
        <w:ind w:firstLineChars="200" w:firstLine="560"/>
        <w:rPr>
          <w:rFonts w:ascii="宋体" w:hAnsi="宋体" w:cs="宋体"/>
          <w:bCs/>
          <w:sz w:val="28"/>
          <w:szCs w:val="28"/>
        </w:rPr>
      </w:pPr>
      <w:r>
        <w:rPr>
          <w:rFonts w:ascii="宋体" w:hAnsi="宋体" w:hint="eastAsia"/>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查验方法：使用流量计、压力表观察检查。</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2测试时，水力警铃喷嘴处压力不应小于0.05MPa，且距水力警铃3m远处警铃声声强不应小于70dB；</w:t>
      </w:r>
    </w:p>
    <w:p w:rsidR="00E15EDD" w:rsidRDefault="00044F39">
      <w:pPr>
        <w:snapToGrid w:val="0"/>
        <w:spacing w:line="500" w:lineRule="exact"/>
        <w:ind w:firstLineChars="200" w:firstLine="560"/>
        <w:rPr>
          <w:rFonts w:ascii="宋体" w:hAnsi="宋体" w:cs="宋体"/>
          <w:bCs/>
          <w:sz w:val="28"/>
          <w:szCs w:val="28"/>
        </w:rPr>
      </w:pPr>
      <w:r>
        <w:rPr>
          <w:rFonts w:ascii="宋体" w:hAnsi="宋体" w:hint="eastAsia"/>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查验方法：打开阀门放水，使用压力表、声级计和尺量检查。尺</w:t>
      </w:r>
      <w:r>
        <w:rPr>
          <w:rFonts w:ascii="宋体" w:hAnsi="宋体" w:cs="宋体" w:hint="eastAsia"/>
          <w:bCs/>
          <w:sz w:val="28"/>
          <w:szCs w:val="28"/>
        </w:rPr>
        <w:lastRenderedPageBreak/>
        <w:t>量检查报警阀组安装尺寸。打开报警阀的试水阀，观察检查各设备动作情况，用秒表测报警时间，用声级计测报警声压值。</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3 打开手动试水阀或电磁阀时，雨淋阀组动作应可靠；</w:t>
      </w:r>
    </w:p>
    <w:p w:rsidR="00E15EDD" w:rsidRDefault="00044F39">
      <w:pPr>
        <w:snapToGrid w:val="0"/>
        <w:spacing w:line="500" w:lineRule="exact"/>
        <w:ind w:firstLineChars="200" w:firstLine="560"/>
        <w:rPr>
          <w:rFonts w:ascii="宋体" w:hAnsi="宋体" w:cs="宋体"/>
          <w:bCs/>
          <w:sz w:val="28"/>
          <w:szCs w:val="28"/>
        </w:rPr>
      </w:pPr>
      <w:r>
        <w:rPr>
          <w:rFonts w:ascii="宋体" w:hAnsi="宋体" w:hint="eastAsia"/>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查验方法：观察检查。</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4 控制阀均应锁定在常开位置；</w:t>
      </w:r>
    </w:p>
    <w:p w:rsidR="00E15EDD" w:rsidRDefault="00044F39">
      <w:pPr>
        <w:snapToGrid w:val="0"/>
        <w:spacing w:line="500" w:lineRule="exact"/>
        <w:ind w:firstLineChars="200" w:firstLine="560"/>
        <w:rPr>
          <w:rFonts w:ascii="宋体" w:hAnsi="宋体" w:cs="宋体"/>
          <w:bCs/>
          <w:sz w:val="28"/>
          <w:szCs w:val="28"/>
        </w:rPr>
      </w:pPr>
      <w:r>
        <w:rPr>
          <w:rFonts w:ascii="宋体" w:hAnsi="宋体" w:hint="eastAsia"/>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查验方法：观察检查。</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5空气压缩机或火灾自动报警系统的联动控制，应符合设计要求；</w:t>
      </w:r>
    </w:p>
    <w:p w:rsidR="00E15EDD" w:rsidRDefault="00044F39">
      <w:pPr>
        <w:snapToGrid w:val="0"/>
        <w:spacing w:line="500" w:lineRule="exact"/>
        <w:ind w:firstLineChars="200" w:firstLine="560"/>
        <w:rPr>
          <w:rFonts w:ascii="宋体" w:hAnsi="宋体" w:cs="宋体"/>
          <w:bCs/>
          <w:sz w:val="28"/>
          <w:szCs w:val="28"/>
        </w:rPr>
      </w:pPr>
      <w:r>
        <w:rPr>
          <w:rFonts w:ascii="宋体" w:hAnsi="宋体" w:hint="eastAsia"/>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查验方法：观察检查。查阅图纸检查空气压缩机或火灾自动报警系统的联动控制，现场测试控制情况。</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6</w:t>
      </w:r>
      <w:r>
        <w:rPr>
          <w:rFonts w:ascii="宋体" w:hAnsi="宋体" w:cs="宋体"/>
          <w:bCs/>
          <w:sz w:val="28"/>
          <w:szCs w:val="28"/>
        </w:rPr>
        <w:t>湿式报警阀</w:t>
      </w:r>
      <w:r>
        <w:rPr>
          <w:rFonts w:ascii="宋体" w:hAnsi="宋体" w:cs="宋体" w:hint="eastAsia"/>
          <w:bCs/>
          <w:sz w:val="28"/>
          <w:szCs w:val="28"/>
        </w:rPr>
        <w:t>测试</w:t>
      </w:r>
      <w:r>
        <w:rPr>
          <w:rFonts w:ascii="宋体" w:hAnsi="宋体" w:cs="宋体"/>
          <w:bCs/>
          <w:sz w:val="28"/>
          <w:szCs w:val="28"/>
        </w:rPr>
        <w:t>时</w:t>
      </w:r>
      <w:r>
        <w:rPr>
          <w:rFonts w:ascii="宋体" w:hAnsi="宋体" w:cs="宋体" w:hint="eastAsia"/>
          <w:bCs/>
          <w:sz w:val="28"/>
          <w:szCs w:val="28"/>
        </w:rPr>
        <w:t>，在末端装置处放水，当报警阀进口水压大于0.14MPa、放水流量大于1L/s时，报警阀应及时启动；带延迟器的水力警铃应在5s~90s内发出报警铃声，不带延迟器的水力警铃应在15s内发出报警铃声；压力开关应及时动作，启动消防泵并反馈信号。</w:t>
      </w:r>
    </w:p>
    <w:p w:rsidR="00E15EDD" w:rsidRDefault="00044F39">
      <w:pPr>
        <w:snapToGrid w:val="0"/>
        <w:spacing w:line="500" w:lineRule="exact"/>
        <w:ind w:firstLineChars="200" w:firstLine="560"/>
        <w:rPr>
          <w:rFonts w:ascii="宋体" w:hAnsi="宋体" w:cs="宋体"/>
          <w:bCs/>
          <w:sz w:val="28"/>
          <w:szCs w:val="28"/>
        </w:rPr>
      </w:pPr>
      <w:r>
        <w:rPr>
          <w:rFonts w:ascii="宋体" w:hAnsi="宋体" w:hint="eastAsia"/>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查验方法：观察检查。打开报警阀的试水阀，观察检查各设备动作情况，用秒表测报警时间，用声级计测报警声压值。</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7干式报警阀测试时，开启系统试验阀，报警阀的启动时间、启动点压力、水流到试验装置出口所需时间，均应符合设计要求；</w:t>
      </w:r>
    </w:p>
    <w:p w:rsidR="00E15EDD" w:rsidRDefault="00044F39">
      <w:pPr>
        <w:snapToGrid w:val="0"/>
        <w:spacing w:line="500" w:lineRule="exact"/>
        <w:ind w:firstLineChars="200" w:firstLine="560"/>
        <w:rPr>
          <w:rFonts w:ascii="宋体" w:hAnsi="宋体" w:cs="宋体"/>
          <w:bCs/>
          <w:sz w:val="28"/>
          <w:szCs w:val="28"/>
        </w:rPr>
      </w:pPr>
      <w:r>
        <w:rPr>
          <w:rFonts w:ascii="宋体" w:hAnsi="宋体" w:hint="eastAsia"/>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查验方法：使用压力表、流量计、秒表、声强计和观察检查。</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8雨淋阀测试宜利用检测、试验管道进行；自动和手动方式启动的雨淋阀，应在15s之内启动；公称直径大于200mm的雨淋阀测试时，应在60s之内启动；雨淋阀测试时，当报警水压为0.05MPa时，水力</w:t>
      </w:r>
      <w:r>
        <w:rPr>
          <w:rFonts w:ascii="宋体" w:hAnsi="宋体" w:cs="宋体" w:hint="eastAsia"/>
          <w:bCs/>
          <w:sz w:val="28"/>
          <w:szCs w:val="28"/>
        </w:rPr>
        <w:lastRenderedPageBreak/>
        <w:t>警铃应发出报警铃声。</w:t>
      </w:r>
    </w:p>
    <w:p w:rsidR="00E15EDD" w:rsidRDefault="00044F39">
      <w:pPr>
        <w:snapToGrid w:val="0"/>
        <w:spacing w:line="500" w:lineRule="exact"/>
        <w:ind w:firstLineChars="200" w:firstLine="560"/>
        <w:rPr>
          <w:rFonts w:ascii="宋体" w:hAnsi="宋体" w:cs="宋体"/>
          <w:bCs/>
          <w:sz w:val="28"/>
          <w:szCs w:val="28"/>
        </w:rPr>
      </w:pPr>
      <w:r>
        <w:rPr>
          <w:rFonts w:ascii="宋体" w:hAnsi="宋体" w:hint="eastAsia"/>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查验方法：使用压力表、流量计、秒表、声强计和观察检查。</w:t>
      </w:r>
    </w:p>
    <w:p w:rsidR="00E15EDD" w:rsidRDefault="00044F39">
      <w:pPr>
        <w:snapToGrid w:val="0"/>
        <w:spacing w:line="500" w:lineRule="exact"/>
        <w:rPr>
          <w:rFonts w:ascii="宋体" w:hAnsi="宋体" w:cs="Times New Roman"/>
          <w:sz w:val="28"/>
          <w:szCs w:val="28"/>
        </w:rPr>
      </w:pPr>
      <w:r>
        <w:rPr>
          <w:rFonts w:ascii="黑体" w:eastAsia="黑体" w:hAnsi="黑体" w:cs="黑体" w:hint="eastAsia"/>
          <w:sz w:val="28"/>
          <w:szCs w:val="28"/>
        </w:rPr>
        <w:t xml:space="preserve">7.5.2 </w:t>
      </w:r>
      <w:r>
        <w:rPr>
          <w:rFonts w:ascii="宋体" w:hAnsi="宋体" w:cs="Times New Roman" w:hint="eastAsia"/>
          <w:sz w:val="28"/>
          <w:szCs w:val="28"/>
        </w:rPr>
        <w:t>系统流量、压力的测试，应通过系统流量压力检测装置进行放水试验，系统流量、压力应符合设计要求。</w:t>
      </w:r>
    </w:p>
    <w:p w:rsidR="00E15EDD" w:rsidRDefault="00044F39">
      <w:pPr>
        <w:snapToGrid w:val="0"/>
        <w:spacing w:line="500" w:lineRule="exact"/>
        <w:ind w:firstLineChars="200" w:firstLine="560"/>
        <w:rPr>
          <w:rFonts w:ascii="宋体" w:hAnsi="宋体" w:cs="宋体"/>
          <w:bCs/>
          <w:sz w:val="28"/>
          <w:szCs w:val="28"/>
        </w:rPr>
      </w:pPr>
      <w:r>
        <w:rPr>
          <w:rFonts w:ascii="宋体" w:hAnsi="宋体" w:hint="eastAsia"/>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查验方法：观察检查。打开系统流量压力检测装置放水阀，使用流量计、压力表观察检查。</w:t>
      </w:r>
    </w:p>
    <w:p w:rsidR="00E15EDD" w:rsidRDefault="00044F39">
      <w:pPr>
        <w:snapToGrid w:val="0"/>
        <w:spacing w:line="500" w:lineRule="exact"/>
        <w:rPr>
          <w:rFonts w:ascii="宋体" w:hAnsi="宋体" w:cs="Times New Roman"/>
          <w:sz w:val="28"/>
          <w:szCs w:val="28"/>
        </w:rPr>
      </w:pPr>
      <w:r>
        <w:rPr>
          <w:rFonts w:ascii="黑体" w:eastAsia="黑体" w:hAnsi="黑体" w:cs="黑体" w:hint="eastAsia"/>
          <w:sz w:val="28"/>
          <w:szCs w:val="28"/>
        </w:rPr>
        <w:t>7.5.3</w:t>
      </w:r>
      <w:r>
        <w:rPr>
          <w:rFonts w:ascii="宋体" w:hAnsi="宋体" w:cs="Times New Roman" w:hint="eastAsia"/>
          <w:sz w:val="28"/>
          <w:szCs w:val="28"/>
        </w:rPr>
        <w:t>联动试验应符合下列要求：</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1湿式系统的联动试验，启动一只喷头或以0.94L/s~1.5L/s的流量从末端试水装置处放水时，水流指示器、报警阀、压力开关、水力警铃和消防水泵等应及时动作，并发出相应的信号；</w:t>
      </w:r>
    </w:p>
    <w:p w:rsidR="00E15EDD" w:rsidRDefault="00044F39">
      <w:pPr>
        <w:snapToGrid w:val="0"/>
        <w:spacing w:line="500" w:lineRule="exact"/>
        <w:ind w:firstLineChars="200" w:firstLine="560"/>
        <w:rPr>
          <w:rFonts w:ascii="宋体" w:hAnsi="宋体" w:cs="宋体"/>
          <w:bCs/>
          <w:sz w:val="28"/>
          <w:szCs w:val="28"/>
        </w:rPr>
      </w:pPr>
      <w:r>
        <w:rPr>
          <w:rFonts w:ascii="宋体" w:hAnsi="宋体" w:hint="eastAsia"/>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查验方法：打开阀门放水、使用流量计和观察检查。</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2干式系统的联动试验，启动1只喷头或模拟1只喷头的排气量排气，报警阀应及时启动，压力开关、水力警铃动作并发出相应信号；</w:t>
      </w:r>
    </w:p>
    <w:p w:rsidR="00E15EDD" w:rsidRDefault="00044F39">
      <w:pPr>
        <w:snapToGrid w:val="0"/>
        <w:spacing w:line="500" w:lineRule="exact"/>
        <w:ind w:firstLineChars="200" w:firstLine="560"/>
        <w:rPr>
          <w:rFonts w:ascii="宋体" w:hAnsi="宋体" w:cs="宋体"/>
          <w:bCs/>
          <w:sz w:val="28"/>
          <w:szCs w:val="28"/>
        </w:rPr>
      </w:pPr>
      <w:r>
        <w:rPr>
          <w:rFonts w:ascii="宋体" w:hAnsi="宋体" w:hint="eastAsia"/>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观察检查。检查干式系统的管网、喷头、报警阀、压力开关、水力警铃等部件是否安装正确且处于正常状态，消防供水设施能够正常供水，供气装置能够正常供气，确保系统具备进行联动试验的条件，启动1只喷头或模拟1只喷头的排气量排气，报警阀应及时启动，压力开关、水力警铃动作并发出相应信号。</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3</w:t>
      </w:r>
      <w:r>
        <w:rPr>
          <w:rFonts w:ascii="宋体" w:hAnsi="宋体" w:cs="宋体"/>
          <w:bCs/>
          <w:sz w:val="28"/>
          <w:szCs w:val="28"/>
        </w:rPr>
        <w:t>预作用自动喷水灭火系统的联动试验应符合下列要求：</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bCs/>
          <w:sz w:val="28"/>
          <w:szCs w:val="28"/>
        </w:rPr>
        <w:t>同一报警区域内2只及以上独立的感烟火灾探测器或一只感烟火灾探测器与一只手动火灾报警按钮的报警信号，作为预作用阀组开启的联动触发信号。由消防联动控制器控制预作用阀组的开启，使系统转变为湿式系统；当系统设有快速排气装置时，应联动控制排气阀</w:t>
      </w:r>
      <w:r>
        <w:rPr>
          <w:rFonts w:ascii="宋体" w:hAnsi="宋体" w:cs="宋体"/>
          <w:bCs/>
          <w:sz w:val="28"/>
          <w:szCs w:val="28"/>
        </w:rPr>
        <w:lastRenderedPageBreak/>
        <w:t>前的电动阀开启</w:t>
      </w:r>
      <w:r>
        <w:rPr>
          <w:rFonts w:ascii="宋体" w:hAnsi="宋体" w:cs="宋体" w:hint="eastAsia"/>
          <w:bCs/>
          <w:sz w:val="28"/>
          <w:szCs w:val="28"/>
        </w:rPr>
        <w:t>，</w:t>
      </w:r>
      <w:r>
        <w:rPr>
          <w:rFonts w:ascii="宋体" w:hAnsi="宋体" w:cs="宋体"/>
          <w:bCs/>
          <w:sz w:val="28"/>
          <w:szCs w:val="28"/>
        </w:rPr>
        <w:t>系统的充水时间不宜大于2min。</w:t>
      </w:r>
      <w:r>
        <w:rPr>
          <w:rFonts w:ascii="宋体" w:hAnsi="宋体" w:cs="宋体" w:hint="eastAsia"/>
          <w:bCs/>
          <w:sz w:val="28"/>
          <w:szCs w:val="28"/>
        </w:rPr>
        <w:t xml:space="preserve"> </w:t>
      </w:r>
    </w:p>
    <w:p w:rsidR="00E15EDD" w:rsidRDefault="00044F39">
      <w:pPr>
        <w:snapToGrid w:val="0"/>
        <w:spacing w:line="500" w:lineRule="exact"/>
        <w:ind w:firstLineChars="200" w:firstLine="560"/>
        <w:rPr>
          <w:rFonts w:ascii="宋体" w:hAnsi="宋体" w:cs="宋体"/>
          <w:bCs/>
          <w:sz w:val="28"/>
          <w:szCs w:val="28"/>
        </w:rPr>
      </w:pPr>
      <w:r>
        <w:rPr>
          <w:rFonts w:ascii="宋体" w:hAnsi="宋体" w:hint="eastAsia"/>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查验方法：观察检查。</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4预作用系统、雨淋系统、水幕系统的联动试验，可采用专用测试仪表或其他方式，对火灾自动报警系统的各种探测器输入模拟火灾信号，火灾自动报警控制器应发出声光报警信号，并启动自动喷水灭火系统；采用传动管启动的雨淋系统、水幕系统联动试验时，启动1只喷头，雨淋阀打开，压力开关动作，水泵启动；</w:t>
      </w:r>
    </w:p>
    <w:p w:rsidR="00E15EDD" w:rsidRDefault="00044F39">
      <w:pPr>
        <w:snapToGrid w:val="0"/>
        <w:spacing w:line="500" w:lineRule="exact"/>
        <w:ind w:firstLineChars="200" w:firstLine="560"/>
        <w:rPr>
          <w:rFonts w:ascii="宋体" w:hAnsi="宋体" w:cs="宋体"/>
          <w:bCs/>
          <w:sz w:val="28"/>
          <w:szCs w:val="28"/>
        </w:rPr>
      </w:pPr>
      <w:r>
        <w:rPr>
          <w:rFonts w:ascii="宋体" w:hAnsi="宋体" w:hint="eastAsia"/>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查验方法：模拟火灾信号，启动自动喷水灭火系统。当采用传动管时，启动1只喷头，雨淋阀打开，压力开关动作，消防水泵启动。</w:t>
      </w:r>
    </w:p>
    <w:p w:rsidR="00E15EDD" w:rsidRDefault="00044F39">
      <w:pPr>
        <w:snapToGrid w:val="0"/>
        <w:spacing w:line="500" w:lineRule="exact"/>
        <w:rPr>
          <w:rFonts w:ascii="宋体" w:hAnsi="宋体" w:cs="Times New Roman"/>
          <w:sz w:val="28"/>
          <w:szCs w:val="28"/>
        </w:rPr>
      </w:pPr>
      <w:r>
        <w:rPr>
          <w:rFonts w:ascii="黑体" w:eastAsia="黑体" w:hAnsi="黑体" w:cs="黑体" w:hint="eastAsia"/>
          <w:sz w:val="28"/>
          <w:szCs w:val="28"/>
        </w:rPr>
        <w:t>7.5.4</w:t>
      </w:r>
      <w:r>
        <w:rPr>
          <w:rFonts w:ascii="宋体" w:hAnsi="宋体" w:cs="Times New Roman" w:hint="eastAsia"/>
          <w:sz w:val="28"/>
          <w:szCs w:val="28"/>
        </w:rPr>
        <w:t>系统进行系统模拟灭火功能试验，应符合下列要求：</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bCs/>
          <w:sz w:val="28"/>
          <w:szCs w:val="28"/>
        </w:rPr>
        <w:t>报警阀动作时水力警铃应鸣响；水流指示器、压力开关、电磁阀、消防水泵、加速器及其他消防联动控制设备动作或启动后，均应有反馈信号显示，其中压力开关动作应启动消防水泵及与其联动的相关设备，电磁阀打开时雨淋阀应开启。</w:t>
      </w:r>
    </w:p>
    <w:p w:rsidR="00E15EDD" w:rsidRDefault="00044F39">
      <w:pPr>
        <w:snapToGrid w:val="0"/>
        <w:spacing w:line="500" w:lineRule="exact"/>
        <w:ind w:firstLineChars="200" w:firstLine="560"/>
        <w:rPr>
          <w:rFonts w:ascii="宋体" w:hAnsi="宋体" w:cs="宋体"/>
          <w:bCs/>
          <w:sz w:val="28"/>
          <w:szCs w:val="28"/>
        </w:rPr>
      </w:pPr>
      <w:r>
        <w:rPr>
          <w:rFonts w:ascii="宋体" w:hAnsi="宋体" w:hint="eastAsia"/>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查验方法：观察检查。</w:t>
      </w:r>
    </w:p>
    <w:p w:rsidR="00E15EDD" w:rsidRDefault="00E15EDD">
      <w:pPr>
        <w:snapToGrid w:val="0"/>
        <w:spacing w:line="500" w:lineRule="exact"/>
        <w:ind w:firstLineChars="200" w:firstLine="560"/>
        <w:rPr>
          <w:rFonts w:ascii="宋体" w:hAnsi="宋体" w:cs="宋体"/>
          <w:bCs/>
          <w:sz w:val="28"/>
          <w:szCs w:val="28"/>
        </w:rPr>
      </w:pPr>
    </w:p>
    <w:p w:rsidR="00E15EDD" w:rsidRDefault="00E15EDD">
      <w:pPr>
        <w:snapToGrid w:val="0"/>
        <w:spacing w:line="500" w:lineRule="exact"/>
        <w:ind w:firstLineChars="200" w:firstLine="560"/>
        <w:rPr>
          <w:rFonts w:ascii="宋体" w:hAnsi="宋体" w:cs="宋体"/>
          <w:sz w:val="28"/>
          <w:szCs w:val="28"/>
        </w:rPr>
      </w:pPr>
    </w:p>
    <w:p w:rsidR="00E15EDD" w:rsidRDefault="00044F39">
      <w:pPr>
        <w:pStyle w:val="a0"/>
        <w:keepNext/>
        <w:pageBreakBefore/>
        <w:spacing w:line="500" w:lineRule="exact"/>
        <w:ind w:firstLineChars="0" w:firstLine="0"/>
        <w:jc w:val="center"/>
        <w:outlineLvl w:val="0"/>
        <w:rPr>
          <w:rFonts w:ascii="黑体" w:eastAsia="黑体" w:hAnsi="黑体" w:cs="Times New Roman"/>
          <w:bCs/>
          <w:sz w:val="28"/>
          <w:szCs w:val="28"/>
        </w:rPr>
      </w:pPr>
      <w:bookmarkStart w:id="108" w:name="_Toc7203"/>
      <w:bookmarkStart w:id="109" w:name="_Toc4366"/>
      <w:bookmarkStart w:id="110" w:name="_Toc17429"/>
      <w:bookmarkStart w:id="111" w:name="_Toc23648"/>
      <w:r>
        <w:rPr>
          <w:rFonts w:ascii="黑体" w:eastAsia="黑体" w:hAnsi="黑体" w:cs="Times New Roman" w:hint="eastAsia"/>
          <w:bCs/>
          <w:sz w:val="32"/>
          <w:szCs w:val="32"/>
        </w:rPr>
        <w:lastRenderedPageBreak/>
        <w:t>8 消防冷却水系统</w:t>
      </w:r>
      <w:bookmarkEnd w:id="108"/>
      <w:bookmarkEnd w:id="109"/>
      <w:bookmarkEnd w:id="110"/>
      <w:bookmarkEnd w:id="111"/>
    </w:p>
    <w:p w:rsidR="00E15EDD" w:rsidRDefault="00044F39">
      <w:pPr>
        <w:snapToGrid w:val="0"/>
        <w:spacing w:line="500" w:lineRule="exact"/>
        <w:jc w:val="center"/>
        <w:outlineLvl w:val="1"/>
        <w:rPr>
          <w:rFonts w:ascii="黑体" w:eastAsia="黑体" w:hAnsi="黑体" w:cs="黑体"/>
          <w:sz w:val="28"/>
          <w:szCs w:val="28"/>
        </w:rPr>
      </w:pPr>
      <w:bookmarkStart w:id="112" w:name="_Toc26689"/>
      <w:bookmarkStart w:id="113" w:name="_Toc13822"/>
      <w:bookmarkStart w:id="114" w:name="_Toc5067"/>
      <w:bookmarkStart w:id="115" w:name="_Toc23053"/>
      <w:r>
        <w:rPr>
          <w:rFonts w:ascii="黑体" w:eastAsia="黑体" w:hAnsi="黑体" w:cs="黑体" w:hint="eastAsia"/>
          <w:sz w:val="28"/>
          <w:szCs w:val="28"/>
        </w:rPr>
        <w:t>8.1一般规定</w:t>
      </w:r>
      <w:bookmarkEnd w:id="112"/>
      <w:bookmarkEnd w:id="113"/>
      <w:bookmarkEnd w:id="114"/>
      <w:bookmarkEnd w:id="115"/>
    </w:p>
    <w:p w:rsidR="00E15EDD" w:rsidRDefault="00044F39">
      <w:pPr>
        <w:snapToGrid w:val="0"/>
        <w:spacing w:line="500" w:lineRule="exact"/>
        <w:rPr>
          <w:rFonts w:ascii="宋体" w:hAnsi="宋体" w:cs="宋体"/>
          <w:sz w:val="28"/>
          <w:szCs w:val="28"/>
        </w:rPr>
      </w:pPr>
      <w:r>
        <w:rPr>
          <w:rFonts w:ascii="黑体" w:eastAsia="黑体" w:hAnsi="黑体" w:cs="黑体" w:hint="eastAsia"/>
          <w:bCs/>
          <w:sz w:val="28"/>
          <w:szCs w:val="28"/>
        </w:rPr>
        <w:t>8.</w:t>
      </w:r>
      <w:r>
        <w:rPr>
          <w:rFonts w:ascii="黑体" w:eastAsia="黑体" w:hAnsi="黑体" w:cs="黑体" w:hint="eastAsia"/>
          <w:bCs/>
          <w:sz w:val="28"/>
          <w:szCs w:val="28"/>
          <w:lang w:val="zh-TW"/>
        </w:rPr>
        <w:t>1.1</w:t>
      </w:r>
      <w:r>
        <w:rPr>
          <w:rFonts w:ascii="黑体" w:eastAsia="黑体" w:hAnsi="黑体" w:cs="黑体" w:hint="eastAsia"/>
          <w:bCs/>
          <w:sz w:val="28"/>
          <w:szCs w:val="28"/>
        </w:rPr>
        <w:t xml:space="preserve"> </w:t>
      </w:r>
      <w:r>
        <w:rPr>
          <w:rFonts w:ascii="宋体" w:hAnsi="宋体" w:cs="宋体" w:hint="eastAsia"/>
          <w:sz w:val="28"/>
          <w:szCs w:val="28"/>
        </w:rPr>
        <w:t>消防冷却水系统的设置应</w:t>
      </w:r>
      <w:r>
        <w:rPr>
          <w:rFonts w:ascii="宋体" w:hAnsi="宋体" w:hint="eastAsia"/>
          <w:sz w:val="28"/>
          <w:szCs w:val="28"/>
          <w:lang w:val="zh-TW"/>
        </w:rPr>
        <w:t>符合国家、</w:t>
      </w:r>
      <w:r>
        <w:rPr>
          <w:rFonts w:ascii="宋体" w:hAnsi="宋体" w:hint="eastAsia"/>
          <w:sz w:val="28"/>
          <w:szCs w:val="28"/>
        </w:rPr>
        <w:t>江苏省相关</w:t>
      </w:r>
      <w:r>
        <w:rPr>
          <w:rFonts w:ascii="宋体" w:hAnsi="宋体" w:hint="eastAsia"/>
          <w:sz w:val="28"/>
          <w:szCs w:val="28"/>
          <w:lang w:val="zh-TW"/>
        </w:rPr>
        <w:t>标准和消防设计的要求。</w:t>
      </w:r>
    </w:p>
    <w:p w:rsidR="00E15EDD" w:rsidRDefault="00044F39">
      <w:pPr>
        <w:snapToGrid w:val="0"/>
        <w:spacing w:line="500" w:lineRule="exact"/>
        <w:rPr>
          <w:rFonts w:ascii="宋体" w:hAnsi="宋体" w:cs="宋体"/>
          <w:bCs/>
          <w:sz w:val="28"/>
          <w:szCs w:val="28"/>
        </w:rPr>
      </w:pPr>
      <w:bookmarkStart w:id="116" w:name="_Toc710"/>
      <w:bookmarkStart w:id="117" w:name="_Toc19997"/>
      <w:r>
        <w:rPr>
          <w:rFonts w:ascii="黑体" w:eastAsia="黑体" w:hAnsi="黑体" w:cs="黑体" w:hint="eastAsia"/>
          <w:bCs/>
          <w:sz w:val="28"/>
          <w:szCs w:val="28"/>
        </w:rPr>
        <w:t>8.</w:t>
      </w:r>
      <w:r>
        <w:rPr>
          <w:rFonts w:ascii="黑体" w:eastAsia="黑体" w:hAnsi="黑体" w:cs="黑体" w:hint="eastAsia"/>
          <w:bCs/>
          <w:sz w:val="28"/>
          <w:szCs w:val="28"/>
          <w:lang w:val="zh-TW"/>
        </w:rPr>
        <w:t>1.</w:t>
      </w:r>
      <w:r>
        <w:rPr>
          <w:rFonts w:ascii="黑体" w:eastAsia="黑体" w:hAnsi="黑体" w:cs="黑体" w:hint="eastAsia"/>
          <w:bCs/>
          <w:sz w:val="28"/>
          <w:szCs w:val="28"/>
        </w:rPr>
        <w:t xml:space="preserve">2 </w:t>
      </w:r>
      <w:r>
        <w:rPr>
          <w:rFonts w:ascii="宋体" w:hAnsi="宋体" w:cs="宋体" w:hint="eastAsia"/>
          <w:bCs/>
          <w:sz w:val="28"/>
          <w:szCs w:val="28"/>
        </w:rPr>
        <w:t>消防冷却水系统的查验包括喷头、功能测试等。</w:t>
      </w:r>
    </w:p>
    <w:p w:rsidR="00E15EDD" w:rsidRDefault="00044F39">
      <w:pPr>
        <w:spacing w:line="500" w:lineRule="exact"/>
        <w:jc w:val="center"/>
        <w:outlineLvl w:val="1"/>
        <w:rPr>
          <w:rFonts w:ascii="黑体" w:eastAsia="黑体" w:hAnsi="黑体"/>
          <w:sz w:val="28"/>
          <w:szCs w:val="28"/>
        </w:rPr>
      </w:pPr>
      <w:bookmarkStart w:id="118" w:name="_Toc20759"/>
      <w:bookmarkStart w:id="119" w:name="_Toc10025"/>
      <w:r>
        <w:rPr>
          <w:rFonts w:ascii="黑体" w:eastAsia="黑体" w:hAnsi="黑体" w:cs="黑体" w:hint="eastAsia"/>
          <w:sz w:val="28"/>
          <w:szCs w:val="28"/>
        </w:rPr>
        <w:t>8.2</w:t>
      </w:r>
      <w:r>
        <w:rPr>
          <w:rFonts w:ascii="黑体" w:eastAsia="黑体" w:hAnsi="黑体" w:hint="eastAsia"/>
          <w:sz w:val="28"/>
          <w:szCs w:val="28"/>
        </w:rPr>
        <w:t>喷头</w:t>
      </w:r>
      <w:bookmarkEnd w:id="116"/>
      <w:bookmarkEnd w:id="117"/>
      <w:bookmarkEnd w:id="118"/>
      <w:bookmarkEnd w:id="119"/>
    </w:p>
    <w:p w:rsidR="00E15EDD" w:rsidRDefault="00044F39">
      <w:pPr>
        <w:tabs>
          <w:tab w:val="left" w:pos="3522"/>
        </w:tabs>
        <w:spacing w:line="500" w:lineRule="exact"/>
        <w:jc w:val="left"/>
        <w:rPr>
          <w:rFonts w:ascii="宋体" w:hAnsi="宋体" w:cs="宋体"/>
          <w:sz w:val="28"/>
          <w:szCs w:val="28"/>
        </w:rPr>
      </w:pPr>
      <w:r>
        <w:rPr>
          <w:rFonts w:ascii="黑体" w:eastAsia="黑体" w:hAnsi="黑体" w:cs="黑体" w:hint="eastAsia"/>
          <w:sz w:val="28"/>
          <w:szCs w:val="28"/>
          <w:shd w:val="clear" w:color="auto" w:fill="FFFFFF"/>
        </w:rPr>
        <w:t xml:space="preserve">8.2.1 </w:t>
      </w:r>
      <w:r>
        <w:rPr>
          <w:rFonts w:ascii="宋体" w:hAnsi="宋体" w:cs="宋体"/>
          <w:sz w:val="28"/>
          <w:szCs w:val="28"/>
        </w:rPr>
        <w:t>喷头的设置位置和间距应符合设计要求</w:t>
      </w:r>
      <w:r>
        <w:rPr>
          <w:rFonts w:ascii="宋体" w:hAnsi="宋体" w:cs="宋体" w:hint="eastAsia"/>
          <w:sz w:val="28"/>
          <w:szCs w:val="28"/>
        </w:rPr>
        <w:t>；</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查验数量：全数查验</w:t>
      </w:r>
    </w:p>
    <w:p w:rsidR="00E15EDD" w:rsidRDefault="00044F39">
      <w:pPr>
        <w:tabs>
          <w:tab w:val="left" w:pos="3522"/>
        </w:tabs>
        <w:spacing w:line="500" w:lineRule="exact"/>
        <w:ind w:firstLineChars="200" w:firstLine="560"/>
        <w:jc w:val="left"/>
        <w:rPr>
          <w:rFonts w:ascii="宋体" w:hAnsi="宋体" w:cs="宋体"/>
          <w:sz w:val="28"/>
          <w:szCs w:val="28"/>
        </w:rPr>
      </w:pPr>
      <w:r>
        <w:rPr>
          <w:rFonts w:ascii="宋体" w:hAnsi="宋体" w:cs="宋体"/>
          <w:sz w:val="28"/>
          <w:szCs w:val="28"/>
        </w:rPr>
        <w:t>检</w:t>
      </w:r>
      <w:r>
        <w:rPr>
          <w:rFonts w:ascii="宋体" w:hAnsi="宋体" w:cs="宋体" w:hint="eastAsia"/>
          <w:sz w:val="28"/>
          <w:szCs w:val="28"/>
        </w:rPr>
        <w:t>查</w:t>
      </w:r>
      <w:r>
        <w:rPr>
          <w:rFonts w:ascii="宋体" w:hAnsi="宋体" w:cs="宋体"/>
          <w:sz w:val="28"/>
          <w:szCs w:val="28"/>
        </w:rPr>
        <w:t>方法：</w:t>
      </w:r>
      <w:r>
        <w:rPr>
          <w:rFonts w:ascii="宋体" w:hAnsi="宋体" w:cs="宋体" w:hint="eastAsia"/>
          <w:sz w:val="28"/>
          <w:szCs w:val="28"/>
        </w:rPr>
        <w:t>观察检查。</w:t>
      </w:r>
      <w:r>
        <w:rPr>
          <w:rFonts w:ascii="宋体" w:hAnsi="宋体" w:cs="宋体"/>
          <w:sz w:val="28"/>
          <w:szCs w:val="28"/>
        </w:rPr>
        <w:t>对照设计要求观察检查喷头的数量。</w:t>
      </w:r>
    </w:p>
    <w:p w:rsidR="00E15EDD" w:rsidRDefault="00044F39">
      <w:pPr>
        <w:tabs>
          <w:tab w:val="left" w:pos="3522"/>
        </w:tabs>
        <w:spacing w:line="500" w:lineRule="exact"/>
        <w:jc w:val="left"/>
        <w:rPr>
          <w:rFonts w:ascii="宋体" w:hAnsi="宋体" w:cs="宋体"/>
          <w:sz w:val="28"/>
          <w:szCs w:val="28"/>
        </w:rPr>
      </w:pPr>
      <w:r>
        <w:rPr>
          <w:rFonts w:ascii="黑体" w:eastAsia="黑体" w:hAnsi="黑体" w:cs="黑体" w:hint="eastAsia"/>
          <w:sz w:val="28"/>
          <w:szCs w:val="28"/>
          <w:shd w:val="clear" w:color="auto" w:fill="FFFFFF"/>
        </w:rPr>
        <w:t xml:space="preserve">8.2.2 </w:t>
      </w:r>
      <w:r>
        <w:rPr>
          <w:rFonts w:ascii="宋体" w:hAnsi="宋体" w:cs="宋体"/>
          <w:sz w:val="28"/>
          <w:szCs w:val="28"/>
        </w:rPr>
        <w:t>采用管上钻孔的方式设置冷却系统，钻孔的数量、孔径和孔距均应符合设计的要求。</w:t>
      </w:r>
    </w:p>
    <w:p w:rsidR="00E15EDD" w:rsidRDefault="00044F39">
      <w:pPr>
        <w:spacing w:line="500" w:lineRule="exact"/>
        <w:rPr>
          <w:rFonts w:ascii="宋体" w:hAnsi="宋体" w:cs="宋体"/>
          <w:sz w:val="28"/>
          <w:szCs w:val="28"/>
        </w:rPr>
      </w:pPr>
      <w:r>
        <w:rPr>
          <w:rFonts w:ascii="宋体" w:hAnsi="宋体" w:hint="eastAsia"/>
          <w:sz w:val="28"/>
          <w:szCs w:val="28"/>
        </w:rPr>
        <w:t>查验数量：全数查验</w:t>
      </w:r>
    </w:p>
    <w:p w:rsidR="00E15EDD" w:rsidRDefault="00044F39">
      <w:pPr>
        <w:tabs>
          <w:tab w:val="left" w:pos="3522"/>
        </w:tabs>
        <w:spacing w:line="500" w:lineRule="exact"/>
        <w:jc w:val="left"/>
        <w:rPr>
          <w:rFonts w:ascii="宋体" w:hAnsi="宋体" w:cs="宋体"/>
          <w:sz w:val="28"/>
          <w:szCs w:val="28"/>
        </w:rPr>
      </w:pPr>
      <w:r>
        <w:rPr>
          <w:rFonts w:ascii="宋体" w:hAnsi="宋体" w:cs="宋体"/>
          <w:sz w:val="28"/>
          <w:szCs w:val="28"/>
        </w:rPr>
        <w:t>检</w:t>
      </w:r>
      <w:r>
        <w:rPr>
          <w:rFonts w:ascii="宋体" w:hAnsi="宋体" w:cs="宋体" w:hint="eastAsia"/>
          <w:sz w:val="28"/>
          <w:szCs w:val="28"/>
        </w:rPr>
        <w:t>查</w:t>
      </w:r>
      <w:r>
        <w:rPr>
          <w:rFonts w:ascii="宋体" w:hAnsi="宋体" w:cs="宋体"/>
          <w:sz w:val="28"/>
          <w:szCs w:val="28"/>
        </w:rPr>
        <w:t>方法：</w:t>
      </w:r>
      <w:r>
        <w:rPr>
          <w:rFonts w:ascii="宋体" w:hAnsi="宋体" w:cs="宋体" w:hint="eastAsia"/>
          <w:sz w:val="28"/>
          <w:szCs w:val="28"/>
        </w:rPr>
        <w:t>观察检查。</w:t>
      </w:r>
      <w:r>
        <w:rPr>
          <w:rFonts w:ascii="宋体" w:hAnsi="宋体" w:cs="宋体"/>
          <w:sz w:val="28"/>
          <w:szCs w:val="28"/>
        </w:rPr>
        <w:t>对照设计要求观察检查钻孔的数量，尺量检查孔径和孔距。</w:t>
      </w:r>
    </w:p>
    <w:p w:rsidR="00E15EDD" w:rsidRDefault="00044F39">
      <w:pPr>
        <w:tabs>
          <w:tab w:val="left" w:pos="3522"/>
        </w:tabs>
        <w:spacing w:line="500" w:lineRule="exact"/>
        <w:jc w:val="left"/>
        <w:rPr>
          <w:rFonts w:ascii="宋体" w:hAnsi="宋体" w:cs="宋体"/>
          <w:sz w:val="28"/>
          <w:szCs w:val="28"/>
        </w:rPr>
      </w:pPr>
      <w:bookmarkStart w:id="120" w:name="_Toc20428"/>
      <w:bookmarkStart w:id="121" w:name="_Toc2014"/>
      <w:bookmarkStart w:id="122" w:name="_Toc23517"/>
      <w:r>
        <w:rPr>
          <w:rFonts w:ascii="黑体" w:eastAsia="黑体" w:hAnsi="黑体" w:cs="黑体" w:hint="eastAsia"/>
          <w:sz w:val="28"/>
          <w:szCs w:val="28"/>
          <w:shd w:val="clear" w:color="auto" w:fill="FFFFFF"/>
        </w:rPr>
        <w:t>8.2.3</w:t>
      </w:r>
      <w:r>
        <w:rPr>
          <w:rFonts w:ascii="宋体" w:hAnsi="宋体" w:cs="宋体"/>
          <w:sz w:val="28"/>
          <w:szCs w:val="28"/>
        </w:rPr>
        <w:t>防护冷却</w:t>
      </w:r>
      <w:r>
        <w:rPr>
          <w:rFonts w:ascii="宋体" w:hAnsi="宋体" w:cs="宋体" w:hint="eastAsia"/>
          <w:sz w:val="28"/>
          <w:szCs w:val="28"/>
        </w:rPr>
        <w:t>用喷头应符合设计要求，防护冷却</w:t>
      </w:r>
      <w:r>
        <w:rPr>
          <w:rFonts w:ascii="宋体" w:hAnsi="宋体" w:cs="宋体"/>
          <w:sz w:val="28"/>
          <w:szCs w:val="28"/>
        </w:rPr>
        <w:t>水幕应采用水幕喷头。</w:t>
      </w:r>
    </w:p>
    <w:p w:rsidR="00E15EDD" w:rsidRDefault="00044F39">
      <w:pPr>
        <w:spacing w:line="500" w:lineRule="exact"/>
        <w:ind w:firstLineChars="200" w:firstLine="560"/>
        <w:rPr>
          <w:rFonts w:ascii="宋体" w:hAnsi="宋体" w:cs="宋体"/>
          <w:sz w:val="28"/>
          <w:szCs w:val="28"/>
        </w:rPr>
      </w:pPr>
      <w:r>
        <w:rPr>
          <w:rFonts w:ascii="宋体" w:hAnsi="宋体" w:hint="eastAsia"/>
          <w:sz w:val="28"/>
          <w:szCs w:val="28"/>
        </w:rPr>
        <w:t>查验数量：全数查验</w:t>
      </w:r>
    </w:p>
    <w:p w:rsidR="00E15EDD" w:rsidRDefault="00044F39">
      <w:pPr>
        <w:pStyle w:val="a0"/>
        <w:spacing w:line="500" w:lineRule="exact"/>
        <w:ind w:firstLine="560"/>
        <w:rPr>
          <w:rFonts w:ascii="宋体" w:hAnsi="宋体" w:cs="宋体"/>
          <w:sz w:val="28"/>
          <w:szCs w:val="28"/>
        </w:rPr>
      </w:pPr>
      <w:r>
        <w:rPr>
          <w:rFonts w:ascii="宋体" w:hAnsi="宋体" w:cs="宋体"/>
          <w:sz w:val="28"/>
          <w:szCs w:val="28"/>
        </w:rPr>
        <w:t>检</w:t>
      </w:r>
      <w:r>
        <w:rPr>
          <w:rFonts w:ascii="宋体" w:hAnsi="宋体" w:cs="宋体" w:hint="eastAsia"/>
          <w:sz w:val="28"/>
          <w:szCs w:val="28"/>
        </w:rPr>
        <w:t>查</w:t>
      </w:r>
      <w:r>
        <w:rPr>
          <w:rFonts w:ascii="宋体" w:hAnsi="宋体" w:cs="宋体"/>
          <w:sz w:val="28"/>
          <w:szCs w:val="28"/>
        </w:rPr>
        <w:t>方法：</w:t>
      </w:r>
      <w:r>
        <w:rPr>
          <w:rFonts w:ascii="宋体" w:hAnsi="宋体" w:cs="宋体" w:hint="eastAsia"/>
          <w:sz w:val="28"/>
          <w:szCs w:val="28"/>
        </w:rPr>
        <w:t>观察检查。对照设计文件，检查喷头设置型号。</w:t>
      </w:r>
    </w:p>
    <w:p w:rsidR="00E15EDD" w:rsidRDefault="00044F39">
      <w:pPr>
        <w:pStyle w:val="a0"/>
        <w:spacing w:line="500" w:lineRule="exact"/>
        <w:ind w:firstLineChars="0" w:firstLine="0"/>
        <w:rPr>
          <w:rFonts w:ascii="宋体" w:hAnsi="宋体" w:cs="宋体"/>
          <w:sz w:val="28"/>
          <w:szCs w:val="28"/>
        </w:rPr>
      </w:pPr>
      <w:r>
        <w:rPr>
          <w:rFonts w:ascii="黑体" w:eastAsia="黑体" w:hAnsi="黑体" w:cs="黑体" w:hint="eastAsia"/>
          <w:sz w:val="28"/>
          <w:szCs w:val="28"/>
          <w:shd w:val="clear" w:color="auto" w:fill="FFFFFF"/>
        </w:rPr>
        <w:t>8.2.4</w:t>
      </w:r>
      <w:r>
        <w:rPr>
          <w:rFonts w:ascii="宋体" w:hAnsi="宋体" w:cs="宋体"/>
          <w:sz w:val="28"/>
          <w:szCs w:val="28"/>
        </w:rPr>
        <w:t>防火卷帘、防火玻璃墙等防火分隔设施采用防护冷却系统保护时，喷头应根据可燃物的情况一侧或两侧布置；外墙可只在需要保护的一侧布置。</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查验数量：全数查验</w:t>
      </w:r>
    </w:p>
    <w:p w:rsidR="00E15EDD" w:rsidRDefault="00044F39">
      <w:pPr>
        <w:pStyle w:val="a0"/>
        <w:spacing w:line="500" w:lineRule="exact"/>
        <w:ind w:firstLine="560"/>
        <w:rPr>
          <w:rFonts w:ascii="宋体" w:hAnsi="宋体" w:cs="宋体"/>
          <w:sz w:val="28"/>
          <w:szCs w:val="28"/>
        </w:rPr>
      </w:pPr>
      <w:r>
        <w:rPr>
          <w:rFonts w:ascii="宋体" w:hAnsi="宋体" w:cs="宋体"/>
          <w:sz w:val="28"/>
          <w:szCs w:val="28"/>
        </w:rPr>
        <w:t>检</w:t>
      </w:r>
      <w:r>
        <w:rPr>
          <w:rFonts w:ascii="宋体" w:hAnsi="宋体" w:cs="宋体" w:hint="eastAsia"/>
          <w:sz w:val="28"/>
          <w:szCs w:val="28"/>
        </w:rPr>
        <w:t>查</w:t>
      </w:r>
      <w:r>
        <w:rPr>
          <w:rFonts w:ascii="宋体" w:hAnsi="宋体" w:cs="宋体"/>
          <w:sz w:val="28"/>
          <w:szCs w:val="28"/>
        </w:rPr>
        <w:t>方法：</w:t>
      </w:r>
      <w:r>
        <w:rPr>
          <w:rFonts w:ascii="宋体" w:hAnsi="宋体" w:cs="宋体" w:hint="eastAsia"/>
          <w:sz w:val="28"/>
          <w:szCs w:val="28"/>
        </w:rPr>
        <w:t>观察检查。对照设计文件，检查喷头布置位置。</w:t>
      </w:r>
    </w:p>
    <w:p w:rsidR="00E15EDD" w:rsidRDefault="00044F39">
      <w:pPr>
        <w:spacing w:line="500" w:lineRule="exact"/>
        <w:jc w:val="center"/>
        <w:outlineLvl w:val="1"/>
        <w:rPr>
          <w:rFonts w:ascii="黑体" w:hAnsi="黑体"/>
          <w:sz w:val="28"/>
          <w:szCs w:val="28"/>
        </w:rPr>
      </w:pPr>
      <w:bookmarkStart w:id="123" w:name="_Toc7267"/>
      <w:r>
        <w:rPr>
          <w:rFonts w:ascii="黑体" w:hAnsi="黑体" w:hint="eastAsia"/>
          <w:sz w:val="28"/>
          <w:szCs w:val="28"/>
        </w:rPr>
        <w:t>8.3</w:t>
      </w:r>
      <w:r>
        <w:rPr>
          <w:rFonts w:ascii="黑体" w:eastAsia="黑体" w:hAnsi="黑体" w:cs="黑体" w:hint="eastAsia"/>
          <w:sz w:val="28"/>
          <w:szCs w:val="28"/>
        </w:rPr>
        <w:t>功能测试</w:t>
      </w:r>
      <w:bookmarkEnd w:id="120"/>
      <w:bookmarkEnd w:id="121"/>
      <w:bookmarkEnd w:id="122"/>
      <w:bookmarkEnd w:id="123"/>
    </w:p>
    <w:p w:rsidR="00E15EDD" w:rsidRDefault="00044F39">
      <w:pPr>
        <w:tabs>
          <w:tab w:val="left" w:pos="3017"/>
        </w:tabs>
        <w:spacing w:line="500" w:lineRule="exact"/>
        <w:jc w:val="left"/>
        <w:rPr>
          <w:rFonts w:ascii="宋体" w:hAnsi="宋体" w:cs="宋体"/>
          <w:bCs/>
          <w:sz w:val="28"/>
          <w:szCs w:val="28"/>
        </w:rPr>
      </w:pPr>
      <w:r>
        <w:rPr>
          <w:rFonts w:ascii="黑体" w:eastAsia="黑体" w:hAnsi="黑体" w:cs="黑体" w:hint="eastAsia"/>
          <w:bCs/>
          <w:sz w:val="28"/>
          <w:szCs w:val="28"/>
        </w:rPr>
        <w:t>8.3.1</w:t>
      </w:r>
      <w:r>
        <w:rPr>
          <w:rFonts w:ascii="宋体" w:hAnsi="宋体" w:cs="宋体"/>
          <w:bCs/>
          <w:sz w:val="28"/>
          <w:szCs w:val="28"/>
        </w:rPr>
        <w:t>进行喷水试验时，任一试验着火罐及相邻罐各喷头和喷孔均应正常出水；同时喷水的相邻罐的位置及数量符合设计要求。</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查验数量：全数查验。</w:t>
      </w:r>
    </w:p>
    <w:p w:rsidR="00E15EDD" w:rsidRDefault="00044F39">
      <w:pPr>
        <w:tabs>
          <w:tab w:val="left" w:pos="3522"/>
        </w:tabs>
        <w:spacing w:line="500" w:lineRule="exact"/>
        <w:ind w:firstLineChars="200" w:firstLine="560"/>
        <w:jc w:val="left"/>
        <w:rPr>
          <w:rFonts w:ascii="宋体" w:hAnsi="宋体" w:cs="宋体"/>
          <w:bCs/>
          <w:sz w:val="28"/>
          <w:szCs w:val="28"/>
        </w:rPr>
      </w:pPr>
      <w:r>
        <w:rPr>
          <w:rFonts w:ascii="宋体" w:hAnsi="宋体" w:cs="宋体"/>
          <w:sz w:val="28"/>
          <w:szCs w:val="28"/>
        </w:rPr>
        <w:lastRenderedPageBreak/>
        <w:t>检</w:t>
      </w:r>
      <w:r>
        <w:rPr>
          <w:rFonts w:ascii="宋体" w:hAnsi="宋体" w:cs="宋体" w:hint="eastAsia"/>
          <w:sz w:val="28"/>
          <w:szCs w:val="28"/>
        </w:rPr>
        <w:t>查</w:t>
      </w:r>
      <w:r>
        <w:rPr>
          <w:rFonts w:ascii="宋体" w:hAnsi="宋体" w:cs="宋体"/>
          <w:sz w:val="28"/>
          <w:szCs w:val="28"/>
        </w:rPr>
        <w:t>方法：</w:t>
      </w:r>
      <w:r>
        <w:rPr>
          <w:rFonts w:ascii="宋体" w:hAnsi="宋体" w:cs="宋体" w:hint="eastAsia"/>
          <w:sz w:val="28"/>
          <w:szCs w:val="28"/>
        </w:rPr>
        <w:t>观察检查。</w:t>
      </w:r>
      <w:r>
        <w:rPr>
          <w:rFonts w:ascii="宋体" w:hAnsi="宋体" w:cs="宋体"/>
          <w:bCs/>
          <w:sz w:val="28"/>
          <w:szCs w:val="28"/>
        </w:rPr>
        <w:t>逐一试验，按设计要求打开试验着火罐和相邻罐的阀门，观察喷头或喷</w:t>
      </w:r>
      <w:r>
        <w:rPr>
          <w:rFonts w:ascii="宋体" w:hAnsi="宋体" w:cs="宋体" w:hint="eastAsia"/>
          <w:bCs/>
          <w:sz w:val="28"/>
          <w:szCs w:val="28"/>
        </w:rPr>
        <w:t>孔</w:t>
      </w:r>
      <w:r>
        <w:rPr>
          <w:rFonts w:ascii="宋体" w:hAnsi="宋体" w:cs="宋体"/>
          <w:bCs/>
          <w:sz w:val="28"/>
          <w:szCs w:val="28"/>
        </w:rPr>
        <w:t>喷水情况。</w:t>
      </w:r>
    </w:p>
    <w:p w:rsidR="00E15EDD" w:rsidRDefault="00044F39">
      <w:pPr>
        <w:snapToGrid w:val="0"/>
        <w:spacing w:line="500" w:lineRule="exact"/>
        <w:rPr>
          <w:rFonts w:ascii="宋体" w:hAnsi="宋体" w:cs="宋体"/>
          <w:bCs/>
          <w:sz w:val="28"/>
          <w:szCs w:val="28"/>
        </w:rPr>
      </w:pPr>
      <w:r>
        <w:rPr>
          <w:rFonts w:ascii="黑体" w:eastAsia="黑体" w:hAnsi="黑体" w:cs="黑体" w:hint="eastAsia"/>
          <w:bCs/>
          <w:sz w:val="28"/>
          <w:szCs w:val="28"/>
        </w:rPr>
        <w:t xml:space="preserve">8.3.2 </w:t>
      </w:r>
      <w:r>
        <w:rPr>
          <w:rFonts w:ascii="宋体" w:hAnsi="宋体" w:cs="宋体" w:hint="eastAsia"/>
          <w:bCs/>
          <w:sz w:val="28"/>
          <w:szCs w:val="28"/>
        </w:rPr>
        <w:t>用于保护液化烃储罐的系统，在启动着火罐雨淋报警阀的同时，应能启动需要冷却的相邻储罐的雨淋报警阀；用于保护甲</w:t>
      </w:r>
      <w:r>
        <w:rPr>
          <w:rFonts w:ascii="宋体" w:hAnsi="宋体" w:cs="宋体" w:hint="eastAsia"/>
          <w:bCs/>
          <w:sz w:val="28"/>
          <w:szCs w:val="28"/>
          <w:vertAlign w:val="subscript"/>
        </w:rPr>
        <w:t>B</w:t>
      </w:r>
      <w:r>
        <w:rPr>
          <w:rFonts w:ascii="宋体" w:hAnsi="宋体" w:cs="宋体" w:hint="eastAsia"/>
          <w:bCs/>
          <w:sz w:val="28"/>
          <w:szCs w:val="28"/>
        </w:rPr>
        <w:t>、乙、丙类液体储罐的系统，在启动着火罐雨淋报警阀（或电动控制阀、气动控制阀）的同时，应能启动需要冷却的相邻储罐的雨淋报警阀（或电动控制阀、气动控制阀）；分段保护输送机皮带的系统，在启动起火区段的雨淋报警阀的同时，应能启动起火区段下游相邻区段的雨淋报警阀，并应能同时切断皮带输送机的电源。</w:t>
      </w:r>
    </w:p>
    <w:p w:rsidR="00E15EDD" w:rsidRDefault="00044F39">
      <w:pPr>
        <w:snapToGrid w:val="0"/>
        <w:spacing w:line="500" w:lineRule="exact"/>
        <w:ind w:firstLineChars="200" w:firstLine="560"/>
        <w:rPr>
          <w:rFonts w:ascii="宋体" w:hAnsi="宋体" w:cs="宋体"/>
          <w:bCs/>
          <w:sz w:val="28"/>
          <w:szCs w:val="28"/>
        </w:rPr>
      </w:pPr>
      <w:r>
        <w:rPr>
          <w:rFonts w:ascii="宋体" w:hAnsi="宋体" w:hint="eastAsia"/>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w:t>
      </w:r>
      <w:r>
        <w:rPr>
          <w:rFonts w:ascii="宋体" w:hAnsi="宋体" w:cs="宋体" w:hint="eastAsia"/>
          <w:sz w:val="28"/>
          <w:szCs w:val="28"/>
        </w:rPr>
        <w:t>观察检查。</w:t>
      </w:r>
      <w:r>
        <w:rPr>
          <w:rFonts w:ascii="宋体" w:hAnsi="宋体" w:cs="宋体" w:hint="eastAsia"/>
          <w:bCs/>
          <w:sz w:val="28"/>
          <w:szCs w:val="28"/>
        </w:rPr>
        <w:t>核对设计文件，模拟火灾报警信号，观察检查。</w:t>
      </w:r>
    </w:p>
    <w:p w:rsidR="00E15EDD" w:rsidRDefault="00044F39">
      <w:pPr>
        <w:snapToGrid w:val="0"/>
        <w:spacing w:line="500" w:lineRule="exact"/>
        <w:rPr>
          <w:rFonts w:ascii="宋体" w:hAnsi="宋体" w:cs="宋体"/>
          <w:bCs/>
          <w:sz w:val="28"/>
          <w:szCs w:val="28"/>
        </w:rPr>
      </w:pPr>
      <w:r>
        <w:rPr>
          <w:rFonts w:ascii="黑体" w:eastAsia="黑体" w:hAnsi="黑体" w:cs="黑体" w:hint="eastAsia"/>
          <w:bCs/>
          <w:sz w:val="28"/>
          <w:szCs w:val="28"/>
        </w:rPr>
        <w:t xml:space="preserve">8.3.3 </w:t>
      </w:r>
      <w:r>
        <w:rPr>
          <w:rFonts w:ascii="宋体" w:hAnsi="宋体" w:cs="宋体"/>
          <w:sz w:val="28"/>
          <w:szCs w:val="28"/>
        </w:rPr>
        <w:t>防火卷帘、防火玻璃墙等防火分隔设施防护冷却系统</w:t>
      </w:r>
      <w:r>
        <w:rPr>
          <w:rFonts w:ascii="宋体" w:hAnsi="宋体" w:cs="Times New Roman" w:hint="eastAsia"/>
          <w:sz w:val="28"/>
          <w:szCs w:val="28"/>
        </w:rPr>
        <w:t>进行系统模拟功能试验，</w:t>
      </w:r>
      <w:r>
        <w:rPr>
          <w:rFonts w:ascii="宋体" w:hAnsi="宋体" w:cs="宋体" w:hint="eastAsia"/>
          <w:bCs/>
          <w:sz w:val="28"/>
          <w:szCs w:val="28"/>
        </w:rPr>
        <w:t>从末端试水装置处放水时，水流指示器、报警阀、压力开关、水力警铃和消防水泵等应及时动作，并发出相应的信号。</w:t>
      </w:r>
    </w:p>
    <w:p w:rsidR="00E15EDD" w:rsidRDefault="00044F39">
      <w:pPr>
        <w:snapToGrid w:val="0"/>
        <w:spacing w:line="500" w:lineRule="exact"/>
        <w:ind w:firstLineChars="200" w:firstLine="560"/>
        <w:rPr>
          <w:rFonts w:ascii="宋体" w:hAnsi="宋体" w:cs="宋体"/>
          <w:bCs/>
          <w:sz w:val="28"/>
          <w:szCs w:val="28"/>
        </w:rPr>
      </w:pPr>
      <w:r>
        <w:rPr>
          <w:rFonts w:ascii="宋体" w:hAnsi="宋体" w:hint="eastAsia"/>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查验方法：观察检查。</w:t>
      </w:r>
    </w:p>
    <w:p w:rsidR="00E15EDD" w:rsidRDefault="00044F39">
      <w:pPr>
        <w:keepNext/>
        <w:pageBreakBefore/>
        <w:spacing w:line="500" w:lineRule="exact"/>
        <w:jc w:val="center"/>
        <w:outlineLvl w:val="0"/>
        <w:rPr>
          <w:rFonts w:ascii="宋体" w:hAnsi="宋体" w:cs="宋体"/>
          <w:sz w:val="28"/>
          <w:szCs w:val="28"/>
        </w:rPr>
      </w:pPr>
      <w:bookmarkStart w:id="124" w:name="_Toc189"/>
      <w:bookmarkStart w:id="125" w:name="_Toc5046"/>
      <w:bookmarkStart w:id="126" w:name="_Toc23818"/>
      <w:r>
        <w:rPr>
          <w:rFonts w:ascii="黑体" w:eastAsia="黑体" w:hAnsi="黑体" w:cs="黑体" w:hint="eastAsia"/>
          <w:sz w:val="32"/>
          <w:szCs w:val="32"/>
        </w:rPr>
        <w:lastRenderedPageBreak/>
        <w:t xml:space="preserve">9 </w:t>
      </w:r>
      <w:hyperlink r:id="rId17" w:tooltip="5 泡沫灭火系统" w:history="1">
        <w:r>
          <w:rPr>
            <w:rFonts w:ascii="黑体" w:eastAsia="黑体" w:hAnsi="黑体" w:cs="黑体" w:hint="eastAsia"/>
            <w:sz w:val="32"/>
            <w:szCs w:val="32"/>
          </w:rPr>
          <w:t>泡沫灭火系统</w:t>
        </w:r>
      </w:hyperlink>
      <w:bookmarkEnd w:id="124"/>
      <w:bookmarkEnd w:id="125"/>
      <w:bookmarkEnd w:id="126"/>
    </w:p>
    <w:p w:rsidR="00E15EDD" w:rsidRDefault="00044F39">
      <w:pPr>
        <w:spacing w:line="500" w:lineRule="exact"/>
        <w:jc w:val="center"/>
        <w:outlineLvl w:val="1"/>
        <w:rPr>
          <w:rFonts w:ascii="黑体" w:eastAsia="黑体" w:hAnsi="黑体" w:cs="黑体"/>
          <w:sz w:val="28"/>
          <w:szCs w:val="28"/>
        </w:rPr>
      </w:pPr>
      <w:bookmarkStart w:id="127" w:name="_Toc13360"/>
      <w:bookmarkStart w:id="128" w:name="_Toc19627"/>
      <w:bookmarkStart w:id="129" w:name="_Toc15789"/>
      <w:bookmarkStart w:id="130" w:name="_Toc26832"/>
      <w:bookmarkStart w:id="131" w:name="_Toc17111"/>
      <w:bookmarkStart w:id="132" w:name="_Toc21803"/>
      <w:r>
        <w:rPr>
          <w:rFonts w:ascii="黑体" w:eastAsia="黑体" w:hAnsi="黑体" w:cs="黑体" w:hint="eastAsia"/>
          <w:sz w:val="28"/>
          <w:szCs w:val="28"/>
        </w:rPr>
        <w:t>9.1 一般规定</w:t>
      </w:r>
      <w:bookmarkEnd w:id="127"/>
      <w:bookmarkEnd w:id="128"/>
      <w:bookmarkEnd w:id="129"/>
      <w:bookmarkEnd w:id="130"/>
      <w:bookmarkEnd w:id="131"/>
      <w:bookmarkEnd w:id="132"/>
    </w:p>
    <w:p w:rsidR="00E15EDD" w:rsidRDefault="00044F39">
      <w:pPr>
        <w:snapToGrid w:val="0"/>
        <w:spacing w:line="500" w:lineRule="exact"/>
        <w:rPr>
          <w:rFonts w:ascii="宋体" w:hAnsi="宋体" w:cs="宋体"/>
          <w:sz w:val="28"/>
          <w:szCs w:val="28"/>
        </w:rPr>
      </w:pPr>
      <w:r>
        <w:rPr>
          <w:rFonts w:ascii="宋体" w:hAnsi="宋体" w:cs="宋体" w:hint="eastAsia"/>
          <w:sz w:val="28"/>
          <w:szCs w:val="28"/>
        </w:rPr>
        <w:t>9.1.1 泡沫灭火系统应</w:t>
      </w:r>
      <w:r>
        <w:rPr>
          <w:rFonts w:ascii="宋体" w:hAnsi="宋体" w:hint="eastAsia"/>
          <w:sz w:val="28"/>
          <w:szCs w:val="28"/>
          <w:lang w:val="zh-TW"/>
        </w:rPr>
        <w:t>符合国家、</w:t>
      </w:r>
      <w:r>
        <w:rPr>
          <w:rFonts w:ascii="宋体" w:hAnsi="宋体" w:hint="eastAsia"/>
          <w:sz w:val="28"/>
          <w:szCs w:val="28"/>
        </w:rPr>
        <w:t>江苏省相关</w:t>
      </w:r>
      <w:r>
        <w:rPr>
          <w:rFonts w:ascii="宋体" w:hAnsi="宋体" w:hint="eastAsia"/>
          <w:sz w:val="28"/>
          <w:szCs w:val="28"/>
          <w:lang w:val="zh-TW"/>
        </w:rPr>
        <w:t>标准和消防设计的要求。</w:t>
      </w:r>
    </w:p>
    <w:p w:rsidR="00E15EDD" w:rsidRDefault="00044F39">
      <w:pPr>
        <w:pStyle w:val="a0"/>
        <w:spacing w:line="500" w:lineRule="exact"/>
        <w:ind w:firstLineChars="0" w:firstLine="0"/>
        <w:rPr>
          <w:rFonts w:ascii="宋体" w:hAnsi="宋体" w:cs="宋体"/>
          <w:sz w:val="28"/>
          <w:szCs w:val="28"/>
        </w:rPr>
      </w:pPr>
      <w:r>
        <w:rPr>
          <w:rFonts w:ascii="宋体" w:hAnsi="宋体" w:cs="宋体" w:hint="eastAsia"/>
          <w:sz w:val="28"/>
          <w:szCs w:val="28"/>
        </w:rPr>
        <w:t>9.1.2 泡沫灭火系统专项查验内容包括泡沫液储罐、比例混合装置、泡沫产生器、泡沫消火栓（箱）、泡沫喷头和系统功能测试等。</w:t>
      </w:r>
    </w:p>
    <w:p w:rsidR="00E15EDD" w:rsidRDefault="00044F39">
      <w:pPr>
        <w:spacing w:line="500" w:lineRule="exact"/>
        <w:jc w:val="center"/>
        <w:outlineLvl w:val="1"/>
        <w:rPr>
          <w:rFonts w:ascii="黑体" w:eastAsia="黑体" w:hAnsi="黑体" w:cs="黑体"/>
          <w:sz w:val="28"/>
          <w:szCs w:val="28"/>
        </w:rPr>
      </w:pPr>
      <w:bookmarkStart w:id="133" w:name="_Toc21807"/>
      <w:bookmarkStart w:id="134" w:name="_Toc31848"/>
      <w:bookmarkStart w:id="135" w:name="_Toc16154"/>
      <w:bookmarkStart w:id="136" w:name="_Toc3542"/>
      <w:bookmarkStart w:id="137" w:name="_Toc4443"/>
      <w:bookmarkStart w:id="138" w:name="_Toc28627"/>
      <w:r>
        <w:rPr>
          <w:rFonts w:ascii="黑体" w:eastAsia="黑体" w:hAnsi="黑体" w:cs="黑体" w:hint="eastAsia"/>
          <w:sz w:val="28"/>
          <w:szCs w:val="28"/>
        </w:rPr>
        <w:t>9.2 泡沫液</w:t>
      </w:r>
      <w:bookmarkEnd w:id="133"/>
      <w:bookmarkEnd w:id="134"/>
      <w:bookmarkEnd w:id="135"/>
      <w:bookmarkEnd w:id="136"/>
      <w:bookmarkEnd w:id="137"/>
      <w:bookmarkEnd w:id="138"/>
    </w:p>
    <w:p w:rsidR="00E15EDD" w:rsidRDefault="00044F39">
      <w:pPr>
        <w:spacing w:line="500" w:lineRule="exact"/>
        <w:ind w:firstLineChars="200" w:firstLine="560"/>
        <w:rPr>
          <w:rFonts w:ascii="宋体" w:hAnsi="宋体" w:cs="宋体"/>
          <w:sz w:val="28"/>
          <w:szCs w:val="28"/>
        </w:rPr>
      </w:pPr>
      <w:r>
        <w:rPr>
          <w:rFonts w:ascii="宋体" w:hAnsi="宋体" w:cs="宋体" w:hint="eastAsia"/>
          <w:sz w:val="28"/>
          <w:szCs w:val="28"/>
        </w:rPr>
        <w:t>9.2.1 保护场所中所用泡沫液应与灭火系统的类型、扑救的可燃物性质、供水水质等相适应，并应符合《消防设施通用规范》 GB 55036有关规定。</w:t>
      </w:r>
    </w:p>
    <w:p w:rsidR="00E15EDD" w:rsidRDefault="00044F39">
      <w:pPr>
        <w:pStyle w:val="a5"/>
        <w:spacing w:line="500" w:lineRule="exact"/>
        <w:ind w:firstLineChars="200" w:firstLine="560"/>
      </w:pPr>
      <w:r>
        <w:rPr>
          <w:rFonts w:hint="eastAsia"/>
          <w:sz w:val="28"/>
          <w:szCs w:val="28"/>
        </w:rPr>
        <w:t>查验数量：全数查验。</w:t>
      </w:r>
    </w:p>
    <w:p w:rsidR="00E15EDD" w:rsidRDefault="00044F39">
      <w:pPr>
        <w:spacing w:line="500" w:lineRule="exact"/>
        <w:ind w:firstLineChars="200" w:firstLine="560"/>
        <w:rPr>
          <w:sz w:val="28"/>
          <w:szCs w:val="28"/>
        </w:rPr>
      </w:pPr>
      <w:r>
        <w:rPr>
          <w:rFonts w:ascii="宋体" w:hAnsi="宋体" w:cs="宋体" w:hint="eastAsia"/>
          <w:sz w:val="28"/>
          <w:szCs w:val="28"/>
          <w:lang w:val="zh-TW"/>
        </w:rPr>
        <w:t>查验方法</w:t>
      </w:r>
      <w:r>
        <w:rPr>
          <w:sz w:val="28"/>
          <w:szCs w:val="28"/>
        </w:rPr>
        <w:t>：核查设计要求、泡沫液检验报告及合格证，根据系统类型、使用场所、是否水溶性、是否适用海水、发泡倍数等核查其选用是否正确。查看标志牌上是否清晰注明泡沫灭火剂的型号、混合比、有效日期和储量。</w:t>
      </w:r>
    </w:p>
    <w:p w:rsidR="00E15EDD" w:rsidRDefault="00044F39">
      <w:pPr>
        <w:spacing w:line="500" w:lineRule="exact"/>
        <w:rPr>
          <w:rFonts w:ascii="宋体" w:hAnsi="宋体" w:cs="宋体"/>
          <w:sz w:val="28"/>
          <w:szCs w:val="28"/>
        </w:rPr>
      </w:pPr>
      <w:r>
        <w:rPr>
          <w:rFonts w:ascii="宋体" w:hAnsi="宋体" w:cs="宋体" w:hint="eastAsia"/>
          <w:sz w:val="28"/>
          <w:szCs w:val="28"/>
        </w:rPr>
        <w:t>9.2.2大中型石化企业泡沫液储存量应符合《石油化工企业设计防火标准》GB 50160的有关规定。</w:t>
      </w:r>
    </w:p>
    <w:p w:rsidR="00E15EDD" w:rsidRDefault="00044F39">
      <w:pPr>
        <w:pStyle w:val="a5"/>
        <w:spacing w:line="500" w:lineRule="exact"/>
        <w:ind w:firstLineChars="200" w:firstLine="560"/>
      </w:pPr>
      <w:r>
        <w:rPr>
          <w:rFonts w:hint="eastAsia"/>
          <w:sz w:val="28"/>
          <w:szCs w:val="28"/>
        </w:rPr>
        <w:t>查验数量：全数查验。</w:t>
      </w:r>
    </w:p>
    <w:p w:rsidR="00E15EDD" w:rsidRDefault="00044F39">
      <w:pPr>
        <w:spacing w:line="500" w:lineRule="exact"/>
        <w:ind w:firstLineChars="200" w:firstLine="560"/>
        <w:jc w:val="left"/>
        <w:rPr>
          <w:sz w:val="28"/>
          <w:szCs w:val="28"/>
        </w:rPr>
      </w:pPr>
      <w:r>
        <w:rPr>
          <w:rFonts w:ascii="宋体" w:hAnsi="宋体" w:cs="宋体" w:hint="eastAsia"/>
          <w:sz w:val="28"/>
          <w:szCs w:val="28"/>
          <w:lang w:val="zh-TW"/>
        </w:rPr>
        <w:t>查验方法</w:t>
      </w:r>
      <w:r>
        <w:rPr>
          <w:rFonts w:hint="eastAsia"/>
          <w:sz w:val="28"/>
          <w:szCs w:val="28"/>
        </w:rPr>
        <w:t>：</w:t>
      </w:r>
      <w:r>
        <w:rPr>
          <w:sz w:val="28"/>
          <w:szCs w:val="28"/>
        </w:rPr>
        <w:t>查看标志牌上是否清晰注明泡沫灭火剂的型号、混合比、有效日期和储量</w:t>
      </w:r>
      <w:r>
        <w:rPr>
          <w:rFonts w:hint="eastAsia"/>
          <w:sz w:val="28"/>
          <w:szCs w:val="28"/>
        </w:rPr>
        <w:t>，全厂泡沫液总储量应大于</w:t>
      </w:r>
      <w:r>
        <w:rPr>
          <w:rFonts w:hint="eastAsia"/>
          <w:sz w:val="28"/>
          <w:szCs w:val="28"/>
        </w:rPr>
        <w:t>100</w:t>
      </w:r>
      <w:r>
        <w:rPr>
          <w:rFonts w:hint="eastAsia"/>
          <w:sz w:val="28"/>
          <w:szCs w:val="28"/>
        </w:rPr>
        <w:t>立方米或者有其他措施</w:t>
      </w:r>
      <w:r>
        <w:rPr>
          <w:sz w:val="28"/>
          <w:szCs w:val="28"/>
        </w:rPr>
        <w:t>。</w:t>
      </w:r>
    </w:p>
    <w:p w:rsidR="00E15EDD" w:rsidRDefault="00044F39">
      <w:pPr>
        <w:spacing w:line="500" w:lineRule="exact"/>
        <w:jc w:val="left"/>
        <w:rPr>
          <w:sz w:val="28"/>
          <w:szCs w:val="28"/>
        </w:rPr>
      </w:pPr>
      <w:r>
        <w:rPr>
          <w:rFonts w:ascii="宋体" w:hAnsi="宋体" w:cs="宋体" w:hint="eastAsia"/>
          <w:sz w:val="28"/>
          <w:szCs w:val="28"/>
        </w:rPr>
        <w:t>9.2.3</w:t>
      </w:r>
      <w:r>
        <w:rPr>
          <w:sz w:val="28"/>
          <w:szCs w:val="28"/>
        </w:rPr>
        <w:t xml:space="preserve"> </w:t>
      </w:r>
      <w:r>
        <w:rPr>
          <w:sz w:val="28"/>
          <w:szCs w:val="28"/>
        </w:rPr>
        <w:t>储存的环境温度应满足泡沫液使用温度的要求。</w:t>
      </w:r>
    </w:p>
    <w:p w:rsidR="00E15EDD" w:rsidRDefault="00044F39">
      <w:pPr>
        <w:pStyle w:val="a5"/>
        <w:spacing w:line="500" w:lineRule="exact"/>
        <w:ind w:firstLineChars="200" w:firstLine="560"/>
      </w:pPr>
      <w:r>
        <w:rPr>
          <w:rFonts w:hint="eastAsia"/>
          <w:sz w:val="28"/>
          <w:szCs w:val="28"/>
        </w:rPr>
        <w:t>查验数量：全数查验。</w:t>
      </w:r>
    </w:p>
    <w:p w:rsidR="00E15EDD" w:rsidRDefault="00044F39">
      <w:pPr>
        <w:spacing w:line="500" w:lineRule="exact"/>
        <w:ind w:firstLineChars="200" w:firstLine="560"/>
        <w:jc w:val="left"/>
        <w:rPr>
          <w:sz w:val="28"/>
          <w:szCs w:val="28"/>
        </w:rPr>
      </w:pPr>
      <w:r>
        <w:rPr>
          <w:rFonts w:ascii="宋体" w:hAnsi="宋体" w:cs="宋体" w:hint="eastAsia"/>
          <w:sz w:val="28"/>
          <w:szCs w:val="28"/>
          <w:lang w:val="zh-TW"/>
        </w:rPr>
        <w:t>查验方法</w:t>
      </w:r>
      <w:r>
        <w:rPr>
          <w:rFonts w:hint="eastAsia"/>
          <w:sz w:val="28"/>
          <w:szCs w:val="28"/>
        </w:rPr>
        <w:t>：检查储罐存放位置和环境，根据环境要求，查看其防晒、防冻和防腐措施；用温度计测量环境温度是否符合泡沫液存储环境温度要求</w:t>
      </w:r>
      <w:r>
        <w:rPr>
          <w:sz w:val="28"/>
          <w:szCs w:val="28"/>
        </w:rPr>
        <w:t>。</w:t>
      </w:r>
    </w:p>
    <w:p w:rsidR="00E15EDD" w:rsidRDefault="00E15EDD">
      <w:pPr>
        <w:spacing w:line="500" w:lineRule="exact"/>
        <w:jc w:val="center"/>
        <w:rPr>
          <w:rFonts w:ascii="宋体" w:hAnsi="宋体" w:cs="宋体"/>
          <w:sz w:val="28"/>
          <w:szCs w:val="28"/>
        </w:rPr>
      </w:pPr>
    </w:p>
    <w:p w:rsidR="00E15EDD" w:rsidRDefault="00044F39">
      <w:pPr>
        <w:spacing w:line="500" w:lineRule="exact"/>
        <w:jc w:val="center"/>
        <w:outlineLvl w:val="1"/>
        <w:rPr>
          <w:rFonts w:ascii="宋体" w:hAnsi="宋体" w:cs="宋体"/>
          <w:sz w:val="28"/>
          <w:szCs w:val="28"/>
        </w:rPr>
      </w:pPr>
      <w:bookmarkStart w:id="139" w:name="_Toc15007"/>
      <w:bookmarkStart w:id="140" w:name="_Toc25816"/>
      <w:bookmarkStart w:id="141" w:name="_Toc131"/>
      <w:bookmarkStart w:id="142" w:name="_Toc4989"/>
      <w:bookmarkStart w:id="143" w:name="_Toc19734"/>
      <w:bookmarkStart w:id="144" w:name="_Toc6120"/>
      <w:r>
        <w:rPr>
          <w:rFonts w:ascii="黑体" w:eastAsia="黑体" w:hAnsi="黑体" w:cs="黑体" w:hint="eastAsia"/>
          <w:sz w:val="28"/>
          <w:szCs w:val="28"/>
        </w:rPr>
        <w:t>9.3 低倍数泡沫灭火系统</w:t>
      </w:r>
      <w:bookmarkEnd w:id="139"/>
      <w:bookmarkEnd w:id="140"/>
      <w:bookmarkEnd w:id="141"/>
      <w:bookmarkEnd w:id="142"/>
      <w:bookmarkEnd w:id="143"/>
      <w:bookmarkEnd w:id="144"/>
    </w:p>
    <w:p w:rsidR="00E15EDD" w:rsidRDefault="00044F39">
      <w:pPr>
        <w:spacing w:line="500" w:lineRule="exact"/>
        <w:ind w:firstLineChars="200" w:firstLine="560"/>
        <w:rPr>
          <w:rFonts w:ascii="宋体" w:hAnsi="宋体" w:cs="宋体"/>
          <w:sz w:val="28"/>
          <w:szCs w:val="28"/>
        </w:rPr>
      </w:pPr>
      <w:r>
        <w:rPr>
          <w:rFonts w:ascii="宋体" w:hAnsi="宋体" w:cs="宋体" w:hint="eastAsia"/>
          <w:sz w:val="28"/>
          <w:szCs w:val="28"/>
        </w:rPr>
        <w:lastRenderedPageBreak/>
        <w:t>9.3.1 储罐的低倍数泡沫灭火系统类型应符合《消防设施通用规范》 GB 55036规定。</w:t>
      </w:r>
    </w:p>
    <w:p w:rsidR="00E15EDD" w:rsidRDefault="00044F39">
      <w:pPr>
        <w:pStyle w:val="a5"/>
        <w:spacing w:line="500" w:lineRule="exact"/>
        <w:ind w:firstLineChars="200" w:firstLine="560"/>
      </w:pPr>
      <w:r>
        <w:rPr>
          <w:rFonts w:hint="eastAsia"/>
          <w:sz w:val="28"/>
          <w:szCs w:val="28"/>
        </w:rPr>
        <w:t>查验数量：全数查验。</w:t>
      </w:r>
    </w:p>
    <w:p w:rsidR="00E15EDD" w:rsidRDefault="00044F39">
      <w:pPr>
        <w:spacing w:line="500" w:lineRule="exact"/>
        <w:ind w:firstLineChars="200" w:firstLine="560"/>
        <w:rPr>
          <w:sz w:val="28"/>
          <w:szCs w:val="28"/>
        </w:rPr>
      </w:pPr>
      <w:r>
        <w:rPr>
          <w:rFonts w:ascii="宋体" w:hAnsi="宋体" w:cs="宋体" w:hint="eastAsia"/>
          <w:sz w:val="28"/>
          <w:szCs w:val="28"/>
          <w:lang w:val="zh-TW"/>
        </w:rPr>
        <w:t>查验方法</w:t>
      </w:r>
      <w:r>
        <w:rPr>
          <w:rFonts w:hint="eastAsia"/>
          <w:sz w:val="28"/>
          <w:szCs w:val="28"/>
        </w:rPr>
        <w:t>：用测距仪测量储罐直径合高度以核对设置的泡沫系统满要求，泡沫液喷射系统是否采用液上喷射式，液上喷射的泡沫产生器或泡沫导流罩应沿罐周均匀布置，用目测应能观察到。</w:t>
      </w:r>
    </w:p>
    <w:p w:rsidR="00E15EDD" w:rsidRDefault="00044F39">
      <w:pPr>
        <w:spacing w:line="500" w:lineRule="exact"/>
        <w:rPr>
          <w:rFonts w:ascii="宋体" w:hAnsi="宋体" w:cs="宋体"/>
          <w:sz w:val="28"/>
          <w:szCs w:val="28"/>
        </w:rPr>
      </w:pPr>
      <w:r>
        <w:rPr>
          <w:rFonts w:ascii="宋体" w:hAnsi="宋体" w:cs="宋体" w:hint="eastAsia"/>
          <w:sz w:val="28"/>
          <w:szCs w:val="28"/>
        </w:rPr>
        <w:t>9.3.2 固定顶储罐的低倍数液上喷射泡沫灭火系统，每个泡沫产生器应设置独立的泡沫混合液管道引至防火堤外，除立管外，其他泡沫混合液管道不应设置在罐壁上。</w:t>
      </w:r>
    </w:p>
    <w:p w:rsidR="00E15EDD" w:rsidRDefault="00044F39">
      <w:pPr>
        <w:pStyle w:val="a5"/>
        <w:spacing w:line="500" w:lineRule="exact"/>
        <w:ind w:firstLineChars="200" w:firstLine="560"/>
        <w:rPr>
          <w:rFonts w:cs="宋体"/>
          <w:sz w:val="28"/>
          <w:szCs w:val="28"/>
          <w:lang w:val="zh-TW"/>
        </w:rPr>
      </w:pPr>
      <w:r>
        <w:rPr>
          <w:rFonts w:hint="eastAsia"/>
          <w:sz w:val="28"/>
          <w:szCs w:val="28"/>
        </w:rPr>
        <w:t>查验数量：全数查验。</w:t>
      </w:r>
    </w:p>
    <w:p w:rsidR="00E15EDD" w:rsidRDefault="00044F39">
      <w:pPr>
        <w:spacing w:line="500" w:lineRule="exact"/>
        <w:ind w:firstLineChars="200" w:firstLine="560"/>
        <w:jc w:val="left"/>
        <w:rPr>
          <w:sz w:val="28"/>
          <w:szCs w:val="28"/>
        </w:rPr>
      </w:pPr>
      <w:r>
        <w:rPr>
          <w:rFonts w:ascii="宋体" w:hAnsi="宋体" w:cs="宋体" w:hint="eastAsia"/>
          <w:sz w:val="28"/>
          <w:szCs w:val="28"/>
          <w:lang w:val="zh-TW"/>
        </w:rPr>
        <w:t>查验方法</w:t>
      </w:r>
      <w:r>
        <w:rPr>
          <w:rFonts w:hint="eastAsia"/>
          <w:sz w:val="28"/>
          <w:szCs w:val="28"/>
        </w:rPr>
        <w:t>：观察检查，检查泡沫液管的安装方式、位置，在防火堤内管道布置符合设计要求。</w:t>
      </w:r>
    </w:p>
    <w:p w:rsidR="00E15EDD" w:rsidRDefault="00044F39">
      <w:pPr>
        <w:spacing w:line="500" w:lineRule="exact"/>
        <w:ind w:firstLineChars="200" w:firstLine="560"/>
        <w:jc w:val="left"/>
        <w:rPr>
          <w:sz w:val="28"/>
          <w:szCs w:val="28"/>
        </w:rPr>
      </w:pPr>
      <w:r>
        <w:rPr>
          <w:rFonts w:ascii="宋体" w:hAnsi="宋体" w:cs="宋体" w:hint="eastAsia"/>
          <w:sz w:val="28"/>
          <w:szCs w:val="28"/>
        </w:rPr>
        <w:t>9.3.3</w:t>
      </w:r>
      <w:r>
        <w:rPr>
          <w:rFonts w:hint="eastAsia"/>
          <w:sz w:val="28"/>
          <w:szCs w:val="28"/>
        </w:rPr>
        <w:t xml:space="preserve"> </w:t>
      </w:r>
      <w:r>
        <w:rPr>
          <w:rFonts w:hint="eastAsia"/>
          <w:sz w:val="28"/>
          <w:szCs w:val="28"/>
        </w:rPr>
        <w:t>当固定顶储罐区固定式系统的泡沫混合液流量大于或等于</w:t>
      </w:r>
      <w:r>
        <w:rPr>
          <w:rFonts w:hint="eastAsia"/>
          <w:sz w:val="28"/>
          <w:szCs w:val="28"/>
        </w:rPr>
        <w:t>100L/s</w:t>
      </w:r>
      <w:r>
        <w:rPr>
          <w:rFonts w:hint="eastAsia"/>
          <w:sz w:val="28"/>
          <w:szCs w:val="28"/>
        </w:rPr>
        <w:t>时，检查系统的泵、比例混合装置及其管道上的控制阀、干管控制阀并应具备的远程控制功能。</w:t>
      </w:r>
    </w:p>
    <w:p w:rsidR="00E15EDD" w:rsidRDefault="00044F39">
      <w:pPr>
        <w:pStyle w:val="a5"/>
        <w:spacing w:line="500" w:lineRule="exact"/>
        <w:ind w:firstLineChars="200" w:firstLine="560"/>
        <w:rPr>
          <w:rFonts w:cs="宋体"/>
          <w:sz w:val="28"/>
          <w:szCs w:val="28"/>
          <w:lang w:val="zh-TW"/>
        </w:rPr>
      </w:pPr>
      <w:r>
        <w:rPr>
          <w:rFonts w:hint="eastAsia"/>
          <w:sz w:val="28"/>
          <w:szCs w:val="28"/>
        </w:rPr>
        <w:t>查验数量：全数查验。</w:t>
      </w:r>
    </w:p>
    <w:p w:rsidR="00E15EDD" w:rsidRDefault="00044F39">
      <w:pPr>
        <w:pStyle w:val="a0"/>
        <w:spacing w:line="500" w:lineRule="exact"/>
        <w:ind w:firstLine="560"/>
      </w:pPr>
      <w:r>
        <w:rPr>
          <w:rFonts w:ascii="宋体" w:hAnsi="宋体" w:cs="宋体" w:hint="eastAsia"/>
          <w:sz w:val="28"/>
          <w:szCs w:val="28"/>
          <w:lang w:val="zh-TW"/>
        </w:rPr>
        <w:t>查验方法</w:t>
      </w:r>
      <w:r>
        <w:rPr>
          <w:rFonts w:hint="eastAsia"/>
          <w:sz w:val="28"/>
          <w:szCs w:val="28"/>
        </w:rPr>
        <w:t>：查看安全阀、压力表状态是否正常；查看比例混合器的规格、型号是否符合设计要求，液流方向是否正确；手动或电动启闭阀门、泵、比例混合装置查看阀门的动作情况以及压力表是否正常。</w:t>
      </w:r>
    </w:p>
    <w:p w:rsidR="00E15EDD" w:rsidRDefault="00044F39">
      <w:pPr>
        <w:spacing w:line="500" w:lineRule="exact"/>
        <w:ind w:firstLineChars="200" w:firstLine="560"/>
        <w:jc w:val="left"/>
        <w:rPr>
          <w:sz w:val="28"/>
          <w:szCs w:val="28"/>
        </w:rPr>
      </w:pPr>
      <w:r>
        <w:rPr>
          <w:rFonts w:ascii="宋体" w:hAnsi="宋体" w:cs="宋体" w:hint="eastAsia"/>
          <w:sz w:val="28"/>
          <w:szCs w:val="28"/>
        </w:rPr>
        <w:t>9.3.4</w:t>
      </w:r>
      <w:r>
        <w:rPr>
          <w:rFonts w:hint="eastAsia"/>
          <w:sz w:val="28"/>
          <w:szCs w:val="28"/>
        </w:rPr>
        <w:t xml:space="preserve"> </w:t>
      </w:r>
      <w:r>
        <w:rPr>
          <w:rFonts w:hint="eastAsia"/>
          <w:sz w:val="28"/>
          <w:szCs w:val="28"/>
        </w:rPr>
        <w:t>采用固定式系统的储罐区，如沿防火堤外布置泡沫消火栓，检查泡沫消火栓布置间距。</w:t>
      </w:r>
    </w:p>
    <w:p w:rsidR="00E15EDD" w:rsidRDefault="00044F39">
      <w:pPr>
        <w:pStyle w:val="a5"/>
        <w:spacing w:line="500" w:lineRule="exact"/>
        <w:ind w:firstLineChars="200" w:firstLine="560"/>
        <w:rPr>
          <w:sz w:val="28"/>
          <w:szCs w:val="28"/>
        </w:rPr>
      </w:pPr>
      <w:r>
        <w:rPr>
          <w:rFonts w:hint="eastAsia"/>
          <w:sz w:val="28"/>
          <w:szCs w:val="28"/>
        </w:rPr>
        <w:t>查验数量：全数查验。</w:t>
      </w:r>
    </w:p>
    <w:p w:rsidR="00E15EDD" w:rsidRDefault="00044F39">
      <w:pPr>
        <w:pStyle w:val="a0"/>
        <w:spacing w:line="500" w:lineRule="exact"/>
        <w:ind w:firstLine="560"/>
      </w:pPr>
      <w:r>
        <w:rPr>
          <w:rFonts w:hint="eastAsia"/>
          <w:sz w:val="28"/>
          <w:szCs w:val="28"/>
        </w:rPr>
        <w:t>查验方法：尺量检查泡沫消火栓的安装间距，用测距仪测量泡沫消火栓间距离不应大于</w:t>
      </w:r>
      <w:r>
        <w:rPr>
          <w:rFonts w:hint="eastAsia"/>
          <w:sz w:val="28"/>
          <w:szCs w:val="28"/>
        </w:rPr>
        <w:t>60m</w:t>
      </w:r>
      <w:r>
        <w:rPr>
          <w:rFonts w:hint="eastAsia"/>
          <w:sz w:val="28"/>
          <w:szCs w:val="28"/>
        </w:rPr>
        <w:t>。</w:t>
      </w:r>
    </w:p>
    <w:p w:rsidR="00E15EDD" w:rsidRDefault="00044F39">
      <w:pPr>
        <w:spacing w:line="500" w:lineRule="exact"/>
        <w:ind w:firstLineChars="200" w:firstLine="560"/>
        <w:jc w:val="left"/>
        <w:rPr>
          <w:rFonts w:ascii="微软雅黑" w:hAnsi="微软雅黑" w:cs="微软雅黑"/>
          <w:color w:val="B3A365"/>
          <w:sz w:val="19"/>
          <w:szCs w:val="19"/>
          <w:shd w:val="clear" w:color="auto" w:fill="EFEFEF"/>
        </w:rPr>
      </w:pPr>
      <w:r>
        <w:rPr>
          <w:rFonts w:ascii="宋体" w:hAnsi="宋体" w:cs="宋体" w:hint="eastAsia"/>
          <w:sz w:val="28"/>
          <w:szCs w:val="28"/>
        </w:rPr>
        <w:t>9.3.5</w:t>
      </w:r>
      <w:r>
        <w:rPr>
          <w:rFonts w:hint="eastAsia"/>
          <w:sz w:val="28"/>
          <w:szCs w:val="28"/>
        </w:rPr>
        <w:t xml:space="preserve"> </w:t>
      </w:r>
      <w:r>
        <w:rPr>
          <w:rFonts w:hint="eastAsia"/>
          <w:sz w:val="28"/>
          <w:szCs w:val="28"/>
        </w:rPr>
        <w:t>防火堤内地上泡沫混合液或泡沫水平管道应敷设在管墩或管架上，与罐壁上的泡沫混合液立管之间应用金属软管连接。</w:t>
      </w:r>
    </w:p>
    <w:p w:rsidR="00E15EDD" w:rsidRDefault="00044F39">
      <w:pPr>
        <w:pStyle w:val="a5"/>
        <w:spacing w:line="500" w:lineRule="exact"/>
        <w:ind w:firstLineChars="200" w:firstLine="560"/>
        <w:rPr>
          <w:sz w:val="28"/>
          <w:szCs w:val="28"/>
        </w:rPr>
      </w:pPr>
      <w:r>
        <w:rPr>
          <w:rFonts w:hint="eastAsia"/>
          <w:sz w:val="28"/>
          <w:szCs w:val="28"/>
        </w:rPr>
        <w:t>查验数量：全数查验。</w:t>
      </w:r>
    </w:p>
    <w:p w:rsidR="00E15EDD" w:rsidRDefault="00044F39">
      <w:pPr>
        <w:pStyle w:val="a0"/>
        <w:spacing w:line="500" w:lineRule="exact"/>
        <w:ind w:firstLine="560"/>
        <w:rPr>
          <w:sz w:val="28"/>
          <w:szCs w:val="28"/>
        </w:rPr>
      </w:pPr>
      <w:r>
        <w:rPr>
          <w:rFonts w:hint="eastAsia"/>
          <w:sz w:val="28"/>
          <w:szCs w:val="28"/>
        </w:rPr>
        <w:lastRenderedPageBreak/>
        <w:t>查验方法：观察检查是否采用水平管与立管直接是否采用金属软管连接，水平管设置在管道支架上。</w:t>
      </w:r>
      <w:r>
        <w:rPr>
          <w:rFonts w:hint="eastAsia"/>
          <w:sz w:val="28"/>
          <w:szCs w:val="28"/>
        </w:rPr>
        <w:br/>
      </w:r>
      <w:r>
        <w:rPr>
          <w:rFonts w:ascii="宋体" w:hAnsi="宋体" w:cs="宋体" w:hint="eastAsia"/>
          <w:sz w:val="28"/>
          <w:szCs w:val="28"/>
        </w:rPr>
        <w:t>9.3.6</w:t>
      </w:r>
      <w:r>
        <w:rPr>
          <w:rFonts w:hint="eastAsia"/>
          <w:sz w:val="28"/>
          <w:szCs w:val="28"/>
        </w:rPr>
        <w:t xml:space="preserve">  </w:t>
      </w:r>
      <w:r>
        <w:rPr>
          <w:rFonts w:hint="eastAsia"/>
          <w:sz w:val="28"/>
          <w:szCs w:val="28"/>
        </w:rPr>
        <w:t>防火堤外泡沫混合液或泡沫管道的设置符合《泡沫灭火系统技术标准》</w:t>
      </w:r>
      <w:r>
        <w:rPr>
          <w:rFonts w:hint="eastAsia"/>
          <w:sz w:val="28"/>
          <w:szCs w:val="28"/>
        </w:rPr>
        <w:t xml:space="preserve"> </w:t>
      </w:r>
      <w:r>
        <w:rPr>
          <w:rFonts w:ascii="宋体" w:hAnsi="宋体" w:cs="宋体" w:hint="eastAsia"/>
          <w:sz w:val="28"/>
          <w:szCs w:val="28"/>
        </w:rPr>
        <w:t>GB 50151</w:t>
      </w:r>
      <w:r>
        <w:rPr>
          <w:rFonts w:hint="eastAsia"/>
          <w:sz w:val="28"/>
          <w:szCs w:val="28"/>
        </w:rPr>
        <w:t>规定。</w:t>
      </w:r>
    </w:p>
    <w:p w:rsidR="00E15EDD" w:rsidRDefault="00044F39">
      <w:pPr>
        <w:pStyle w:val="a5"/>
        <w:spacing w:line="500" w:lineRule="exact"/>
        <w:ind w:firstLineChars="200" w:firstLine="560"/>
        <w:rPr>
          <w:sz w:val="28"/>
          <w:szCs w:val="28"/>
        </w:rPr>
      </w:pPr>
      <w:r>
        <w:rPr>
          <w:rFonts w:hint="eastAsia"/>
          <w:sz w:val="28"/>
          <w:szCs w:val="28"/>
        </w:rPr>
        <w:t>查验数量：全数查验。</w:t>
      </w:r>
    </w:p>
    <w:p w:rsidR="00E15EDD" w:rsidRDefault="00044F39">
      <w:pPr>
        <w:pStyle w:val="a0"/>
        <w:spacing w:line="500" w:lineRule="exact"/>
        <w:ind w:firstLine="560"/>
      </w:pPr>
      <w:r>
        <w:rPr>
          <w:rFonts w:hint="eastAsia"/>
          <w:sz w:val="28"/>
          <w:szCs w:val="28"/>
        </w:rPr>
        <w:t>查验方法：查看泡沫管道及附件是否完好，</w:t>
      </w:r>
      <w:r>
        <w:rPr>
          <w:rFonts w:hint="eastAsia"/>
          <w:sz w:val="28"/>
          <w:szCs w:val="28"/>
        </w:rPr>
        <w:t xml:space="preserve"> </w:t>
      </w:r>
      <w:r>
        <w:rPr>
          <w:rFonts w:hint="eastAsia"/>
          <w:sz w:val="28"/>
          <w:szCs w:val="28"/>
        </w:rPr>
        <w:t>固定式液上喷射系统，对每个泡沫产生器应在防火堤外设置独立的控制阀；半固定式液上喷射系统，对每个泡沫产生器应在防火堤外距地面</w:t>
      </w:r>
      <w:r>
        <w:rPr>
          <w:rFonts w:hint="eastAsia"/>
          <w:sz w:val="28"/>
          <w:szCs w:val="28"/>
        </w:rPr>
        <w:t>0.7m</w:t>
      </w:r>
      <w:r>
        <w:rPr>
          <w:rFonts w:hint="eastAsia"/>
          <w:sz w:val="28"/>
          <w:szCs w:val="28"/>
        </w:rPr>
        <w:t>处设置带闷盖的管牙接口；半固定式液下喷射系统的泡沫管道应引至防火堤外，并设置相应的高背压泡沫产生器快装接口；管道连接及阀门是否有缺失，管牙接口的位置、接口朝向；尺量检查管牙接口安装高度。</w:t>
      </w:r>
    </w:p>
    <w:p w:rsidR="00E15EDD" w:rsidRDefault="00044F39">
      <w:pPr>
        <w:spacing w:line="500" w:lineRule="exact"/>
        <w:jc w:val="left"/>
        <w:rPr>
          <w:sz w:val="28"/>
          <w:szCs w:val="28"/>
        </w:rPr>
      </w:pPr>
      <w:r>
        <w:rPr>
          <w:rFonts w:ascii="宋体" w:hAnsi="宋体" w:cs="宋体" w:hint="eastAsia"/>
          <w:sz w:val="28"/>
          <w:szCs w:val="28"/>
        </w:rPr>
        <w:t>9.3.7</w:t>
      </w:r>
      <w:r>
        <w:rPr>
          <w:rFonts w:hint="eastAsia"/>
          <w:sz w:val="28"/>
          <w:szCs w:val="28"/>
        </w:rPr>
        <w:t xml:space="preserve">  </w:t>
      </w:r>
      <w:r>
        <w:rPr>
          <w:rFonts w:hint="eastAsia"/>
          <w:sz w:val="28"/>
          <w:szCs w:val="28"/>
        </w:rPr>
        <w:t>非水溶性液体的泡沫混合液供给强度、连续供给时间、单个泡沫产生器的最大保护周长。</w:t>
      </w:r>
    </w:p>
    <w:p w:rsidR="00E15EDD" w:rsidRDefault="00044F39">
      <w:pPr>
        <w:pStyle w:val="a5"/>
        <w:spacing w:line="500" w:lineRule="exact"/>
        <w:ind w:firstLineChars="200" w:firstLine="560"/>
        <w:rPr>
          <w:sz w:val="28"/>
          <w:szCs w:val="28"/>
        </w:rPr>
      </w:pPr>
      <w:r>
        <w:rPr>
          <w:rFonts w:hint="eastAsia"/>
          <w:sz w:val="28"/>
          <w:szCs w:val="28"/>
        </w:rPr>
        <w:t>查验数量：全数查验。</w:t>
      </w:r>
    </w:p>
    <w:p w:rsidR="00E15EDD" w:rsidRDefault="00044F39">
      <w:pPr>
        <w:pStyle w:val="a0"/>
        <w:spacing w:line="500" w:lineRule="exact"/>
        <w:ind w:firstLine="560"/>
      </w:pPr>
      <w:r>
        <w:rPr>
          <w:rFonts w:hint="eastAsia"/>
          <w:sz w:val="28"/>
          <w:szCs w:val="28"/>
        </w:rPr>
        <w:t>查验方法：按要求选择超时波流量计，启动消防泵，启闭控制阀门，使待测泡沫液额定流量出流，观察压力表，核对与设计文件或标准要求的符合性。用卷尺测量泡沫产生器保护周长小于</w:t>
      </w:r>
      <w:r>
        <w:rPr>
          <w:rFonts w:hint="eastAsia"/>
          <w:sz w:val="28"/>
          <w:szCs w:val="28"/>
        </w:rPr>
        <w:t>24</w:t>
      </w:r>
      <w:r>
        <w:rPr>
          <w:rFonts w:hint="eastAsia"/>
          <w:sz w:val="28"/>
          <w:szCs w:val="28"/>
        </w:rPr>
        <w:t>米；强度不应小于</w:t>
      </w:r>
      <w:r>
        <w:rPr>
          <w:rFonts w:hint="eastAsia"/>
          <w:sz w:val="28"/>
          <w:szCs w:val="28"/>
        </w:rPr>
        <w:t>12.5L/</w:t>
      </w:r>
      <w:r>
        <w:rPr>
          <w:rFonts w:hint="eastAsia"/>
          <w:sz w:val="28"/>
          <w:szCs w:val="28"/>
        </w:rPr>
        <w:t>（</w:t>
      </w:r>
      <w:r>
        <w:rPr>
          <w:rFonts w:hint="eastAsia"/>
          <w:sz w:val="28"/>
          <w:szCs w:val="28"/>
        </w:rPr>
        <w:t>min</w:t>
      </w:r>
      <w:r>
        <w:rPr>
          <w:rFonts w:hint="eastAsia"/>
          <w:sz w:val="28"/>
          <w:szCs w:val="28"/>
        </w:rPr>
        <w:t>•</w:t>
      </w:r>
      <w:r>
        <w:rPr>
          <w:rFonts w:hint="eastAsia"/>
          <w:sz w:val="28"/>
          <w:szCs w:val="28"/>
        </w:rPr>
        <w:t> </w:t>
      </w:r>
      <w:r>
        <w:rPr>
          <w:rFonts w:hint="eastAsia"/>
          <w:sz w:val="28"/>
          <w:szCs w:val="28"/>
        </w:rPr>
        <w:t>㎡）；连续供给时间不应小于</w:t>
      </w:r>
      <w:r>
        <w:rPr>
          <w:rFonts w:hint="eastAsia"/>
          <w:sz w:val="28"/>
          <w:szCs w:val="28"/>
        </w:rPr>
        <w:t>60min</w:t>
      </w:r>
      <w:r>
        <w:rPr>
          <w:rFonts w:hint="eastAsia"/>
          <w:sz w:val="28"/>
          <w:szCs w:val="28"/>
        </w:rPr>
        <w:t>。</w:t>
      </w:r>
    </w:p>
    <w:p w:rsidR="00E15EDD" w:rsidRDefault="00044F39">
      <w:pPr>
        <w:spacing w:line="500" w:lineRule="exact"/>
        <w:jc w:val="left"/>
        <w:rPr>
          <w:sz w:val="28"/>
          <w:szCs w:val="28"/>
        </w:rPr>
      </w:pPr>
      <w:r>
        <w:rPr>
          <w:rFonts w:ascii="宋体" w:hAnsi="宋体" w:cs="宋体" w:hint="eastAsia"/>
          <w:sz w:val="28"/>
          <w:szCs w:val="28"/>
        </w:rPr>
        <w:t>9.3.8</w:t>
      </w:r>
      <w:r>
        <w:rPr>
          <w:rFonts w:hint="eastAsia"/>
          <w:sz w:val="28"/>
          <w:szCs w:val="28"/>
        </w:rPr>
        <w:t xml:space="preserve">  </w:t>
      </w:r>
      <w:r>
        <w:rPr>
          <w:rFonts w:hint="eastAsia"/>
          <w:sz w:val="28"/>
          <w:szCs w:val="28"/>
        </w:rPr>
        <w:t>外浮顶储罐的泡沫导流罩应设置在罐壁顶部，其泡沫堰板的布置符合《泡沫灭火系统技术标准》</w:t>
      </w:r>
      <w:r>
        <w:rPr>
          <w:rFonts w:ascii="宋体" w:hAnsi="宋体" w:cs="宋体" w:hint="eastAsia"/>
          <w:sz w:val="28"/>
          <w:szCs w:val="28"/>
        </w:rPr>
        <w:t>GB 50151</w:t>
      </w:r>
      <w:r>
        <w:rPr>
          <w:rFonts w:hint="eastAsia"/>
          <w:sz w:val="28"/>
          <w:szCs w:val="28"/>
        </w:rPr>
        <w:t>规定。</w:t>
      </w:r>
    </w:p>
    <w:p w:rsidR="00E15EDD" w:rsidRDefault="00044F39">
      <w:pPr>
        <w:pStyle w:val="a5"/>
        <w:spacing w:line="500" w:lineRule="exact"/>
        <w:ind w:firstLineChars="200" w:firstLine="560"/>
        <w:rPr>
          <w:sz w:val="28"/>
          <w:szCs w:val="28"/>
        </w:rPr>
      </w:pPr>
      <w:r>
        <w:rPr>
          <w:rFonts w:hint="eastAsia"/>
          <w:sz w:val="28"/>
          <w:szCs w:val="28"/>
        </w:rPr>
        <w:t>查验数量：全数查验。</w:t>
      </w:r>
    </w:p>
    <w:p w:rsidR="00E15EDD" w:rsidRDefault="00044F39">
      <w:pPr>
        <w:pStyle w:val="a0"/>
        <w:spacing w:line="500" w:lineRule="exact"/>
        <w:ind w:firstLine="560"/>
      </w:pPr>
      <w:r>
        <w:rPr>
          <w:rFonts w:hint="eastAsia"/>
          <w:sz w:val="28"/>
          <w:szCs w:val="28"/>
        </w:rPr>
        <w:t>查验方法：泡沫堰板应高出密封</w:t>
      </w:r>
      <w:r>
        <w:rPr>
          <w:rFonts w:hint="eastAsia"/>
          <w:sz w:val="28"/>
          <w:szCs w:val="28"/>
        </w:rPr>
        <w:t>0.2m</w:t>
      </w:r>
      <w:r>
        <w:rPr>
          <w:rFonts w:hint="eastAsia"/>
          <w:sz w:val="28"/>
          <w:szCs w:val="28"/>
        </w:rPr>
        <w:t>；泡沫堰板与罐壁的间距不应小于</w:t>
      </w:r>
      <w:r>
        <w:rPr>
          <w:rFonts w:hint="eastAsia"/>
          <w:sz w:val="28"/>
          <w:szCs w:val="28"/>
        </w:rPr>
        <w:t>0.9m</w:t>
      </w:r>
      <w:r>
        <w:rPr>
          <w:rFonts w:hint="eastAsia"/>
          <w:sz w:val="28"/>
          <w:szCs w:val="28"/>
        </w:rPr>
        <w:t>；泡沫堰板的最低部位应设排水孔；查看泡沫产生器的规格、型号以及吸气孔、发泡网和喷头周围的情况，用卷尺测量泡沫堰板安装情况。</w:t>
      </w:r>
    </w:p>
    <w:p w:rsidR="00E15EDD" w:rsidRDefault="00044F39">
      <w:pPr>
        <w:spacing w:line="500" w:lineRule="exact"/>
        <w:jc w:val="left"/>
        <w:rPr>
          <w:sz w:val="28"/>
          <w:szCs w:val="28"/>
        </w:rPr>
      </w:pPr>
      <w:r>
        <w:rPr>
          <w:rFonts w:ascii="宋体" w:hAnsi="宋体" w:cs="宋体" w:hint="eastAsia"/>
          <w:sz w:val="28"/>
          <w:szCs w:val="28"/>
        </w:rPr>
        <w:t>9.3.9</w:t>
      </w:r>
      <w:r>
        <w:rPr>
          <w:rFonts w:hint="eastAsia"/>
          <w:sz w:val="28"/>
          <w:szCs w:val="28"/>
        </w:rPr>
        <w:t xml:space="preserve">  </w:t>
      </w:r>
      <w:r>
        <w:rPr>
          <w:rFonts w:hint="eastAsia"/>
          <w:sz w:val="28"/>
          <w:szCs w:val="28"/>
        </w:rPr>
        <w:t>钢制单盘式、双盘式内浮顶储罐的泡沫堰板设置、单个泡沫产生器保护周长及泡沫混合液供给强度与连续供给时间，符合《泡沫</w:t>
      </w:r>
      <w:r>
        <w:rPr>
          <w:rFonts w:hint="eastAsia"/>
          <w:sz w:val="28"/>
          <w:szCs w:val="28"/>
        </w:rPr>
        <w:lastRenderedPageBreak/>
        <w:t>灭火系统技术标准》</w:t>
      </w:r>
      <w:r>
        <w:rPr>
          <w:rFonts w:ascii="宋体" w:hAnsi="宋体" w:cs="宋体" w:hint="eastAsia"/>
          <w:sz w:val="28"/>
          <w:szCs w:val="28"/>
        </w:rPr>
        <w:t>GB 50151</w:t>
      </w:r>
      <w:r>
        <w:rPr>
          <w:rFonts w:hint="eastAsia"/>
          <w:sz w:val="28"/>
          <w:szCs w:val="28"/>
        </w:rPr>
        <w:t>规定。</w:t>
      </w:r>
    </w:p>
    <w:p w:rsidR="00E15EDD" w:rsidRDefault="00044F39">
      <w:pPr>
        <w:pStyle w:val="a5"/>
        <w:spacing w:line="500" w:lineRule="exact"/>
        <w:ind w:firstLineChars="200" w:firstLine="560"/>
        <w:rPr>
          <w:sz w:val="28"/>
          <w:szCs w:val="28"/>
        </w:rPr>
      </w:pPr>
      <w:r>
        <w:rPr>
          <w:rFonts w:hint="eastAsia"/>
          <w:sz w:val="28"/>
          <w:szCs w:val="28"/>
        </w:rPr>
        <w:t>查验数量：全数查验。</w:t>
      </w:r>
    </w:p>
    <w:p w:rsidR="00E15EDD" w:rsidRDefault="00044F39">
      <w:pPr>
        <w:pStyle w:val="a0"/>
        <w:spacing w:line="500" w:lineRule="exact"/>
        <w:ind w:firstLine="560"/>
      </w:pPr>
      <w:r>
        <w:rPr>
          <w:rFonts w:hint="eastAsia"/>
          <w:sz w:val="28"/>
          <w:szCs w:val="28"/>
        </w:rPr>
        <w:t>查验方法：按要求选择超时波流量计，启动消防泵，启闭控制阀门，使待测泡沫液额定流量出流，观察压力表，核对与设计文件或标准要求的符合性。用秒表计算泡沫液达到设计要求时连续供给最大时间，泡沫堰板距离罐壁不应小于</w:t>
      </w:r>
      <w:r>
        <w:rPr>
          <w:rFonts w:hint="eastAsia"/>
          <w:sz w:val="28"/>
          <w:szCs w:val="28"/>
        </w:rPr>
        <w:t>0.55m</w:t>
      </w:r>
      <w:r>
        <w:rPr>
          <w:rFonts w:hint="eastAsia"/>
          <w:sz w:val="28"/>
          <w:szCs w:val="28"/>
        </w:rPr>
        <w:t>，其高度不应小于</w:t>
      </w:r>
      <w:r>
        <w:rPr>
          <w:rFonts w:hint="eastAsia"/>
          <w:sz w:val="28"/>
          <w:szCs w:val="28"/>
        </w:rPr>
        <w:t>0.5m</w:t>
      </w:r>
      <w:r>
        <w:rPr>
          <w:rFonts w:hint="eastAsia"/>
          <w:sz w:val="28"/>
          <w:szCs w:val="28"/>
        </w:rPr>
        <w:t>；单个泡沫产生器保护周长不应大于</w:t>
      </w:r>
      <w:r>
        <w:rPr>
          <w:rFonts w:hint="eastAsia"/>
          <w:sz w:val="28"/>
          <w:szCs w:val="28"/>
        </w:rPr>
        <w:t>24m</w:t>
      </w:r>
      <w:r>
        <w:rPr>
          <w:rFonts w:hint="eastAsia"/>
          <w:sz w:val="28"/>
          <w:szCs w:val="28"/>
        </w:rPr>
        <w:t>；非水溶性液体及加醇汽油的泡沫混合液供给强度不应小于</w:t>
      </w:r>
      <w:r>
        <w:rPr>
          <w:rFonts w:hint="eastAsia"/>
          <w:sz w:val="28"/>
          <w:szCs w:val="28"/>
        </w:rPr>
        <w:t xml:space="preserve">12.5L/ (min </w:t>
      </w:r>
      <w:r>
        <w:rPr>
          <w:rFonts w:hint="eastAsia"/>
          <w:sz w:val="28"/>
          <w:szCs w:val="28"/>
        </w:rPr>
        <w:t>•</w:t>
      </w:r>
      <w:r>
        <w:rPr>
          <w:rFonts w:hint="eastAsia"/>
          <w:sz w:val="28"/>
          <w:szCs w:val="28"/>
        </w:rPr>
        <w:t> </w:t>
      </w:r>
      <w:r>
        <w:rPr>
          <w:rFonts w:hint="eastAsia"/>
          <w:sz w:val="28"/>
          <w:szCs w:val="28"/>
        </w:rPr>
        <w:t>㎡）；用秒表计算泡沫混合液连续供给时间不应小于</w:t>
      </w:r>
      <w:r>
        <w:rPr>
          <w:rFonts w:hint="eastAsia"/>
          <w:sz w:val="28"/>
          <w:szCs w:val="28"/>
        </w:rPr>
        <w:t>60min</w:t>
      </w:r>
      <w:r>
        <w:rPr>
          <w:rFonts w:hint="eastAsia"/>
          <w:sz w:val="28"/>
          <w:szCs w:val="28"/>
        </w:rPr>
        <w:t>。用卷尺测量周长、高度、距离等，并核对设计文件。</w:t>
      </w:r>
    </w:p>
    <w:p w:rsidR="00E15EDD" w:rsidRDefault="00044F39">
      <w:pPr>
        <w:spacing w:line="500" w:lineRule="exact"/>
        <w:jc w:val="left"/>
        <w:rPr>
          <w:sz w:val="28"/>
          <w:szCs w:val="28"/>
        </w:rPr>
      </w:pPr>
      <w:r>
        <w:rPr>
          <w:rFonts w:ascii="宋体" w:hAnsi="宋体" w:cs="宋体" w:hint="eastAsia"/>
          <w:sz w:val="28"/>
          <w:szCs w:val="28"/>
        </w:rPr>
        <w:t>9.3.10</w:t>
      </w:r>
      <w:r>
        <w:rPr>
          <w:rFonts w:hint="eastAsia"/>
          <w:sz w:val="28"/>
          <w:szCs w:val="28"/>
        </w:rPr>
        <w:t xml:space="preserve">  </w:t>
      </w:r>
      <w:r>
        <w:rPr>
          <w:rFonts w:hint="eastAsia"/>
          <w:sz w:val="28"/>
          <w:szCs w:val="28"/>
        </w:rPr>
        <w:t>当甲、乙、丙类液体槽车装卸栈台设置泡沫炮或泡沫枪系统时，符合《泡沫灭火系统技术标准》</w:t>
      </w:r>
      <w:r>
        <w:rPr>
          <w:rFonts w:ascii="宋体" w:hAnsi="宋体" w:cs="宋体" w:hint="eastAsia"/>
          <w:sz w:val="28"/>
          <w:szCs w:val="28"/>
        </w:rPr>
        <w:t>GB 50151</w:t>
      </w:r>
      <w:r>
        <w:rPr>
          <w:rFonts w:hint="eastAsia"/>
          <w:sz w:val="28"/>
          <w:szCs w:val="28"/>
        </w:rPr>
        <w:t>规定。</w:t>
      </w:r>
    </w:p>
    <w:p w:rsidR="00E15EDD" w:rsidRDefault="00044F39">
      <w:pPr>
        <w:pStyle w:val="a5"/>
        <w:spacing w:line="500" w:lineRule="exact"/>
        <w:ind w:firstLineChars="200" w:firstLine="560"/>
        <w:rPr>
          <w:sz w:val="28"/>
          <w:szCs w:val="28"/>
        </w:rPr>
      </w:pPr>
      <w:r>
        <w:rPr>
          <w:rFonts w:hint="eastAsia"/>
          <w:sz w:val="28"/>
          <w:szCs w:val="28"/>
        </w:rPr>
        <w:t>查验数量：全数查验。</w:t>
      </w:r>
    </w:p>
    <w:p w:rsidR="00E15EDD" w:rsidRDefault="00044F39">
      <w:pPr>
        <w:pStyle w:val="a0"/>
        <w:spacing w:line="500" w:lineRule="exact"/>
        <w:ind w:firstLine="560"/>
      </w:pPr>
      <w:r>
        <w:rPr>
          <w:rFonts w:hint="eastAsia"/>
          <w:sz w:val="28"/>
          <w:szCs w:val="28"/>
        </w:rPr>
        <w:t>查验方法：按要求选择超时波流量计，启动消防泵，启闭控制阀门，使待测泡沫液额定流量出流，观察压力表，核对与设计文件或标准要求的符合性。用秒表计算泡沫液连续供给时间；火车装卸栈台的泡沫混合液流量不应小于</w:t>
      </w:r>
      <w:r>
        <w:rPr>
          <w:rFonts w:hint="eastAsia"/>
          <w:sz w:val="28"/>
          <w:szCs w:val="28"/>
        </w:rPr>
        <w:t>30L/s</w:t>
      </w:r>
      <w:r>
        <w:rPr>
          <w:rFonts w:hint="eastAsia"/>
          <w:sz w:val="28"/>
          <w:szCs w:val="28"/>
        </w:rPr>
        <w:t>；汽车装卸栈台的泡沫混合液流量不应小于</w:t>
      </w:r>
      <w:r>
        <w:rPr>
          <w:rFonts w:hint="eastAsia"/>
          <w:sz w:val="28"/>
          <w:szCs w:val="28"/>
        </w:rPr>
        <w:t xml:space="preserve">8L/s; </w:t>
      </w:r>
      <w:r>
        <w:rPr>
          <w:rFonts w:hint="eastAsia"/>
          <w:sz w:val="28"/>
          <w:szCs w:val="28"/>
        </w:rPr>
        <w:t>泡沫混合液连续供给时间不应小于</w:t>
      </w:r>
      <w:r>
        <w:rPr>
          <w:rFonts w:hint="eastAsia"/>
          <w:sz w:val="28"/>
          <w:szCs w:val="28"/>
        </w:rPr>
        <w:t>30min</w:t>
      </w:r>
      <w:r>
        <w:rPr>
          <w:rFonts w:hint="eastAsia"/>
          <w:sz w:val="28"/>
          <w:szCs w:val="28"/>
        </w:rPr>
        <w:t>。</w:t>
      </w:r>
    </w:p>
    <w:p w:rsidR="00E15EDD" w:rsidRDefault="00044F39">
      <w:pPr>
        <w:pStyle w:val="a5"/>
        <w:spacing w:line="500" w:lineRule="exact"/>
        <w:rPr>
          <w:rFonts w:cs="宋体"/>
          <w:sz w:val="28"/>
          <w:szCs w:val="28"/>
        </w:rPr>
      </w:pPr>
      <w:r>
        <w:rPr>
          <w:rFonts w:cs="宋体" w:hint="eastAsia"/>
          <w:sz w:val="28"/>
          <w:szCs w:val="28"/>
        </w:rPr>
        <w:t>9.3.11</w:t>
      </w:r>
      <w:r>
        <w:rPr>
          <w:rFonts w:hint="eastAsia"/>
          <w:sz w:val="28"/>
          <w:szCs w:val="28"/>
        </w:rPr>
        <w:t>公路隧道泡沫消火栓箱的设置符合《泡沫灭火系统技术标准》 GB 50151规定。 </w:t>
      </w:r>
    </w:p>
    <w:p w:rsidR="00E15EDD" w:rsidRDefault="00044F39">
      <w:pPr>
        <w:pStyle w:val="a0"/>
        <w:spacing w:line="500" w:lineRule="exact"/>
        <w:ind w:firstLine="560"/>
        <w:rPr>
          <w:sz w:val="28"/>
          <w:szCs w:val="28"/>
        </w:rPr>
      </w:pPr>
      <w:r>
        <w:rPr>
          <w:rFonts w:ascii="宋体" w:hAnsi="宋体" w:hint="eastAsia"/>
          <w:sz w:val="28"/>
          <w:szCs w:val="28"/>
        </w:rPr>
        <w:t>查验数量：</w:t>
      </w:r>
      <w:r>
        <w:rPr>
          <w:rFonts w:hint="eastAsia"/>
          <w:sz w:val="28"/>
          <w:szCs w:val="28"/>
        </w:rPr>
        <w:t>全数查验</w:t>
      </w:r>
      <w:r>
        <w:rPr>
          <w:rFonts w:ascii="宋体" w:hAnsi="宋体" w:hint="eastAsia"/>
          <w:sz w:val="28"/>
          <w:szCs w:val="28"/>
        </w:rPr>
        <w:t>。</w:t>
      </w:r>
    </w:p>
    <w:p w:rsidR="00E15EDD" w:rsidRDefault="00044F39">
      <w:pPr>
        <w:pStyle w:val="a0"/>
        <w:spacing w:line="500" w:lineRule="exact"/>
        <w:ind w:firstLine="560"/>
        <w:rPr>
          <w:sz w:val="28"/>
          <w:szCs w:val="28"/>
        </w:rPr>
      </w:pPr>
      <w:r>
        <w:rPr>
          <w:rFonts w:hint="eastAsia"/>
          <w:sz w:val="28"/>
          <w:szCs w:val="28"/>
        </w:rPr>
        <w:t>查验方法：按要求选择超时波流量计，启动消防泵，启闭控制阀门，使待测泡沫液额定流量出流，观察压力表，核对与设计文件或标准要求的符合性。核对设计文件，用秒表计算连续供给时间，用测距仪测量泡沫消火栓箱间距、当泡沫消火栓喷射泡沫的射程，核对软管产品标牌。泡沫消火栓设置间距不应大于</w:t>
      </w:r>
      <w:r>
        <w:rPr>
          <w:rFonts w:hint="eastAsia"/>
          <w:sz w:val="28"/>
          <w:szCs w:val="28"/>
        </w:rPr>
        <w:t>50m</w:t>
      </w:r>
      <w:r>
        <w:rPr>
          <w:rFonts w:hint="eastAsia"/>
          <w:sz w:val="28"/>
          <w:szCs w:val="28"/>
        </w:rPr>
        <w:t>；应配置带开关的吸气型泡沫枪，其泡沫混合液流量不应小于</w:t>
      </w:r>
      <w:r>
        <w:rPr>
          <w:rFonts w:hint="eastAsia"/>
          <w:sz w:val="28"/>
          <w:szCs w:val="28"/>
        </w:rPr>
        <w:t xml:space="preserve">30L/min </w:t>
      </w:r>
      <w:r>
        <w:rPr>
          <w:rFonts w:hint="eastAsia"/>
          <w:sz w:val="28"/>
          <w:szCs w:val="28"/>
        </w:rPr>
        <w:t>，射程不应小于</w:t>
      </w:r>
      <w:r>
        <w:rPr>
          <w:rFonts w:hint="eastAsia"/>
          <w:sz w:val="28"/>
          <w:szCs w:val="28"/>
        </w:rPr>
        <w:t>6m</w:t>
      </w:r>
      <w:r>
        <w:rPr>
          <w:rFonts w:hint="eastAsia"/>
          <w:sz w:val="28"/>
          <w:szCs w:val="28"/>
        </w:rPr>
        <w:t>；</w:t>
      </w:r>
      <w:r>
        <w:rPr>
          <w:rFonts w:hint="eastAsia"/>
          <w:sz w:val="28"/>
          <w:szCs w:val="28"/>
        </w:rPr>
        <w:lastRenderedPageBreak/>
        <w:t>泡沫混合液连续供给时间不应小于</w:t>
      </w:r>
      <w:r>
        <w:rPr>
          <w:rFonts w:hint="eastAsia"/>
          <w:sz w:val="28"/>
          <w:szCs w:val="28"/>
        </w:rPr>
        <w:t>20min</w:t>
      </w:r>
      <w:r>
        <w:rPr>
          <w:rFonts w:hint="eastAsia"/>
          <w:sz w:val="28"/>
          <w:szCs w:val="28"/>
        </w:rPr>
        <w:t>；软管长度不应小于</w:t>
      </w:r>
      <w:r>
        <w:rPr>
          <w:rFonts w:hint="eastAsia"/>
          <w:sz w:val="28"/>
          <w:szCs w:val="28"/>
        </w:rPr>
        <w:t>25m</w:t>
      </w:r>
      <w:r>
        <w:rPr>
          <w:rFonts w:hint="eastAsia"/>
          <w:sz w:val="28"/>
          <w:szCs w:val="28"/>
        </w:rPr>
        <w:t>。</w:t>
      </w:r>
    </w:p>
    <w:p w:rsidR="00E15EDD" w:rsidRDefault="00044F39">
      <w:pPr>
        <w:spacing w:line="500" w:lineRule="exact"/>
        <w:jc w:val="center"/>
        <w:outlineLvl w:val="1"/>
        <w:rPr>
          <w:rFonts w:ascii="宋体" w:hAnsi="宋体" w:cs="宋体"/>
          <w:sz w:val="28"/>
          <w:szCs w:val="28"/>
        </w:rPr>
      </w:pPr>
      <w:bookmarkStart w:id="145" w:name="_Toc6043"/>
      <w:bookmarkStart w:id="146" w:name="_Toc14642"/>
      <w:bookmarkStart w:id="147" w:name="_Toc5465"/>
      <w:bookmarkStart w:id="148" w:name="_Toc28105"/>
      <w:bookmarkStart w:id="149" w:name="_Toc11857"/>
      <w:bookmarkStart w:id="150" w:name="_Toc16599"/>
      <w:r>
        <w:rPr>
          <w:rFonts w:ascii="黑体" w:eastAsia="黑体" w:hAnsi="黑体" w:cs="黑体" w:hint="eastAsia"/>
          <w:sz w:val="28"/>
          <w:szCs w:val="28"/>
        </w:rPr>
        <w:t>9.4中倍数与高倍数泡沫灭火系统</w:t>
      </w:r>
      <w:bookmarkEnd w:id="145"/>
      <w:bookmarkEnd w:id="146"/>
      <w:bookmarkEnd w:id="147"/>
      <w:bookmarkEnd w:id="148"/>
      <w:bookmarkEnd w:id="149"/>
      <w:bookmarkEnd w:id="150"/>
    </w:p>
    <w:p w:rsidR="00E15EDD" w:rsidRDefault="00044F39">
      <w:pPr>
        <w:spacing w:line="500" w:lineRule="exact"/>
        <w:rPr>
          <w:rFonts w:ascii="宋体" w:hAnsi="宋体" w:cs="宋体"/>
          <w:sz w:val="28"/>
          <w:szCs w:val="28"/>
        </w:rPr>
      </w:pPr>
      <w:r>
        <w:rPr>
          <w:rFonts w:ascii="宋体" w:hAnsi="宋体" w:cs="宋体" w:hint="eastAsia"/>
          <w:sz w:val="28"/>
          <w:szCs w:val="28"/>
        </w:rPr>
        <w:t>9.4.1 对于中倍数或高倍数泡沫灭火系统，全淹没系统应具有自动控制、手动控制和机械应急操作的启动方式。</w:t>
      </w:r>
    </w:p>
    <w:p w:rsidR="00E15EDD" w:rsidRDefault="00044F39">
      <w:pPr>
        <w:pStyle w:val="a5"/>
        <w:spacing w:line="500" w:lineRule="exact"/>
        <w:ind w:firstLineChars="200" w:firstLine="560"/>
        <w:rPr>
          <w:rFonts w:cs="宋体"/>
          <w:sz w:val="28"/>
          <w:szCs w:val="28"/>
          <w:lang w:val="zh-TW"/>
        </w:rPr>
      </w:pPr>
      <w:r>
        <w:rPr>
          <w:rFonts w:hint="eastAsia"/>
          <w:sz w:val="28"/>
          <w:szCs w:val="28"/>
        </w:rPr>
        <w:t>查验数量：全数查验。</w:t>
      </w:r>
    </w:p>
    <w:p w:rsidR="00E15EDD" w:rsidRDefault="00044F39">
      <w:pPr>
        <w:spacing w:line="500" w:lineRule="exact"/>
        <w:ind w:firstLineChars="200" w:firstLine="560"/>
        <w:jc w:val="left"/>
        <w:rPr>
          <w:sz w:val="28"/>
          <w:szCs w:val="28"/>
        </w:rPr>
      </w:pPr>
      <w:r>
        <w:rPr>
          <w:rFonts w:ascii="宋体" w:hAnsi="宋体" w:cs="宋体" w:hint="eastAsia"/>
          <w:sz w:val="28"/>
          <w:szCs w:val="28"/>
          <w:lang w:val="zh-TW"/>
        </w:rPr>
        <w:t>查验方法</w:t>
      </w:r>
      <w:r>
        <w:rPr>
          <w:rFonts w:hint="eastAsia"/>
          <w:sz w:val="28"/>
          <w:szCs w:val="28"/>
        </w:rPr>
        <w:t>：用火灾探测器输入模拟火灾信号，查看报警阀、泵是否及时动作并发出相应的动作信号，系统的动作信号反馈装置是否及时发出系统启动的反馈信号，以及各反馈信号是否在相应控制设备上正确显示；核对设计文件中系统启动方式。</w:t>
      </w:r>
    </w:p>
    <w:p w:rsidR="00E15EDD" w:rsidRDefault="00044F39">
      <w:pPr>
        <w:spacing w:line="500" w:lineRule="exact"/>
        <w:rPr>
          <w:rFonts w:ascii="宋体" w:hAnsi="宋体" w:cs="宋体"/>
          <w:sz w:val="28"/>
          <w:szCs w:val="28"/>
        </w:rPr>
      </w:pPr>
      <w:r>
        <w:rPr>
          <w:rFonts w:ascii="宋体" w:hAnsi="宋体" w:cs="宋体" w:hint="eastAsia"/>
          <w:sz w:val="28"/>
          <w:szCs w:val="28"/>
        </w:rPr>
        <w:t>9.4.2 对于中倍数或高倍数泡沫灭火系统，自动控制的固定式局部应用系统应具有手动和机械应急操作的启动方式，手动控制的固定式局部应用系统应具有机械应急操作的启动方式。</w:t>
      </w:r>
    </w:p>
    <w:p w:rsidR="00E15EDD" w:rsidRDefault="00044F39">
      <w:pPr>
        <w:pStyle w:val="a5"/>
        <w:spacing w:line="500" w:lineRule="exact"/>
        <w:ind w:firstLineChars="200" w:firstLine="560"/>
        <w:rPr>
          <w:rFonts w:cs="宋体"/>
          <w:sz w:val="28"/>
          <w:szCs w:val="28"/>
          <w:lang w:val="zh-TW"/>
        </w:rPr>
      </w:pPr>
      <w:r>
        <w:rPr>
          <w:rFonts w:hint="eastAsia"/>
          <w:sz w:val="28"/>
          <w:szCs w:val="28"/>
        </w:rPr>
        <w:t>查验数量：全数查验。</w:t>
      </w:r>
    </w:p>
    <w:p w:rsidR="00E15EDD" w:rsidRDefault="00044F39">
      <w:pPr>
        <w:spacing w:line="500" w:lineRule="exact"/>
        <w:ind w:firstLineChars="200" w:firstLine="560"/>
        <w:jc w:val="left"/>
        <w:rPr>
          <w:sz w:val="28"/>
          <w:szCs w:val="28"/>
        </w:rPr>
      </w:pPr>
      <w:r>
        <w:rPr>
          <w:rFonts w:ascii="宋体" w:hAnsi="宋体" w:cs="宋体" w:hint="eastAsia"/>
          <w:sz w:val="28"/>
          <w:szCs w:val="28"/>
          <w:lang w:val="zh-TW"/>
        </w:rPr>
        <w:t>查验方法</w:t>
      </w:r>
      <w:r>
        <w:rPr>
          <w:rFonts w:hint="eastAsia"/>
          <w:sz w:val="28"/>
          <w:szCs w:val="28"/>
        </w:rPr>
        <w:t>：观察检查，核对设计文件中系统启动方式。</w:t>
      </w:r>
    </w:p>
    <w:p w:rsidR="00E15EDD" w:rsidRDefault="00044F39">
      <w:pPr>
        <w:spacing w:line="500" w:lineRule="exact"/>
        <w:jc w:val="left"/>
        <w:rPr>
          <w:sz w:val="28"/>
          <w:szCs w:val="28"/>
        </w:rPr>
      </w:pPr>
      <w:r>
        <w:rPr>
          <w:rFonts w:ascii="宋体" w:hAnsi="宋体" w:cs="宋体" w:hint="eastAsia"/>
          <w:sz w:val="28"/>
          <w:szCs w:val="28"/>
        </w:rPr>
        <w:t>9.4.3</w:t>
      </w:r>
      <w:r>
        <w:rPr>
          <w:sz w:val="28"/>
          <w:szCs w:val="28"/>
        </w:rPr>
        <w:t xml:space="preserve"> </w:t>
      </w:r>
      <w:r>
        <w:rPr>
          <w:sz w:val="28"/>
          <w:szCs w:val="28"/>
        </w:rPr>
        <w:t>当系统以集中控制方式保护两个或两个以上的防护区时，泡沫液和水的储备量应按最大一个防护区的用量确定；手动与应急机械控制装置应有标明其所控制区域的标记。</w:t>
      </w:r>
    </w:p>
    <w:p w:rsidR="00E15EDD" w:rsidRDefault="00044F39">
      <w:pPr>
        <w:pStyle w:val="a5"/>
        <w:spacing w:line="500" w:lineRule="exact"/>
        <w:ind w:firstLineChars="200" w:firstLine="560"/>
        <w:rPr>
          <w:rFonts w:cs="宋体"/>
          <w:sz w:val="28"/>
          <w:szCs w:val="28"/>
          <w:lang w:val="zh-TW"/>
        </w:rPr>
      </w:pPr>
      <w:r>
        <w:rPr>
          <w:rFonts w:hint="eastAsia"/>
          <w:sz w:val="28"/>
          <w:szCs w:val="28"/>
        </w:rPr>
        <w:t>查验数量：全数查验。</w:t>
      </w:r>
    </w:p>
    <w:p w:rsidR="00E15EDD" w:rsidRDefault="00044F39">
      <w:pPr>
        <w:spacing w:line="500" w:lineRule="exact"/>
        <w:ind w:firstLineChars="200" w:firstLine="560"/>
        <w:jc w:val="left"/>
      </w:pPr>
      <w:r>
        <w:rPr>
          <w:rFonts w:ascii="宋体" w:hAnsi="宋体" w:cs="宋体" w:hint="eastAsia"/>
          <w:sz w:val="28"/>
          <w:szCs w:val="28"/>
          <w:lang w:val="zh-TW"/>
        </w:rPr>
        <w:t>查验方法</w:t>
      </w:r>
      <w:r>
        <w:rPr>
          <w:rFonts w:hint="eastAsia"/>
          <w:sz w:val="28"/>
          <w:szCs w:val="28"/>
        </w:rPr>
        <w:t>：查看泡沫液罐及其相关附件、铭牌（与文件核对储液量）、观察检查</w:t>
      </w:r>
      <w:r>
        <w:rPr>
          <w:sz w:val="28"/>
          <w:szCs w:val="28"/>
        </w:rPr>
        <w:t>标记</w:t>
      </w:r>
      <w:r>
        <w:rPr>
          <w:rFonts w:hint="eastAsia"/>
          <w:sz w:val="28"/>
          <w:szCs w:val="28"/>
        </w:rPr>
        <w:t>牌</w:t>
      </w:r>
      <w:r>
        <w:rPr>
          <w:sz w:val="28"/>
          <w:szCs w:val="28"/>
        </w:rPr>
        <w:t>。</w:t>
      </w:r>
    </w:p>
    <w:p w:rsidR="00E15EDD" w:rsidRDefault="00044F39">
      <w:pPr>
        <w:spacing w:line="500" w:lineRule="exact"/>
        <w:jc w:val="left"/>
        <w:rPr>
          <w:rFonts w:ascii="宋体" w:hAnsi="宋体" w:cs="宋体"/>
          <w:sz w:val="28"/>
          <w:szCs w:val="28"/>
          <w:lang w:val="zh-TW"/>
        </w:rPr>
      </w:pPr>
      <w:r>
        <w:rPr>
          <w:rFonts w:ascii="宋体" w:hAnsi="宋体" w:cs="宋体" w:hint="eastAsia"/>
          <w:sz w:val="28"/>
          <w:szCs w:val="28"/>
        </w:rPr>
        <w:t>9.4.4</w:t>
      </w:r>
      <w:r>
        <w:rPr>
          <w:sz w:val="28"/>
          <w:szCs w:val="28"/>
        </w:rPr>
        <w:t xml:space="preserve">  </w:t>
      </w:r>
      <w:r>
        <w:rPr>
          <w:sz w:val="28"/>
          <w:szCs w:val="28"/>
        </w:rPr>
        <w:t>中倍数、高倍数泡沫产生器的设置应符合</w:t>
      </w:r>
      <w:r>
        <w:rPr>
          <w:rFonts w:hint="eastAsia"/>
          <w:sz w:val="28"/>
          <w:szCs w:val="28"/>
        </w:rPr>
        <w:t>《</w:t>
      </w:r>
      <w:r>
        <w:rPr>
          <w:sz w:val="28"/>
          <w:szCs w:val="28"/>
        </w:rPr>
        <w:t>泡沫灭火系统技术标准</w:t>
      </w:r>
      <w:r>
        <w:rPr>
          <w:rFonts w:hint="eastAsia"/>
          <w:sz w:val="28"/>
          <w:szCs w:val="28"/>
        </w:rPr>
        <w:t>》</w:t>
      </w:r>
      <w:r>
        <w:rPr>
          <w:sz w:val="28"/>
          <w:szCs w:val="28"/>
        </w:rPr>
        <w:t xml:space="preserve"> GB</w:t>
      </w:r>
      <w:r>
        <w:rPr>
          <w:rFonts w:hint="eastAsia"/>
          <w:sz w:val="28"/>
          <w:szCs w:val="28"/>
        </w:rPr>
        <w:t xml:space="preserve"> </w:t>
      </w:r>
      <w:r>
        <w:rPr>
          <w:sz w:val="28"/>
          <w:szCs w:val="28"/>
        </w:rPr>
        <w:t>50151</w:t>
      </w:r>
      <w:r>
        <w:rPr>
          <w:rFonts w:hint="eastAsia"/>
          <w:sz w:val="28"/>
          <w:szCs w:val="28"/>
        </w:rPr>
        <w:t>的有关规定。</w:t>
      </w:r>
      <w:r>
        <w:rPr>
          <w:rFonts w:hint="eastAsia"/>
          <w:sz w:val="28"/>
          <w:szCs w:val="28"/>
        </w:rPr>
        <w:br/>
        <w:t xml:space="preserve">    </w:t>
      </w:r>
      <w:r>
        <w:rPr>
          <w:rFonts w:ascii="宋体" w:hAnsi="宋体" w:hint="eastAsia"/>
          <w:sz w:val="28"/>
          <w:szCs w:val="28"/>
        </w:rPr>
        <w:t>查验数量：</w:t>
      </w:r>
      <w:r>
        <w:rPr>
          <w:rFonts w:hint="eastAsia"/>
          <w:sz w:val="28"/>
          <w:szCs w:val="28"/>
        </w:rPr>
        <w:t>全数查验</w:t>
      </w:r>
      <w:r>
        <w:rPr>
          <w:rFonts w:ascii="宋体" w:hAnsi="宋体" w:hint="eastAsia"/>
          <w:sz w:val="28"/>
          <w:szCs w:val="28"/>
        </w:rPr>
        <w:t>。</w:t>
      </w:r>
    </w:p>
    <w:p w:rsidR="00E15EDD" w:rsidRDefault="00044F39">
      <w:pPr>
        <w:spacing w:line="500" w:lineRule="exact"/>
        <w:ind w:firstLineChars="200" w:firstLine="560"/>
        <w:jc w:val="left"/>
        <w:rPr>
          <w:sz w:val="28"/>
          <w:szCs w:val="28"/>
        </w:rPr>
      </w:pPr>
      <w:r>
        <w:rPr>
          <w:rFonts w:ascii="宋体" w:hAnsi="宋体" w:cs="宋体" w:hint="eastAsia"/>
          <w:sz w:val="28"/>
          <w:szCs w:val="28"/>
          <w:lang w:val="zh-TW"/>
        </w:rPr>
        <w:t>查验方法</w:t>
      </w:r>
      <w:r>
        <w:rPr>
          <w:rFonts w:hint="eastAsia"/>
          <w:sz w:val="28"/>
          <w:szCs w:val="28"/>
        </w:rPr>
        <w:t>：</w:t>
      </w:r>
      <w:r>
        <w:rPr>
          <w:sz w:val="28"/>
          <w:szCs w:val="28"/>
        </w:rPr>
        <w:t>核查设计</w:t>
      </w:r>
      <w:r>
        <w:rPr>
          <w:rFonts w:hint="eastAsia"/>
          <w:sz w:val="28"/>
          <w:szCs w:val="28"/>
        </w:rPr>
        <w:t>文件</w:t>
      </w:r>
      <w:r>
        <w:rPr>
          <w:sz w:val="28"/>
          <w:szCs w:val="28"/>
        </w:rPr>
        <w:t>、</w:t>
      </w:r>
      <w:r>
        <w:rPr>
          <w:rFonts w:hint="eastAsia"/>
          <w:sz w:val="28"/>
          <w:szCs w:val="28"/>
        </w:rPr>
        <w:t>观察检查</w:t>
      </w:r>
      <w:r>
        <w:rPr>
          <w:sz w:val="28"/>
          <w:szCs w:val="28"/>
        </w:rPr>
        <w:t>。</w:t>
      </w:r>
      <w:r>
        <w:rPr>
          <w:rFonts w:hint="eastAsia"/>
          <w:sz w:val="28"/>
          <w:szCs w:val="28"/>
        </w:rPr>
        <w:br/>
      </w:r>
      <w:r>
        <w:rPr>
          <w:rFonts w:ascii="宋体" w:hAnsi="宋体" w:cs="宋体" w:hint="eastAsia"/>
          <w:sz w:val="28"/>
          <w:szCs w:val="28"/>
        </w:rPr>
        <w:t>9.4.</w:t>
      </w:r>
      <w:r>
        <w:rPr>
          <w:rFonts w:cs="宋体" w:hint="eastAsia"/>
          <w:sz w:val="28"/>
          <w:szCs w:val="28"/>
        </w:rPr>
        <w:t>5</w:t>
      </w:r>
      <w:r>
        <w:rPr>
          <w:sz w:val="28"/>
          <w:szCs w:val="28"/>
        </w:rPr>
        <w:t xml:space="preserve"> </w:t>
      </w:r>
      <w:r>
        <w:rPr>
          <w:rFonts w:hint="eastAsia"/>
          <w:sz w:val="28"/>
          <w:szCs w:val="28"/>
        </w:rPr>
        <w:t>当高倍数泡沫产生器的出口设置导泡筒时，导泡筒上闭合器件不得阻挡泡沫的通过。</w:t>
      </w:r>
      <w:r>
        <w:rPr>
          <w:rFonts w:hint="eastAsia"/>
          <w:sz w:val="28"/>
          <w:szCs w:val="28"/>
        </w:rPr>
        <w:br/>
        <w:t xml:space="preserve">   </w:t>
      </w:r>
      <w:r>
        <w:rPr>
          <w:rFonts w:ascii="宋体" w:hAnsi="宋体" w:hint="eastAsia"/>
          <w:sz w:val="28"/>
          <w:szCs w:val="28"/>
        </w:rPr>
        <w:t>查验数量：</w:t>
      </w:r>
      <w:r>
        <w:rPr>
          <w:rFonts w:hint="eastAsia"/>
          <w:sz w:val="28"/>
          <w:szCs w:val="28"/>
        </w:rPr>
        <w:t>全数查验</w:t>
      </w:r>
      <w:r>
        <w:rPr>
          <w:rFonts w:ascii="宋体" w:hAnsi="宋体" w:hint="eastAsia"/>
          <w:sz w:val="28"/>
          <w:szCs w:val="28"/>
        </w:rPr>
        <w:t>。</w:t>
      </w:r>
    </w:p>
    <w:p w:rsidR="00E15EDD" w:rsidRDefault="00044F39">
      <w:pPr>
        <w:spacing w:line="500" w:lineRule="exact"/>
        <w:ind w:firstLineChars="200" w:firstLine="560"/>
        <w:jc w:val="left"/>
        <w:rPr>
          <w:sz w:val="28"/>
          <w:szCs w:val="28"/>
        </w:rPr>
      </w:pPr>
      <w:r>
        <w:rPr>
          <w:rFonts w:ascii="宋体" w:hAnsi="宋体" w:cs="宋体" w:hint="eastAsia"/>
          <w:sz w:val="28"/>
          <w:szCs w:val="28"/>
          <w:lang w:val="zh-TW"/>
        </w:rPr>
        <w:lastRenderedPageBreak/>
        <w:t>查验方法</w:t>
      </w:r>
      <w:r>
        <w:rPr>
          <w:rFonts w:hint="eastAsia"/>
          <w:sz w:val="28"/>
          <w:szCs w:val="28"/>
        </w:rPr>
        <w:t>：</w:t>
      </w:r>
      <w:r>
        <w:rPr>
          <w:sz w:val="28"/>
          <w:szCs w:val="28"/>
        </w:rPr>
        <w:t>核查设计</w:t>
      </w:r>
      <w:r>
        <w:rPr>
          <w:rFonts w:hint="eastAsia"/>
          <w:sz w:val="28"/>
          <w:szCs w:val="28"/>
        </w:rPr>
        <w:t>文件</w:t>
      </w:r>
      <w:r>
        <w:rPr>
          <w:sz w:val="28"/>
          <w:szCs w:val="28"/>
        </w:rPr>
        <w:t>、</w:t>
      </w:r>
      <w:r>
        <w:rPr>
          <w:rFonts w:hint="eastAsia"/>
          <w:sz w:val="28"/>
          <w:szCs w:val="28"/>
        </w:rPr>
        <w:t>观察检查</w:t>
      </w:r>
      <w:r>
        <w:rPr>
          <w:sz w:val="28"/>
          <w:szCs w:val="28"/>
        </w:rPr>
        <w:t>。</w:t>
      </w:r>
      <w:r>
        <w:rPr>
          <w:rFonts w:hint="eastAsia"/>
          <w:sz w:val="28"/>
          <w:szCs w:val="28"/>
        </w:rPr>
        <w:br/>
      </w:r>
      <w:r>
        <w:rPr>
          <w:rFonts w:ascii="宋体" w:hAnsi="宋体" w:cs="宋体" w:hint="eastAsia"/>
          <w:sz w:val="28"/>
          <w:szCs w:val="28"/>
        </w:rPr>
        <w:t>9.4.6</w:t>
      </w:r>
      <w:r>
        <w:rPr>
          <w:rFonts w:hint="eastAsia"/>
          <w:sz w:val="28"/>
          <w:szCs w:val="28"/>
        </w:rPr>
        <w:t>检查固定安装的中倍数、高倍数泡沫产生器前的管道过滤器、压力表和手动阀门。</w:t>
      </w:r>
    </w:p>
    <w:p w:rsidR="00E15EDD" w:rsidRDefault="00044F39">
      <w:pPr>
        <w:pStyle w:val="a5"/>
        <w:spacing w:line="500" w:lineRule="exact"/>
        <w:ind w:firstLineChars="200" w:firstLine="560"/>
        <w:rPr>
          <w:rFonts w:cs="宋体"/>
          <w:sz w:val="28"/>
          <w:szCs w:val="28"/>
          <w:lang w:val="zh-TW"/>
        </w:rPr>
      </w:pPr>
      <w:r>
        <w:rPr>
          <w:rFonts w:hint="eastAsia"/>
          <w:sz w:val="28"/>
          <w:szCs w:val="28"/>
        </w:rPr>
        <w:t>查验数量：全数查验。</w:t>
      </w:r>
    </w:p>
    <w:p w:rsidR="00E15EDD" w:rsidRDefault="00044F39">
      <w:pPr>
        <w:spacing w:line="500" w:lineRule="exact"/>
        <w:ind w:firstLineChars="200" w:firstLine="560"/>
        <w:jc w:val="left"/>
        <w:rPr>
          <w:sz w:val="28"/>
          <w:szCs w:val="28"/>
        </w:rPr>
      </w:pPr>
      <w:r>
        <w:rPr>
          <w:rFonts w:ascii="宋体" w:hAnsi="宋体" w:cs="宋体" w:hint="eastAsia"/>
          <w:sz w:val="28"/>
          <w:szCs w:val="28"/>
          <w:lang w:val="zh-TW"/>
        </w:rPr>
        <w:t>查验方法</w:t>
      </w:r>
      <w:r>
        <w:rPr>
          <w:rFonts w:hint="eastAsia"/>
          <w:sz w:val="28"/>
          <w:szCs w:val="28"/>
        </w:rPr>
        <w:t>：</w:t>
      </w:r>
      <w:r>
        <w:rPr>
          <w:sz w:val="28"/>
          <w:szCs w:val="28"/>
        </w:rPr>
        <w:t>核查设计</w:t>
      </w:r>
      <w:r>
        <w:rPr>
          <w:rFonts w:hint="eastAsia"/>
          <w:sz w:val="28"/>
          <w:szCs w:val="28"/>
        </w:rPr>
        <w:t>文件</w:t>
      </w:r>
      <w:r>
        <w:rPr>
          <w:sz w:val="28"/>
          <w:szCs w:val="28"/>
        </w:rPr>
        <w:t>、</w:t>
      </w:r>
      <w:r>
        <w:rPr>
          <w:rFonts w:hint="eastAsia"/>
          <w:sz w:val="28"/>
          <w:szCs w:val="28"/>
        </w:rPr>
        <w:t>观察检查</w:t>
      </w:r>
      <w:r>
        <w:rPr>
          <w:sz w:val="28"/>
          <w:szCs w:val="28"/>
        </w:rPr>
        <w:t>。</w:t>
      </w:r>
      <w:r>
        <w:rPr>
          <w:rFonts w:hint="eastAsia"/>
          <w:sz w:val="28"/>
          <w:szCs w:val="28"/>
        </w:rPr>
        <w:br/>
      </w:r>
      <w:r>
        <w:rPr>
          <w:rFonts w:ascii="宋体" w:hAnsi="宋体" w:cs="宋体" w:hint="eastAsia"/>
          <w:sz w:val="28"/>
          <w:szCs w:val="28"/>
        </w:rPr>
        <w:t>9.4.7</w:t>
      </w:r>
      <w:r>
        <w:rPr>
          <w:rFonts w:hint="eastAsia"/>
          <w:sz w:val="28"/>
          <w:szCs w:val="28"/>
        </w:rPr>
        <w:t xml:space="preserve"> </w:t>
      </w:r>
      <w:r>
        <w:rPr>
          <w:rFonts w:hint="eastAsia"/>
          <w:sz w:val="28"/>
          <w:szCs w:val="28"/>
        </w:rPr>
        <w:t>固定安装的泡沫液桶（罐）和比例混合器不应设置在防护区内。</w:t>
      </w:r>
    </w:p>
    <w:p w:rsidR="00E15EDD" w:rsidRDefault="00044F39">
      <w:pPr>
        <w:pStyle w:val="a5"/>
        <w:spacing w:line="500" w:lineRule="exact"/>
        <w:ind w:firstLineChars="200" w:firstLine="560"/>
        <w:rPr>
          <w:rFonts w:cs="宋体"/>
          <w:sz w:val="28"/>
          <w:szCs w:val="28"/>
          <w:lang w:val="zh-TW"/>
        </w:rPr>
      </w:pPr>
      <w:r>
        <w:rPr>
          <w:rFonts w:hint="eastAsia"/>
          <w:sz w:val="28"/>
          <w:szCs w:val="28"/>
        </w:rPr>
        <w:t>查验数量：全数查验。</w:t>
      </w:r>
    </w:p>
    <w:p w:rsidR="00E15EDD" w:rsidRDefault="00044F39">
      <w:pPr>
        <w:spacing w:line="500" w:lineRule="exact"/>
        <w:ind w:firstLineChars="200" w:firstLine="560"/>
        <w:jc w:val="left"/>
        <w:rPr>
          <w:sz w:val="28"/>
          <w:szCs w:val="28"/>
        </w:rPr>
      </w:pPr>
      <w:r>
        <w:rPr>
          <w:rFonts w:ascii="宋体" w:hAnsi="宋体" w:cs="宋体" w:hint="eastAsia"/>
          <w:sz w:val="28"/>
          <w:szCs w:val="28"/>
          <w:lang w:val="zh-TW"/>
        </w:rPr>
        <w:t>查验方法</w:t>
      </w:r>
      <w:r>
        <w:rPr>
          <w:rFonts w:hint="eastAsia"/>
          <w:sz w:val="28"/>
          <w:szCs w:val="28"/>
        </w:rPr>
        <w:t>：</w:t>
      </w:r>
      <w:r>
        <w:rPr>
          <w:sz w:val="28"/>
          <w:szCs w:val="28"/>
        </w:rPr>
        <w:t>核查设计</w:t>
      </w:r>
      <w:r>
        <w:rPr>
          <w:rFonts w:hint="eastAsia"/>
          <w:sz w:val="28"/>
          <w:szCs w:val="28"/>
        </w:rPr>
        <w:t>文件</w:t>
      </w:r>
      <w:r>
        <w:rPr>
          <w:sz w:val="28"/>
          <w:szCs w:val="28"/>
        </w:rPr>
        <w:t>、</w:t>
      </w:r>
      <w:r>
        <w:rPr>
          <w:rFonts w:hint="eastAsia"/>
          <w:sz w:val="28"/>
          <w:szCs w:val="28"/>
        </w:rPr>
        <w:t>观察检查</w:t>
      </w:r>
      <w:r>
        <w:rPr>
          <w:sz w:val="28"/>
          <w:szCs w:val="28"/>
        </w:rPr>
        <w:t>。</w:t>
      </w:r>
      <w:r>
        <w:rPr>
          <w:rFonts w:hint="eastAsia"/>
          <w:sz w:val="28"/>
          <w:szCs w:val="28"/>
        </w:rPr>
        <w:br/>
      </w:r>
      <w:r>
        <w:rPr>
          <w:rFonts w:ascii="宋体" w:hAnsi="宋体" w:cs="宋体" w:hint="eastAsia"/>
          <w:sz w:val="28"/>
          <w:szCs w:val="28"/>
        </w:rPr>
        <w:t>9.4.8</w:t>
      </w:r>
      <w:r>
        <w:rPr>
          <w:rFonts w:hint="eastAsia"/>
          <w:sz w:val="28"/>
          <w:szCs w:val="28"/>
        </w:rPr>
        <w:t xml:space="preserve"> </w:t>
      </w:r>
      <w:r>
        <w:rPr>
          <w:rFonts w:hint="eastAsia"/>
          <w:sz w:val="28"/>
          <w:szCs w:val="28"/>
        </w:rPr>
        <w:t>系统管道上的控制阀门应设在防护区以外，自动控制阀门应具有手动启闭功能。</w:t>
      </w:r>
    </w:p>
    <w:p w:rsidR="00E15EDD" w:rsidRDefault="00044F39">
      <w:pPr>
        <w:pStyle w:val="a5"/>
        <w:spacing w:line="500" w:lineRule="exact"/>
        <w:ind w:firstLineChars="200" w:firstLine="560"/>
        <w:rPr>
          <w:rFonts w:cs="宋体"/>
          <w:sz w:val="28"/>
          <w:szCs w:val="28"/>
          <w:lang w:val="zh-TW"/>
        </w:rPr>
      </w:pPr>
      <w:r>
        <w:rPr>
          <w:rFonts w:hint="eastAsia"/>
          <w:sz w:val="28"/>
          <w:szCs w:val="28"/>
        </w:rPr>
        <w:t>查验数量：全数查验。</w:t>
      </w:r>
    </w:p>
    <w:p w:rsidR="00E15EDD" w:rsidRDefault="00044F39">
      <w:pPr>
        <w:spacing w:line="500" w:lineRule="exact"/>
        <w:ind w:firstLineChars="200" w:firstLine="560"/>
        <w:jc w:val="left"/>
      </w:pPr>
      <w:r>
        <w:rPr>
          <w:rFonts w:ascii="宋体" w:hAnsi="宋体" w:cs="宋体" w:hint="eastAsia"/>
          <w:sz w:val="28"/>
          <w:szCs w:val="28"/>
          <w:lang w:val="zh-TW"/>
        </w:rPr>
        <w:t>查验方法</w:t>
      </w:r>
      <w:r>
        <w:rPr>
          <w:rFonts w:hint="eastAsia"/>
          <w:sz w:val="28"/>
          <w:szCs w:val="28"/>
        </w:rPr>
        <w:t>：</w:t>
      </w:r>
      <w:r>
        <w:rPr>
          <w:sz w:val="28"/>
          <w:szCs w:val="28"/>
        </w:rPr>
        <w:t>核查设计</w:t>
      </w:r>
      <w:r>
        <w:rPr>
          <w:rFonts w:hint="eastAsia"/>
          <w:sz w:val="28"/>
          <w:szCs w:val="28"/>
        </w:rPr>
        <w:t>文件</w:t>
      </w:r>
      <w:r>
        <w:rPr>
          <w:sz w:val="28"/>
          <w:szCs w:val="28"/>
        </w:rPr>
        <w:t>、</w:t>
      </w:r>
      <w:r>
        <w:rPr>
          <w:rFonts w:hint="eastAsia"/>
          <w:sz w:val="28"/>
          <w:szCs w:val="28"/>
        </w:rPr>
        <w:t>观察检查，手动启动控制阀是否启闭灵活</w:t>
      </w:r>
      <w:r>
        <w:rPr>
          <w:sz w:val="28"/>
          <w:szCs w:val="28"/>
        </w:rPr>
        <w:t>。</w:t>
      </w:r>
    </w:p>
    <w:p w:rsidR="00E15EDD" w:rsidRDefault="00044F39">
      <w:pPr>
        <w:spacing w:line="500" w:lineRule="exact"/>
        <w:jc w:val="left"/>
        <w:rPr>
          <w:rFonts w:ascii="宋体" w:hAnsi="宋体" w:cs="宋体"/>
          <w:sz w:val="28"/>
          <w:szCs w:val="28"/>
          <w:lang w:val="zh-TW"/>
        </w:rPr>
      </w:pPr>
      <w:r>
        <w:rPr>
          <w:rFonts w:ascii="宋体" w:hAnsi="宋体" w:cs="宋体" w:hint="eastAsia"/>
          <w:sz w:val="28"/>
          <w:szCs w:val="28"/>
        </w:rPr>
        <w:t xml:space="preserve">9.4.9 </w:t>
      </w:r>
      <w:r>
        <w:rPr>
          <w:rFonts w:hint="eastAsia"/>
          <w:sz w:val="28"/>
          <w:szCs w:val="28"/>
        </w:rPr>
        <w:t>全淹没系统</w:t>
      </w:r>
      <w:r>
        <w:rPr>
          <w:sz w:val="28"/>
          <w:szCs w:val="28"/>
        </w:rPr>
        <w:t>泡沫淹没深度应符合</w:t>
      </w:r>
      <w:r>
        <w:rPr>
          <w:rFonts w:hint="eastAsia"/>
          <w:sz w:val="28"/>
          <w:szCs w:val="28"/>
        </w:rPr>
        <w:t>《</w:t>
      </w:r>
      <w:r>
        <w:rPr>
          <w:sz w:val="28"/>
          <w:szCs w:val="28"/>
        </w:rPr>
        <w:t>泡沫灭火系统技术标准</w:t>
      </w:r>
      <w:r>
        <w:rPr>
          <w:rFonts w:hint="eastAsia"/>
          <w:sz w:val="28"/>
          <w:szCs w:val="28"/>
        </w:rPr>
        <w:t>》</w:t>
      </w:r>
      <w:r>
        <w:rPr>
          <w:sz w:val="28"/>
          <w:szCs w:val="28"/>
        </w:rPr>
        <w:t xml:space="preserve"> GB</w:t>
      </w:r>
      <w:r>
        <w:rPr>
          <w:rFonts w:hint="eastAsia"/>
          <w:sz w:val="28"/>
          <w:szCs w:val="28"/>
        </w:rPr>
        <w:t xml:space="preserve"> </w:t>
      </w:r>
      <w:r>
        <w:rPr>
          <w:sz w:val="28"/>
          <w:szCs w:val="28"/>
        </w:rPr>
        <w:t>50151</w:t>
      </w:r>
      <w:r>
        <w:rPr>
          <w:rFonts w:hint="eastAsia"/>
          <w:sz w:val="28"/>
          <w:szCs w:val="28"/>
        </w:rPr>
        <w:t>的有关规定。</w:t>
      </w:r>
      <w:r>
        <w:rPr>
          <w:rFonts w:hint="eastAsia"/>
          <w:sz w:val="28"/>
          <w:szCs w:val="28"/>
        </w:rPr>
        <w:br/>
        <w:t xml:space="preserve">  </w:t>
      </w:r>
      <w:r>
        <w:rPr>
          <w:rFonts w:ascii="宋体" w:hAnsi="宋体" w:hint="eastAsia"/>
          <w:sz w:val="28"/>
          <w:szCs w:val="28"/>
        </w:rPr>
        <w:t>查验数量：</w:t>
      </w:r>
      <w:r>
        <w:rPr>
          <w:rFonts w:hint="eastAsia"/>
          <w:sz w:val="28"/>
          <w:szCs w:val="28"/>
        </w:rPr>
        <w:t>全数查验</w:t>
      </w:r>
      <w:r>
        <w:rPr>
          <w:rFonts w:ascii="宋体" w:hAnsi="宋体" w:hint="eastAsia"/>
          <w:sz w:val="28"/>
          <w:szCs w:val="28"/>
        </w:rPr>
        <w:t>。</w:t>
      </w:r>
    </w:p>
    <w:p w:rsidR="00E15EDD" w:rsidRDefault="00044F39">
      <w:pPr>
        <w:spacing w:line="500" w:lineRule="exact"/>
        <w:ind w:firstLineChars="200" w:firstLine="560"/>
        <w:jc w:val="left"/>
        <w:rPr>
          <w:sz w:val="28"/>
          <w:szCs w:val="28"/>
        </w:rPr>
      </w:pPr>
      <w:r>
        <w:rPr>
          <w:rFonts w:ascii="宋体" w:hAnsi="宋体" w:cs="宋体" w:hint="eastAsia"/>
          <w:sz w:val="28"/>
          <w:szCs w:val="28"/>
          <w:lang w:val="zh-TW"/>
        </w:rPr>
        <w:t>查验方法</w:t>
      </w:r>
      <w:r>
        <w:rPr>
          <w:rFonts w:hint="eastAsia"/>
          <w:sz w:val="28"/>
          <w:szCs w:val="28"/>
        </w:rPr>
        <w:t>：</w:t>
      </w:r>
      <w:r>
        <w:rPr>
          <w:sz w:val="28"/>
          <w:szCs w:val="28"/>
        </w:rPr>
        <w:t>核查设计</w:t>
      </w:r>
      <w:r>
        <w:rPr>
          <w:rFonts w:hint="eastAsia"/>
          <w:sz w:val="28"/>
          <w:szCs w:val="28"/>
        </w:rPr>
        <w:t>文件，</w:t>
      </w:r>
      <w:r>
        <w:rPr>
          <w:sz w:val="28"/>
          <w:szCs w:val="28"/>
        </w:rPr>
        <w:t>观察门、窗等开设高度，并核对设计淹没深度</w:t>
      </w:r>
      <w:r>
        <w:rPr>
          <w:rFonts w:hint="eastAsia"/>
          <w:sz w:val="28"/>
          <w:szCs w:val="28"/>
        </w:rPr>
        <w:t>，用卷尺测量</w:t>
      </w:r>
      <w:r>
        <w:rPr>
          <w:sz w:val="28"/>
          <w:szCs w:val="28"/>
        </w:rPr>
        <w:t>。</w:t>
      </w:r>
    </w:p>
    <w:p w:rsidR="00E15EDD" w:rsidRDefault="00044F39">
      <w:pPr>
        <w:spacing w:line="500" w:lineRule="exact"/>
        <w:jc w:val="left"/>
        <w:rPr>
          <w:sz w:val="28"/>
          <w:szCs w:val="28"/>
        </w:rPr>
      </w:pPr>
      <w:r>
        <w:rPr>
          <w:rFonts w:ascii="宋体" w:hAnsi="宋体" w:cs="宋体" w:hint="eastAsia"/>
          <w:sz w:val="28"/>
          <w:szCs w:val="28"/>
        </w:rPr>
        <w:t xml:space="preserve">9.4.10 </w:t>
      </w:r>
      <w:r>
        <w:rPr>
          <w:rFonts w:hint="eastAsia"/>
          <w:sz w:val="28"/>
          <w:szCs w:val="28"/>
        </w:rPr>
        <w:t>全淹没系统泡沫混合液连续供给时间</w:t>
      </w:r>
      <w:r>
        <w:rPr>
          <w:sz w:val="28"/>
          <w:szCs w:val="28"/>
        </w:rPr>
        <w:t>符合</w:t>
      </w:r>
      <w:r>
        <w:rPr>
          <w:rFonts w:hint="eastAsia"/>
          <w:sz w:val="28"/>
          <w:szCs w:val="28"/>
        </w:rPr>
        <w:t>《</w:t>
      </w:r>
      <w:r>
        <w:rPr>
          <w:sz w:val="28"/>
          <w:szCs w:val="28"/>
        </w:rPr>
        <w:t>泡沫灭火系统技术标准</w:t>
      </w:r>
      <w:r>
        <w:rPr>
          <w:rFonts w:hint="eastAsia"/>
          <w:sz w:val="28"/>
          <w:szCs w:val="28"/>
        </w:rPr>
        <w:t>》</w:t>
      </w:r>
      <w:r>
        <w:rPr>
          <w:sz w:val="28"/>
          <w:szCs w:val="28"/>
        </w:rPr>
        <w:t xml:space="preserve"> GB</w:t>
      </w:r>
      <w:r>
        <w:rPr>
          <w:rFonts w:hint="eastAsia"/>
          <w:sz w:val="28"/>
          <w:szCs w:val="28"/>
        </w:rPr>
        <w:t xml:space="preserve"> </w:t>
      </w:r>
      <w:r>
        <w:rPr>
          <w:sz w:val="28"/>
          <w:szCs w:val="28"/>
        </w:rPr>
        <w:t>50151</w:t>
      </w:r>
      <w:r>
        <w:rPr>
          <w:rFonts w:hint="eastAsia"/>
          <w:sz w:val="28"/>
          <w:szCs w:val="28"/>
        </w:rPr>
        <w:t>的有关规定。</w:t>
      </w:r>
    </w:p>
    <w:p w:rsidR="00E15EDD" w:rsidRDefault="00044F39">
      <w:pPr>
        <w:pStyle w:val="a5"/>
        <w:spacing w:line="500" w:lineRule="exact"/>
        <w:ind w:firstLineChars="200" w:firstLine="560"/>
        <w:rPr>
          <w:rFonts w:cs="宋体"/>
          <w:sz w:val="28"/>
          <w:szCs w:val="28"/>
          <w:lang w:val="zh-TW"/>
        </w:rPr>
      </w:pPr>
      <w:r>
        <w:rPr>
          <w:rFonts w:hint="eastAsia"/>
          <w:sz w:val="28"/>
          <w:szCs w:val="28"/>
        </w:rPr>
        <w:t>查验数量：全数查验。</w:t>
      </w:r>
    </w:p>
    <w:p w:rsidR="00E15EDD" w:rsidRDefault="00044F39">
      <w:pPr>
        <w:spacing w:line="500" w:lineRule="exact"/>
        <w:ind w:firstLineChars="200" w:firstLine="560"/>
        <w:jc w:val="left"/>
        <w:rPr>
          <w:sz w:val="28"/>
          <w:szCs w:val="28"/>
        </w:rPr>
      </w:pPr>
      <w:r>
        <w:rPr>
          <w:rFonts w:ascii="宋体" w:hAnsi="宋体" w:cs="宋体" w:hint="eastAsia"/>
          <w:sz w:val="28"/>
          <w:szCs w:val="28"/>
          <w:lang w:val="zh-TW"/>
        </w:rPr>
        <w:t>查验方法</w:t>
      </w:r>
      <w:r>
        <w:rPr>
          <w:rFonts w:hint="eastAsia"/>
          <w:sz w:val="28"/>
          <w:szCs w:val="28"/>
        </w:rPr>
        <w:t>：启动消防泵，启闭控制阀门，使待测泡沫液额定流量出流，观察压力表，核对与设计文件或标准要求的符合性。</w:t>
      </w:r>
      <w:r>
        <w:rPr>
          <w:sz w:val="28"/>
          <w:szCs w:val="28"/>
        </w:rPr>
        <w:t>核查设计</w:t>
      </w:r>
      <w:r>
        <w:rPr>
          <w:rFonts w:hint="eastAsia"/>
          <w:sz w:val="28"/>
          <w:szCs w:val="28"/>
        </w:rPr>
        <w:t>文件，当用于扑救</w:t>
      </w:r>
      <w:r>
        <w:rPr>
          <w:rFonts w:hint="eastAsia"/>
          <w:sz w:val="28"/>
          <w:szCs w:val="28"/>
        </w:rPr>
        <w:t>A</w:t>
      </w:r>
      <w:r>
        <w:rPr>
          <w:rFonts w:hint="eastAsia"/>
          <w:sz w:val="28"/>
          <w:szCs w:val="28"/>
        </w:rPr>
        <w:t>类火灾时，不应小于</w:t>
      </w:r>
      <w:r>
        <w:rPr>
          <w:rFonts w:hint="eastAsia"/>
          <w:sz w:val="28"/>
          <w:szCs w:val="28"/>
        </w:rPr>
        <w:t>25min</w:t>
      </w:r>
      <w:r>
        <w:rPr>
          <w:rFonts w:hint="eastAsia"/>
          <w:sz w:val="28"/>
          <w:szCs w:val="28"/>
        </w:rPr>
        <w:t>；当用于扑救</w:t>
      </w:r>
      <w:r>
        <w:rPr>
          <w:rFonts w:hint="eastAsia"/>
          <w:sz w:val="28"/>
          <w:szCs w:val="28"/>
        </w:rPr>
        <w:t>B</w:t>
      </w:r>
      <w:r>
        <w:rPr>
          <w:rFonts w:hint="eastAsia"/>
          <w:sz w:val="28"/>
          <w:szCs w:val="28"/>
        </w:rPr>
        <w:t>类火灾时，不应小于</w:t>
      </w:r>
      <w:r>
        <w:rPr>
          <w:rFonts w:hint="eastAsia"/>
          <w:sz w:val="28"/>
          <w:szCs w:val="28"/>
        </w:rPr>
        <w:t>15min</w:t>
      </w:r>
      <w:r>
        <w:rPr>
          <w:rFonts w:hint="eastAsia"/>
          <w:sz w:val="28"/>
          <w:szCs w:val="28"/>
        </w:rPr>
        <w:t>；当用于扑救综合管廊或电缆隧道火灾时，不应小于</w:t>
      </w:r>
      <w:r>
        <w:rPr>
          <w:rFonts w:hint="eastAsia"/>
          <w:sz w:val="28"/>
          <w:szCs w:val="28"/>
        </w:rPr>
        <w:t>15min</w:t>
      </w:r>
      <w:r>
        <w:rPr>
          <w:rFonts w:hint="eastAsia"/>
          <w:sz w:val="28"/>
          <w:szCs w:val="28"/>
        </w:rPr>
        <w:t>；用秒表计时。</w:t>
      </w:r>
    </w:p>
    <w:p w:rsidR="00E15EDD" w:rsidRDefault="00044F39">
      <w:pPr>
        <w:spacing w:line="500" w:lineRule="exact"/>
        <w:ind w:firstLineChars="200" w:firstLine="560"/>
        <w:jc w:val="left"/>
        <w:rPr>
          <w:sz w:val="28"/>
          <w:szCs w:val="28"/>
        </w:rPr>
      </w:pPr>
      <w:r>
        <w:rPr>
          <w:rFonts w:hint="eastAsia"/>
          <w:sz w:val="28"/>
          <w:szCs w:val="28"/>
        </w:rPr>
        <w:br/>
      </w:r>
      <w:r>
        <w:rPr>
          <w:rFonts w:ascii="宋体" w:hAnsi="宋体" w:cs="宋体" w:hint="eastAsia"/>
          <w:sz w:val="28"/>
          <w:szCs w:val="28"/>
        </w:rPr>
        <w:lastRenderedPageBreak/>
        <w:t xml:space="preserve">9.4.11 </w:t>
      </w:r>
      <w:r>
        <w:rPr>
          <w:rFonts w:hint="eastAsia"/>
          <w:sz w:val="28"/>
          <w:szCs w:val="28"/>
        </w:rPr>
        <w:t>全淹没系统对于</w:t>
      </w:r>
      <w:r>
        <w:rPr>
          <w:rFonts w:hint="eastAsia"/>
          <w:sz w:val="28"/>
          <w:szCs w:val="28"/>
        </w:rPr>
        <w:t>A</w:t>
      </w:r>
      <w:r>
        <w:rPr>
          <w:rFonts w:hint="eastAsia"/>
          <w:sz w:val="28"/>
          <w:szCs w:val="28"/>
        </w:rPr>
        <w:t>类火灾，其泡沫淹没体积的保持时间</w:t>
      </w:r>
      <w:r>
        <w:rPr>
          <w:sz w:val="28"/>
          <w:szCs w:val="28"/>
        </w:rPr>
        <w:t>符合</w:t>
      </w:r>
      <w:r>
        <w:rPr>
          <w:rFonts w:hint="eastAsia"/>
          <w:sz w:val="28"/>
          <w:szCs w:val="28"/>
        </w:rPr>
        <w:t>《</w:t>
      </w:r>
      <w:r>
        <w:rPr>
          <w:sz w:val="28"/>
          <w:szCs w:val="28"/>
        </w:rPr>
        <w:t>泡沫灭火系统技术标准</w:t>
      </w:r>
      <w:r>
        <w:rPr>
          <w:rFonts w:hint="eastAsia"/>
          <w:sz w:val="28"/>
          <w:szCs w:val="28"/>
        </w:rPr>
        <w:t>》</w:t>
      </w:r>
      <w:r>
        <w:rPr>
          <w:sz w:val="28"/>
          <w:szCs w:val="28"/>
        </w:rPr>
        <w:t xml:space="preserve"> GB</w:t>
      </w:r>
      <w:r>
        <w:rPr>
          <w:rFonts w:hint="eastAsia"/>
          <w:sz w:val="28"/>
          <w:szCs w:val="28"/>
        </w:rPr>
        <w:t xml:space="preserve"> </w:t>
      </w:r>
      <w:r>
        <w:rPr>
          <w:sz w:val="28"/>
          <w:szCs w:val="28"/>
        </w:rPr>
        <w:t>50151</w:t>
      </w:r>
      <w:r>
        <w:rPr>
          <w:rFonts w:hint="eastAsia"/>
          <w:sz w:val="28"/>
          <w:szCs w:val="28"/>
        </w:rPr>
        <w:t>规定。</w:t>
      </w:r>
    </w:p>
    <w:p w:rsidR="00E15EDD" w:rsidRDefault="00044F39">
      <w:pPr>
        <w:pStyle w:val="a5"/>
        <w:spacing w:line="500" w:lineRule="exact"/>
        <w:ind w:firstLineChars="200" w:firstLine="560"/>
        <w:rPr>
          <w:rFonts w:cs="宋体"/>
          <w:sz w:val="28"/>
          <w:szCs w:val="28"/>
          <w:lang w:val="zh-TW"/>
        </w:rPr>
      </w:pPr>
      <w:r>
        <w:rPr>
          <w:rFonts w:hint="eastAsia"/>
          <w:sz w:val="28"/>
          <w:szCs w:val="28"/>
        </w:rPr>
        <w:t>查验数量：全数查验。</w:t>
      </w:r>
    </w:p>
    <w:p w:rsidR="00E15EDD" w:rsidRDefault="00044F39">
      <w:pPr>
        <w:spacing w:line="500" w:lineRule="exact"/>
        <w:ind w:firstLineChars="200" w:firstLine="560"/>
        <w:jc w:val="left"/>
      </w:pPr>
      <w:r>
        <w:rPr>
          <w:rFonts w:ascii="宋体" w:hAnsi="宋体" w:cs="宋体" w:hint="eastAsia"/>
          <w:sz w:val="28"/>
          <w:szCs w:val="28"/>
          <w:lang w:val="zh-TW"/>
        </w:rPr>
        <w:t>查验方法</w:t>
      </w:r>
      <w:r>
        <w:rPr>
          <w:rFonts w:hint="eastAsia"/>
          <w:sz w:val="28"/>
          <w:szCs w:val="28"/>
        </w:rPr>
        <w:t>：启动消防泵，启闭控制阀门，使待测泡沫液额定流量出流，观察压力表，核对与设计文件或标准要求的符合性。单独使用高倍数泡沫灭火系统时，应大于</w:t>
      </w:r>
      <w:r>
        <w:rPr>
          <w:rFonts w:hint="eastAsia"/>
          <w:sz w:val="28"/>
          <w:szCs w:val="28"/>
        </w:rPr>
        <w:t>60min</w:t>
      </w:r>
      <w:r>
        <w:rPr>
          <w:rFonts w:hint="eastAsia"/>
          <w:sz w:val="28"/>
          <w:szCs w:val="28"/>
        </w:rPr>
        <w:t>；与自动喷水灭火系统联合使用时，应大于</w:t>
      </w:r>
      <w:r>
        <w:rPr>
          <w:rFonts w:hint="eastAsia"/>
          <w:sz w:val="28"/>
          <w:szCs w:val="28"/>
        </w:rPr>
        <w:t>30min</w:t>
      </w:r>
      <w:r>
        <w:rPr>
          <w:rFonts w:hint="eastAsia"/>
          <w:sz w:val="28"/>
          <w:szCs w:val="28"/>
        </w:rPr>
        <w:t>；使用秒表计时。</w:t>
      </w:r>
    </w:p>
    <w:p w:rsidR="00E15EDD" w:rsidRDefault="00044F39">
      <w:pPr>
        <w:spacing w:line="500" w:lineRule="exact"/>
        <w:jc w:val="left"/>
        <w:rPr>
          <w:sz w:val="28"/>
          <w:szCs w:val="28"/>
        </w:rPr>
      </w:pPr>
      <w:r>
        <w:rPr>
          <w:rFonts w:ascii="宋体" w:hAnsi="宋体" w:cs="宋体" w:hint="eastAsia"/>
          <w:sz w:val="28"/>
          <w:szCs w:val="28"/>
        </w:rPr>
        <w:t xml:space="preserve">9.4.12 </w:t>
      </w:r>
      <w:r>
        <w:rPr>
          <w:rFonts w:hint="eastAsia"/>
          <w:sz w:val="28"/>
          <w:szCs w:val="28"/>
        </w:rPr>
        <w:t>局部应用系统中</w:t>
      </w:r>
      <w:r>
        <w:rPr>
          <w:sz w:val="28"/>
          <w:szCs w:val="28"/>
        </w:rPr>
        <w:t>当高倍数泡沫用于扑救</w:t>
      </w:r>
      <w:r>
        <w:rPr>
          <w:sz w:val="28"/>
          <w:szCs w:val="28"/>
        </w:rPr>
        <w:t>A</w:t>
      </w:r>
      <w:r>
        <w:rPr>
          <w:sz w:val="28"/>
          <w:szCs w:val="28"/>
        </w:rPr>
        <w:t>类火灾或</w:t>
      </w:r>
      <w:r>
        <w:rPr>
          <w:sz w:val="28"/>
          <w:szCs w:val="28"/>
        </w:rPr>
        <w:t>B</w:t>
      </w:r>
      <w:r>
        <w:rPr>
          <w:sz w:val="28"/>
          <w:szCs w:val="28"/>
        </w:rPr>
        <w:t>类火灾时，符合</w:t>
      </w:r>
      <w:r>
        <w:rPr>
          <w:rFonts w:hint="eastAsia"/>
          <w:sz w:val="28"/>
          <w:szCs w:val="28"/>
        </w:rPr>
        <w:t>《</w:t>
      </w:r>
      <w:r>
        <w:rPr>
          <w:sz w:val="28"/>
          <w:szCs w:val="28"/>
        </w:rPr>
        <w:t>泡沫灭火系统技术标准</w:t>
      </w:r>
      <w:r>
        <w:rPr>
          <w:rFonts w:hint="eastAsia"/>
          <w:sz w:val="28"/>
          <w:szCs w:val="28"/>
        </w:rPr>
        <w:t>》</w:t>
      </w:r>
      <w:r>
        <w:rPr>
          <w:sz w:val="28"/>
          <w:szCs w:val="28"/>
        </w:rPr>
        <w:t xml:space="preserve"> GB</w:t>
      </w:r>
      <w:r>
        <w:rPr>
          <w:rFonts w:hint="eastAsia"/>
          <w:sz w:val="28"/>
          <w:szCs w:val="28"/>
        </w:rPr>
        <w:t xml:space="preserve"> </w:t>
      </w:r>
      <w:r>
        <w:rPr>
          <w:sz w:val="28"/>
          <w:szCs w:val="28"/>
        </w:rPr>
        <w:t>50151</w:t>
      </w:r>
      <w:r>
        <w:rPr>
          <w:rFonts w:hint="eastAsia"/>
          <w:sz w:val="28"/>
          <w:szCs w:val="28"/>
        </w:rPr>
        <w:t>规定。</w:t>
      </w:r>
    </w:p>
    <w:p w:rsidR="00E15EDD" w:rsidRDefault="00044F39">
      <w:pPr>
        <w:pStyle w:val="a5"/>
        <w:spacing w:line="500" w:lineRule="exact"/>
        <w:ind w:firstLineChars="200" w:firstLine="560"/>
        <w:rPr>
          <w:rFonts w:cs="宋体"/>
          <w:sz w:val="28"/>
          <w:szCs w:val="28"/>
          <w:lang w:val="zh-TW"/>
        </w:rPr>
      </w:pPr>
      <w:r>
        <w:rPr>
          <w:rFonts w:hint="eastAsia"/>
          <w:sz w:val="28"/>
          <w:szCs w:val="28"/>
        </w:rPr>
        <w:t>查验数量：全数查验。</w:t>
      </w:r>
    </w:p>
    <w:p w:rsidR="00E15EDD" w:rsidRDefault="00044F39">
      <w:pPr>
        <w:spacing w:line="500" w:lineRule="exact"/>
        <w:ind w:firstLineChars="200" w:firstLine="560"/>
        <w:jc w:val="left"/>
        <w:rPr>
          <w:sz w:val="28"/>
          <w:szCs w:val="28"/>
        </w:rPr>
      </w:pPr>
      <w:r>
        <w:rPr>
          <w:rFonts w:ascii="宋体" w:hAnsi="宋体" w:cs="宋体" w:hint="eastAsia"/>
          <w:sz w:val="28"/>
          <w:szCs w:val="28"/>
          <w:lang w:val="zh-TW"/>
        </w:rPr>
        <w:t>查验方法</w:t>
      </w:r>
      <w:r>
        <w:rPr>
          <w:rFonts w:hint="eastAsia"/>
          <w:sz w:val="28"/>
          <w:szCs w:val="28"/>
        </w:rPr>
        <w:t>：</w:t>
      </w:r>
      <w:r>
        <w:rPr>
          <w:sz w:val="28"/>
          <w:szCs w:val="28"/>
        </w:rPr>
        <w:t>核查设计</w:t>
      </w:r>
      <w:r>
        <w:rPr>
          <w:rFonts w:hint="eastAsia"/>
          <w:sz w:val="28"/>
          <w:szCs w:val="28"/>
        </w:rPr>
        <w:t>文件，用卷尺测量，用秒表测量连续供给时间</w:t>
      </w:r>
      <w:r>
        <w:rPr>
          <w:sz w:val="28"/>
          <w:szCs w:val="28"/>
        </w:rPr>
        <w:t>。</w:t>
      </w:r>
      <w:r>
        <w:rPr>
          <w:rFonts w:hint="eastAsia"/>
          <w:sz w:val="28"/>
          <w:szCs w:val="28"/>
        </w:rPr>
        <w:t>覆盖</w:t>
      </w:r>
      <w:r>
        <w:rPr>
          <w:rFonts w:hint="eastAsia"/>
          <w:sz w:val="28"/>
          <w:szCs w:val="28"/>
        </w:rPr>
        <w:t>A</w:t>
      </w:r>
      <w:r>
        <w:rPr>
          <w:rFonts w:hint="eastAsia"/>
          <w:sz w:val="28"/>
          <w:szCs w:val="28"/>
        </w:rPr>
        <w:t>类火灾保护对象最高点的厚度不应小于</w:t>
      </w:r>
      <w:r>
        <w:rPr>
          <w:rFonts w:hint="eastAsia"/>
          <w:sz w:val="28"/>
          <w:szCs w:val="28"/>
        </w:rPr>
        <w:t>0.6m</w:t>
      </w:r>
      <w:r>
        <w:rPr>
          <w:rFonts w:hint="eastAsia"/>
          <w:sz w:val="28"/>
          <w:szCs w:val="28"/>
        </w:rPr>
        <w:t>；对于汽油、煤油、柴油或苯，覆盖起火部位的厚度不应小于</w:t>
      </w:r>
      <w:r>
        <w:rPr>
          <w:rFonts w:hint="eastAsia"/>
          <w:sz w:val="28"/>
          <w:szCs w:val="28"/>
        </w:rPr>
        <w:t>2m</w:t>
      </w:r>
      <w:r>
        <w:rPr>
          <w:rFonts w:hint="eastAsia"/>
          <w:sz w:val="28"/>
          <w:szCs w:val="28"/>
        </w:rPr>
        <w:t>；</w:t>
      </w:r>
      <w:r>
        <w:rPr>
          <w:rFonts w:hint="eastAsia"/>
          <w:sz w:val="28"/>
          <w:szCs w:val="28"/>
        </w:rPr>
        <w:t xml:space="preserve"> </w:t>
      </w:r>
      <w:r>
        <w:rPr>
          <w:rFonts w:hint="eastAsia"/>
          <w:sz w:val="28"/>
          <w:szCs w:val="28"/>
        </w:rPr>
        <w:t>达到规定覆盖厚度的时间不应大于</w:t>
      </w:r>
      <w:r>
        <w:rPr>
          <w:rFonts w:hint="eastAsia"/>
          <w:sz w:val="28"/>
          <w:szCs w:val="28"/>
        </w:rPr>
        <w:t>2min</w:t>
      </w:r>
      <w:r>
        <w:rPr>
          <w:rFonts w:hint="eastAsia"/>
          <w:sz w:val="28"/>
          <w:szCs w:val="28"/>
        </w:rPr>
        <w:t>；泡沫混合液连续供给时间不应小于</w:t>
      </w:r>
      <w:r>
        <w:rPr>
          <w:rFonts w:hint="eastAsia"/>
          <w:sz w:val="28"/>
          <w:szCs w:val="28"/>
        </w:rPr>
        <w:t>12min</w:t>
      </w:r>
      <w:r>
        <w:rPr>
          <w:rFonts w:hint="eastAsia"/>
          <w:sz w:val="28"/>
          <w:szCs w:val="28"/>
        </w:rPr>
        <w:t>。</w:t>
      </w:r>
      <w:r>
        <w:rPr>
          <w:rFonts w:hint="eastAsia"/>
          <w:sz w:val="28"/>
          <w:szCs w:val="28"/>
        </w:rPr>
        <w:br/>
      </w:r>
      <w:r>
        <w:rPr>
          <w:rFonts w:ascii="宋体" w:hAnsi="宋体" w:cs="宋体" w:hint="eastAsia"/>
          <w:sz w:val="28"/>
          <w:szCs w:val="28"/>
        </w:rPr>
        <w:t>9.4.13</w:t>
      </w:r>
      <w:r>
        <w:rPr>
          <w:rFonts w:hint="eastAsia"/>
          <w:sz w:val="28"/>
          <w:szCs w:val="28"/>
        </w:rPr>
        <w:t>局部应用系统（包含移动式中倍数泡沫）中倍数泡沫系统用于沸点高于</w:t>
      </w:r>
      <w:r>
        <w:rPr>
          <w:rFonts w:hint="eastAsia"/>
          <w:sz w:val="28"/>
          <w:szCs w:val="28"/>
        </w:rPr>
        <w:t>45</w:t>
      </w:r>
      <w:r>
        <w:rPr>
          <w:rFonts w:hint="eastAsia"/>
          <w:sz w:val="28"/>
          <w:szCs w:val="28"/>
        </w:rPr>
        <w:t>℃且固定位置面积不大于</w:t>
      </w:r>
      <w:r>
        <w:rPr>
          <w:rFonts w:hint="eastAsia"/>
          <w:sz w:val="28"/>
          <w:szCs w:val="28"/>
        </w:rPr>
        <w:t>100</w:t>
      </w:r>
      <w:r>
        <w:rPr>
          <w:rFonts w:hint="eastAsia"/>
          <w:sz w:val="28"/>
          <w:szCs w:val="28"/>
        </w:rPr>
        <w:t>㎡的非水溶性液体流淌火灾时，泡沫混合液供给强度与连续供给时间</w:t>
      </w:r>
      <w:r>
        <w:rPr>
          <w:sz w:val="28"/>
          <w:szCs w:val="28"/>
        </w:rPr>
        <w:t>符合</w:t>
      </w:r>
      <w:r>
        <w:rPr>
          <w:rFonts w:hint="eastAsia"/>
          <w:sz w:val="28"/>
          <w:szCs w:val="28"/>
        </w:rPr>
        <w:t>《</w:t>
      </w:r>
      <w:r>
        <w:rPr>
          <w:sz w:val="28"/>
          <w:szCs w:val="28"/>
        </w:rPr>
        <w:t>泡沫灭火系统技术标准</w:t>
      </w:r>
      <w:r>
        <w:rPr>
          <w:rFonts w:hint="eastAsia"/>
          <w:sz w:val="28"/>
          <w:szCs w:val="28"/>
        </w:rPr>
        <w:t>》</w:t>
      </w:r>
      <w:r>
        <w:rPr>
          <w:sz w:val="28"/>
          <w:szCs w:val="28"/>
        </w:rPr>
        <w:t xml:space="preserve"> GB</w:t>
      </w:r>
      <w:r>
        <w:rPr>
          <w:rFonts w:hint="eastAsia"/>
          <w:sz w:val="28"/>
          <w:szCs w:val="28"/>
        </w:rPr>
        <w:t xml:space="preserve"> </w:t>
      </w:r>
      <w:r>
        <w:rPr>
          <w:sz w:val="28"/>
          <w:szCs w:val="28"/>
        </w:rPr>
        <w:t>50151</w:t>
      </w:r>
      <w:r>
        <w:rPr>
          <w:rFonts w:hint="eastAsia"/>
          <w:sz w:val="28"/>
          <w:szCs w:val="28"/>
        </w:rPr>
        <w:t>规定。</w:t>
      </w:r>
    </w:p>
    <w:p w:rsidR="00E15EDD" w:rsidRDefault="00044F39">
      <w:pPr>
        <w:pStyle w:val="a5"/>
        <w:spacing w:line="500" w:lineRule="exact"/>
        <w:ind w:firstLineChars="200" w:firstLine="560"/>
        <w:rPr>
          <w:rFonts w:cs="宋体"/>
          <w:sz w:val="28"/>
          <w:szCs w:val="28"/>
          <w:lang w:val="zh-TW"/>
        </w:rPr>
      </w:pPr>
      <w:r>
        <w:rPr>
          <w:rFonts w:hint="eastAsia"/>
          <w:sz w:val="28"/>
          <w:szCs w:val="28"/>
        </w:rPr>
        <w:t>查验数量：全数查验。</w:t>
      </w:r>
    </w:p>
    <w:p w:rsidR="00E15EDD" w:rsidRDefault="00044F39">
      <w:pPr>
        <w:spacing w:line="500" w:lineRule="exact"/>
        <w:ind w:firstLineChars="200" w:firstLine="560"/>
        <w:jc w:val="left"/>
        <w:rPr>
          <w:sz w:val="28"/>
          <w:szCs w:val="28"/>
        </w:rPr>
      </w:pPr>
      <w:r>
        <w:rPr>
          <w:rFonts w:ascii="宋体" w:hAnsi="宋体" w:cs="宋体" w:hint="eastAsia"/>
          <w:sz w:val="28"/>
          <w:szCs w:val="28"/>
          <w:lang w:val="zh-TW"/>
        </w:rPr>
        <w:t>查验方法</w:t>
      </w:r>
      <w:r>
        <w:rPr>
          <w:rFonts w:hint="eastAsia"/>
          <w:sz w:val="28"/>
          <w:szCs w:val="28"/>
        </w:rPr>
        <w:t>：</w:t>
      </w:r>
      <w:r>
        <w:rPr>
          <w:sz w:val="28"/>
          <w:szCs w:val="28"/>
        </w:rPr>
        <w:t>核查设计</w:t>
      </w:r>
      <w:r>
        <w:rPr>
          <w:rFonts w:hint="eastAsia"/>
          <w:sz w:val="28"/>
          <w:szCs w:val="28"/>
        </w:rPr>
        <w:t>文件</w:t>
      </w:r>
      <w:r>
        <w:rPr>
          <w:sz w:val="28"/>
          <w:szCs w:val="28"/>
        </w:rPr>
        <w:t>、</w:t>
      </w:r>
      <w:r>
        <w:rPr>
          <w:rFonts w:hint="eastAsia"/>
          <w:sz w:val="28"/>
          <w:szCs w:val="28"/>
        </w:rPr>
        <w:t>观察检查，用卷尺测量，用秒表测量连续供给时间</w:t>
      </w:r>
      <w:r>
        <w:rPr>
          <w:sz w:val="28"/>
          <w:szCs w:val="28"/>
        </w:rPr>
        <w:t>。</w:t>
      </w:r>
      <w:r>
        <w:rPr>
          <w:rFonts w:hint="eastAsia"/>
          <w:sz w:val="28"/>
          <w:szCs w:val="28"/>
        </w:rPr>
        <w:t xml:space="preserve"> </w:t>
      </w:r>
      <w:r>
        <w:rPr>
          <w:rFonts w:hint="eastAsia"/>
          <w:sz w:val="28"/>
          <w:szCs w:val="28"/>
        </w:rPr>
        <w:t>泡沫混合液供给强度应大于</w:t>
      </w:r>
      <w:r>
        <w:rPr>
          <w:rFonts w:hint="eastAsia"/>
          <w:sz w:val="28"/>
          <w:szCs w:val="28"/>
        </w:rPr>
        <w:t xml:space="preserve">4L/(min </w:t>
      </w:r>
      <w:r>
        <w:rPr>
          <w:rFonts w:hint="eastAsia"/>
          <w:sz w:val="28"/>
          <w:szCs w:val="28"/>
        </w:rPr>
        <w:t>•</w:t>
      </w:r>
      <w:r>
        <w:rPr>
          <w:rFonts w:hint="eastAsia"/>
          <w:sz w:val="28"/>
          <w:szCs w:val="28"/>
        </w:rPr>
        <w:t> </w:t>
      </w:r>
      <w:r>
        <w:rPr>
          <w:rFonts w:hint="eastAsia"/>
          <w:sz w:val="28"/>
          <w:szCs w:val="28"/>
        </w:rPr>
        <w:t>㎡</w:t>
      </w:r>
      <w:r>
        <w:rPr>
          <w:rFonts w:hint="eastAsia"/>
          <w:sz w:val="28"/>
          <w:szCs w:val="28"/>
        </w:rPr>
        <w:t>)</w:t>
      </w:r>
      <w:r>
        <w:rPr>
          <w:rFonts w:hint="eastAsia"/>
          <w:sz w:val="28"/>
          <w:szCs w:val="28"/>
        </w:rPr>
        <w:t>；室内场所的泡沫混合液连续供给时间应大于</w:t>
      </w:r>
      <w:r>
        <w:rPr>
          <w:rFonts w:hint="eastAsia"/>
          <w:sz w:val="28"/>
          <w:szCs w:val="28"/>
        </w:rPr>
        <w:t>10min</w:t>
      </w:r>
      <w:r>
        <w:rPr>
          <w:rFonts w:hint="eastAsia"/>
          <w:sz w:val="28"/>
          <w:szCs w:val="28"/>
        </w:rPr>
        <w:t>；室外场所的泡沫混合液连续供给时间应大于</w:t>
      </w:r>
      <w:r>
        <w:rPr>
          <w:rFonts w:hint="eastAsia"/>
          <w:sz w:val="28"/>
          <w:szCs w:val="28"/>
        </w:rPr>
        <w:t>15min</w:t>
      </w:r>
      <w:r>
        <w:rPr>
          <w:rFonts w:hint="eastAsia"/>
          <w:sz w:val="28"/>
          <w:szCs w:val="28"/>
        </w:rPr>
        <w:t>。</w:t>
      </w:r>
      <w:r>
        <w:rPr>
          <w:rFonts w:hint="eastAsia"/>
          <w:sz w:val="28"/>
          <w:szCs w:val="28"/>
        </w:rPr>
        <w:br/>
      </w:r>
      <w:r>
        <w:rPr>
          <w:rFonts w:ascii="宋体" w:hAnsi="宋体" w:cs="宋体" w:hint="eastAsia"/>
          <w:sz w:val="28"/>
          <w:szCs w:val="28"/>
        </w:rPr>
        <w:t>9.4.14</w:t>
      </w:r>
      <w:r>
        <w:rPr>
          <w:rFonts w:hint="eastAsia"/>
          <w:sz w:val="28"/>
          <w:szCs w:val="28"/>
        </w:rPr>
        <w:t xml:space="preserve"> </w:t>
      </w:r>
      <w:r>
        <w:rPr>
          <w:rFonts w:hint="eastAsia"/>
          <w:sz w:val="28"/>
          <w:szCs w:val="28"/>
        </w:rPr>
        <w:t>局部应用系统中当高倍数泡沫系统设置在液化天然气集液池或储罐围堰区时，应选择固定式系统，并应设置导泡筒，发泡网距集液池的距离不应小于</w:t>
      </w:r>
      <w:r>
        <w:rPr>
          <w:rFonts w:hint="eastAsia"/>
          <w:sz w:val="28"/>
          <w:szCs w:val="28"/>
        </w:rPr>
        <w:t xml:space="preserve">1m </w:t>
      </w:r>
      <w:r>
        <w:rPr>
          <w:rFonts w:hint="eastAsia"/>
          <w:sz w:val="28"/>
          <w:szCs w:val="28"/>
        </w:rPr>
        <w:t>，且导泡筒出口断面距集液池设计液面的距离不应小于</w:t>
      </w:r>
      <w:r>
        <w:rPr>
          <w:rFonts w:hint="eastAsia"/>
          <w:sz w:val="28"/>
          <w:szCs w:val="28"/>
        </w:rPr>
        <w:t>200mm</w:t>
      </w:r>
      <w:r>
        <w:rPr>
          <w:rFonts w:hint="eastAsia"/>
          <w:sz w:val="28"/>
          <w:szCs w:val="28"/>
        </w:rPr>
        <w:t>。</w:t>
      </w:r>
      <w:r>
        <w:rPr>
          <w:rFonts w:hint="eastAsia"/>
          <w:sz w:val="28"/>
          <w:szCs w:val="28"/>
        </w:rPr>
        <w:br/>
      </w:r>
      <w:r>
        <w:rPr>
          <w:rFonts w:hint="eastAsia"/>
          <w:sz w:val="28"/>
          <w:szCs w:val="28"/>
        </w:rPr>
        <w:lastRenderedPageBreak/>
        <w:t xml:space="preserve">    </w:t>
      </w:r>
      <w:r>
        <w:rPr>
          <w:rFonts w:ascii="宋体" w:hAnsi="宋体" w:hint="eastAsia"/>
          <w:sz w:val="28"/>
          <w:szCs w:val="28"/>
        </w:rPr>
        <w:t>查验数量：</w:t>
      </w:r>
      <w:r>
        <w:rPr>
          <w:rFonts w:hint="eastAsia"/>
          <w:sz w:val="28"/>
          <w:szCs w:val="28"/>
        </w:rPr>
        <w:t>全数查验</w:t>
      </w:r>
      <w:r>
        <w:rPr>
          <w:rFonts w:ascii="宋体" w:hAnsi="宋体" w:hint="eastAsia"/>
          <w:sz w:val="28"/>
          <w:szCs w:val="28"/>
        </w:rPr>
        <w:t>。</w:t>
      </w:r>
    </w:p>
    <w:p w:rsidR="00E15EDD" w:rsidRDefault="00044F39">
      <w:pPr>
        <w:spacing w:line="500" w:lineRule="exact"/>
        <w:ind w:firstLineChars="200" w:firstLine="560"/>
        <w:jc w:val="left"/>
        <w:rPr>
          <w:sz w:val="28"/>
          <w:szCs w:val="28"/>
        </w:rPr>
      </w:pPr>
      <w:r>
        <w:rPr>
          <w:rFonts w:ascii="宋体" w:hAnsi="宋体" w:cs="宋体" w:hint="eastAsia"/>
          <w:sz w:val="28"/>
          <w:szCs w:val="28"/>
          <w:lang w:val="zh-TW"/>
        </w:rPr>
        <w:t>查验方法</w:t>
      </w:r>
      <w:r>
        <w:rPr>
          <w:rFonts w:hint="eastAsia"/>
          <w:sz w:val="28"/>
          <w:szCs w:val="28"/>
        </w:rPr>
        <w:t>：</w:t>
      </w:r>
      <w:r>
        <w:rPr>
          <w:sz w:val="28"/>
          <w:szCs w:val="28"/>
        </w:rPr>
        <w:t>核查设计</w:t>
      </w:r>
      <w:r>
        <w:rPr>
          <w:rFonts w:hint="eastAsia"/>
          <w:sz w:val="28"/>
          <w:szCs w:val="28"/>
        </w:rPr>
        <w:t>文件</w:t>
      </w:r>
      <w:r>
        <w:rPr>
          <w:sz w:val="28"/>
          <w:szCs w:val="28"/>
        </w:rPr>
        <w:t>、</w:t>
      </w:r>
      <w:r>
        <w:rPr>
          <w:rFonts w:hint="eastAsia"/>
          <w:sz w:val="28"/>
          <w:szCs w:val="28"/>
        </w:rPr>
        <w:t>观察检查，用卷尺测量</w:t>
      </w:r>
      <w:r>
        <w:rPr>
          <w:sz w:val="28"/>
          <w:szCs w:val="28"/>
        </w:rPr>
        <w:t>。</w:t>
      </w:r>
      <w:r>
        <w:rPr>
          <w:rFonts w:hint="eastAsia"/>
          <w:sz w:val="28"/>
          <w:szCs w:val="28"/>
        </w:rPr>
        <w:br/>
      </w:r>
      <w:r>
        <w:rPr>
          <w:rFonts w:ascii="宋体" w:hAnsi="宋体" w:cs="宋体" w:hint="eastAsia"/>
          <w:sz w:val="28"/>
          <w:szCs w:val="28"/>
        </w:rPr>
        <w:t>9.4.15</w:t>
      </w:r>
      <w:r>
        <w:rPr>
          <w:rFonts w:hint="eastAsia"/>
          <w:sz w:val="28"/>
          <w:szCs w:val="28"/>
        </w:rPr>
        <w:t xml:space="preserve"> </w:t>
      </w:r>
      <w:r>
        <w:rPr>
          <w:rFonts w:hint="eastAsia"/>
          <w:sz w:val="28"/>
          <w:szCs w:val="28"/>
        </w:rPr>
        <w:t>移动式系统中当两个或两个以上移动式中倍数或高倍数泡沫产生器同时使用时，其泡沫液和水供给源应满足最大数量的泡沫产生器的使用要求。</w:t>
      </w:r>
    </w:p>
    <w:p w:rsidR="00E15EDD" w:rsidRDefault="00044F39">
      <w:pPr>
        <w:pStyle w:val="a5"/>
        <w:spacing w:line="500" w:lineRule="exact"/>
        <w:ind w:firstLineChars="200" w:firstLine="560"/>
        <w:rPr>
          <w:sz w:val="28"/>
          <w:szCs w:val="28"/>
        </w:rPr>
      </w:pPr>
      <w:r>
        <w:rPr>
          <w:rFonts w:hint="eastAsia"/>
          <w:sz w:val="28"/>
          <w:szCs w:val="28"/>
        </w:rPr>
        <w:t>查验数量：全数查验。</w:t>
      </w:r>
    </w:p>
    <w:p w:rsidR="00E15EDD" w:rsidRDefault="00044F39">
      <w:pPr>
        <w:pStyle w:val="a0"/>
        <w:spacing w:line="500" w:lineRule="exact"/>
        <w:ind w:firstLine="560"/>
        <w:rPr>
          <w:rFonts w:ascii="微软雅黑" w:eastAsia="微软雅黑" w:hAnsi="微软雅黑" w:cs="微软雅黑"/>
          <w:color w:val="FFFFFF"/>
          <w:spacing w:val="12"/>
          <w:sz w:val="18"/>
          <w:szCs w:val="18"/>
          <w:shd w:val="clear" w:color="auto" w:fill="1B1B1B"/>
        </w:rPr>
      </w:pPr>
      <w:r>
        <w:rPr>
          <w:rFonts w:ascii="宋体" w:hAnsi="宋体" w:cs="宋体" w:hint="eastAsia"/>
          <w:sz w:val="28"/>
          <w:szCs w:val="28"/>
          <w:lang w:val="zh-TW"/>
        </w:rPr>
        <w:t>查验方法</w:t>
      </w:r>
      <w:r>
        <w:rPr>
          <w:rFonts w:hint="eastAsia"/>
          <w:sz w:val="28"/>
          <w:szCs w:val="28"/>
        </w:rPr>
        <w:t>：</w:t>
      </w:r>
      <w:r>
        <w:rPr>
          <w:sz w:val="28"/>
          <w:szCs w:val="28"/>
        </w:rPr>
        <w:t>核查设</w:t>
      </w:r>
      <w:r>
        <w:rPr>
          <w:rFonts w:hint="eastAsia"/>
          <w:sz w:val="28"/>
          <w:szCs w:val="28"/>
        </w:rPr>
        <w:t>计文件，采用消火栓系统试水检测装置，打开阀门，测试室外消火栓出水压力，检查供水范围内的室外消火栓供水流量是否满足多个移动式泡沫装置用水量之和</w:t>
      </w:r>
      <w:r>
        <w:rPr>
          <w:sz w:val="28"/>
          <w:szCs w:val="28"/>
        </w:rPr>
        <w:t>。</w:t>
      </w:r>
    </w:p>
    <w:p w:rsidR="00E15EDD" w:rsidRDefault="00044F39">
      <w:pPr>
        <w:spacing w:line="500" w:lineRule="exact"/>
        <w:jc w:val="center"/>
        <w:outlineLvl w:val="1"/>
        <w:rPr>
          <w:rFonts w:ascii="黑体" w:eastAsia="黑体" w:hAnsi="黑体" w:cs="黑体"/>
          <w:sz w:val="28"/>
          <w:szCs w:val="28"/>
        </w:rPr>
      </w:pPr>
      <w:bookmarkStart w:id="151" w:name="_Toc18531"/>
      <w:bookmarkStart w:id="152" w:name="_Toc11687"/>
      <w:bookmarkStart w:id="153" w:name="_Toc3350"/>
      <w:bookmarkStart w:id="154" w:name="_Toc28318"/>
      <w:bookmarkStart w:id="155" w:name="_Toc20571"/>
      <w:r>
        <w:rPr>
          <w:rFonts w:ascii="黑体" w:eastAsia="黑体" w:hAnsi="黑体" w:cs="黑体" w:hint="eastAsia"/>
          <w:sz w:val="28"/>
          <w:szCs w:val="28"/>
        </w:rPr>
        <w:t>9.5 泡沫－水喷淋系统与泡沫喷雾系统</w:t>
      </w:r>
      <w:bookmarkEnd w:id="151"/>
      <w:bookmarkEnd w:id="152"/>
      <w:bookmarkEnd w:id="153"/>
      <w:bookmarkEnd w:id="154"/>
      <w:bookmarkEnd w:id="155"/>
    </w:p>
    <w:p w:rsidR="00E15EDD" w:rsidRDefault="00044F39">
      <w:pPr>
        <w:spacing w:line="500" w:lineRule="exact"/>
        <w:rPr>
          <w:rFonts w:ascii="宋体" w:hAnsi="宋体" w:cs="宋体"/>
          <w:sz w:val="28"/>
          <w:szCs w:val="28"/>
        </w:rPr>
      </w:pPr>
      <w:r>
        <w:rPr>
          <w:rFonts w:ascii="宋体" w:hAnsi="宋体" w:cs="宋体" w:hint="eastAsia"/>
          <w:sz w:val="28"/>
          <w:szCs w:val="28"/>
        </w:rPr>
        <w:t>9.5.1  为泡沫－水雨淋系统与泡沫－水预作用系统选用带闭式喷头的传动管传递火灾信号时，传动管的长度不应大于300m，传动管上的喷头应选用快速响应喷头。</w:t>
      </w:r>
    </w:p>
    <w:p w:rsidR="00E15EDD" w:rsidRDefault="00044F39">
      <w:pPr>
        <w:pStyle w:val="a5"/>
        <w:spacing w:line="500" w:lineRule="exact"/>
        <w:ind w:firstLineChars="200" w:firstLine="560"/>
        <w:rPr>
          <w:rFonts w:cs="宋体"/>
          <w:sz w:val="28"/>
          <w:szCs w:val="28"/>
          <w:lang w:val="zh-TW"/>
        </w:rPr>
      </w:pPr>
      <w:r>
        <w:rPr>
          <w:rFonts w:hint="eastAsia"/>
          <w:sz w:val="28"/>
          <w:szCs w:val="28"/>
        </w:rPr>
        <w:t>查验数量：全数查验。</w:t>
      </w:r>
    </w:p>
    <w:p w:rsidR="00E15EDD" w:rsidRDefault="00044F39">
      <w:pPr>
        <w:spacing w:line="500" w:lineRule="exact"/>
        <w:ind w:firstLineChars="200" w:firstLine="560"/>
        <w:rPr>
          <w:sz w:val="28"/>
          <w:szCs w:val="28"/>
        </w:rPr>
      </w:pPr>
      <w:r>
        <w:rPr>
          <w:rFonts w:ascii="宋体" w:hAnsi="宋体" w:cs="宋体" w:hint="eastAsia"/>
          <w:sz w:val="28"/>
          <w:szCs w:val="28"/>
          <w:lang w:val="zh-TW"/>
        </w:rPr>
        <w:t>查验方法</w:t>
      </w:r>
      <w:r>
        <w:rPr>
          <w:rFonts w:hint="eastAsia"/>
          <w:sz w:val="28"/>
          <w:szCs w:val="28"/>
        </w:rPr>
        <w:t>：观察检查喷头型号，用测距仪测量</w:t>
      </w:r>
      <w:r>
        <w:rPr>
          <w:rFonts w:ascii="宋体" w:hAnsi="宋体" w:cs="宋体" w:hint="eastAsia"/>
          <w:sz w:val="28"/>
          <w:szCs w:val="28"/>
        </w:rPr>
        <w:t>传动管</w:t>
      </w:r>
      <w:r>
        <w:rPr>
          <w:rFonts w:hint="eastAsia"/>
          <w:sz w:val="28"/>
          <w:szCs w:val="28"/>
        </w:rPr>
        <w:t>长度。</w:t>
      </w:r>
    </w:p>
    <w:p w:rsidR="00E15EDD" w:rsidRDefault="00044F39">
      <w:pPr>
        <w:spacing w:line="500" w:lineRule="exact"/>
        <w:rPr>
          <w:rFonts w:ascii="宋体" w:hAnsi="宋体" w:cs="宋体"/>
          <w:sz w:val="28"/>
          <w:szCs w:val="28"/>
        </w:rPr>
      </w:pPr>
      <w:r>
        <w:rPr>
          <w:rFonts w:ascii="宋体" w:hAnsi="宋体" w:cs="宋体" w:hint="eastAsia"/>
          <w:sz w:val="28"/>
          <w:szCs w:val="28"/>
        </w:rPr>
        <w:t>9.5.2 泡沫-水雨淋系统自雨淋阀开启至系统各喷头达到设计喷洒流量的时间不得超过60s。</w:t>
      </w:r>
    </w:p>
    <w:p w:rsidR="00E15EDD" w:rsidRDefault="00044F39">
      <w:pPr>
        <w:pStyle w:val="a5"/>
        <w:spacing w:line="500" w:lineRule="exact"/>
        <w:ind w:firstLineChars="200" w:firstLine="560"/>
        <w:rPr>
          <w:rFonts w:cs="宋体"/>
          <w:sz w:val="28"/>
          <w:szCs w:val="28"/>
          <w:lang w:val="zh-TW"/>
        </w:rPr>
      </w:pPr>
      <w:r>
        <w:rPr>
          <w:rFonts w:hint="eastAsia"/>
          <w:sz w:val="28"/>
          <w:szCs w:val="28"/>
        </w:rPr>
        <w:t>查验数量：全数查验。</w:t>
      </w:r>
    </w:p>
    <w:p w:rsidR="00E15EDD" w:rsidRDefault="00044F39">
      <w:pPr>
        <w:spacing w:line="500" w:lineRule="exact"/>
        <w:ind w:firstLineChars="200" w:firstLine="560"/>
        <w:rPr>
          <w:rFonts w:ascii="宋体" w:hAnsi="宋体" w:cs="宋体"/>
          <w:sz w:val="28"/>
          <w:szCs w:val="28"/>
        </w:rPr>
      </w:pPr>
      <w:r>
        <w:rPr>
          <w:rFonts w:ascii="宋体" w:hAnsi="宋体" w:cs="宋体" w:hint="eastAsia"/>
          <w:sz w:val="28"/>
          <w:szCs w:val="28"/>
          <w:lang w:val="zh-TW"/>
        </w:rPr>
        <w:t>查验方法</w:t>
      </w:r>
      <w:r>
        <w:rPr>
          <w:rFonts w:hint="eastAsia"/>
          <w:sz w:val="28"/>
          <w:szCs w:val="28"/>
        </w:rPr>
        <w:t>：观察检查，用秒表测量泡沫消防水泵或泡沫混合液泵启动后泡沫混合液或泡沫到达最远保护对象的试验接口的时间、核对设计文件。</w:t>
      </w:r>
      <w:r>
        <w:rPr>
          <w:rFonts w:ascii="宋体" w:hAnsi="宋体" w:cs="宋体" w:hint="eastAsia"/>
          <w:sz w:val="28"/>
          <w:szCs w:val="28"/>
        </w:rPr>
        <w:br/>
        <w:t>9.5.3 闭式泡沫－水喷淋系统的供给强度。</w:t>
      </w:r>
    </w:p>
    <w:p w:rsidR="00E15EDD" w:rsidRDefault="00044F39">
      <w:pPr>
        <w:pStyle w:val="a5"/>
        <w:spacing w:line="500" w:lineRule="exact"/>
        <w:ind w:firstLineChars="200" w:firstLine="560"/>
        <w:rPr>
          <w:rFonts w:cs="宋体"/>
          <w:sz w:val="28"/>
          <w:szCs w:val="28"/>
          <w:lang w:val="zh-TW"/>
        </w:rPr>
      </w:pPr>
      <w:r>
        <w:rPr>
          <w:rFonts w:hint="eastAsia"/>
          <w:sz w:val="28"/>
          <w:szCs w:val="28"/>
        </w:rPr>
        <w:t>查验数量：全数查验。</w:t>
      </w:r>
    </w:p>
    <w:p w:rsidR="00E15EDD" w:rsidRDefault="00044F39">
      <w:pPr>
        <w:spacing w:line="500" w:lineRule="exact"/>
        <w:ind w:firstLineChars="200" w:firstLine="560"/>
        <w:rPr>
          <w:rFonts w:ascii="宋体" w:hAnsi="宋体" w:cs="宋体"/>
          <w:sz w:val="28"/>
          <w:szCs w:val="28"/>
        </w:rPr>
      </w:pPr>
      <w:r>
        <w:rPr>
          <w:rFonts w:ascii="宋体" w:hAnsi="宋体" w:cs="宋体" w:hint="eastAsia"/>
          <w:sz w:val="28"/>
          <w:szCs w:val="28"/>
          <w:lang w:val="zh-TW"/>
        </w:rPr>
        <w:t>查验方法</w:t>
      </w:r>
      <w:r>
        <w:rPr>
          <w:rFonts w:hint="eastAsia"/>
          <w:sz w:val="28"/>
          <w:szCs w:val="28"/>
        </w:rPr>
        <w:t>：启动消防泵，启闭控制阀门，使待测泡沫液额定流量出流，观察压力表，核对与设计文件或标准要求的符合性。使用超声波流量计测试</w:t>
      </w:r>
      <w:r>
        <w:rPr>
          <w:rFonts w:ascii="宋体" w:hAnsi="宋体" w:cs="宋体" w:hint="eastAsia"/>
          <w:sz w:val="28"/>
          <w:szCs w:val="28"/>
        </w:rPr>
        <w:t xml:space="preserve">供给强度不应小于6.5L/ (min </w:t>
      </w:r>
      <w:r>
        <w:rPr>
          <w:rFonts w:hint="eastAsia"/>
        </w:rPr>
        <w:t>•</w:t>
      </w:r>
      <w:r>
        <w:rPr>
          <w:rFonts w:ascii="宋体" w:hAnsi="宋体" w:cs="宋体" w:hint="eastAsia"/>
          <w:sz w:val="28"/>
          <w:szCs w:val="28"/>
        </w:rPr>
        <w:t xml:space="preserve"> ㎡ )。</w:t>
      </w:r>
    </w:p>
    <w:p w:rsidR="00E15EDD" w:rsidRDefault="00E15EDD">
      <w:pPr>
        <w:spacing w:line="500" w:lineRule="exact"/>
        <w:ind w:firstLineChars="200" w:firstLine="560"/>
        <w:rPr>
          <w:rFonts w:ascii="宋体" w:hAnsi="宋体" w:cs="宋体"/>
          <w:sz w:val="28"/>
          <w:szCs w:val="28"/>
        </w:rPr>
      </w:pPr>
    </w:p>
    <w:p w:rsidR="00E15EDD" w:rsidRDefault="00044F39">
      <w:pPr>
        <w:spacing w:line="500" w:lineRule="exact"/>
        <w:rPr>
          <w:rFonts w:ascii="宋体" w:hAnsi="宋体" w:cs="宋体"/>
          <w:sz w:val="28"/>
          <w:szCs w:val="28"/>
        </w:rPr>
      </w:pPr>
      <w:r>
        <w:rPr>
          <w:rFonts w:ascii="宋体" w:hAnsi="宋体" w:cs="宋体" w:hint="eastAsia"/>
          <w:sz w:val="28"/>
          <w:szCs w:val="28"/>
        </w:rPr>
        <w:lastRenderedPageBreak/>
        <w:t>9.5.4泡沫喷雾系统应具备自动、手动和应急机械手动启动方式。在自动控制状态下，灭火系统的响应时间不应大于60s。</w:t>
      </w:r>
    </w:p>
    <w:p w:rsidR="00E15EDD" w:rsidRDefault="00044F39">
      <w:pPr>
        <w:pStyle w:val="a5"/>
        <w:spacing w:line="500" w:lineRule="exact"/>
        <w:ind w:firstLineChars="200" w:firstLine="560"/>
        <w:rPr>
          <w:rFonts w:cs="宋体"/>
          <w:sz w:val="28"/>
          <w:szCs w:val="28"/>
          <w:lang w:val="zh-TW"/>
        </w:rPr>
      </w:pPr>
      <w:r>
        <w:rPr>
          <w:rFonts w:hint="eastAsia"/>
          <w:sz w:val="28"/>
          <w:szCs w:val="28"/>
        </w:rPr>
        <w:t>查验数量：全数查验。</w:t>
      </w:r>
    </w:p>
    <w:p w:rsidR="00E15EDD" w:rsidRDefault="00044F39">
      <w:pPr>
        <w:spacing w:line="500" w:lineRule="exact"/>
        <w:ind w:firstLineChars="200" w:firstLine="560"/>
        <w:rPr>
          <w:rFonts w:ascii="宋体" w:hAnsi="宋体" w:cs="宋体"/>
          <w:sz w:val="28"/>
          <w:szCs w:val="28"/>
        </w:rPr>
      </w:pPr>
      <w:r>
        <w:rPr>
          <w:rFonts w:ascii="宋体" w:hAnsi="宋体" w:cs="宋体" w:hint="eastAsia"/>
          <w:sz w:val="28"/>
          <w:szCs w:val="28"/>
          <w:lang w:val="zh-TW"/>
        </w:rPr>
        <w:t>查验方法</w:t>
      </w:r>
      <w:r>
        <w:rPr>
          <w:rFonts w:hint="eastAsia"/>
          <w:sz w:val="28"/>
          <w:szCs w:val="28"/>
        </w:rPr>
        <w:t>：观察检查系统的启动方式，用秒表测试泡沫消防水泵或泡沫混合液泵启动后泡沫混合液或泡沫到达最远保护对象的试验接口的时间，核对设计文件。</w:t>
      </w:r>
    </w:p>
    <w:p w:rsidR="00E15EDD" w:rsidRDefault="00044F39">
      <w:pPr>
        <w:spacing w:line="500" w:lineRule="exact"/>
        <w:ind w:firstLineChars="200" w:firstLine="560"/>
        <w:jc w:val="left"/>
        <w:rPr>
          <w:sz w:val="28"/>
          <w:szCs w:val="28"/>
        </w:rPr>
      </w:pPr>
      <w:r>
        <w:rPr>
          <w:rFonts w:ascii="宋体" w:hAnsi="宋体" w:cs="宋体" w:hint="eastAsia"/>
          <w:sz w:val="28"/>
          <w:szCs w:val="28"/>
        </w:rPr>
        <w:t>9.5.5</w:t>
      </w:r>
      <w:r>
        <w:rPr>
          <w:rFonts w:hint="eastAsia"/>
          <w:sz w:val="28"/>
          <w:szCs w:val="28"/>
        </w:rPr>
        <w:t xml:space="preserve"> </w:t>
      </w:r>
      <w:r>
        <w:rPr>
          <w:rFonts w:hint="eastAsia"/>
          <w:sz w:val="28"/>
          <w:szCs w:val="28"/>
        </w:rPr>
        <w:t>泡沫</w:t>
      </w:r>
      <w:r>
        <w:rPr>
          <w:rFonts w:hint="eastAsia"/>
          <w:sz w:val="28"/>
          <w:szCs w:val="28"/>
        </w:rPr>
        <w:t>-</w:t>
      </w:r>
      <w:r>
        <w:rPr>
          <w:rFonts w:hint="eastAsia"/>
          <w:sz w:val="28"/>
          <w:szCs w:val="28"/>
        </w:rPr>
        <w:t>水喷淋系统泡沫混合液与水的连续供给时间符合《</w:t>
      </w:r>
      <w:r>
        <w:rPr>
          <w:sz w:val="28"/>
          <w:szCs w:val="28"/>
        </w:rPr>
        <w:t>泡沫灭火系统技术标准</w:t>
      </w:r>
      <w:r>
        <w:rPr>
          <w:rFonts w:hint="eastAsia"/>
          <w:sz w:val="28"/>
          <w:szCs w:val="28"/>
        </w:rPr>
        <w:t>》</w:t>
      </w:r>
      <w:r>
        <w:rPr>
          <w:sz w:val="28"/>
          <w:szCs w:val="28"/>
        </w:rPr>
        <w:t xml:space="preserve"> GB</w:t>
      </w:r>
      <w:r>
        <w:rPr>
          <w:rFonts w:hint="eastAsia"/>
          <w:sz w:val="28"/>
          <w:szCs w:val="28"/>
        </w:rPr>
        <w:t xml:space="preserve"> </w:t>
      </w:r>
      <w:r>
        <w:rPr>
          <w:sz w:val="28"/>
          <w:szCs w:val="28"/>
        </w:rPr>
        <w:t>50151</w:t>
      </w:r>
      <w:r>
        <w:rPr>
          <w:rFonts w:hint="eastAsia"/>
          <w:sz w:val="28"/>
          <w:szCs w:val="28"/>
        </w:rPr>
        <w:t>规定。</w:t>
      </w:r>
    </w:p>
    <w:p w:rsidR="00E15EDD" w:rsidRDefault="00044F39">
      <w:pPr>
        <w:pStyle w:val="a5"/>
        <w:spacing w:line="500" w:lineRule="exact"/>
        <w:ind w:firstLineChars="200" w:firstLine="560"/>
        <w:rPr>
          <w:rFonts w:cs="宋体"/>
          <w:sz w:val="28"/>
          <w:szCs w:val="28"/>
          <w:lang w:val="zh-TW"/>
        </w:rPr>
      </w:pPr>
      <w:r>
        <w:rPr>
          <w:rFonts w:hint="eastAsia"/>
          <w:sz w:val="28"/>
          <w:szCs w:val="28"/>
        </w:rPr>
        <w:t>查验数量：全数查验。</w:t>
      </w:r>
    </w:p>
    <w:p w:rsidR="00E15EDD" w:rsidRDefault="00044F39">
      <w:pPr>
        <w:spacing w:line="500" w:lineRule="exact"/>
        <w:ind w:firstLineChars="200" w:firstLine="560"/>
        <w:rPr>
          <w:sz w:val="28"/>
          <w:szCs w:val="28"/>
        </w:rPr>
      </w:pPr>
      <w:r>
        <w:rPr>
          <w:rFonts w:ascii="宋体" w:hAnsi="宋体" w:cs="宋体" w:hint="eastAsia"/>
          <w:sz w:val="28"/>
          <w:szCs w:val="28"/>
          <w:lang w:val="zh-TW"/>
        </w:rPr>
        <w:t>查验方法</w:t>
      </w:r>
      <w:r>
        <w:rPr>
          <w:rFonts w:hint="eastAsia"/>
          <w:sz w:val="28"/>
          <w:szCs w:val="28"/>
        </w:rPr>
        <w:t>：用秒表测试时间、核对设计文件。泡沫混合液连续供给时间不应小于</w:t>
      </w:r>
      <w:r>
        <w:rPr>
          <w:rFonts w:hint="eastAsia"/>
          <w:sz w:val="28"/>
          <w:szCs w:val="28"/>
        </w:rPr>
        <w:t>10min</w:t>
      </w:r>
      <w:r>
        <w:rPr>
          <w:rFonts w:hint="eastAsia"/>
          <w:sz w:val="28"/>
          <w:szCs w:val="28"/>
        </w:rPr>
        <w:t>；泡沫混合液与水的连续供给时间之和不应小于</w:t>
      </w:r>
      <w:r>
        <w:rPr>
          <w:rFonts w:hint="eastAsia"/>
          <w:sz w:val="28"/>
          <w:szCs w:val="28"/>
        </w:rPr>
        <w:t>60min</w:t>
      </w:r>
      <w:r>
        <w:rPr>
          <w:rFonts w:hint="eastAsia"/>
          <w:sz w:val="28"/>
          <w:szCs w:val="28"/>
        </w:rPr>
        <w:t>。</w:t>
      </w:r>
      <w:r>
        <w:rPr>
          <w:rFonts w:hint="eastAsia"/>
          <w:sz w:val="28"/>
          <w:szCs w:val="28"/>
        </w:rPr>
        <w:br/>
      </w:r>
      <w:r>
        <w:rPr>
          <w:rFonts w:ascii="宋体" w:hAnsi="宋体" w:cs="宋体" w:hint="eastAsia"/>
          <w:sz w:val="28"/>
          <w:szCs w:val="28"/>
        </w:rPr>
        <w:t>9.5.6</w:t>
      </w:r>
      <w:r>
        <w:rPr>
          <w:rFonts w:hint="eastAsia"/>
          <w:sz w:val="28"/>
          <w:szCs w:val="28"/>
        </w:rPr>
        <w:t xml:space="preserve"> </w:t>
      </w:r>
      <w:r>
        <w:rPr>
          <w:rFonts w:hint="eastAsia"/>
          <w:sz w:val="28"/>
          <w:szCs w:val="28"/>
        </w:rPr>
        <w:t>泡沫</w:t>
      </w:r>
      <w:r>
        <w:rPr>
          <w:rFonts w:hint="eastAsia"/>
          <w:sz w:val="28"/>
          <w:szCs w:val="28"/>
        </w:rPr>
        <w:t>-</w:t>
      </w:r>
      <w:r>
        <w:rPr>
          <w:rFonts w:hint="eastAsia"/>
          <w:sz w:val="28"/>
          <w:szCs w:val="28"/>
        </w:rPr>
        <w:t>水雨淋系统与泡沫</w:t>
      </w:r>
      <w:r>
        <w:rPr>
          <w:rFonts w:hint="eastAsia"/>
          <w:sz w:val="28"/>
          <w:szCs w:val="28"/>
        </w:rPr>
        <w:t>-</w:t>
      </w:r>
      <w:r>
        <w:rPr>
          <w:rFonts w:hint="eastAsia"/>
          <w:sz w:val="28"/>
          <w:szCs w:val="28"/>
        </w:rPr>
        <w:t>水预作用系统的控制符合《</w:t>
      </w:r>
      <w:r>
        <w:rPr>
          <w:sz w:val="28"/>
          <w:szCs w:val="28"/>
        </w:rPr>
        <w:t>泡沫灭火系统技术标准</w:t>
      </w:r>
      <w:r>
        <w:rPr>
          <w:rFonts w:hint="eastAsia"/>
          <w:sz w:val="28"/>
          <w:szCs w:val="28"/>
        </w:rPr>
        <w:t>》</w:t>
      </w:r>
      <w:r>
        <w:rPr>
          <w:sz w:val="28"/>
          <w:szCs w:val="28"/>
        </w:rPr>
        <w:t>GB</w:t>
      </w:r>
      <w:r>
        <w:rPr>
          <w:rFonts w:hint="eastAsia"/>
          <w:sz w:val="28"/>
          <w:szCs w:val="28"/>
        </w:rPr>
        <w:t xml:space="preserve"> </w:t>
      </w:r>
      <w:r>
        <w:rPr>
          <w:sz w:val="28"/>
          <w:szCs w:val="28"/>
        </w:rPr>
        <w:t>50151</w:t>
      </w:r>
      <w:r>
        <w:rPr>
          <w:rFonts w:hint="eastAsia"/>
          <w:sz w:val="28"/>
          <w:szCs w:val="28"/>
        </w:rPr>
        <w:t>规定。</w:t>
      </w:r>
    </w:p>
    <w:p w:rsidR="00E15EDD" w:rsidRDefault="00044F39">
      <w:pPr>
        <w:pStyle w:val="a5"/>
        <w:spacing w:line="500" w:lineRule="exact"/>
        <w:ind w:firstLineChars="200" w:firstLine="560"/>
        <w:rPr>
          <w:rFonts w:cs="宋体"/>
          <w:sz w:val="28"/>
          <w:szCs w:val="28"/>
          <w:lang w:val="zh-TW"/>
        </w:rPr>
      </w:pPr>
      <w:r>
        <w:rPr>
          <w:rFonts w:hint="eastAsia"/>
          <w:sz w:val="28"/>
          <w:szCs w:val="28"/>
        </w:rPr>
        <w:t>查验数量：全数查验。</w:t>
      </w:r>
    </w:p>
    <w:p w:rsidR="00E15EDD" w:rsidRDefault="00044F39">
      <w:pPr>
        <w:spacing w:line="500" w:lineRule="exact"/>
        <w:ind w:firstLineChars="200" w:firstLine="560"/>
        <w:rPr>
          <w:sz w:val="28"/>
          <w:szCs w:val="28"/>
        </w:rPr>
      </w:pPr>
      <w:r>
        <w:rPr>
          <w:rFonts w:ascii="宋体" w:hAnsi="宋体" w:cs="宋体" w:hint="eastAsia"/>
          <w:sz w:val="28"/>
          <w:szCs w:val="28"/>
          <w:lang w:val="zh-TW"/>
        </w:rPr>
        <w:t>查验方法</w:t>
      </w:r>
      <w:r>
        <w:rPr>
          <w:rFonts w:hint="eastAsia"/>
          <w:sz w:val="28"/>
          <w:szCs w:val="28"/>
        </w:rPr>
        <w:t>：按设定的控制方式启动泡沫灭火系统，查看泡沫消防水泵、比例混合装置、泡沫产生装置的工作压力，测试混合比及泡沫产生装置的发泡情况；观察检查系统启动方式，用测力具测试机械手动启动力，核对设计文件，在控制室是否有反馈信号等。系统应同时具备自动、手动和应急机械手动启动功能；机械手动启动力不应超过</w:t>
      </w:r>
      <w:r>
        <w:rPr>
          <w:rFonts w:hint="eastAsia"/>
          <w:sz w:val="28"/>
          <w:szCs w:val="28"/>
        </w:rPr>
        <w:t>180N</w:t>
      </w:r>
      <w:r>
        <w:rPr>
          <w:rFonts w:hint="eastAsia"/>
          <w:sz w:val="28"/>
          <w:szCs w:val="28"/>
        </w:rPr>
        <w:t>；系统自动或手动启动后，泡沫液供给控制装置应自动随供水主控阀的动作而动作或与之同时动作；系统应设置故障监视与报警装置，且应在主控制盘上显示。</w:t>
      </w:r>
      <w:r>
        <w:rPr>
          <w:rFonts w:hint="eastAsia"/>
          <w:sz w:val="28"/>
          <w:szCs w:val="28"/>
        </w:rPr>
        <w:br/>
      </w:r>
      <w:r>
        <w:rPr>
          <w:rFonts w:ascii="宋体" w:hAnsi="宋体" w:cs="宋体" w:hint="eastAsia"/>
          <w:sz w:val="28"/>
          <w:szCs w:val="28"/>
        </w:rPr>
        <w:t>9.5.7</w:t>
      </w:r>
      <w:r>
        <w:rPr>
          <w:rFonts w:hint="eastAsia"/>
          <w:sz w:val="28"/>
          <w:szCs w:val="28"/>
        </w:rPr>
        <w:t xml:space="preserve"> </w:t>
      </w:r>
      <w:r>
        <w:rPr>
          <w:rFonts w:hint="eastAsia"/>
          <w:sz w:val="28"/>
          <w:szCs w:val="28"/>
        </w:rPr>
        <w:t>当选用水成膜泡沫液且泡沫液管线长度超过</w:t>
      </w:r>
      <w:r>
        <w:rPr>
          <w:rFonts w:hint="eastAsia"/>
          <w:sz w:val="28"/>
          <w:szCs w:val="28"/>
        </w:rPr>
        <w:t>15m</w:t>
      </w:r>
      <w:r>
        <w:rPr>
          <w:rFonts w:hint="eastAsia"/>
          <w:sz w:val="28"/>
          <w:szCs w:val="28"/>
        </w:rPr>
        <w:t>时，泡沫液应充满其管线，且泡沫液管线及其管件的温度应在泡沫液的储存温度范围内。</w:t>
      </w:r>
    </w:p>
    <w:p w:rsidR="00E15EDD" w:rsidRDefault="00044F39">
      <w:pPr>
        <w:pStyle w:val="a5"/>
        <w:spacing w:line="500" w:lineRule="exact"/>
        <w:ind w:firstLineChars="200" w:firstLine="560"/>
        <w:rPr>
          <w:rFonts w:cs="宋体"/>
          <w:sz w:val="28"/>
          <w:szCs w:val="28"/>
          <w:lang w:val="zh-TW"/>
        </w:rPr>
      </w:pPr>
      <w:r>
        <w:rPr>
          <w:rFonts w:hint="eastAsia"/>
          <w:sz w:val="28"/>
          <w:szCs w:val="28"/>
        </w:rPr>
        <w:t>查验数量：全数查验。</w:t>
      </w:r>
    </w:p>
    <w:p w:rsidR="00E15EDD" w:rsidRDefault="00044F39">
      <w:pPr>
        <w:spacing w:line="500" w:lineRule="exact"/>
        <w:ind w:firstLineChars="200" w:firstLine="560"/>
        <w:rPr>
          <w:sz w:val="28"/>
          <w:szCs w:val="28"/>
        </w:rPr>
      </w:pPr>
      <w:r>
        <w:rPr>
          <w:rFonts w:ascii="宋体" w:hAnsi="宋体" w:cs="宋体" w:hint="eastAsia"/>
          <w:sz w:val="28"/>
          <w:szCs w:val="28"/>
          <w:lang w:val="zh-TW"/>
        </w:rPr>
        <w:lastRenderedPageBreak/>
        <w:t>查验方法</w:t>
      </w:r>
      <w:r>
        <w:rPr>
          <w:rFonts w:hint="eastAsia"/>
          <w:sz w:val="28"/>
          <w:szCs w:val="28"/>
        </w:rPr>
        <w:t>：观察检查，用卷尺测量管线长度，用温度计测量环境温度，核对施工过程资料。</w:t>
      </w:r>
      <w:r>
        <w:rPr>
          <w:rFonts w:hint="eastAsia"/>
          <w:sz w:val="28"/>
          <w:szCs w:val="28"/>
        </w:rPr>
        <w:br/>
      </w:r>
      <w:r>
        <w:rPr>
          <w:rFonts w:ascii="宋体" w:hAnsi="宋体" w:cs="宋体" w:hint="eastAsia"/>
          <w:sz w:val="28"/>
          <w:szCs w:val="28"/>
        </w:rPr>
        <w:t>9.5.8</w:t>
      </w:r>
      <w:r>
        <w:rPr>
          <w:rFonts w:hint="eastAsia"/>
          <w:sz w:val="28"/>
          <w:szCs w:val="28"/>
        </w:rPr>
        <w:t xml:space="preserve">  </w:t>
      </w:r>
      <w:r>
        <w:rPr>
          <w:rFonts w:hint="eastAsia"/>
          <w:sz w:val="28"/>
          <w:szCs w:val="28"/>
        </w:rPr>
        <w:t>泡沫</w:t>
      </w:r>
      <w:r>
        <w:rPr>
          <w:rFonts w:hint="eastAsia"/>
          <w:sz w:val="28"/>
          <w:szCs w:val="28"/>
        </w:rPr>
        <w:t>-</w:t>
      </w:r>
      <w:r>
        <w:rPr>
          <w:rFonts w:hint="eastAsia"/>
          <w:sz w:val="28"/>
          <w:szCs w:val="28"/>
        </w:rPr>
        <w:t>水雨淋系统应设置雨淋阀、水力警铃，并应在每个雨淋阀出口管路上设置压力开关，但喷头数小于</w:t>
      </w:r>
      <w:r>
        <w:rPr>
          <w:rFonts w:hint="eastAsia"/>
          <w:sz w:val="28"/>
          <w:szCs w:val="28"/>
        </w:rPr>
        <w:t>10</w:t>
      </w:r>
      <w:r>
        <w:rPr>
          <w:rFonts w:hint="eastAsia"/>
          <w:sz w:val="28"/>
          <w:szCs w:val="28"/>
        </w:rPr>
        <w:t>个的单区系统可不设雨淋阀和压力开关。</w:t>
      </w:r>
    </w:p>
    <w:p w:rsidR="00E15EDD" w:rsidRDefault="00044F39">
      <w:pPr>
        <w:pStyle w:val="a5"/>
        <w:spacing w:line="500" w:lineRule="exact"/>
        <w:ind w:firstLineChars="200" w:firstLine="560"/>
        <w:rPr>
          <w:rFonts w:cs="宋体"/>
          <w:sz w:val="28"/>
          <w:szCs w:val="28"/>
          <w:lang w:val="zh-TW"/>
        </w:rPr>
      </w:pPr>
      <w:r>
        <w:rPr>
          <w:rFonts w:hint="eastAsia"/>
          <w:sz w:val="28"/>
          <w:szCs w:val="28"/>
        </w:rPr>
        <w:t>查验数量：全数查验。</w:t>
      </w:r>
    </w:p>
    <w:p w:rsidR="00E15EDD" w:rsidRDefault="00044F39">
      <w:pPr>
        <w:pStyle w:val="a0"/>
        <w:spacing w:line="500" w:lineRule="exact"/>
        <w:ind w:firstLine="560"/>
      </w:pPr>
      <w:r>
        <w:rPr>
          <w:rFonts w:ascii="宋体" w:hAnsi="宋体" w:cs="宋体" w:hint="eastAsia"/>
          <w:sz w:val="28"/>
          <w:szCs w:val="28"/>
          <w:lang w:val="zh-TW"/>
        </w:rPr>
        <w:t>查验方法</w:t>
      </w:r>
      <w:r>
        <w:rPr>
          <w:rFonts w:hint="eastAsia"/>
          <w:sz w:val="28"/>
          <w:szCs w:val="28"/>
        </w:rPr>
        <w:t>：观察检查，核对设计文件。</w:t>
      </w:r>
    </w:p>
    <w:p w:rsidR="00E15EDD" w:rsidRDefault="00044F39">
      <w:pPr>
        <w:spacing w:line="500" w:lineRule="exact"/>
        <w:rPr>
          <w:sz w:val="28"/>
          <w:szCs w:val="28"/>
        </w:rPr>
      </w:pPr>
      <w:r>
        <w:rPr>
          <w:rFonts w:ascii="宋体" w:hAnsi="宋体" w:cs="宋体" w:hint="eastAsia"/>
          <w:sz w:val="28"/>
          <w:szCs w:val="28"/>
        </w:rPr>
        <w:t>9.5.9</w:t>
      </w:r>
      <w:r>
        <w:rPr>
          <w:rFonts w:hint="eastAsia"/>
          <w:sz w:val="28"/>
          <w:szCs w:val="28"/>
        </w:rPr>
        <w:t>泡沫喷雾系统保护油浸电力变压器时，泡沫喷雾系统应符合《泡沫灭火系统技术标准》</w:t>
      </w:r>
      <w:r>
        <w:rPr>
          <w:rFonts w:hint="eastAsia"/>
          <w:sz w:val="28"/>
          <w:szCs w:val="28"/>
        </w:rPr>
        <w:t xml:space="preserve"> GB 50151</w:t>
      </w:r>
      <w:r>
        <w:rPr>
          <w:rFonts w:hint="eastAsia"/>
          <w:sz w:val="28"/>
          <w:szCs w:val="28"/>
        </w:rPr>
        <w:t>的有关规定：</w:t>
      </w:r>
    </w:p>
    <w:p w:rsidR="00E15EDD" w:rsidRDefault="00044F39">
      <w:pPr>
        <w:pStyle w:val="a5"/>
        <w:spacing w:line="500" w:lineRule="exact"/>
        <w:ind w:firstLineChars="200" w:firstLine="560"/>
        <w:rPr>
          <w:rFonts w:cs="宋体"/>
          <w:sz w:val="28"/>
          <w:szCs w:val="28"/>
          <w:lang w:val="zh-TW"/>
        </w:rPr>
      </w:pPr>
      <w:r>
        <w:rPr>
          <w:rFonts w:hint="eastAsia"/>
          <w:sz w:val="28"/>
          <w:szCs w:val="28"/>
        </w:rPr>
        <w:t>查验数量：全数查验。</w:t>
      </w:r>
    </w:p>
    <w:p w:rsidR="00E15EDD" w:rsidRDefault="00044F39">
      <w:pPr>
        <w:pStyle w:val="a0"/>
        <w:spacing w:line="500" w:lineRule="exact"/>
        <w:ind w:firstLine="560"/>
      </w:pPr>
      <w:r>
        <w:rPr>
          <w:rFonts w:ascii="宋体" w:hAnsi="宋体" w:cs="宋体" w:hint="eastAsia"/>
          <w:sz w:val="28"/>
          <w:szCs w:val="28"/>
          <w:lang w:val="zh-TW"/>
        </w:rPr>
        <w:t>查验方法</w:t>
      </w:r>
      <w:r>
        <w:rPr>
          <w:rFonts w:hint="eastAsia"/>
          <w:sz w:val="28"/>
          <w:szCs w:val="28"/>
        </w:rPr>
        <w:t>：观察检查，核对设计文件，用秒表计算系统工作时间，用角度仪测量喷头安装角度。</w:t>
      </w:r>
    </w:p>
    <w:p w:rsidR="00E15EDD" w:rsidRDefault="00044F39">
      <w:pPr>
        <w:spacing w:line="500" w:lineRule="exact"/>
        <w:rPr>
          <w:sz w:val="28"/>
          <w:szCs w:val="28"/>
        </w:rPr>
      </w:pPr>
      <w:r>
        <w:rPr>
          <w:rFonts w:hint="eastAsia"/>
          <w:sz w:val="28"/>
          <w:szCs w:val="28"/>
        </w:rPr>
        <w:t xml:space="preserve">9.5.10 </w:t>
      </w:r>
      <w:r>
        <w:rPr>
          <w:rFonts w:hint="eastAsia"/>
          <w:sz w:val="28"/>
          <w:szCs w:val="28"/>
        </w:rPr>
        <w:t>泡沫喷雾系统保护非水溶性液体室内场所时，泡沫混合液供给强度不应小于</w:t>
      </w:r>
      <w:r>
        <w:rPr>
          <w:rFonts w:hint="eastAsia"/>
          <w:sz w:val="28"/>
          <w:szCs w:val="28"/>
        </w:rPr>
        <w:t>6.5L/ (min</w:t>
      </w:r>
      <w:r>
        <w:rPr>
          <w:rFonts w:hint="eastAsia"/>
          <w:sz w:val="28"/>
          <w:szCs w:val="28"/>
        </w:rPr>
        <w:t>•㎡</w:t>
      </w:r>
      <w:r>
        <w:rPr>
          <w:rFonts w:hint="eastAsia"/>
          <w:sz w:val="28"/>
          <w:szCs w:val="28"/>
        </w:rPr>
        <w:t>)</w:t>
      </w:r>
      <w:r>
        <w:rPr>
          <w:rFonts w:hint="eastAsia"/>
          <w:sz w:val="28"/>
          <w:szCs w:val="28"/>
        </w:rPr>
        <w:t>，连续供给时间不应小于</w:t>
      </w:r>
      <w:r>
        <w:rPr>
          <w:rFonts w:hint="eastAsia"/>
          <w:sz w:val="28"/>
          <w:szCs w:val="28"/>
        </w:rPr>
        <w:t>10min</w:t>
      </w:r>
      <w:r>
        <w:rPr>
          <w:rFonts w:hint="eastAsia"/>
          <w:sz w:val="28"/>
          <w:szCs w:val="28"/>
        </w:rPr>
        <w:t>。</w:t>
      </w:r>
      <w:r>
        <w:rPr>
          <w:rFonts w:hint="eastAsia"/>
          <w:sz w:val="28"/>
          <w:szCs w:val="28"/>
        </w:rPr>
        <w:t xml:space="preserve"> </w:t>
      </w:r>
      <w:r>
        <w:rPr>
          <w:rFonts w:hint="eastAsia"/>
          <w:sz w:val="28"/>
          <w:szCs w:val="28"/>
        </w:rPr>
        <w:br/>
        <w:t xml:space="preserve">    1 </w:t>
      </w:r>
      <w:r>
        <w:rPr>
          <w:rFonts w:hint="eastAsia"/>
          <w:sz w:val="28"/>
          <w:szCs w:val="28"/>
        </w:rPr>
        <w:t>泡沫应直接喷洒到保护对象上；</w:t>
      </w:r>
      <w:r>
        <w:rPr>
          <w:rFonts w:hint="eastAsia"/>
          <w:sz w:val="28"/>
          <w:szCs w:val="28"/>
        </w:rPr>
        <w:br/>
        <w:t xml:space="preserve">    2 </w:t>
      </w:r>
      <w:r>
        <w:rPr>
          <w:rFonts w:hint="eastAsia"/>
          <w:sz w:val="28"/>
          <w:szCs w:val="28"/>
        </w:rPr>
        <w:t>喷头周围不应有影响泡沫喷洒的障碍物。</w:t>
      </w:r>
    </w:p>
    <w:p w:rsidR="00E15EDD" w:rsidRDefault="00044F39">
      <w:pPr>
        <w:pStyle w:val="a5"/>
        <w:spacing w:line="500" w:lineRule="exact"/>
        <w:ind w:firstLineChars="200" w:firstLine="560"/>
        <w:rPr>
          <w:rFonts w:cs="宋体"/>
          <w:sz w:val="28"/>
          <w:szCs w:val="28"/>
          <w:lang w:val="zh-TW"/>
        </w:rPr>
      </w:pPr>
      <w:r>
        <w:rPr>
          <w:rFonts w:hint="eastAsia"/>
          <w:sz w:val="28"/>
          <w:szCs w:val="28"/>
        </w:rPr>
        <w:t>查验数量：全数查验。</w:t>
      </w:r>
    </w:p>
    <w:p w:rsidR="00E15EDD" w:rsidRDefault="00044F39">
      <w:pPr>
        <w:pStyle w:val="a0"/>
        <w:spacing w:line="500" w:lineRule="exact"/>
        <w:ind w:firstLine="560"/>
        <w:rPr>
          <w:rFonts w:ascii="宋体" w:hAnsi="宋体" w:cs="宋体"/>
          <w:sz w:val="28"/>
          <w:szCs w:val="28"/>
        </w:rPr>
      </w:pPr>
      <w:r>
        <w:rPr>
          <w:rFonts w:ascii="宋体" w:hAnsi="宋体" w:cs="宋体" w:hint="eastAsia"/>
          <w:sz w:val="28"/>
          <w:szCs w:val="28"/>
          <w:lang w:val="zh-TW"/>
        </w:rPr>
        <w:t>查验方法</w:t>
      </w:r>
      <w:r>
        <w:rPr>
          <w:rFonts w:hint="eastAsia"/>
          <w:sz w:val="28"/>
          <w:szCs w:val="28"/>
        </w:rPr>
        <w:t>：观察检查，核对设计文件，当泡沫液达到设计供给量后用秒表计时持续供给时间。</w:t>
      </w:r>
    </w:p>
    <w:p w:rsidR="00E15EDD" w:rsidRDefault="00044F39">
      <w:pPr>
        <w:spacing w:line="500" w:lineRule="exact"/>
        <w:jc w:val="center"/>
        <w:outlineLvl w:val="1"/>
        <w:rPr>
          <w:rFonts w:ascii="黑体" w:eastAsia="黑体" w:hAnsi="黑体" w:cs="黑体"/>
          <w:sz w:val="28"/>
          <w:szCs w:val="28"/>
        </w:rPr>
      </w:pPr>
      <w:bookmarkStart w:id="156" w:name="_Toc8902"/>
      <w:bookmarkStart w:id="157" w:name="_Toc25538"/>
      <w:bookmarkStart w:id="158" w:name="_Toc4161"/>
      <w:bookmarkStart w:id="159" w:name="_Toc20394"/>
      <w:bookmarkStart w:id="160" w:name="_Toc28857"/>
      <w:bookmarkStart w:id="161" w:name="_Toc10965"/>
      <w:r>
        <w:rPr>
          <w:rFonts w:ascii="黑体" w:eastAsia="黑体" w:hAnsi="黑体" w:cs="黑体" w:hint="eastAsia"/>
          <w:sz w:val="28"/>
          <w:szCs w:val="28"/>
        </w:rPr>
        <w:t>9.6 泡沫液泵与供水</w:t>
      </w:r>
      <w:bookmarkEnd w:id="156"/>
      <w:bookmarkEnd w:id="157"/>
      <w:bookmarkEnd w:id="158"/>
      <w:bookmarkEnd w:id="159"/>
      <w:bookmarkEnd w:id="160"/>
      <w:bookmarkEnd w:id="161"/>
    </w:p>
    <w:p w:rsidR="00E15EDD" w:rsidRDefault="00044F39">
      <w:pPr>
        <w:spacing w:line="500" w:lineRule="exact"/>
        <w:rPr>
          <w:rFonts w:ascii="宋体" w:hAnsi="宋体" w:cs="宋体"/>
          <w:sz w:val="28"/>
          <w:szCs w:val="28"/>
        </w:rPr>
      </w:pPr>
      <w:r>
        <w:rPr>
          <w:rFonts w:ascii="宋体" w:hAnsi="宋体" w:cs="宋体" w:hint="eastAsia"/>
          <w:sz w:val="28"/>
          <w:szCs w:val="28"/>
        </w:rPr>
        <w:t>9.6.1 泡沫灭火系统水源的水质应与泡沫液的要求相适宜；当水中含有堵塞比例混合装置、泡沫产生装置或泡沫喷射装置的固体颗粒时，应设置相应的管道过滤器。</w:t>
      </w:r>
    </w:p>
    <w:p w:rsidR="00E15EDD" w:rsidRDefault="00044F39">
      <w:pPr>
        <w:pStyle w:val="a5"/>
        <w:spacing w:line="500" w:lineRule="exact"/>
        <w:ind w:firstLineChars="200" w:firstLine="560"/>
        <w:rPr>
          <w:rFonts w:cs="宋体"/>
          <w:sz w:val="28"/>
          <w:szCs w:val="28"/>
          <w:lang w:val="zh-TW"/>
        </w:rPr>
      </w:pPr>
      <w:r>
        <w:rPr>
          <w:rFonts w:hint="eastAsia"/>
          <w:sz w:val="28"/>
          <w:szCs w:val="28"/>
        </w:rPr>
        <w:t>查验数量：全数查验。</w:t>
      </w:r>
    </w:p>
    <w:p w:rsidR="00E15EDD" w:rsidRDefault="00044F39">
      <w:pPr>
        <w:spacing w:line="500" w:lineRule="exact"/>
        <w:ind w:firstLineChars="200" w:firstLine="560"/>
        <w:rPr>
          <w:rFonts w:ascii="宋体" w:hAnsi="宋体" w:cs="宋体"/>
          <w:sz w:val="28"/>
          <w:szCs w:val="28"/>
        </w:rPr>
      </w:pPr>
      <w:r>
        <w:rPr>
          <w:rFonts w:ascii="宋体" w:hAnsi="宋体" w:cs="宋体" w:hint="eastAsia"/>
          <w:sz w:val="28"/>
          <w:szCs w:val="28"/>
          <w:lang w:val="zh-TW"/>
        </w:rPr>
        <w:t>查验方法：核查设计文件，</w:t>
      </w:r>
      <w:r>
        <w:rPr>
          <w:rFonts w:ascii="宋体" w:hAnsi="宋体" w:cs="宋体" w:hint="eastAsia"/>
          <w:sz w:val="28"/>
          <w:szCs w:val="28"/>
        </w:rPr>
        <w:t>观察检查是否设置过滤器和水质情况。</w:t>
      </w:r>
    </w:p>
    <w:p w:rsidR="00E15EDD" w:rsidRDefault="00044F39">
      <w:pPr>
        <w:spacing w:line="500" w:lineRule="exact"/>
        <w:rPr>
          <w:rFonts w:ascii="宋体" w:hAnsi="宋体" w:cs="宋体"/>
          <w:sz w:val="28"/>
          <w:szCs w:val="28"/>
        </w:rPr>
      </w:pPr>
      <w:r>
        <w:rPr>
          <w:rFonts w:ascii="宋体" w:hAnsi="宋体" w:cs="宋体" w:hint="eastAsia"/>
          <w:sz w:val="28"/>
          <w:szCs w:val="28"/>
        </w:rPr>
        <w:t>9.6.2 泡沫灭火系统供水应有防止系统超压的措施。</w:t>
      </w:r>
    </w:p>
    <w:p w:rsidR="00E15EDD" w:rsidRDefault="00044F39">
      <w:pPr>
        <w:pStyle w:val="a5"/>
        <w:spacing w:line="500" w:lineRule="exact"/>
        <w:ind w:firstLineChars="200" w:firstLine="560"/>
        <w:rPr>
          <w:rFonts w:cs="宋体"/>
          <w:sz w:val="28"/>
          <w:szCs w:val="28"/>
          <w:lang w:val="zh-TW"/>
        </w:rPr>
      </w:pPr>
      <w:r>
        <w:rPr>
          <w:rFonts w:hint="eastAsia"/>
          <w:sz w:val="28"/>
          <w:szCs w:val="28"/>
        </w:rPr>
        <w:t>查验数量：全数查验。</w:t>
      </w:r>
    </w:p>
    <w:p w:rsidR="00E15EDD" w:rsidRDefault="00044F39">
      <w:pPr>
        <w:spacing w:line="500" w:lineRule="exact"/>
        <w:ind w:firstLineChars="200" w:firstLine="560"/>
        <w:jc w:val="left"/>
        <w:rPr>
          <w:sz w:val="28"/>
          <w:szCs w:val="28"/>
        </w:rPr>
      </w:pPr>
      <w:r>
        <w:rPr>
          <w:rFonts w:ascii="宋体" w:hAnsi="宋体" w:cs="宋体" w:hint="eastAsia"/>
          <w:sz w:val="28"/>
          <w:szCs w:val="28"/>
          <w:lang w:val="zh-TW"/>
        </w:rPr>
        <w:lastRenderedPageBreak/>
        <w:t>查验方法</w:t>
      </w:r>
      <w:r>
        <w:rPr>
          <w:rFonts w:hint="eastAsia"/>
          <w:sz w:val="28"/>
          <w:szCs w:val="28"/>
        </w:rPr>
        <w:t>：观察检查，在管道上是否设置泄压阀等保护装置。</w:t>
      </w:r>
      <w:r>
        <w:rPr>
          <w:rFonts w:hint="eastAsia"/>
          <w:sz w:val="28"/>
          <w:szCs w:val="28"/>
        </w:rPr>
        <w:br/>
      </w:r>
      <w:r>
        <w:rPr>
          <w:rFonts w:ascii="宋体" w:hAnsi="宋体" w:cs="宋体" w:hint="eastAsia"/>
          <w:sz w:val="28"/>
          <w:szCs w:val="28"/>
        </w:rPr>
        <w:t>9.6.3</w:t>
      </w:r>
      <w:r>
        <w:rPr>
          <w:rFonts w:hint="eastAsia"/>
          <w:sz w:val="28"/>
          <w:szCs w:val="28"/>
        </w:rPr>
        <w:t xml:space="preserve"> </w:t>
      </w:r>
      <w:r>
        <w:rPr>
          <w:rFonts w:hint="eastAsia"/>
          <w:sz w:val="28"/>
          <w:szCs w:val="28"/>
        </w:rPr>
        <w:t>泡沫液泵的允许吸上真空高度符合《泡沫灭火系统技术标准》</w:t>
      </w:r>
      <w:r>
        <w:rPr>
          <w:rFonts w:hint="eastAsia"/>
          <w:sz w:val="28"/>
          <w:szCs w:val="28"/>
        </w:rPr>
        <w:t xml:space="preserve"> GB 50151 </w:t>
      </w:r>
      <w:r>
        <w:rPr>
          <w:rFonts w:hint="eastAsia"/>
          <w:sz w:val="28"/>
          <w:szCs w:val="28"/>
        </w:rPr>
        <w:t>规定。</w:t>
      </w:r>
    </w:p>
    <w:p w:rsidR="00E15EDD" w:rsidRDefault="00044F39">
      <w:pPr>
        <w:pStyle w:val="a5"/>
        <w:spacing w:line="500" w:lineRule="exact"/>
        <w:ind w:firstLineChars="200" w:firstLine="560"/>
        <w:rPr>
          <w:rFonts w:cs="宋体"/>
          <w:sz w:val="28"/>
          <w:szCs w:val="28"/>
          <w:lang w:val="zh-TW"/>
        </w:rPr>
      </w:pPr>
      <w:r>
        <w:rPr>
          <w:rFonts w:hint="eastAsia"/>
          <w:sz w:val="28"/>
          <w:szCs w:val="28"/>
        </w:rPr>
        <w:t>查验数量：全数查验。</w:t>
      </w:r>
    </w:p>
    <w:p w:rsidR="00E15EDD" w:rsidRDefault="00044F39">
      <w:pPr>
        <w:spacing w:line="500" w:lineRule="exact"/>
        <w:ind w:firstLineChars="200" w:firstLine="560"/>
        <w:jc w:val="left"/>
        <w:rPr>
          <w:sz w:val="28"/>
          <w:szCs w:val="28"/>
        </w:rPr>
      </w:pPr>
      <w:r>
        <w:rPr>
          <w:rFonts w:ascii="宋体" w:hAnsi="宋体" w:cs="宋体" w:hint="eastAsia"/>
          <w:sz w:val="28"/>
          <w:szCs w:val="28"/>
          <w:lang w:val="zh-TW"/>
        </w:rPr>
        <w:t>查验方法</w:t>
      </w:r>
      <w:r>
        <w:rPr>
          <w:rFonts w:hint="eastAsia"/>
          <w:sz w:val="28"/>
          <w:szCs w:val="28"/>
        </w:rPr>
        <w:t>：核对设计文件，用卷尺测量泡沫液泵吸上真空高度。当用于普通泡沫液时，泡沫液泵的允许吸上真空高度不得小于</w:t>
      </w:r>
      <w:r>
        <w:rPr>
          <w:rFonts w:hint="eastAsia"/>
          <w:sz w:val="28"/>
          <w:szCs w:val="28"/>
        </w:rPr>
        <w:t>4m</w:t>
      </w:r>
      <w:r>
        <w:rPr>
          <w:rFonts w:hint="eastAsia"/>
          <w:sz w:val="28"/>
          <w:szCs w:val="28"/>
        </w:rPr>
        <w:t>；当用于抗溶泡沫液时，泡沫液泵的允许吸上真空高度不得小于</w:t>
      </w:r>
      <w:r>
        <w:rPr>
          <w:rFonts w:hint="eastAsia"/>
          <w:sz w:val="28"/>
          <w:szCs w:val="28"/>
        </w:rPr>
        <w:t>6m</w:t>
      </w:r>
      <w:r>
        <w:rPr>
          <w:rFonts w:hint="eastAsia"/>
          <w:sz w:val="28"/>
          <w:szCs w:val="28"/>
        </w:rPr>
        <w:t>，泡沫液泵及管道平时不得充入泡沫液。</w:t>
      </w:r>
    </w:p>
    <w:p w:rsidR="00E15EDD" w:rsidRDefault="00044F39">
      <w:pPr>
        <w:spacing w:line="500" w:lineRule="exact"/>
        <w:jc w:val="center"/>
        <w:outlineLvl w:val="1"/>
        <w:rPr>
          <w:rFonts w:ascii="宋体" w:hAnsi="宋体" w:cs="宋体"/>
          <w:sz w:val="28"/>
          <w:szCs w:val="28"/>
        </w:rPr>
      </w:pPr>
      <w:bookmarkStart w:id="162" w:name="_Toc7437"/>
      <w:bookmarkStart w:id="163" w:name="_Toc11286"/>
      <w:bookmarkStart w:id="164" w:name="_Toc11730"/>
      <w:bookmarkStart w:id="165" w:name="_Toc2394"/>
      <w:bookmarkStart w:id="166" w:name="_Toc8083"/>
      <w:bookmarkStart w:id="167" w:name="_Toc6443"/>
      <w:r>
        <w:rPr>
          <w:rFonts w:ascii="黑体" w:eastAsia="黑体" w:hAnsi="黑体" w:cs="黑体" w:hint="eastAsia"/>
          <w:sz w:val="28"/>
          <w:szCs w:val="28"/>
        </w:rPr>
        <w:t>9.7 系统组件</w:t>
      </w:r>
      <w:bookmarkEnd w:id="162"/>
      <w:bookmarkEnd w:id="163"/>
      <w:bookmarkEnd w:id="164"/>
      <w:bookmarkEnd w:id="165"/>
      <w:bookmarkEnd w:id="166"/>
      <w:bookmarkEnd w:id="167"/>
    </w:p>
    <w:p w:rsidR="00E15EDD" w:rsidRDefault="00044F39">
      <w:pPr>
        <w:spacing w:line="500" w:lineRule="exact"/>
        <w:jc w:val="left"/>
        <w:rPr>
          <w:rFonts w:ascii="宋体" w:hAnsi="宋体" w:cs="宋体"/>
          <w:sz w:val="28"/>
          <w:szCs w:val="28"/>
        </w:rPr>
      </w:pPr>
      <w:r>
        <w:rPr>
          <w:rFonts w:ascii="宋体" w:hAnsi="宋体" w:cs="宋体" w:hint="eastAsia"/>
          <w:sz w:val="28"/>
          <w:szCs w:val="28"/>
        </w:rPr>
        <w:t>9.7.1  常压泡沫液储罐</w:t>
      </w:r>
      <w:r>
        <w:rPr>
          <w:rFonts w:hint="eastAsia"/>
          <w:sz w:val="28"/>
          <w:szCs w:val="28"/>
        </w:rPr>
        <w:t>符合《泡沫灭火系统技术标准》</w:t>
      </w:r>
      <w:r>
        <w:rPr>
          <w:rFonts w:hint="eastAsia"/>
          <w:sz w:val="28"/>
          <w:szCs w:val="28"/>
        </w:rPr>
        <w:t xml:space="preserve"> GB 50151 </w:t>
      </w:r>
      <w:r>
        <w:rPr>
          <w:rFonts w:hint="eastAsia"/>
          <w:sz w:val="28"/>
          <w:szCs w:val="28"/>
        </w:rPr>
        <w:t>规定。</w:t>
      </w:r>
    </w:p>
    <w:p w:rsidR="00E15EDD" w:rsidRDefault="00044F39">
      <w:pPr>
        <w:pStyle w:val="a5"/>
        <w:spacing w:line="500" w:lineRule="exact"/>
        <w:ind w:firstLineChars="200" w:firstLine="560"/>
        <w:rPr>
          <w:rFonts w:cs="宋体"/>
          <w:sz w:val="28"/>
          <w:szCs w:val="28"/>
          <w:lang w:val="zh-TW"/>
        </w:rPr>
      </w:pPr>
      <w:r>
        <w:rPr>
          <w:rFonts w:hint="eastAsia"/>
          <w:sz w:val="28"/>
          <w:szCs w:val="28"/>
        </w:rPr>
        <w:t>查验数量：全数查验。</w:t>
      </w:r>
    </w:p>
    <w:p w:rsidR="00E15EDD" w:rsidRDefault="00044F39">
      <w:pPr>
        <w:spacing w:line="500" w:lineRule="exact"/>
        <w:ind w:firstLineChars="200" w:firstLine="560"/>
        <w:rPr>
          <w:rFonts w:ascii="宋体" w:hAnsi="宋体" w:cs="宋体"/>
          <w:sz w:val="28"/>
          <w:szCs w:val="28"/>
        </w:rPr>
      </w:pPr>
      <w:r>
        <w:rPr>
          <w:rFonts w:ascii="宋体" w:hAnsi="宋体" w:cs="宋体" w:hint="eastAsia"/>
          <w:sz w:val="28"/>
          <w:szCs w:val="28"/>
          <w:lang w:val="zh-TW"/>
        </w:rPr>
        <w:t>查验方法</w:t>
      </w:r>
      <w:r>
        <w:rPr>
          <w:rFonts w:ascii="宋体" w:hAnsi="宋体" w:cs="宋体" w:hint="eastAsia"/>
          <w:sz w:val="28"/>
          <w:szCs w:val="28"/>
        </w:rPr>
        <w:t>：对照设计文件，观察泡沫液储罐的储量、规格、型号并与设计要求核对。储罐出液口的设置应保障泡沫液泵进口为正压，且出液口不应高于泡沫液储罐最低液面0.5m；储罐泡沫液管道吸液口应朝下，并应设置在沉降层之上，且当采用蛋白类泡沫液时，吸液口距泡沫液储罐底面不应小于0.15m；储罐上应设出液口、液位计、进料孔、排渣孔、人孔、取样口。</w:t>
      </w:r>
    </w:p>
    <w:p w:rsidR="00E15EDD" w:rsidRDefault="00044F39">
      <w:pPr>
        <w:spacing w:line="500" w:lineRule="exact"/>
        <w:rPr>
          <w:rFonts w:ascii="宋体" w:hAnsi="宋体" w:cs="宋体"/>
          <w:sz w:val="28"/>
          <w:szCs w:val="28"/>
        </w:rPr>
      </w:pPr>
      <w:r>
        <w:rPr>
          <w:rFonts w:ascii="宋体" w:hAnsi="宋体" w:cs="宋体" w:hint="eastAsia"/>
          <w:sz w:val="28"/>
          <w:szCs w:val="28"/>
        </w:rPr>
        <w:t>9.7.2 泡沫比例混合装置的混合比不应低于所选泡沫液的混合比。</w:t>
      </w:r>
    </w:p>
    <w:p w:rsidR="00E15EDD" w:rsidRDefault="00044F39">
      <w:pPr>
        <w:pStyle w:val="a5"/>
        <w:spacing w:line="500" w:lineRule="exact"/>
        <w:ind w:firstLineChars="200" w:firstLine="560"/>
        <w:rPr>
          <w:rFonts w:cs="宋体"/>
          <w:sz w:val="28"/>
          <w:szCs w:val="28"/>
          <w:lang w:val="zh-TW"/>
        </w:rPr>
      </w:pPr>
      <w:r>
        <w:rPr>
          <w:rFonts w:hint="eastAsia"/>
          <w:sz w:val="28"/>
          <w:szCs w:val="28"/>
        </w:rPr>
        <w:t>查验数量：全数查验。</w:t>
      </w:r>
    </w:p>
    <w:p w:rsidR="00E15EDD" w:rsidRDefault="00044F39">
      <w:pPr>
        <w:spacing w:line="500" w:lineRule="exact"/>
        <w:ind w:firstLineChars="200" w:firstLine="560"/>
      </w:pPr>
      <w:r>
        <w:rPr>
          <w:rFonts w:ascii="宋体" w:hAnsi="宋体" w:cs="宋体" w:hint="eastAsia"/>
          <w:sz w:val="28"/>
          <w:szCs w:val="28"/>
          <w:lang w:val="zh-TW"/>
        </w:rPr>
        <w:t>查验方法</w:t>
      </w:r>
      <w:r>
        <w:rPr>
          <w:rFonts w:hint="eastAsia"/>
          <w:sz w:val="28"/>
          <w:szCs w:val="28"/>
        </w:rPr>
        <w:t>：观察检查，核对设计文件，核对产品说明书。</w:t>
      </w:r>
    </w:p>
    <w:p w:rsidR="00E15EDD" w:rsidRDefault="00044F39">
      <w:pPr>
        <w:spacing w:line="500" w:lineRule="exact"/>
        <w:jc w:val="left"/>
        <w:rPr>
          <w:rFonts w:ascii="宋体" w:hAnsi="宋体" w:cs="宋体"/>
          <w:sz w:val="28"/>
          <w:szCs w:val="28"/>
        </w:rPr>
      </w:pPr>
      <w:r>
        <w:rPr>
          <w:rFonts w:ascii="宋体" w:hAnsi="宋体" w:cs="宋体" w:hint="eastAsia"/>
          <w:sz w:val="28"/>
          <w:szCs w:val="28"/>
        </w:rPr>
        <w:t>9.7.3 低倍数泡沫产生器</w:t>
      </w:r>
      <w:r>
        <w:rPr>
          <w:rFonts w:hint="eastAsia"/>
          <w:sz w:val="28"/>
          <w:szCs w:val="28"/>
        </w:rPr>
        <w:t>符合《泡沫灭火系统技术标准》</w:t>
      </w:r>
      <w:r>
        <w:rPr>
          <w:rFonts w:hint="eastAsia"/>
          <w:sz w:val="28"/>
          <w:szCs w:val="28"/>
        </w:rPr>
        <w:t xml:space="preserve"> GB 50151 </w:t>
      </w:r>
      <w:r>
        <w:rPr>
          <w:rFonts w:hint="eastAsia"/>
          <w:sz w:val="28"/>
          <w:szCs w:val="28"/>
        </w:rPr>
        <w:t>规定。</w:t>
      </w:r>
    </w:p>
    <w:p w:rsidR="00E15EDD" w:rsidRDefault="00044F39">
      <w:pPr>
        <w:pStyle w:val="a5"/>
        <w:spacing w:line="500" w:lineRule="exact"/>
        <w:ind w:firstLineChars="200" w:firstLine="560"/>
        <w:rPr>
          <w:rFonts w:cs="宋体"/>
          <w:sz w:val="28"/>
          <w:szCs w:val="28"/>
          <w:lang w:val="zh-TW"/>
        </w:rPr>
      </w:pPr>
      <w:r>
        <w:rPr>
          <w:rFonts w:hint="eastAsia"/>
          <w:sz w:val="28"/>
          <w:szCs w:val="28"/>
        </w:rPr>
        <w:t>查验数量：全数查验。</w:t>
      </w:r>
    </w:p>
    <w:p w:rsidR="00E15EDD" w:rsidRDefault="00044F39">
      <w:pPr>
        <w:spacing w:line="500" w:lineRule="exact"/>
        <w:ind w:firstLineChars="200" w:firstLine="560"/>
        <w:rPr>
          <w:rFonts w:ascii="宋体" w:hAnsi="宋体" w:cs="宋体"/>
          <w:sz w:val="28"/>
          <w:szCs w:val="28"/>
        </w:rPr>
      </w:pPr>
      <w:r>
        <w:rPr>
          <w:rFonts w:ascii="宋体" w:hAnsi="宋体" w:cs="宋体" w:hint="eastAsia"/>
          <w:sz w:val="28"/>
          <w:szCs w:val="28"/>
          <w:lang w:val="zh-TW"/>
        </w:rPr>
        <w:t>查验方法</w:t>
      </w:r>
      <w:r>
        <w:rPr>
          <w:rFonts w:hint="eastAsia"/>
          <w:sz w:val="28"/>
          <w:szCs w:val="28"/>
        </w:rPr>
        <w:t>：</w:t>
      </w:r>
      <w:r>
        <w:rPr>
          <w:rFonts w:ascii="宋体" w:hAnsi="宋体" w:cs="宋体" w:hint="eastAsia"/>
          <w:sz w:val="28"/>
          <w:szCs w:val="28"/>
          <w:lang w:val="zh-TW"/>
        </w:rPr>
        <w:t>查验方法</w:t>
      </w:r>
      <w:r>
        <w:rPr>
          <w:rFonts w:hint="eastAsia"/>
          <w:sz w:val="28"/>
          <w:szCs w:val="28"/>
        </w:rPr>
        <w:t>：观察检查，核对设计文件，核对产品说明书。</w:t>
      </w:r>
      <w:r>
        <w:rPr>
          <w:rFonts w:ascii="宋体" w:hAnsi="宋体" w:cs="宋体" w:hint="eastAsia"/>
          <w:sz w:val="28"/>
          <w:szCs w:val="28"/>
        </w:rPr>
        <w:t xml:space="preserve">  固定顶储罐、内浮顶储罐应选用立式泡沫产生器；外浮顶储罐宜选用与泡沫导流罩匹配的立式泡沫产生器，并不得设置密封玻璃，</w:t>
      </w:r>
      <w:r>
        <w:rPr>
          <w:rFonts w:ascii="宋体" w:hAnsi="宋体" w:cs="宋体" w:hint="eastAsia"/>
          <w:sz w:val="28"/>
          <w:szCs w:val="28"/>
        </w:rPr>
        <w:lastRenderedPageBreak/>
        <w:t>当采用横式泡沫产生器时，其吸气口应为圆形； 泡沫产生器应根据其应用环境的腐蚀特性，采用碳钢或不锈钢材料制成；立式泡沫产生器及其附件的公称压力不得低于1.6MPa，与管道应采用法兰连接；泡沫产生器进口的工作压力应为其额定值±0.1MPa；泡沫产生器的空气吸入口及露天的泡沫喷射口，应设置防止异物进入的金属网。</w:t>
      </w:r>
      <w:r>
        <w:rPr>
          <w:rFonts w:ascii="宋体" w:hAnsi="宋体" w:cs="宋体" w:hint="eastAsia"/>
          <w:sz w:val="28"/>
          <w:szCs w:val="28"/>
        </w:rPr>
        <w:br/>
        <w:t>9.7.4 高背压泡沫产生器</w:t>
      </w:r>
      <w:r>
        <w:rPr>
          <w:rFonts w:hint="eastAsia"/>
          <w:sz w:val="28"/>
          <w:szCs w:val="28"/>
        </w:rPr>
        <w:t>符合《泡沫灭火系统技术标准》</w:t>
      </w:r>
      <w:r>
        <w:rPr>
          <w:rFonts w:hint="eastAsia"/>
          <w:sz w:val="28"/>
          <w:szCs w:val="28"/>
        </w:rPr>
        <w:t xml:space="preserve"> GB 50151 </w:t>
      </w:r>
      <w:r>
        <w:rPr>
          <w:rFonts w:hint="eastAsia"/>
          <w:sz w:val="28"/>
          <w:szCs w:val="28"/>
        </w:rPr>
        <w:t>规定。</w:t>
      </w:r>
    </w:p>
    <w:p w:rsidR="00E15EDD" w:rsidRDefault="00044F39">
      <w:pPr>
        <w:pStyle w:val="a5"/>
        <w:spacing w:line="500" w:lineRule="exact"/>
        <w:ind w:firstLineChars="200" w:firstLine="560"/>
        <w:rPr>
          <w:rFonts w:cs="宋体"/>
          <w:sz w:val="28"/>
          <w:szCs w:val="28"/>
          <w:lang w:val="zh-TW"/>
        </w:rPr>
      </w:pPr>
      <w:r>
        <w:rPr>
          <w:rFonts w:hint="eastAsia"/>
          <w:sz w:val="28"/>
          <w:szCs w:val="28"/>
        </w:rPr>
        <w:t>查验数量：全数查验。</w:t>
      </w:r>
    </w:p>
    <w:p w:rsidR="00E15EDD" w:rsidRDefault="00044F39">
      <w:pPr>
        <w:spacing w:line="500" w:lineRule="exact"/>
        <w:ind w:firstLineChars="200" w:firstLine="560"/>
        <w:rPr>
          <w:rFonts w:ascii="宋体" w:hAnsi="宋体" w:cs="宋体"/>
          <w:sz w:val="28"/>
          <w:szCs w:val="28"/>
        </w:rPr>
      </w:pPr>
      <w:r>
        <w:rPr>
          <w:rFonts w:ascii="宋体" w:hAnsi="宋体" w:cs="宋体" w:hint="eastAsia"/>
          <w:sz w:val="28"/>
          <w:szCs w:val="28"/>
          <w:lang w:val="zh-TW"/>
        </w:rPr>
        <w:t>查验方法</w:t>
      </w:r>
      <w:r>
        <w:rPr>
          <w:rFonts w:hint="eastAsia"/>
          <w:sz w:val="28"/>
          <w:szCs w:val="28"/>
        </w:rPr>
        <w:t>：</w:t>
      </w:r>
      <w:r>
        <w:rPr>
          <w:rFonts w:ascii="宋体" w:hAnsi="宋体" w:cs="宋体" w:hint="eastAsia"/>
          <w:sz w:val="28"/>
          <w:szCs w:val="28"/>
          <w:lang w:val="zh-TW"/>
        </w:rPr>
        <w:t>查验方法</w:t>
      </w:r>
      <w:r>
        <w:rPr>
          <w:rFonts w:hint="eastAsia"/>
          <w:sz w:val="28"/>
          <w:szCs w:val="28"/>
        </w:rPr>
        <w:t>：观察检查，核对设计文件，核对产品说明书。</w:t>
      </w:r>
      <w:r>
        <w:rPr>
          <w:rFonts w:ascii="宋体" w:hAnsi="宋体" w:cs="宋体" w:hint="eastAsia"/>
          <w:sz w:val="28"/>
          <w:szCs w:val="28"/>
        </w:rPr>
        <w:t>进口工作压力应在标定的工作压力范围内； 出口工作压力应大于泡沫管道的阻力和罐内液体静压力之和；发泡倍数不应小于2，且不应大于4。</w:t>
      </w:r>
      <w:r>
        <w:rPr>
          <w:rFonts w:ascii="宋体" w:hAnsi="宋体" w:cs="宋体" w:hint="eastAsia"/>
          <w:sz w:val="28"/>
          <w:szCs w:val="28"/>
        </w:rPr>
        <w:br/>
        <w:t>9.7.5 保护液化天然气（LNG）集液池的局部应用系统和不设导泡筒的全淹没系统，选用水力驱动型泡沫产生器，且其发泡网应为奥氏体不锈钢材料。</w:t>
      </w:r>
    </w:p>
    <w:p w:rsidR="00E15EDD" w:rsidRDefault="00044F39">
      <w:pPr>
        <w:pStyle w:val="a5"/>
        <w:spacing w:line="500" w:lineRule="exact"/>
        <w:ind w:firstLineChars="200" w:firstLine="560"/>
        <w:rPr>
          <w:rFonts w:cs="宋体"/>
          <w:sz w:val="28"/>
          <w:szCs w:val="28"/>
          <w:lang w:val="zh-TW"/>
        </w:rPr>
      </w:pPr>
      <w:r>
        <w:rPr>
          <w:rFonts w:hint="eastAsia"/>
          <w:sz w:val="28"/>
          <w:szCs w:val="28"/>
        </w:rPr>
        <w:t>查验数量：全数查验。</w:t>
      </w:r>
    </w:p>
    <w:p w:rsidR="00E15EDD" w:rsidRDefault="00044F39">
      <w:pPr>
        <w:spacing w:line="500" w:lineRule="exact"/>
        <w:ind w:firstLineChars="200" w:firstLine="560"/>
      </w:pPr>
      <w:r>
        <w:rPr>
          <w:rFonts w:ascii="宋体" w:hAnsi="宋体" w:cs="宋体" w:hint="eastAsia"/>
          <w:sz w:val="28"/>
          <w:szCs w:val="28"/>
          <w:lang w:val="zh-TW"/>
        </w:rPr>
        <w:t>查验方法</w:t>
      </w:r>
      <w:r>
        <w:rPr>
          <w:rFonts w:hint="eastAsia"/>
          <w:sz w:val="28"/>
          <w:szCs w:val="28"/>
        </w:rPr>
        <w:t>：观察检查，核对设计文件，核对产品说明书。</w:t>
      </w:r>
    </w:p>
    <w:p w:rsidR="00E15EDD" w:rsidRDefault="00044F39">
      <w:pPr>
        <w:spacing w:line="500" w:lineRule="exact"/>
        <w:jc w:val="center"/>
        <w:outlineLvl w:val="1"/>
        <w:rPr>
          <w:rFonts w:ascii="黑体" w:eastAsia="黑体" w:hAnsi="黑体" w:cs="黑体"/>
          <w:sz w:val="28"/>
          <w:szCs w:val="28"/>
        </w:rPr>
      </w:pPr>
      <w:bookmarkStart w:id="168" w:name="_Toc31781"/>
      <w:bookmarkStart w:id="169" w:name="_Toc25098"/>
      <w:bookmarkStart w:id="170" w:name="_Toc12383"/>
      <w:r>
        <w:rPr>
          <w:rFonts w:ascii="黑体" w:eastAsia="黑体" w:hAnsi="黑体" w:cs="黑体" w:hint="eastAsia"/>
          <w:sz w:val="28"/>
          <w:szCs w:val="28"/>
        </w:rPr>
        <w:t xml:space="preserve">9.8 </w:t>
      </w:r>
      <w:bookmarkEnd w:id="168"/>
      <w:r>
        <w:rPr>
          <w:rFonts w:ascii="黑体" w:eastAsia="黑体" w:hAnsi="黑体" w:cs="黑体" w:hint="eastAsia"/>
          <w:sz w:val="28"/>
          <w:szCs w:val="28"/>
        </w:rPr>
        <w:t>功能测试</w:t>
      </w:r>
      <w:bookmarkEnd w:id="169"/>
      <w:bookmarkEnd w:id="170"/>
    </w:p>
    <w:p w:rsidR="00E15EDD" w:rsidRDefault="00044F39">
      <w:pPr>
        <w:spacing w:line="500" w:lineRule="exact"/>
        <w:jc w:val="left"/>
        <w:rPr>
          <w:rFonts w:ascii="宋体" w:hAnsi="宋体" w:cs="宋体"/>
          <w:sz w:val="28"/>
          <w:szCs w:val="28"/>
        </w:rPr>
      </w:pPr>
      <w:r>
        <w:rPr>
          <w:rFonts w:ascii="宋体" w:hAnsi="宋体" w:cs="宋体" w:hint="eastAsia"/>
          <w:sz w:val="28"/>
          <w:szCs w:val="28"/>
        </w:rPr>
        <w:t>9.8.1 泡沫灭火系统控制方式</w:t>
      </w:r>
      <w:r>
        <w:rPr>
          <w:rFonts w:hint="eastAsia"/>
          <w:sz w:val="28"/>
          <w:szCs w:val="28"/>
        </w:rPr>
        <w:t>符合《泡沫灭火系统技术标准》</w:t>
      </w:r>
      <w:r>
        <w:rPr>
          <w:rFonts w:hint="eastAsia"/>
          <w:sz w:val="28"/>
          <w:szCs w:val="28"/>
        </w:rPr>
        <w:t xml:space="preserve"> GB 50151 </w:t>
      </w:r>
      <w:r>
        <w:rPr>
          <w:rFonts w:hint="eastAsia"/>
          <w:sz w:val="28"/>
          <w:szCs w:val="28"/>
        </w:rPr>
        <w:t>规定。</w:t>
      </w:r>
    </w:p>
    <w:p w:rsidR="00E15EDD" w:rsidRDefault="00044F39">
      <w:pPr>
        <w:pStyle w:val="a5"/>
        <w:spacing w:line="500" w:lineRule="exact"/>
        <w:ind w:firstLineChars="200" w:firstLine="560"/>
        <w:rPr>
          <w:rFonts w:cs="宋体"/>
          <w:sz w:val="28"/>
          <w:szCs w:val="28"/>
          <w:lang w:val="zh-TW"/>
        </w:rPr>
      </w:pPr>
      <w:r>
        <w:rPr>
          <w:rFonts w:hint="eastAsia"/>
          <w:sz w:val="28"/>
          <w:szCs w:val="28"/>
        </w:rPr>
        <w:t>查验数量：全数查验。</w:t>
      </w:r>
    </w:p>
    <w:p w:rsidR="00E15EDD" w:rsidRDefault="00044F39">
      <w:pPr>
        <w:spacing w:line="500" w:lineRule="exact"/>
        <w:rPr>
          <w:rFonts w:ascii="宋体" w:hAnsi="宋体" w:cs="宋体"/>
          <w:sz w:val="28"/>
          <w:szCs w:val="28"/>
        </w:rPr>
      </w:pPr>
      <w:r>
        <w:rPr>
          <w:rFonts w:ascii="宋体" w:hAnsi="宋体" w:cs="宋体" w:hint="eastAsia"/>
          <w:sz w:val="28"/>
          <w:szCs w:val="28"/>
          <w:lang w:val="zh-TW"/>
        </w:rPr>
        <w:t>查验方法：</w:t>
      </w:r>
      <w:r>
        <w:rPr>
          <w:rFonts w:ascii="宋体" w:hAnsi="宋体" w:cs="宋体" w:hint="eastAsia"/>
          <w:sz w:val="28"/>
          <w:szCs w:val="28"/>
        </w:rPr>
        <w:t>观察检查、观察系统的启动方式。单罐容积等于或大于20000m³的固定顶罐及浮盘为易熔材料的内浮顶罐应采用远程手动启动的程序控制；单罐容积等于或大于100000m³的浮顶罐及内浮顶罐应采用远程手动启动的程序控制。</w:t>
      </w:r>
    </w:p>
    <w:p w:rsidR="00E15EDD" w:rsidRDefault="00E15EDD">
      <w:pPr>
        <w:spacing w:line="500" w:lineRule="exact"/>
        <w:ind w:firstLineChars="200" w:firstLine="560"/>
        <w:rPr>
          <w:rFonts w:ascii="宋体" w:hAnsi="宋体" w:cs="宋体"/>
          <w:sz w:val="28"/>
          <w:szCs w:val="28"/>
          <w:lang w:val="zh-TW"/>
        </w:rPr>
      </w:pPr>
    </w:p>
    <w:p w:rsidR="00E15EDD" w:rsidRDefault="00044F39">
      <w:pPr>
        <w:spacing w:line="500" w:lineRule="exact"/>
        <w:rPr>
          <w:rFonts w:ascii="宋体" w:hAnsi="宋体" w:cs="宋体"/>
          <w:sz w:val="28"/>
          <w:szCs w:val="28"/>
        </w:rPr>
      </w:pPr>
      <w:r>
        <w:rPr>
          <w:rFonts w:ascii="宋体" w:hAnsi="宋体" w:cs="宋体" w:hint="eastAsia"/>
          <w:sz w:val="28"/>
          <w:szCs w:val="28"/>
        </w:rPr>
        <w:t>9.8.2 储罐或储罐区固定式低倍数泡沫灭火系统，自泡沫消防水泵启</w:t>
      </w:r>
      <w:r>
        <w:rPr>
          <w:rFonts w:ascii="宋体" w:hAnsi="宋体" w:cs="宋体" w:hint="eastAsia"/>
          <w:sz w:val="28"/>
          <w:szCs w:val="28"/>
        </w:rPr>
        <w:lastRenderedPageBreak/>
        <w:t>动至泡沫混合液或泡沫输送到保护对象的时间应小于或等于5min。</w:t>
      </w:r>
    </w:p>
    <w:p w:rsidR="00E15EDD" w:rsidRDefault="00044F39">
      <w:pPr>
        <w:pStyle w:val="a5"/>
        <w:spacing w:line="500" w:lineRule="exact"/>
        <w:ind w:firstLineChars="200" w:firstLine="560"/>
        <w:rPr>
          <w:rFonts w:cs="宋体"/>
          <w:sz w:val="28"/>
          <w:szCs w:val="28"/>
          <w:lang w:val="zh-TW"/>
        </w:rPr>
      </w:pPr>
      <w:r>
        <w:rPr>
          <w:rFonts w:hint="eastAsia"/>
          <w:sz w:val="28"/>
          <w:szCs w:val="28"/>
        </w:rPr>
        <w:t>查验数量：全数查验。</w:t>
      </w:r>
    </w:p>
    <w:p w:rsidR="00E15EDD" w:rsidRDefault="00044F39">
      <w:pPr>
        <w:spacing w:line="500" w:lineRule="exact"/>
        <w:ind w:firstLineChars="200" w:firstLine="560"/>
        <w:rPr>
          <w:rFonts w:ascii="宋体" w:hAnsi="宋体" w:cs="宋体"/>
          <w:sz w:val="28"/>
          <w:szCs w:val="28"/>
        </w:rPr>
      </w:pPr>
      <w:r>
        <w:rPr>
          <w:rFonts w:ascii="宋体" w:hAnsi="宋体" w:cs="宋体" w:hint="eastAsia"/>
          <w:sz w:val="28"/>
          <w:szCs w:val="28"/>
          <w:lang w:val="zh-TW"/>
        </w:rPr>
        <w:t>查验方法</w:t>
      </w:r>
      <w:r>
        <w:rPr>
          <w:sz w:val="28"/>
          <w:szCs w:val="28"/>
        </w:rPr>
        <w:t>：</w:t>
      </w:r>
      <w:r>
        <w:rPr>
          <w:rFonts w:hint="eastAsia"/>
          <w:sz w:val="28"/>
          <w:szCs w:val="28"/>
        </w:rPr>
        <w:t>用秒表测试泡沫消防水泵或泡沫混合液泵启动后泡沫混合液或泡沫到达最远保护对象的试验接口的时间、核对设计文件。</w:t>
      </w:r>
    </w:p>
    <w:p w:rsidR="00E15EDD" w:rsidRDefault="00E15EDD">
      <w:pPr>
        <w:spacing w:line="500" w:lineRule="exact"/>
        <w:ind w:firstLineChars="200" w:firstLine="560"/>
        <w:rPr>
          <w:rFonts w:ascii="宋体" w:hAnsi="宋体" w:cs="宋体"/>
          <w:sz w:val="28"/>
          <w:szCs w:val="28"/>
        </w:rPr>
      </w:pPr>
    </w:p>
    <w:p w:rsidR="00E15EDD" w:rsidRDefault="00044F39">
      <w:pPr>
        <w:pStyle w:val="a0"/>
        <w:keepNext/>
        <w:pageBreakBefore/>
        <w:spacing w:line="500" w:lineRule="exact"/>
        <w:ind w:firstLineChars="0" w:firstLine="0"/>
        <w:jc w:val="center"/>
        <w:outlineLvl w:val="0"/>
        <w:rPr>
          <w:rFonts w:ascii="黑体" w:eastAsia="黑体" w:hAnsi="黑体" w:cs="Times New Roman"/>
          <w:bCs/>
          <w:sz w:val="32"/>
          <w:szCs w:val="32"/>
          <w:lang w:val="zh-TW"/>
        </w:rPr>
      </w:pPr>
      <w:bookmarkStart w:id="171" w:name="_Toc22750"/>
      <w:bookmarkStart w:id="172" w:name="_Toc11191"/>
      <w:bookmarkStart w:id="173" w:name="_Toc15883"/>
      <w:bookmarkStart w:id="174" w:name="_Toc16275"/>
      <w:bookmarkStart w:id="175" w:name="_Toc12772"/>
      <w:bookmarkStart w:id="176" w:name="_Toc29705"/>
      <w:bookmarkStart w:id="177" w:name="_Toc32286"/>
      <w:bookmarkStart w:id="178" w:name="_Toc3939"/>
      <w:bookmarkStart w:id="179" w:name="_Toc17085"/>
      <w:bookmarkStart w:id="180" w:name="_Toc17219"/>
      <w:r>
        <w:rPr>
          <w:rFonts w:ascii="黑体" w:eastAsia="黑体" w:hAnsi="黑体" w:cs="Times New Roman" w:hint="eastAsia"/>
          <w:bCs/>
          <w:sz w:val="32"/>
          <w:szCs w:val="32"/>
        </w:rPr>
        <w:lastRenderedPageBreak/>
        <w:t>10</w:t>
      </w:r>
      <w:r>
        <w:rPr>
          <w:rFonts w:ascii="黑体" w:eastAsia="黑体" w:hAnsi="黑体" w:cs="Times New Roman" w:hint="eastAsia"/>
          <w:bCs/>
          <w:sz w:val="32"/>
          <w:szCs w:val="32"/>
          <w:lang w:val="zh-TW"/>
        </w:rPr>
        <w:t xml:space="preserve"> 水喷雾灭火系统</w:t>
      </w:r>
      <w:bookmarkEnd w:id="171"/>
      <w:bookmarkEnd w:id="172"/>
      <w:bookmarkEnd w:id="173"/>
      <w:bookmarkEnd w:id="174"/>
    </w:p>
    <w:p w:rsidR="00E15EDD" w:rsidRDefault="00044F39">
      <w:pPr>
        <w:snapToGrid w:val="0"/>
        <w:spacing w:line="500" w:lineRule="exact"/>
        <w:jc w:val="center"/>
        <w:outlineLvl w:val="1"/>
        <w:rPr>
          <w:rFonts w:ascii="黑体" w:eastAsia="黑体" w:hAnsi="黑体" w:cs="黑体"/>
          <w:bCs/>
          <w:sz w:val="28"/>
          <w:szCs w:val="28"/>
        </w:rPr>
      </w:pPr>
      <w:bookmarkStart w:id="181" w:name="_Toc10612"/>
      <w:bookmarkStart w:id="182" w:name="_Toc9868"/>
      <w:bookmarkStart w:id="183" w:name="_Toc12917"/>
      <w:bookmarkStart w:id="184" w:name="_Toc20030"/>
      <w:r>
        <w:rPr>
          <w:rFonts w:ascii="黑体" w:eastAsia="黑体" w:hAnsi="黑体" w:cs="黑体" w:hint="eastAsia"/>
          <w:bCs/>
          <w:sz w:val="28"/>
          <w:szCs w:val="28"/>
        </w:rPr>
        <w:t>10.1 一般规定</w:t>
      </w:r>
      <w:bookmarkEnd w:id="181"/>
      <w:bookmarkEnd w:id="182"/>
      <w:bookmarkEnd w:id="183"/>
      <w:bookmarkEnd w:id="184"/>
    </w:p>
    <w:p w:rsidR="00E15EDD" w:rsidRDefault="00044F39">
      <w:pPr>
        <w:snapToGrid w:val="0"/>
        <w:spacing w:line="500" w:lineRule="exact"/>
        <w:rPr>
          <w:rFonts w:ascii="宋体" w:hAnsi="宋体"/>
          <w:sz w:val="28"/>
          <w:szCs w:val="28"/>
          <w:lang w:val="zh-TW"/>
        </w:rPr>
      </w:pPr>
      <w:r>
        <w:rPr>
          <w:rFonts w:ascii="宋体" w:hAnsi="宋体" w:hint="eastAsia"/>
          <w:sz w:val="28"/>
          <w:szCs w:val="28"/>
        </w:rPr>
        <w:t>10.1.1 水喷雾灭火系统的设置应</w:t>
      </w:r>
      <w:r>
        <w:rPr>
          <w:rFonts w:ascii="宋体" w:hAnsi="宋体" w:hint="eastAsia"/>
          <w:sz w:val="28"/>
          <w:szCs w:val="28"/>
          <w:lang w:val="zh-TW"/>
        </w:rPr>
        <w:t>符合国家、</w:t>
      </w:r>
      <w:r>
        <w:rPr>
          <w:rFonts w:ascii="宋体" w:hAnsi="宋体" w:hint="eastAsia"/>
          <w:sz w:val="28"/>
          <w:szCs w:val="28"/>
        </w:rPr>
        <w:t>江苏省相关</w:t>
      </w:r>
      <w:r>
        <w:rPr>
          <w:rFonts w:ascii="宋体" w:hAnsi="宋体" w:hint="eastAsia"/>
          <w:sz w:val="28"/>
          <w:szCs w:val="28"/>
          <w:lang w:val="zh-TW"/>
        </w:rPr>
        <w:t>标准和消防设计的要求。</w:t>
      </w:r>
    </w:p>
    <w:p w:rsidR="00E15EDD" w:rsidRDefault="00044F39">
      <w:pPr>
        <w:snapToGrid w:val="0"/>
        <w:spacing w:line="500" w:lineRule="exact"/>
        <w:rPr>
          <w:rFonts w:ascii="宋体" w:hAnsi="宋体"/>
          <w:sz w:val="28"/>
          <w:szCs w:val="28"/>
        </w:rPr>
      </w:pPr>
      <w:r>
        <w:rPr>
          <w:rFonts w:ascii="宋体" w:hAnsi="宋体" w:hint="eastAsia"/>
          <w:sz w:val="28"/>
          <w:szCs w:val="28"/>
        </w:rPr>
        <w:t>10.1.2 水喷雾灭火系统专项查验内容包括控制方式和控制设备、喷头、雨淋报警阀组、供水控制阀、管网组件和功能测试。</w:t>
      </w:r>
    </w:p>
    <w:p w:rsidR="00E15EDD" w:rsidRDefault="00044F39">
      <w:pPr>
        <w:snapToGrid w:val="0"/>
        <w:spacing w:line="500" w:lineRule="exact"/>
        <w:jc w:val="center"/>
        <w:outlineLvl w:val="1"/>
        <w:rPr>
          <w:rFonts w:ascii="宋体" w:eastAsia="黑体" w:hAnsi="宋体" w:cs="Times New Roman"/>
          <w:sz w:val="28"/>
          <w:szCs w:val="28"/>
        </w:rPr>
      </w:pPr>
      <w:bookmarkStart w:id="185" w:name="_Toc10717"/>
      <w:r>
        <w:rPr>
          <w:rFonts w:ascii="黑体" w:eastAsia="黑体" w:hAnsi="黑体" w:cs="黑体" w:hint="eastAsia"/>
          <w:bCs/>
          <w:sz w:val="28"/>
          <w:szCs w:val="28"/>
        </w:rPr>
        <w:t>10.2 控制方式和控制设备</w:t>
      </w:r>
      <w:bookmarkEnd w:id="185"/>
    </w:p>
    <w:p w:rsidR="00E15EDD" w:rsidRDefault="00044F39">
      <w:pPr>
        <w:snapToGrid w:val="0"/>
        <w:spacing w:line="500" w:lineRule="exact"/>
        <w:rPr>
          <w:rFonts w:ascii="宋体" w:hAnsi="宋体" w:cs="宋体"/>
          <w:bCs/>
          <w:sz w:val="28"/>
          <w:szCs w:val="28"/>
        </w:rPr>
      </w:pPr>
      <w:r>
        <w:rPr>
          <w:rFonts w:ascii="宋体" w:hAnsi="宋体" w:cs="Times New Roman" w:hint="eastAsia"/>
          <w:sz w:val="28"/>
          <w:szCs w:val="28"/>
        </w:rPr>
        <w:t>10.2.1 水喷雾灭火</w:t>
      </w:r>
      <w:r>
        <w:rPr>
          <w:rFonts w:ascii="宋体" w:hAnsi="宋体" w:cs="宋体" w:hint="eastAsia"/>
          <w:bCs/>
          <w:sz w:val="28"/>
          <w:szCs w:val="28"/>
        </w:rPr>
        <w:t>系统应具有自动控制、手动控制和应急机械启动三种控制方式；当响应时间大于120s时，可采用手动控制和应急机械启动两种控制方式。</w:t>
      </w:r>
    </w:p>
    <w:p w:rsidR="00E15EDD" w:rsidRDefault="00044F39">
      <w:pPr>
        <w:pStyle w:val="a0"/>
        <w:spacing w:line="500" w:lineRule="exact"/>
        <w:ind w:firstLine="560"/>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Times New Roman"/>
          <w:sz w:val="28"/>
          <w:szCs w:val="28"/>
        </w:rPr>
      </w:pPr>
      <w:r>
        <w:rPr>
          <w:rFonts w:ascii="宋体" w:hAnsi="宋体" w:cs="宋体" w:hint="eastAsia"/>
          <w:bCs/>
          <w:sz w:val="28"/>
          <w:szCs w:val="28"/>
        </w:rPr>
        <w:t>查验方法：</w:t>
      </w:r>
      <w:bookmarkStart w:id="186" w:name="OLE_LINK8"/>
      <w:r>
        <w:rPr>
          <w:rFonts w:ascii="宋体" w:hAnsi="宋体" w:cs="宋体" w:hint="eastAsia"/>
          <w:bCs/>
          <w:sz w:val="28"/>
          <w:szCs w:val="28"/>
        </w:rPr>
        <w:t>观察检查，并核对设计文件，核查水喷雾</w:t>
      </w:r>
      <w:r>
        <w:rPr>
          <w:rFonts w:ascii="宋体" w:hAnsi="宋体" w:cs="Times New Roman" w:hint="eastAsia"/>
          <w:sz w:val="28"/>
          <w:szCs w:val="28"/>
        </w:rPr>
        <w:t>系统的控制方式</w:t>
      </w:r>
      <w:r>
        <w:rPr>
          <w:rFonts w:ascii="宋体" w:hAnsi="宋体" w:cs="宋体" w:hint="eastAsia"/>
          <w:bCs/>
          <w:sz w:val="28"/>
          <w:szCs w:val="28"/>
        </w:rPr>
        <w:t>。</w:t>
      </w:r>
      <w:bookmarkEnd w:id="186"/>
    </w:p>
    <w:p w:rsidR="00E15EDD" w:rsidRDefault="00044F39">
      <w:pPr>
        <w:snapToGrid w:val="0"/>
        <w:spacing w:line="500" w:lineRule="exact"/>
        <w:rPr>
          <w:rFonts w:ascii="宋体" w:hAnsi="宋体" w:cs="宋体"/>
          <w:bCs/>
          <w:sz w:val="28"/>
          <w:szCs w:val="28"/>
        </w:rPr>
      </w:pPr>
      <w:r>
        <w:rPr>
          <w:rFonts w:ascii="宋体" w:hAnsi="宋体" w:cs="宋体" w:hint="eastAsia"/>
          <w:bCs/>
          <w:sz w:val="28"/>
          <w:szCs w:val="28"/>
        </w:rPr>
        <w:t>10.2.2 水喷雾灭火系统的控制设备应具能监控消防水泵的启、停状态；雨淋报警阀的开启状态，监视雨淋报警阀的关闭状态；电动或气动控制阀的开、闭状态；主、备用电源的自动切换。</w:t>
      </w:r>
    </w:p>
    <w:p w:rsidR="00E15EDD" w:rsidRDefault="00044F39">
      <w:pPr>
        <w:pStyle w:val="a0"/>
        <w:spacing w:line="500" w:lineRule="exact"/>
        <w:ind w:firstLine="560"/>
      </w:pPr>
      <w:r>
        <w:rPr>
          <w:rFonts w:ascii="宋体" w:hAnsi="宋体" w:cs="宋体" w:hint="eastAsia"/>
          <w:bCs/>
          <w:sz w:val="28"/>
          <w:szCs w:val="28"/>
        </w:rPr>
        <w:t>查验数量：全数查验。</w:t>
      </w:r>
    </w:p>
    <w:p w:rsidR="00E15EDD" w:rsidRDefault="00044F39">
      <w:pPr>
        <w:pStyle w:val="a0"/>
        <w:spacing w:line="500" w:lineRule="exact"/>
        <w:ind w:firstLine="560"/>
        <w:rPr>
          <w:rFonts w:ascii="宋体" w:hAnsi="宋体" w:cs="宋体"/>
          <w:bCs/>
          <w:sz w:val="28"/>
          <w:szCs w:val="28"/>
        </w:rPr>
      </w:pPr>
      <w:r>
        <w:rPr>
          <w:rFonts w:ascii="宋体" w:hAnsi="宋体" w:cs="宋体" w:hint="eastAsia"/>
          <w:bCs/>
          <w:sz w:val="28"/>
          <w:szCs w:val="28"/>
        </w:rPr>
        <w:t>查验方法：核对设计文件，启停消防水泵、启闭报警阀和控制阀、切换主备电源，查看控制设备相关功能。</w:t>
      </w:r>
    </w:p>
    <w:p w:rsidR="00E15EDD" w:rsidRDefault="00044F39">
      <w:pPr>
        <w:pStyle w:val="2"/>
        <w:spacing w:line="500" w:lineRule="exact"/>
        <w:rPr>
          <w:rFonts w:ascii="黑体" w:hAnsi="黑体"/>
          <w:bCs w:val="0"/>
          <w:kern w:val="2"/>
          <w:szCs w:val="28"/>
        </w:rPr>
      </w:pPr>
      <w:bookmarkStart w:id="187" w:name="_Toc32496"/>
      <w:r>
        <w:rPr>
          <w:rFonts w:ascii="黑体" w:hAnsi="黑体" w:hint="eastAsia"/>
          <w:bCs w:val="0"/>
          <w:kern w:val="2"/>
          <w:szCs w:val="28"/>
        </w:rPr>
        <w:t>10.3 喷头、雨淋报警阀组、供水控制阀、管网组件</w:t>
      </w:r>
      <w:bookmarkEnd w:id="187"/>
    </w:p>
    <w:p w:rsidR="00E15EDD" w:rsidRDefault="00044F39">
      <w:pPr>
        <w:snapToGrid w:val="0"/>
        <w:spacing w:line="500" w:lineRule="exact"/>
        <w:rPr>
          <w:rFonts w:ascii="宋体" w:hAnsi="宋体" w:cs="宋体"/>
          <w:sz w:val="28"/>
          <w:szCs w:val="28"/>
        </w:rPr>
      </w:pPr>
      <w:r>
        <w:rPr>
          <w:rFonts w:ascii="宋体" w:hAnsi="宋体" w:cs="宋体" w:hint="eastAsia"/>
          <w:bCs/>
          <w:sz w:val="28"/>
          <w:szCs w:val="28"/>
        </w:rPr>
        <w:t>10.3.1</w:t>
      </w:r>
      <w:r>
        <w:rPr>
          <w:rFonts w:ascii="宋体" w:hAnsi="宋体" w:cs="宋体" w:hint="eastAsia"/>
          <w:sz w:val="28"/>
          <w:szCs w:val="28"/>
        </w:rPr>
        <w:t xml:space="preserve"> 水雾喷头与保护对象之间的距离不得大于水雾喷头的有效射程，喷头的数量、规格、型号、布置与设计文件一致。</w:t>
      </w:r>
    </w:p>
    <w:p w:rsidR="00E15EDD" w:rsidRDefault="00044F39">
      <w:pPr>
        <w:pStyle w:val="a0"/>
        <w:spacing w:line="500" w:lineRule="exact"/>
        <w:ind w:firstLine="560"/>
        <w:rPr>
          <w:rFonts w:ascii="宋体" w:hAnsi="宋体" w:cs="宋体"/>
          <w:bCs/>
          <w:sz w:val="28"/>
          <w:szCs w:val="28"/>
        </w:rPr>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查验方法：核对设计文件，</w:t>
      </w:r>
      <w:r>
        <w:rPr>
          <w:rFonts w:ascii="宋体" w:hAnsi="宋体" w:cs="宋体" w:hint="eastAsia"/>
          <w:sz w:val="28"/>
          <w:szCs w:val="28"/>
        </w:rPr>
        <w:t>尺量检查</w:t>
      </w:r>
      <w:r>
        <w:rPr>
          <w:rFonts w:ascii="宋体" w:hAnsi="宋体" w:cs="宋体" w:hint="eastAsia"/>
          <w:bCs/>
          <w:sz w:val="28"/>
          <w:szCs w:val="28"/>
        </w:rPr>
        <w:t>。</w:t>
      </w:r>
    </w:p>
    <w:p w:rsidR="00E15EDD" w:rsidRDefault="00044F39">
      <w:pPr>
        <w:snapToGrid w:val="0"/>
        <w:spacing w:line="500" w:lineRule="exact"/>
        <w:rPr>
          <w:rFonts w:ascii="宋体" w:hAnsi="宋体" w:cs="宋体"/>
          <w:bCs/>
          <w:sz w:val="28"/>
          <w:szCs w:val="28"/>
        </w:rPr>
      </w:pPr>
      <w:r>
        <w:rPr>
          <w:rFonts w:ascii="宋体" w:hAnsi="宋体" w:cs="宋体" w:hint="eastAsia"/>
          <w:bCs/>
          <w:sz w:val="28"/>
          <w:szCs w:val="28"/>
        </w:rPr>
        <w:t>10.3.2 雨淋报警阀组的功能及配置需符合下列要求：</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1 接收电控信号的雨淋报警阀组应能电动开启，接收传动管信号的雨淋报警阀组应能液动或气动开启；</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lastRenderedPageBreak/>
        <w:t>2 具有远程手动控制和现场应急机械启动功能；</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3 在控制盘上能显示雨淋报警阀开、闭状态；</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4 雨淋报警阀进出口设置压力表；</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5 电磁阀前设置可冲洗的过滤器。</w:t>
      </w:r>
    </w:p>
    <w:p w:rsidR="00E15EDD" w:rsidRDefault="00044F39">
      <w:pPr>
        <w:pStyle w:val="a0"/>
        <w:spacing w:line="500" w:lineRule="exact"/>
        <w:ind w:firstLine="560"/>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查验方法：观察检查，检查雨淋阀功能及其附件设置。</w:t>
      </w:r>
    </w:p>
    <w:p w:rsidR="00E15EDD" w:rsidRDefault="00044F39">
      <w:pPr>
        <w:snapToGrid w:val="0"/>
        <w:spacing w:line="500" w:lineRule="exact"/>
        <w:rPr>
          <w:rFonts w:ascii="宋体" w:hAnsi="宋体" w:cs="宋体"/>
          <w:bCs/>
          <w:sz w:val="28"/>
          <w:szCs w:val="28"/>
        </w:rPr>
      </w:pPr>
      <w:r>
        <w:rPr>
          <w:rFonts w:ascii="宋体" w:hAnsi="宋体" w:cs="宋体" w:hint="eastAsia"/>
          <w:bCs/>
          <w:sz w:val="28"/>
          <w:szCs w:val="28"/>
        </w:rPr>
        <w:t>10.3.3 供水控制阀采用电动控制阀或气动控制阀时，需符合下列规定：</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1 能显示阀门的开、闭状态；</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bCs/>
          <w:sz w:val="28"/>
          <w:szCs w:val="28"/>
        </w:rPr>
        <w:t>2 具备接收控制信号开、闭阀门的功能；</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3</w:t>
      </w:r>
      <w:r>
        <w:rPr>
          <w:rFonts w:ascii="宋体" w:hAnsi="宋体" w:cs="宋体"/>
          <w:bCs/>
          <w:sz w:val="28"/>
          <w:szCs w:val="28"/>
        </w:rPr>
        <w:t xml:space="preserve"> 能在阀门故障时报警，并显示故障原因；</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4</w:t>
      </w:r>
      <w:r>
        <w:rPr>
          <w:rFonts w:ascii="宋体" w:hAnsi="宋体" w:cs="宋体"/>
          <w:bCs/>
          <w:sz w:val="28"/>
          <w:szCs w:val="28"/>
        </w:rPr>
        <w:t xml:space="preserve"> 具备现场应急机械启动功能</w:t>
      </w:r>
      <w:r>
        <w:rPr>
          <w:rFonts w:ascii="宋体" w:hAnsi="宋体" w:cs="宋体" w:hint="eastAsia"/>
          <w:bCs/>
          <w:sz w:val="28"/>
          <w:szCs w:val="28"/>
        </w:rPr>
        <w:t>。</w:t>
      </w:r>
    </w:p>
    <w:p w:rsidR="00E15EDD" w:rsidRDefault="00044F39">
      <w:pPr>
        <w:pStyle w:val="a0"/>
        <w:spacing w:line="500" w:lineRule="exact"/>
        <w:ind w:firstLine="560"/>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查验方法：观察检查，检查雨淋阀功能及其附件设置。</w:t>
      </w:r>
    </w:p>
    <w:p w:rsidR="00E15EDD" w:rsidRDefault="00044F39">
      <w:pPr>
        <w:snapToGrid w:val="0"/>
        <w:spacing w:line="500" w:lineRule="exact"/>
        <w:rPr>
          <w:rFonts w:ascii="宋体" w:hAnsi="宋体" w:cs="宋体"/>
          <w:bCs/>
          <w:sz w:val="28"/>
          <w:szCs w:val="28"/>
        </w:rPr>
      </w:pPr>
      <w:r>
        <w:rPr>
          <w:rFonts w:ascii="宋体" w:hAnsi="宋体" w:cs="宋体" w:hint="eastAsia"/>
          <w:bCs/>
          <w:sz w:val="28"/>
          <w:szCs w:val="28"/>
        </w:rPr>
        <w:t xml:space="preserve">10.3.4 </w:t>
      </w:r>
      <w:r>
        <w:rPr>
          <w:rFonts w:ascii="宋体" w:hAnsi="宋体" w:cs="宋体"/>
          <w:bCs/>
          <w:sz w:val="28"/>
          <w:szCs w:val="28"/>
        </w:rPr>
        <w:t>雨淋报警阀前管道</w:t>
      </w:r>
      <w:r>
        <w:rPr>
          <w:rFonts w:ascii="宋体" w:hAnsi="宋体" w:cs="宋体" w:hint="eastAsia"/>
          <w:bCs/>
          <w:sz w:val="28"/>
          <w:szCs w:val="28"/>
        </w:rPr>
        <w:t>上的</w:t>
      </w:r>
      <w:r>
        <w:rPr>
          <w:rFonts w:ascii="宋体" w:hAnsi="宋体" w:cs="宋体"/>
          <w:bCs/>
          <w:sz w:val="28"/>
          <w:szCs w:val="28"/>
        </w:rPr>
        <w:t>过滤器网孔基本尺寸为0.600mm～0.710mm</w:t>
      </w:r>
      <w:r>
        <w:rPr>
          <w:rFonts w:ascii="宋体" w:hAnsi="宋体" w:cs="宋体" w:hint="eastAsia"/>
          <w:bCs/>
          <w:sz w:val="28"/>
          <w:szCs w:val="28"/>
        </w:rPr>
        <w:t>，材质为</w:t>
      </w:r>
      <w:r>
        <w:rPr>
          <w:rFonts w:ascii="宋体" w:hAnsi="宋体" w:cs="宋体"/>
          <w:bCs/>
          <w:sz w:val="28"/>
          <w:szCs w:val="28"/>
        </w:rPr>
        <w:t>耐腐蚀金属材料</w:t>
      </w:r>
      <w:r>
        <w:rPr>
          <w:rFonts w:ascii="宋体" w:hAnsi="宋体" w:cs="宋体" w:hint="eastAsia"/>
          <w:bCs/>
          <w:sz w:val="28"/>
          <w:szCs w:val="28"/>
        </w:rPr>
        <w:t>。</w:t>
      </w:r>
    </w:p>
    <w:p w:rsidR="00E15EDD" w:rsidRDefault="00044F39">
      <w:pPr>
        <w:pStyle w:val="a0"/>
        <w:spacing w:line="500" w:lineRule="exact"/>
        <w:ind w:firstLine="560"/>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查验方法：观察检查，查阅过滤器材料检测报告和过滤网孔径，检查过滤网洁净程度。</w:t>
      </w:r>
    </w:p>
    <w:p w:rsidR="00E15EDD" w:rsidRDefault="00044F39">
      <w:pPr>
        <w:snapToGrid w:val="0"/>
        <w:spacing w:line="500" w:lineRule="exact"/>
        <w:rPr>
          <w:rFonts w:ascii="宋体" w:hAnsi="宋体" w:cs="宋体"/>
          <w:sz w:val="28"/>
          <w:szCs w:val="28"/>
        </w:rPr>
      </w:pPr>
      <w:r>
        <w:rPr>
          <w:rFonts w:ascii="宋体" w:hAnsi="宋体" w:cs="宋体" w:hint="eastAsia"/>
          <w:bCs/>
          <w:sz w:val="28"/>
          <w:szCs w:val="28"/>
        </w:rPr>
        <w:t xml:space="preserve">10.3.5 </w:t>
      </w:r>
      <w:r>
        <w:rPr>
          <w:rFonts w:ascii="宋体" w:hAnsi="宋体" w:cs="宋体" w:hint="eastAsia"/>
          <w:sz w:val="28"/>
          <w:szCs w:val="28"/>
        </w:rPr>
        <w:t>不能进行喷水试验的场所，雨淋报警阀之后的供水干管上设置排放试验检测装置，且其过水能力与系统过水能力一致。</w:t>
      </w:r>
    </w:p>
    <w:p w:rsidR="00E15EDD" w:rsidRDefault="00044F39">
      <w:pPr>
        <w:pStyle w:val="a0"/>
        <w:spacing w:line="500" w:lineRule="exact"/>
        <w:ind w:firstLine="560"/>
      </w:pPr>
      <w:r>
        <w:rPr>
          <w:rFonts w:ascii="宋体" w:hAnsi="宋体" w:cs="宋体" w:hint="eastAsia"/>
          <w:bCs/>
          <w:sz w:val="28"/>
          <w:szCs w:val="28"/>
        </w:rPr>
        <w:t>查验数量：全数查验。</w:t>
      </w:r>
    </w:p>
    <w:p w:rsidR="00E15EDD" w:rsidRDefault="00044F39">
      <w:pPr>
        <w:snapToGrid w:val="0"/>
        <w:spacing w:line="500" w:lineRule="exact"/>
        <w:ind w:firstLineChars="200" w:firstLine="560"/>
      </w:pPr>
      <w:r>
        <w:rPr>
          <w:rFonts w:ascii="宋体" w:hAnsi="宋体" w:cs="宋体" w:hint="eastAsia"/>
          <w:sz w:val="28"/>
          <w:szCs w:val="28"/>
        </w:rPr>
        <w:t>查验方法：尺量检查，观察检查。</w:t>
      </w:r>
    </w:p>
    <w:p w:rsidR="00E15EDD" w:rsidRDefault="00044F39">
      <w:pPr>
        <w:snapToGrid w:val="0"/>
        <w:spacing w:line="500" w:lineRule="exact"/>
        <w:jc w:val="center"/>
        <w:outlineLvl w:val="1"/>
        <w:rPr>
          <w:rFonts w:ascii="黑体" w:eastAsia="黑体" w:hAnsi="黑体" w:cs="黑体"/>
          <w:sz w:val="28"/>
          <w:szCs w:val="28"/>
        </w:rPr>
      </w:pPr>
      <w:bookmarkStart w:id="188" w:name="_Toc29510"/>
      <w:r>
        <w:rPr>
          <w:rFonts w:ascii="黑体" w:eastAsia="黑体" w:hAnsi="黑体" w:cs="黑体" w:hint="eastAsia"/>
          <w:sz w:val="28"/>
          <w:szCs w:val="28"/>
        </w:rPr>
        <w:t>10.4  功能测试</w:t>
      </w:r>
      <w:bookmarkEnd w:id="188"/>
    </w:p>
    <w:p w:rsidR="00E15EDD" w:rsidRDefault="00044F39">
      <w:pPr>
        <w:snapToGrid w:val="0"/>
        <w:spacing w:line="500" w:lineRule="exact"/>
        <w:rPr>
          <w:rFonts w:ascii="宋体" w:hAnsi="宋体" w:cs="Times New Roman"/>
          <w:sz w:val="28"/>
          <w:szCs w:val="28"/>
        </w:rPr>
      </w:pPr>
      <w:r>
        <w:rPr>
          <w:rFonts w:ascii="黑体" w:eastAsia="黑体" w:hAnsi="黑体" w:cs="黑体" w:hint="eastAsia"/>
          <w:bCs/>
          <w:sz w:val="28"/>
          <w:szCs w:val="28"/>
        </w:rPr>
        <w:t xml:space="preserve">10.4.1 </w:t>
      </w:r>
      <w:r>
        <w:rPr>
          <w:rFonts w:ascii="宋体" w:hAnsi="宋体" w:cs="Times New Roman" w:hint="eastAsia"/>
          <w:sz w:val="28"/>
          <w:szCs w:val="28"/>
        </w:rPr>
        <w:t>自动和手动方式启动的雨淋报警阀在15s之内启动；公称直径大于200mm的雨淋报警阀应在60s之内启动；当报警水压为0.05MPa时，水力警铃应能发出报警铃声。</w:t>
      </w:r>
    </w:p>
    <w:p w:rsidR="00E15EDD" w:rsidRDefault="00044F39">
      <w:pPr>
        <w:pStyle w:val="a0"/>
        <w:spacing w:line="500" w:lineRule="exact"/>
        <w:ind w:firstLine="560"/>
      </w:pPr>
      <w:r>
        <w:rPr>
          <w:rFonts w:ascii="宋体" w:hAnsi="宋体" w:cs="宋体" w:hint="eastAsia"/>
          <w:bCs/>
          <w:sz w:val="28"/>
          <w:szCs w:val="28"/>
        </w:rPr>
        <w:lastRenderedPageBreak/>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查验方法：观察检查，并用压力表、流量计、秒表计量。</w:t>
      </w:r>
    </w:p>
    <w:p w:rsidR="00E15EDD" w:rsidRDefault="00044F39">
      <w:pPr>
        <w:snapToGrid w:val="0"/>
        <w:spacing w:line="500" w:lineRule="exact"/>
        <w:rPr>
          <w:rFonts w:ascii="宋体" w:hAnsi="宋体" w:cs="Times New Roman"/>
          <w:sz w:val="28"/>
          <w:szCs w:val="28"/>
        </w:rPr>
      </w:pPr>
      <w:r>
        <w:rPr>
          <w:rFonts w:ascii="黑体" w:eastAsia="黑体" w:hAnsi="黑体" w:cs="黑体" w:hint="eastAsia"/>
          <w:bCs/>
          <w:sz w:val="28"/>
          <w:szCs w:val="28"/>
        </w:rPr>
        <w:t xml:space="preserve">10.4.2 </w:t>
      </w:r>
      <w:r>
        <w:rPr>
          <w:rFonts w:ascii="宋体" w:hAnsi="宋体" w:cs="Times New Roman" w:hint="eastAsia"/>
          <w:sz w:val="28"/>
          <w:szCs w:val="28"/>
        </w:rPr>
        <w:t>联动试验应符合下列规定：</w:t>
      </w:r>
    </w:p>
    <w:p w:rsidR="00E15EDD" w:rsidRDefault="00044F39">
      <w:pPr>
        <w:snapToGrid w:val="0"/>
        <w:spacing w:line="500" w:lineRule="exact"/>
        <w:ind w:firstLineChars="200" w:firstLine="560"/>
        <w:rPr>
          <w:rFonts w:ascii="宋体" w:hAnsi="宋体" w:cs="Times New Roman"/>
          <w:sz w:val="28"/>
          <w:szCs w:val="28"/>
        </w:rPr>
      </w:pPr>
      <w:r>
        <w:rPr>
          <w:rFonts w:ascii="宋体" w:hAnsi="宋体" w:cs="Times New Roman" w:hint="eastAsia"/>
          <w:sz w:val="28"/>
          <w:szCs w:val="28"/>
        </w:rPr>
        <w:t>1 采用模拟火灾信号启动系统，相应的分区雨淋报警阀（或电动控制阀、气动控制阀）、压力开关和消防水泵及其他联动设备均应能及时动作并发出相应的信号；</w:t>
      </w:r>
    </w:p>
    <w:p w:rsidR="00E15EDD" w:rsidRDefault="00044F39">
      <w:pPr>
        <w:snapToGrid w:val="0"/>
        <w:spacing w:line="500" w:lineRule="exact"/>
        <w:ind w:firstLineChars="200" w:firstLine="560"/>
        <w:rPr>
          <w:rFonts w:ascii="宋体" w:hAnsi="宋体" w:cs="Times New Roman"/>
          <w:sz w:val="28"/>
          <w:szCs w:val="28"/>
        </w:rPr>
      </w:pPr>
      <w:r>
        <w:rPr>
          <w:rFonts w:ascii="宋体" w:hAnsi="宋体" w:cs="Times New Roman" w:hint="eastAsia"/>
          <w:sz w:val="28"/>
          <w:szCs w:val="28"/>
        </w:rPr>
        <w:t>2 采用传动管启动的系统，启动1只喷头，相应的分区雨淋报警阀、压力开关和消防水泵及其他联动设备均应应能及时动作并发出相应的信号；</w:t>
      </w:r>
    </w:p>
    <w:p w:rsidR="00E15EDD" w:rsidRDefault="00044F39">
      <w:pPr>
        <w:snapToGrid w:val="0"/>
        <w:spacing w:line="500" w:lineRule="exact"/>
        <w:ind w:firstLineChars="200" w:firstLine="560"/>
        <w:rPr>
          <w:rFonts w:ascii="宋体" w:hAnsi="宋体" w:cs="Times New Roman"/>
          <w:sz w:val="28"/>
          <w:szCs w:val="28"/>
        </w:rPr>
      </w:pPr>
      <w:r>
        <w:rPr>
          <w:rFonts w:ascii="宋体" w:hAnsi="宋体" w:cs="Times New Roman" w:hint="eastAsia"/>
          <w:sz w:val="28"/>
          <w:szCs w:val="28"/>
        </w:rPr>
        <w:t>3 系统的响应时间、工作压力和流量应符合设计要求。</w:t>
      </w:r>
    </w:p>
    <w:p w:rsidR="00E15EDD" w:rsidRDefault="00044F39">
      <w:pPr>
        <w:pStyle w:val="a0"/>
        <w:spacing w:line="500" w:lineRule="exact"/>
        <w:ind w:firstLine="560"/>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查验方法：观察检查，并用压力表、流量计、秒表计量。</w:t>
      </w:r>
    </w:p>
    <w:p w:rsidR="00E15EDD" w:rsidRDefault="00044F39">
      <w:pPr>
        <w:pStyle w:val="1"/>
        <w:pageBreakBefore/>
        <w:spacing w:line="500" w:lineRule="exact"/>
        <w:rPr>
          <w:b w:val="0"/>
          <w:sz w:val="28"/>
          <w:szCs w:val="28"/>
        </w:rPr>
      </w:pPr>
      <w:bookmarkStart w:id="189" w:name="_Toc2884"/>
      <w:bookmarkEnd w:id="175"/>
      <w:bookmarkEnd w:id="176"/>
      <w:bookmarkEnd w:id="177"/>
      <w:r>
        <w:rPr>
          <w:rFonts w:hint="eastAsia"/>
          <w:b w:val="0"/>
        </w:rPr>
        <w:lastRenderedPageBreak/>
        <w:t xml:space="preserve">11 </w:t>
      </w:r>
      <w:r>
        <w:rPr>
          <w:rFonts w:hint="eastAsia"/>
          <w:b w:val="0"/>
        </w:rPr>
        <w:t>细水雾灭火系统</w:t>
      </w:r>
      <w:bookmarkEnd w:id="189"/>
    </w:p>
    <w:p w:rsidR="00E15EDD" w:rsidRDefault="00044F39">
      <w:pPr>
        <w:pStyle w:val="2"/>
        <w:spacing w:line="500" w:lineRule="exact"/>
        <w:rPr>
          <w:rFonts w:ascii="黑体" w:hAnsi="黑体"/>
          <w:bCs w:val="0"/>
          <w:kern w:val="2"/>
          <w:szCs w:val="28"/>
        </w:rPr>
      </w:pPr>
      <w:bookmarkStart w:id="190" w:name="_Toc13628"/>
      <w:r>
        <w:rPr>
          <w:rFonts w:ascii="黑体" w:hAnsi="黑体" w:hint="eastAsia"/>
          <w:bCs w:val="0"/>
          <w:kern w:val="2"/>
          <w:szCs w:val="28"/>
        </w:rPr>
        <w:t>11.1一般规定</w:t>
      </w:r>
      <w:bookmarkEnd w:id="190"/>
    </w:p>
    <w:p w:rsidR="00E15EDD" w:rsidRDefault="00044F39">
      <w:pPr>
        <w:snapToGrid w:val="0"/>
        <w:spacing w:line="500" w:lineRule="exact"/>
        <w:rPr>
          <w:rFonts w:ascii="宋体" w:hAnsi="宋体"/>
          <w:sz w:val="28"/>
          <w:szCs w:val="28"/>
          <w:lang w:val="zh-TW"/>
        </w:rPr>
      </w:pPr>
      <w:r>
        <w:rPr>
          <w:rFonts w:ascii="宋体" w:hAnsi="宋体" w:hint="eastAsia"/>
          <w:sz w:val="28"/>
          <w:szCs w:val="28"/>
        </w:rPr>
        <w:t>11.1.1 细水雾灭火系统的设置应</w:t>
      </w:r>
      <w:r>
        <w:rPr>
          <w:rFonts w:ascii="宋体" w:hAnsi="宋体" w:hint="eastAsia"/>
          <w:sz w:val="28"/>
          <w:szCs w:val="28"/>
          <w:lang w:val="zh-TW"/>
        </w:rPr>
        <w:t>符合国家、</w:t>
      </w:r>
      <w:r>
        <w:rPr>
          <w:rFonts w:ascii="宋体" w:hAnsi="宋体" w:hint="eastAsia"/>
          <w:sz w:val="28"/>
          <w:szCs w:val="28"/>
        </w:rPr>
        <w:t>江苏省相关</w:t>
      </w:r>
      <w:r>
        <w:rPr>
          <w:rFonts w:ascii="宋体" w:hAnsi="宋体" w:hint="eastAsia"/>
          <w:sz w:val="28"/>
          <w:szCs w:val="28"/>
          <w:lang w:val="zh-TW"/>
        </w:rPr>
        <w:t>标准和消防设计的要求。</w:t>
      </w:r>
    </w:p>
    <w:p w:rsidR="00E15EDD" w:rsidRDefault="00044F39">
      <w:pPr>
        <w:snapToGrid w:val="0"/>
        <w:spacing w:line="500" w:lineRule="exact"/>
        <w:rPr>
          <w:rFonts w:ascii="宋体" w:hAnsi="宋体"/>
          <w:sz w:val="28"/>
          <w:szCs w:val="28"/>
        </w:rPr>
      </w:pPr>
      <w:r>
        <w:rPr>
          <w:rFonts w:ascii="宋体" w:hAnsi="宋体" w:hint="eastAsia"/>
          <w:sz w:val="28"/>
          <w:szCs w:val="28"/>
        </w:rPr>
        <w:t>11.2.2 细水雾灭火系统专项查验内容包括分区控制阀、喷头、手动启动装置、</w:t>
      </w:r>
      <w:r>
        <w:rPr>
          <w:rFonts w:ascii="宋体" w:hAnsi="宋体" w:cs="宋体" w:hint="eastAsia"/>
          <w:bCs/>
          <w:sz w:val="28"/>
          <w:szCs w:val="28"/>
        </w:rPr>
        <w:t>管网和组件、</w:t>
      </w:r>
      <w:r>
        <w:rPr>
          <w:rFonts w:hint="eastAsia"/>
          <w:bCs/>
          <w:sz w:val="28"/>
        </w:rPr>
        <w:t>泵组系统或瓶组系统和</w:t>
      </w:r>
      <w:r>
        <w:rPr>
          <w:rFonts w:ascii="宋体" w:hAnsi="宋体" w:hint="eastAsia"/>
          <w:sz w:val="28"/>
          <w:szCs w:val="28"/>
        </w:rPr>
        <w:t>功能测试。</w:t>
      </w:r>
    </w:p>
    <w:p w:rsidR="00E15EDD" w:rsidRDefault="00044F39">
      <w:pPr>
        <w:pStyle w:val="2"/>
        <w:spacing w:line="500" w:lineRule="exact"/>
      </w:pPr>
      <w:bookmarkStart w:id="191" w:name="_Toc11951"/>
      <w:r>
        <w:rPr>
          <w:rFonts w:ascii="黑体" w:hAnsi="黑体" w:hint="eastAsia"/>
          <w:bCs w:val="0"/>
          <w:kern w:val="2"/>
          <w:szCs w:val="28"/>
        </w:rPr>
        <w:t>11.2分区控制阀、喷头、手动启动装置、</w:t>
      </w:r>
      <w:r>
        <w:rPr>
          <w:rFonts w:ascii="宋体" w:hAnsi="宋体" w:cs="宋体" w:hint="eastAsia"/>
          <w:szCs w:val="28"/>
        </w:rPr>
        <w:t>管网和组件</w:t>
      </w:r>
      <w:bookmarkEnd w:id="191"/>
    </w:p>
    <w:p w:rsidR="00E15EDD" w:rsidRDefault="00044F39">
      <w:pPr>
        <w:snapToGrid w:val="0"/>
        <w:spacing w:line="500" w:lineRule="exact"/>
        <w:rPr>
          <w:rFonts w:ascii="宋体" w:hAnsi="宋体" w:cs="Times New Roman"/>
          <w:sz w:val="28"/>
          <w:szCs w:val="28"/>
        </w:rPr>
      </w:pPr>
      <w:r>
        <w:rPr>
          <w:rFonts w:ascii="宋体" w:hAnsi="宋体" w:cs="Times New Roman" w:hint="eastAsia"/>
          <w:sz w:val="28"/>
          <w:szCs w:val="28"/>
        </w:rPr>
        <w:t>11.2.1 开式系统分区控制阀平时保持关闭；并具有自动、手动启动和机械应急操作启动功能，关闭阀门应采用手动操作方式；防护区或保护对象的永久性标识设置在明显位置，并标明水流方向。</w:t>
      </w:r>
    </w:p>
    <w:p w:rsidR="00E15EDD" w:rsidRDefault="00044F39">
      <w:pPr>
        <w:pStyle w:val="a0"/>
        <w:spacing w:line="500" w:lineRule="exact"/>
        <w:ind w:firstLine="560"/>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Times New Roman"/>
          <w:sz w:val="28"/>
          <w:szCs w:val="28"/>
        </w:rPr>
      </w:pPr>
      <w:r>
        <w:rPr>
          <w:rFonts w:ascii="宋体" w:hAnsi="宋体" w:cs="宋体" w:hint="eastAsia"/>
          <w:bCs/>
          <w:sz w:val="28"/>
          <w:szCs w:val="28"/>
        </w:rPr>
        <w:t>查验方法：观察检查</w:t>
      </w:r>
      <w:r>
        <w:rPr>
          <w:rFonts w:ascii="宋体" w:hAnsi="宋体" w:cs="Times New Roman" w:hint="eastAsia"/>
          <w:sz w:val="28"/>
          <w:szCs w:val="28"/>
        </w:rPr>
        <w:t>，检查开式系统分区控制阀状态、永久性标识设置和相关功能。</w:t>
      </w:r>
    </w:p>
    <w:p w:rsidR="00E15EDD" w:rsidRDefault="00044F39">
      <w:pPr>
        <w:snapToGrid w:val="0"/>
        <w:spacing w:line="500" w:lineRule="exact"/>
        <w:rPr>
          <w:rFonts w:ascii="宋体" w:hAnsi="宋体" w:cs="Times New Roman"/>
          <w:sz w:val="28"/>
          <w:szCs w:val="28"/>
        </w:rPr>
      </w:pPr>
      <w:r>
        <w:rPr>
          <w:rFonts w:ascii="宋体" w:hAnsi="宋体" w:cs="Times New Roman" w:hint="eastAsia"/>
          <w:sz w:val="28"/>
          <w:szCs w:val="28"/>
        </w:rPr>
        <w:t>11.2.2 闭式系统分区控制阀平时保持开启，分区控制阀应为带开关锁定或开关指示的阀组；每个分区控制阀后的管网应设置试水阀，该试水阀前应设置压力表、试水阀出口的流量系数与一只喷头的流量系数等效、试水阀的接口大小与管网末端的管道一致，测试水的排放无对人员和设备等造成危害的风险。</w:t>
      </w:r>
    </w:p>
    <w:p w:rsidR="00E15EDD" w:rsidRDefault="00044F39">
      <w:pPr>
        <w:pStyle w:val="a0"/>
        <w:spacing w:line="500" w:lineRule="exact"/>
        <w:ind w:firstLine="560"/>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查验方法：观察检查，检查闭式系统分区控制阀、试水阀的状态和相关功能。</w:t>
      </w:r>
    </w:p>
    <w:p w:rsidR="00E15EDD" w:rsidRDefault="00044F39">
      <w:pPr>
        <w:snapToGrid w:val="0"/>
        <w:spacing w:line="500" w:lineRule="exact"/>
        <w:rPr>
          <w:rFonts w:ascii="宋体" w:hAnsi="宋体" w:cs="Times New Roman"/>
          <w:sz w:val="28"/>
          <w:szCs w:val="28"/>
        </w:rPr>
      </w:pPr>
      <w:r>
        <w:rPr>
          <w:rFonts w:ascii="宋体" w:hAnsi="宋体" w:cs="Times New Roman" w:hint="eastAsia"/>
          <w:sz w:val="28"/>
          <w:szCs w:val="28"/>
        </w:rPr>
        <w:t>11.2.3 喷头的安装位置、高度和间距应符合设计要求；喷头布置能保证细水雾喷放均匀、完全覆盖保护区域，喷头与墙壁的距离不大于喷头最大布置间距的1/2；喷头与其他遮挡物的距离保证遮挡物不影响喷头正常喷放细水雾；当无法避免时，有补偿措施；采用局部应用方式的开式系统，其喷头布置能保证细水雾完全包络或覆盖保护对象或部位。</w:t>
      </w:r>
    </w:p>
    <w:p w:rsidR="00E15EDD" w:rsidRDefault="00044F39">
      <w:pPr>
        <w:pStyle w:val="a0"/>
        <w:spacing w:line="500" w:lineRule="exact"/>
        <w:ind w:firstLine="560"/>
      </w:pPr>
      <w:r>
        <w:rPr>
          <w:rFonts w:ascii="宋体" w:hAnsi="宋体" w:cs="宋体" w:hint="eastAsia"/>
          <w:bCs/>
          <w:sz w:val="28"/>
          <w:szCs w:val="28"/>
        </w:rPr>
        <w:lastRenderedPageBreak/>
        <w:t>查验数量：全数查验。</w:t>
      </w:r>
    </w:p>
    <w:p w:rsidR="00E15EDD" w:rsidRDefault="00044F39">
      <w:pPr>
        <w:snapToGrid w:val="0"/>
        <w:spacing w:line="500" w:lineRule="exact"/>
        <w:ind w:firstLineChars="200" w:firstLine="560"/>
        <w:rPr>
          <w:rFonts w:ascii="宋体" w:hAnsi="宋体" w:cs="Times New Roman"/>
          <w:sz w:val="28"/>
          <w:szCs w:val="28"/>
        </w:rPr>
      </w:pPr>
      <w:r>
        <w:rPr>
          <w:rFonts w:ascii="宋体" w:hAnsi="宋体" w:cs="宋体" w:hint="eastAsia"/>
          <w:bCs/>
          <w:sz w:val="28"/>
          <w:szCs w:val="28"/>
        </w:rPr>
        <w:t>查验方法：核查设计要求</w:t>
      </w:r>
      <w:r>
        <w:rPr>
          <w:rFonts w:ascii="宋体" w:hAnsi="宋体" w:cs="Times New Roman" w:hint="eastAsia"/>
          <w:sz w:val="28"/>
          <w:szCs w:val="28"/>
        </w:rPr>
        <w:t>和喷头现场安装位置，观察检查其他遮挡物情况，尺量喷头的安装间距。</w:t>
      </w:r>
    </w:p>
    <w:p w:rsidR="00E15EDD" w:rsidRDefault="00044F39">
      <w:pPr>
        <w:spacing w:line="500" w:lineRule="exact"/>
        <w:rPr>
          <w:rFonts w:ascii="宋体" w:hAnsi="宋体"/>
          <w:sz w:val="28"/>
          <w:szCs w:val="28"/>
        </w:rPr>
      </w:pPr>
      <w:r>
        <w:rPr>
          <w:rFonts w:ascii="宋体" w:hAnsi="宋体" w:hint="eastAsia"/>
          <w:sz w:val="28"/>
          <w:szCs w:val="28"/>
        </w:rPr>
        <w:t>11.2.4 在消防控制室内和防护区入口处，应设置系统手动启动装置并在明显位置设置系统操作说明；手动启动装置应能在一处完成系统启动的全部操作，并有防止误操作的措施；手动启动装置上应设置与所保护场所对应的明确标识。</w:t>
      </w:r>
    </w:p>
    <w:p w:rsidR="00E15EDD" w:rsidRDefault="00044F39">
      <w:pPr>
        <w:pStyle w:val="a0"/>
        <w:spacing w:line="500" w:lineRule="exact"/>
        <w:ind w:firstLine="560"/>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Times New Roman"/>
          <w:sz w:val="28"/>
          <w:szCs w:val="28"/>
        </w:rPr>
      </w:pPr>
      <w:r>
        <w:rPr>
          <w:rFonts w:ascii="宋体" w:hAnsi="宋体" w:cs="宋体" w:hint="eastAsia"/>
          <w:bCs/>
          <w:sz w:val="28"/>
          <w:szCs w:val="28"/>
        </w:rPr>
        <w:t>查验方法：</w:t>
      </w:r>
      <w:r>
        <w:rPr>
          <w:rFonts w:ascii="宋体" w:hAnsi="宋体" w:cs="Times New Roman" w:hint="eastAsia"/>
          <w:sz w:val="28"/>
          <w:szCs w:val="28"/>
        </w:rPr>
        <w:t>观察检查手动启动装置设置位置，检查防止误操作措施和操作说明。操作手动启动装置，均能直接启动对应防护区内细水雾灭火系统。</w:t>
      </w:r>
    </w:p>
    <w:p w:rsidR="00E15EDD" w:rsidRDefault="00044F39">
      <w:pPr>
        <w:snapToGrid w:val="0"/>
        <w:spacing w:line="500" w:lineRule="exact"/>
        <w:rPr>
          <w:rFonts w:ascii="宋体" w:hAnsi="宋体" w:cs="宋体"/>
          <w:bCs/>
          <w:sz w:val="28"/>
          <w:szCs w:val="28"/>
        </w:rPr>
      </w:pPr>
      <w:r>
        <w:rPr>
          <w:rFonts w:ascii="宋体" w:hAnsi="宋体" w:cs="宋体" w:hint="eastAsia"/>
          <w:bCs/>
          <w:sz w:val="28"/>
          <w:szCs w:val="28"/>
        </w:rPr>
        <w:t>11.2.5设置在有爆炸危险环境中的系统，其管网和组件应采取可靠的静电导除措施。</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查验方法：对照设计文件爆炸危险区域划分图或按现场实际爆炸危险环境，检查系统防静电接地和跨接的设置情况。</w:t>
      </w:r>
    </w:p>
    <w:p w:rsidR="00E15EDD" w:rsidRDefault="00E15EDD">
      <w:pPr>
        <w:snapToGrid w:val="0"/>
        <w:spacing w:line="500" w:lineRule="exact"/>
        <w:ind w:firstLineChars="200" w:firstLine="560"/>
        <w:rPr>
          <w:rFonts w:ascii="宋体" w:hAnsi="宋体" w:cs="Times New Roman"/>
          <w:sz w:val="28"/>
          <w:szCs w:val="28"/>
        </w:rPr>
      </w:pPr>
    </w:p>
    <w:p w:rsidR="00E15EDD" w:rsidRDefault="00044F39">
      <w:pPr>
        <w:pStyle w:val="2"/>
        <w:spacing w:line="500" w:lineRule="exact"/>
        <w:rPr>
          <w:rFonts w:ascii="黑体" w:hAnsi="黑体"/>
          <w:bCs w:val="0"/>
          <w:kern w:val="2"/>
          <w:szCs w:val="28"/>
        </w:rPr>
      </w:pPr>
      <w:bookmarkStart w:id="192" w:name="_Toc13491"/>
      <w:r>
        <w:rPr>
          <w:rFonts w:ascii="黑体" w:hAnsi="黑体" w:hint="eastAsia"/>
          <w:bCs w:val="0"/>
          <w:kern w:val="2"/>
          <w:szCs w:val="28"/>
        </w:rPr>
        <w:t>11.3泵组系统</w:t>
      </w:r>
      <w:bookmarkEnd w:id="192"/>
    </w:p>
    <w:p w:rsidR="00E15EDD" w:rsidRDefault="00044F39">
      <w:pPr>
        <w:snapToGrid w:val="0"/>
        <w:spacing w:line="500" w:lineRule="exact"/>
        <w:ind w:left="280" w:hangingChars="100" w:hanging="280"/>
        <w:rPr>
          <w:rFonts w:ascii="宋体" w:hAnsi="宋体" w:cs="Times New Roman"/>
          <w:sz w:val="28"/>
          <w:szCs w:val="28"/>
        </w:rPr>
      </w:pPr>
      <w:r>
        <w:rPr>
          <w:rFonts w:ascii="黑体" w:eastAsia="黑体" w:hAnsi="黑体" w:cs="黑体" w:hint="eastAsia"/>
          <w:bCs/>
          <w:sz w:val="28"/>
          <w:szCs w:val="28"/>
        </w:rPr>
        <w:t xml:space="preserve">11.3.1 </w:t>
      </w:r>
      <w:r>
        <w:rPr>
          <w:rFonts w:ascii="宋体" w:hAnsi="宋体" w:cs="Times New Roman" w:hint="eastAsia"/>
          <w:sz w:val="28"/>
          <w:szCs w:val="28"/>
        </w:rPr>
        <w:t>系统的水质不低于《生活饮用水卫生标准》GB 5749的有关规定；系统补水水源的水质与系统的水质要求一致。</w:t>
      </w:r>
    </w:p>
    <w:p w:rsidR="00E15EDD" w:rsidRDefault="00044F39">
      <w:pPr>
        <w:pStyle w:val="a0"/>
        <w:spacing w:line="500" w:lineRule="exact"/>
        <w:ind w:firstLine="560"/>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查验方法：观察检查，核查水质检验报告。</w:t>
      </w:r>
    </w:p>
    <w:p w:rsidR="00E15EDD" w:rsidRDefault="00044F39">
      <w:pPr>
        <w:snapToGrid w:val="0"/>
        <w:spacing w:line="500" w:lineRule="exact"/>
        <w:rPr>
          <w:rFonts w:ascii="宋体" w:hAnsi="宋体" w:cs="Times New Roman"/>
          <w:sz w:val="28"/>
          <w:szCs w:val="28"/>
        </w:rPr>
      </w:pPr>
      <w:r>
        <w:rPr>
          <w:rFonts w:ascii="黑体" w:eastAsia="黑体" w:hAnsi="黑体" w:cs="黑体" w:hint="eastAsia"/>
          <w:bCs/>
          <w:sz w:val="28"/>
          <w:szCs w:val="28"/>
        </w:rPr>
        <w:t xml:space="preserve">11.3.2 </w:t>
      </w:r>
      <w:r>
        <w:rPr>
          <w:rFonts w:ascii="宋体" w:hAnsi="宋体" w:cs="Times New Roman" w:hint="eastAsia"/>
          <w:sz w:val="28"/>
          <w:szCs w:val="28"/>
        </w:rPr>
        <w:t>系统至少有一路可靠的自动补水水源，补水水源的水量、水压应满足系统的设计要求；采用专用的储水箱时，储水箱应由不锈钢或其他能保证水质的材料制作并采用密闭结构，容积及储水量应符合设计要求；具有防尘、避光的技术措施，并设置自动补水装置、液位显示、高低液位报警装置和溢流、透气及放空装置。</w:t>
      </w:r>
    </w:p>
    <w:p w:rsidR="00E15EDD" w:rsidRDefault="00044F39">
      <w:pPr>
        <w:pStyle w:val="a0"/>
        <w:spacing w:line="500" w:lineRule="exact"/>
        <w:ind w:firstLine="560"/>
      </w:pPr>
      <w:r>
        <w:rPr>
          <w:rFonts w:ascii="宋体" w:hAnsi="宋体" w:cs="宋体" w:hint="eastAsia"/>
          <w:bCs/>
          <w:sz w:val="28"/>
          <w:szCs w:val="28"/>
        </w:rPr>
        <w:lastRenderedPageBreak/>
        <w:t>查验数量：全数查验。</w:t>
      </w:r>
    </w:p>
    <w:p w:rsidR="00E15EDD" w:rsidRDefault="00044F39">
      <w:pPr>
        <w:snapToGrid w:val="0"/>
        <w:spacing w:line="500" w:lineRule="exact"/>
        <w:ind w:firstLineChars="200" w:firstLine="560"/>
        <w:rPr>
          <w:rFonts w:ascii="宋体" w:hAnsi="宋体" w:cs="Times New Roman"/>
          <w:sz w:val="28"/>
          <w:szCs w:val="28"/>
        </w:rPr>
      </w:pPr>
      <w:r>
        <w:rPr>
          <w:rFonts w:ascii="宋体" w:hAnsi="宋体" w:cs="Times New Roman" w:hint="eastAsia"/>
          <w:sz w:val="28"/>
          <w:szCs w:val="28"/>
        </w:rPr>
        <w:t>查验方法：观察检查，对照设计文件，检查自动补水能力；查阅储水箱材料检测报告；尺量检查水箱尺寸并计算容积；检查储水箱密闭情况、补水装置、液位装置及其他装置，模拟最低和最高水位，观察检查信息是否传到控制室。</w:t>
      </w:r>
    </w:p>
    <w:p w:rsidR="00E15EDD" w:rsidRDefault="00044F39">
      <w:pPr>
        <w:snapToGrid w:val="0"/>
        <w:spacing w:line="500" w:lineRule="exact"/>
        <w:rPr>
          <w:rFonts w:ascii="宋体" w:hAnsi="宋体" w:cs="Times New Roman"/>
          <w:sz w:val="28"/>
          <w:szCs w:val="28"/>
        </w:rPr>
      </w:pPr>
      <w:r>
        <w:rPr>
          <w:rFonts w:ascii="宋体" w:hAnsi="宋体" w:cs="Times New Roman" w:hint="eastAsia"/>
          <w:sz w:val="28"/>
          <w:szCs w:val="28"/>
        </w:rPr>
        <w:t>11.3.3 储水箱进水口处应设置过滤器，出水口或控制阀前应设置过滤器，过滤器的设置位置应便于维护、更换和清洗等；过滤器的材质为不锈钢、铜合金，或其他耐腐蚀性能不低于不锈钢、铜合金的材料，过滤器的网孔孔径不大于喷头最小喷孔孔径的80%。</w:t>
      </w:r>
    </w:p>
    <w:p w:rsidR="00E15EDD" w:rsidRDefault="00044F39">
      <w:pPr>
        <w:pStyle w:val="a0"/>
        <w:spacing w:line="500" w:lineRule="exact"/>
        <w:ind w:firstLine="560"/>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查验方法：观察检查，查阅过滤器材料检测报告和过滤网孔径，检查过滤网洁净程度。</w:t>
      </w:r>
    </w:p>
    <w:p w:rsidR="00E15EDD" w:rsidRDefault="00044F39">
      <w:pPr>
        <w:snapToGrid w:val="0"/>
        <w:spacing w:line="500" w:lineRule="exact"/>
        <w:rPr>
          <w:rFonts w:ascii="宋体" w:hAnsi="宋体" w:cs="Times New Roman"/>
          <w:sz w:val="28"/>
          <w:szCs w:val="28"/>
        </w:rPr>
      </w:pPr>
      <w:r>
        <w:rPr>
          <w:rFonts w:ascii="宋体" w:hAnsi="宋体" w:cs="Times New Roman" w:hint="eastAsia"/>
          <w:sz w:val="28"/>
          <w:szCs w:val="28"/>
        </w:rPr>
        <w:t>11.3.4 消防水泵的备用泵的工作性能与最大一台工作泵相同，主、备用泵具有自动切换功能，并能手动操作停泵；主、备用泵的自动切换时间不大于30s；水泵采用柴油机泵时，启动时间不大于5s,并能持续运行60min。</w:t>
      </w:r>
    </w:p>
    <w:p w:rsidR="00E15EDD" w:rsidRDefault="00044F39">
      <w:pPr>
        <w:pStyle w:val="a0"/>
        <w:spacing w:line="500" w:lineRule="exact"/>
        <w:ind w:firstLine="560"/>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观察检查，检查备用泵的工作性能并与主泵比较。模拟主泵故障，观察检查备用泵能否自动投入运行，测量切换时间。检查柴油机泵的油箱和储油量，日常储油量应按厂家提供的柴油机额定功率耗油量计算。</w:t>
      </w:r>
    </w:p>
    <w:p w:rsidR="00E15EDD" w:rsidRDefault="00044F39">
      <w:pPr>
        <w:snapToGrid w:val="0"/>
        <w:spacing w:line="500" w:lineRule="exact"/>
        <w:rPr>
          <w:rFonts w:ascii="宋体" w:hAnsi="宋体" w:cs="Times New Roman"/>
          <w:sz w:val="28"/>
          <w:szCs w:val="28"/>
        </w:rPr>
      </w:pPr>
      <w:r>
        <w:rPr>
          <w:rFonts w:ascii="宋体" w:hAnsi="宋体" w:cs="Times New Roman" w:hint="eastAsia"/>
          <w:sz w:val="28"/>
          <w:szCs w:val="28"/>
        </w:rPr>
        <w:t>11.3.5 每台消防水泵出水口均应设置止回阀，出水总管上应设置压力显示装置、安全阀和泄放试验阀；吸水管、出水管上的检修阀锁定在常开位置，并应有明显标记。</w:t>
      </w:r>
    </w:p>
    <w:p w:rsidR="00E15EDD" w:rsidRDefault="00044F39">
      <w:pPr>
        <w:pStyle w:val="a0"/>
        <w:spacing w:line="500" w:lineRule="exact"/>
        <w:ind w:firstLine="560"/>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查验方法：观察检查，检查系统管件和阀门规格和设置位置。</w:t>
      </w:r>
    </w:p>
    <w:p w:rsidR="00E15EDD" w:rsidRDefault="00044F39">
      <w:pPr>
        <w:snapToGrid w:val="0"/>
        <w:spacing w:line="500" w:lineRule="exact"/>
        <w:rPr>
          <w:rFonts w:ascii="宋体" w:hAnsi="宋体" w:cs="Times New Roman"/>
          <w:sz w:val="28"/>
          <w:szCs w:val="28"/>
        </w:rPr>
      </w:pPr>
      <w:r>
        <w:rPr>
          <w:rFonts w:ascii="宋体" w:hAnsi="宋体" w:cs="Times New Roman" w:hint="eastAsia"/>
          <w:sz w:val="28"/>
          <w:szCs w:val="28"/>
        </w:rPr>
        <w:t>11.3.6 闭式系统水泵出水总管上的低压力开关压力值设置应符合设</w:t>
      </w:r>
      <w:r>
        <w:rPr>
          <w:rFonts w:ascii="宋体" w:hAnsi="宋体" w:cs="Times New Roman" w:hint="eastAsia"/>
          <w:sz w:val="28"/>
          <w:szCs w:val="28"/>
        </w:rPr>
        <w:lastRenderedPageBreak/>
        <w:t>计要求；当系统水压低于低压压力开关设定的启泵压力值时，水泵能自动启动。</w:t>
      </w:r>
    </w:p>
    <w:p w:rsidR="00E15EDD" w:rsidRDefault="00044F39">
      <w:pPr>
        <w:pStyle w:val="a0"/>
        <w:spacing w:line="500" w:lineRule="exact"/>
        <w:ind w:firstLine="560"/>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查验方法：观察检查闭式系统水泵出水总管上低压力开关设置，将系统水压放至设定压力值以下，观察水泵动作情况。</w:t>
      </w:r>
    </w:p>
    <w:p w:rsidR="00E15EDD" w:rsidRDefault="00044F39">
      <w:pPr>
        <w:snapToGrid w:val="0"/>
        <w:spacing w:line="500" w:lineRule="exact"/>
        <w:rPr>
          <w:rFonts w:ascii="宋体" w:hAnsi="宋体" w:cs="Times New Roman"/>
          <w:sz w:val="28"/>
          <w:szCs w:val="28"/>
        </w:rPr>
      </w:pPr>
      <w:r>
        <w:rPr>
          <w:rFonts w:ascii="宋体" w:hAnsi="宋体" w:cs="Times New Roman" w:hint="eastAsia"/>
          <w:sz w:val="28"/>
          <w:szCs w:val="28"/>
        </w:rPr>
        <w:t>11.3.7 闭式系统稳压泵流量不应大于系统中水力最不利点一只喷头的流量，其工作压力应满足工作泵的启动要求。</w:t>
      </w:r>
    </w:p>
    <w:p w:rsidR="00E15EDD" w:rsidRDefault="00044F39">
      <w:pPr>
        <w:pStyle w:val="a0"/>
        <w:spacing w:line="500" w:lineRule="exact"/>
        <w:ind w:firstLine="560"/>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观察检查，查验稳压泵铭牌及实际供水情况，核对设计要求。稳压泵电源及控制方式应符合消防要求。当系统管网中的水压下降到设计最低压力时，稳压泵应能自动启动，并能在管网压力到达停泵压力时停止。</w:t>
      </w:r>
    </w:p>
    <w:p w:rsidR="00E15EDD" w:rsidRDefault="00044F39">
      <w:pPr>
        <w:snapToGrid w:val="0"/>
        <w:spacing w:line="500" w:lineRule="exact"/>
        <w:rPr>
          <w:rFonts w:ascii="宋体" w:hAnsi="宋体" w:cs="Times New Roman"/>
          <w:sz w:val="28"/>
          <w:szCs w:val="28"/>
        </w:rPr>
      </w:pPr>
      <w:r>
        <w:rPr>
          <w:rFonts w:ascii="宋体" w:hAnsi="宋体" w:cs="Times New Roman" w:hint="eastAsia"/>
          <w:sz w:val="28"/>
          <w:szCs w:val="28"/>
        </w:rPr>
        <w:t>11.3.8 泵组系统应具有自动、手动控制方式。</w:t>
      </w:r>
    </w:p>
    <w:p w:rsidR="00E15EDD" w:rsidRDefault="00044F39">
      <w:pPr>
        <w:pStyle w:val="a0"/>
        <w:spacing w:line="500" w:lineRule="exact"/>
        <w:ind w:firstLine="560"/>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Times New Roman"/>
          <w:sz w:val="28"/>
          <w:szCs w:val="28"/>
        </w:rPr>
      </w:pPr>
      <w:r>
        <w:rPr>
          <w:rFonts w:ascii="宋体" w:hAnsi="宋体" w:cs="宋体" w:hint="eastAsia"/>
          <w:bCs/>
          <w:sz w:val="28"/>
          <w:szCs w:val="28"/>
        </w:rPr>
        <w:t>查验方法：</w:t>
      </w:r>
      <w:r>
        <w:rPr>
          <w:rFonts w:ascii="宋体" w:hAnsi="宋体" w:cs="Times New Roman" w:hint="eastAsia"/>
          <w:sz w:val="28"/>
          <w:szCs w:val="28"/>
        </w:rPr>
        <w:t>观察检查系统启动方式的种类。</w:t>
      </w:r>
    </w:p>
    <w:p w:rsidR="00E15EDD" w:rsidRDefault="00044F39">
      <w:pPr>
        <w:pStyle w:val="2"/>
        <w:spacing w:line="500" w:lineRule="exact"/>
        <w:rPr>
          <w:bCs w:val="0"/>
          <w:szCs w:val="28"/>
        </w:rPr>
      </w:pPr>
      <w:bookmarkStart w:id="193" w:name="_Toc573"/>
      <w:r>
        <w:rPr>
          <w:rFonts w:hint="eastAsia"/>
          <w:bCs w:val="0"/>
          <w:szCs w:val="28"/>
        </w:rPr>
        <w:t>11.4</w:t>
      </w:r>
      <w:r>
        <w:rPr>
          <w:rFonts w:hint="eastAsia"/>
          <w:bCs w:val="0"/>
          <w:szCs w:val="28"/>
        </w:rPr>
        <w:t>瓶组系统</w:t>
      </w:r>
      <w:bookmarkEnd w:id="193"/>
    </w:p>
    <w:p w:rsidR="00E15EDD" w:rsidRDefault="00044F39">
      <w:pPr>
        <w:spacing w:line="500" w:lineRule="exact"/>
        <w:rPr>
          <w:rFonts w:ascii="宋体" w:hAnsi="宋体"/>
          <w:sz w:val="28"/>
          <w:szCs w:val="28"/>
        </w:rPr>
      </w:pPr>
      <w:r>
        <w:rPr>
          <w:rFonts w:ascii="宋体" w:hAnsi="宋体" w:hint="eastAsia"/>
          <w:sz w:val="28"/>
          <w:szCs w:val="28"/>
        </w:rPr>
        <w:t>11.4.1 系统的水质不低于《瓶（桶）装饮用纯净水卫生标准》GB 17324的有关规定；系统补水水源的水质与系统的水质要求一致。</w:t>
      </w:r>
    </w:p>
    <w:p w:rsidR="00E15EDD" w:rsidRDefault="00044F39">
      <w:pPr>
        <w:pStyle w:val="a0"/>
        <w:spacing w:line="500" w:lineRule="exact"/>
        <w:ind w:firstLine="560"/>
      </w:pPr>
      <w:r>
        <w:rPr>
          <w:rFonts w:ascii="宋体" w:hAnsi="宋体" w:cs="宋体" w:hint="eastAsia"/>
          <w:bCs/>
          <w:sz w:val="28"/>
          <w:szCs w:val="28"/>
        </w:rPr>
        <w:t>查验数量：全数查验。</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查验方法：观察检查，核查水质检验报告。</w:t>
      </w:r>
    </w:p>
    <w:p w:rsidR="00E15EDD" w:rsidRDefault="00044F39">
      <w:pPr>
        <w:spacing w:line="500" w:lineRule="exact"/>
        <w:rPr>
          <w:rFonts w:ascii="宋体" w:hAnsi="宋体"/>
          <w:sz w:val="28"/>
          <w:szCs w:val="28"/>
        </w:rPr>
      </w:pPr>
      <w:r>
        <w:rPr>
          <w:rFonts w:ascii="宋体" w:hAnsi="宋体" w:hint="eastAsia"/>
          <w:sz w:val="28"/>
          <w:szCs w:val="28"/>
        </w:rPr>
        <w:t>11.4.2 同一系统中的储水容器或储气容器，其规格、充装量和充装压力应分别一致。储水容器组及其布置应便于检查、测试、重新灌装和维护。</w:t>
      </w:r>
    </w:p>
    <w:p w:rsidR="00E15EDD" w:rsidRDefault="00044F39">
      <w:pPr>
        <w:pStyle w:val="a0"/>
        <w:spacing w:line="500" w:lineRule="exact"/>
        <w:ind w:firstLine="560"/>
      </w:pPr>
      <w:r>
        <w:rPr>
          <w:rFonts w:ascii="宋体" w:hAnsi="宋体" w:cs="宋体" w:hint="eastAsia"/>
          <w:bCs/>
          <w:sz w:val="28"/>
          <w:szCs w:val="28"/>
        </w:rPr>
        <w:t>查验数量：全数查验。</w:t>
      </w:r>
    </w:p>
    <w:p w:rsidR="00E15EDD" w:rsidRDefault="00044F39">
      <w:pPr>
        <w:spacing w:line="500" w:lineRule="exact"/>
        <w:ind w:firstLineChars="200" w:firstLine="560"/>
        <w:rPr>
          <w:rFonts w:ascii="宋体" w:hAnsi="宋体"/>
          <w:sz w:val="28"/>
          <w:szCs w:val="28"/>
        </w:rPr>
      </w:pPr>
      <w:r>
        <w:rPr>
          <w:rFonts w:ascii="宋体" w:hAnsi="宋体" w:cs="宋体" w:hint="eastAsia"/>
          <w:bCs/>
          <w:sz w:val="28"/>
          <w:szCs w:val="28"/>
        </w:rPr>
        <w:t>查验方法：观察</w:t>
      </w:r>
      <w:r>
        <w:rPr>
          <w:rFonts w:ascii="宋体" w:hAnsi="宋体" w:hint="eastAsia"/>
          <w:sz w:val="28"/>
          <w:szCs w:val="28"/>
        </w:rPr>
        <w:t>检查瓶组规格、充装量、充装压力和安装位置。</w:t>
      </w:r>
    </w:p>
    <w:p w:rsidR="00E15EDD" w:rsidRDefault="00044F39">
      <w:pPr>
        <w:spacing w:line="500" w:lineRule="exact"/>
        <w:rPr>
          <w:rFonts w:ascii="宋体" w:hAnsi="宋体"/>
          <w:sz w:val="28"/>
          <w:szCs w:val="28"/>
        </w:rPr>
      </w:pPr>
      <w:r>
        <w:rPr>
          <w:rFonts w:ascii="宋体" w:hAnsi="宋体" w:hint="eastAsia"/>
          <w:sz w:val="28"/>
          <w:szCs w:val="28"/>
        </w:rPr>
        <w:t>11.4.3 容器上的压力表应朝向操作面，安装高度和方向应一致。</w:t>
      </w:r>
    </w:p>
    <w:p w:rsidR="00E15EDD" w:rsidRDefault="00044F39">
      <w:pPr>
        <w:pStyle w:val="a0"/>
        <w:spacing w:line="500" w:lineRule="exact"/>
        <w:ind w:firstLine="560"/>
      </w:pPr>
      <w:r>
        <w:rPr>
          <w:rFonts w:ascii="宋体" w:hAnsi="宋体" w:cs="宋体" w:hint="eastAsia"/>
          <w:bCs/>
          <w:sz w:val="28"/>
          <w:szCs w:val="28"/>
        </w:rPr>
        <w:t>查验数量：全数查验。</w:t>
      </w:r>
    </w:p>
    <w:p w:rsidR="00E15EDD" w:rsidRDefault="00044F39">
      <w:pPr>
        <w:spacing w:line="500" w:lineRule="exact"/>
        <w:ind w:firstLineChars="200" w:firstLine="560"/>
        <w:rPr>
          <w:rFonts w:ascii="宋体" w:hAnsi="宋体"/>
          <w:sz w:val="28"/>
          <w:szCs w:val="28"/>
        </w:rPr>
      </w:pPr>
      <w:r>
        <w:rPr>
          <w:rFonts w:ascii="宋体" w:hAnsi="宋体" w:cs="宋体" w:hint="eastAsia"/>
          <w:bCs/>
          <w:sz w:val="28"/>
          <w:szCs w:val="28"/>
        </w:rPr>
        <w:lastRenderedPageBreak/>
        <w:t>查验方法：</w:t>
      </w:r>
      <w:r>
        <w:rPr>
          <w:rFonts w:ascii="宋体" w:hAnsi="宋体" w:hint="eastAsia"/>
          <w:sz w:val="28"/>
          <w:szCs w:val="28"/>
        </w:rPr>
        <w:t>观察检查压力表的安装高度和方向。</w:t>
      </w:r>
    </w:p>
    <w:p w:rsidR="00E15EDD" w:rsidRDefault="00044F39">
      <w:pPr>
        <w:spacing w:line="500" w:lineRule="exact"/>
        <w:rPr>
          <w:rFonts w:ascii="宋体" w:hAnsi="宋体"/>
          <w:sz w:val="28"/>
          <w:szCs w:val="28"/>
        </w:rPr>
      </w:pPr>
      <w:r>
        <w:rPr>
          <w:rFonts w:ascii="宋体" w:hAnsi="宋体" w:hint="eastAsia"/>
          <w:sz w:val="28"/>
          <w:szCs w:val="28"/>
        </w:rPr>
        <w:t>11.4.4 瓶组的机械应急操作处应设置与所保护场所对应的明确标识，应急操作装置应有铅封的安全销或保护罩。</w:t>
      </w:r>
    </w:p>
    <w:p w:rsidR="00E15EDD" w:rsidRDefault="00044F39">
      <w:pPr>
        <w:pStyle w:val="a0"/>
        <w:spacing w:line="500" w:lineRule="exact"/>
        <w:ind w:firstLine="560"/>
      </w:pPr>
      <w:r>
        <w:rPr>
          <w:rFonts w:ascii="宋体" w:hAnsi="宋体" w:cs="宋体" w:hint="eastAsia"/>
          <w:bCs/>
          <w:sz w:val="28"/>
          <w:szCs w:val="28"/>
        </w:rPr>
        <w:t>查验数量：全数查验。</w:t>
      </w:r>
    </w:p>
    <w:p w:rsidR="00E15EDD" w:rsidRDefault="00044F39">
      <w:pPr>
        <w:spacing w:line="500" w:lineRule="exact"/>
        <w:ind w:firstLineChars="200" w:firstLine="560"/>
        <w:rPr>
          <w:rFonts w:ascii="宋体" w:hAnsi="宋体"/>
          <w:sz w:val="28"/>
          <w:szCs w:val="28"/>
        </w:rPr>
      </w:pPr>
      <w:r>
        <w:rPr>
          <w:rFonts w:ascii="宋体" w:hAnsi="宋体" w:cs="宋体" w:hint="eastAsia"/>
          <w:bCs/>
          <w:sz w:val="28"/>
          <w:szCs w:val="28"/>
        </w:rPr>
        <w:t>查验方法：</w:t>
      </w:r>
      <w:r>
        <w:rPr>
          <w:rFonts w:ascii="宋体" w:hAnsi="宋体" w:hint="eastAsia"/>
          <w:sz w:val="28"/>
          <w:szCs w:val="28"/>
        </w:rPr>
        <w:t>观察检查标志的设置和保护措施。</w:t>
      </w:r>
    </w:p>
    <w:p w:rsidR="00E15EDD" w:rsidRDefault="00044F39">
      <w:pPr>
        <w:spacing w:line="500" w:lineRule="exact"/>
        <w:rPr>
          <w:rFonts w:ascii="宋体" w:hAnsi="宋体"/>
          <w:sz w:val="28"/>
          <w:szCs w:val="28"/>
        </w:rPr>
      </w:pPr>
      <w:r>
        <w:rPr>
          <w:rFonts w:ascii="宋体" w:hAnsi="宋体" w:hint="eastAsia"/>
          <w:sz w:val="28"/>
          <w:szCs w:val="28"/>
        </w:rPr>
        <w:t>11.4.5 开式系统采用全淹没应用方式时，防护区数量不大于3个；防护区或保护场所的入口处设置声光报警装置和系统动作指示灯。</w:t>
      </w:r>
    </w:p>
    <w:p w:rsidR="00E15EDD" w:rsidRDefault="00044F39">
      <w:pPr>
        <w:pStyle w:val="a0"/>
        <w:spacing w:line="500" w:lineRule="exact"/>
        <w:ind w:firstLine="560"/>
      </w:pPr>
      <w:r>
        <w:rPr>
          <w:rFonts w:ascii="宋体" w:hAnsi="宋体" w:cs="宋体" w:hint="eastAsia"/>
          <w:bCs/>
          <w:sz w:val="28"/>
          <w:szCs w:val="28"/>
        </w:rPr>
        <w:t>查验数量：全数查验。</w:t>
      </w:r>
    </w:p>
    <w:p w:rsidR="00E15EDD" w:rsidRDefault="00044F39">
      <w:pPr>
        <w:spacing w:line="500" w:lineRule="exact"/>
        <w:ind w:firstLineChars="200" w:firstLine="560"/>
        <w:rPr>
          <w:rFonts w:ascii="宋体" w:hAnsi="宋体"/>
          <w:sz w:val="28"/>
          <w:szCs w:val="28"/>
        </w:rPr>
      </w:pPr>
      <w:r>
        <w:rPr>
          <w:rFonts w:ascii="宋体" w:hAnsi="宋体" w:cs="宋体" w:hint="eastAsia"/>
          <w:bCs/>
          <w:sz w:val="28"/>
          <w:szCs w:val="28"/>
        </w:rPr>
        <w:t>查验方法：</w:t>
      </w:r>
      <w:r>
        <w:rPr>
          <w:rFonts w:ascii="宋体" w:hAnsi="宋体" w:hint="eastAsia"/>
          <w:sz w:val="28"/>
          <w:szCs w:val="28"/>
        </w:rPr>
        <w:t>观察防护区数量、报警装置和指示灯的设置。</w:t>
      </w:r>
    </w:p>
    <w:p w:rsidR="00E15EDD" w:rsidRDefault="00044F39">
      <w:pPr>
        <w:spacing w:line="500" w:lineRule="exact"/>
        <w:rPr>
          <w:rFonts w:ascii="宋体" w:hAnsi="宋体"/>
          <w:sz w:val="28"/>
          <w:szCs w:val="28"/>
        </w:rPr>
      </w:pPr>
      <w:r>
        <w:rPr>
          <w:rFonts w:ascii="宋体" w:hAnsi="宋体" w:hint="eastAsia"/>
          <w:sz w:val="28"/>
          <w:szCs w:val="28"/>
        </w:rPr>
        <w:t>11.4.6 瓶组系统应具有自动、手动和机械应急操作控制方式，其机械应急操作能在瓶组间内直接手动启动系统。</w:t>
      </w:r>
    </w:p>
    <w:p w:rsidR="00E15EDD" w:rsidRDefault="00044F39">
      <w:pPr>
        <w:pStyle w:val="a0"/>
        <w:spacing w:line="500" w:lineRule="exact"/>
        <w:ind w:firstLine="560"/>
      </w:pPr>
      <w:r>
        <w:rPr>
          <w:rFonts w:ascii="宋体" w:hAnsi="宋体" w:cs="宋体" w:hint="eastAsia"/>
          <w:bCs/>
          <w:sz w:val="28"/>
          <w:szCs w:val="28"/>
        </w:rPr>
        <w:t>查验数量：全数查验。</w:t>
      </w:r>
    </w:p>
    <w:p w:rsidR="00E15EDD" w:rsidRDefault="00044F39">
      <w:pPr>
        <w:spacing w:line="500" w:lineRule="exact"/>
        <w:ind w:firstLineChars="200" w:firstLine="560"/>
        <w:rPr>
          <w:rFonts w:ascii="宋体" w:hAnsi="宋体"/>
          <w:sz w:val="28"/>
          <w:szCs w:val="28"/>
        </w:rPr>
      </w:pPr>
      <w:r>
        <w:rPr>
          <w:rFonts w:ascii="宋体" w:hAnsi="宋体" w:cs="宋体" w:hint="eastAsia"/>
          <w:bCs/>
          <w:sz w:val="28"/>
          <w:szCs w:val="28"/>
        </w:rPr>
        <w:t>查验方法：</w:t>
      </w:r>
      <w:r>
        <w:rPr>
          <w:rFonts w:ascii="宋体" w:hAnsi="宋体" w:hint="eastAsia"/>
          <w:sz w:val="28"/>
          <w:szCs w:val="28"/>
        </w:rPr>
        <w:t>观察检查启动方式的种类，模拟在瓶组间内启动系统操作。</w:t>
      </w:r>
    </w:p>
    <w:p w:rsidR="00E15EDD" w:rsidRDefault="00044F39">
      <w:pPr>
        <w:spacing w:line="500" w:lineRule="exact"/>
        <w:rPr>
          <w:rFonts w:ascii="宋体" w:hAnsi="宋体"/>
          <w:sz w:val="28"/>
          <w:szCs w:val="28"/>
        </w:rPr>
      </w:pPr>
      <w:r>
        <w:rPr>
          <w:rFonts w:ascii="宋体" w:hAnsi="宋体" w:hint="eastAsia"/>
          <w:sz w:val="28"/>
          <w:szCs w:val="28"/>
        </w:rPr>
        <w:t>11.4.7 系统的手动、自动工作状态及故障状态应能传送至消防控制室。</w:t>
      </w:r>
    </w:p>
    <w:p w:rsidR="00E15EDD" w:rsidRDefault="00044F39">
      <w:pPr>
        <w:pStyle w:val="a0"/>
        <w:spacing w:line="500" w:lineRule="exact"/>
        <w:ind w:firstLine="560"/>
      </w:pPr>
      <w:r>
        <w:rPr>
          <w:rFonts w:ascii="宋体" w:hAnsi="宋体" w:cs="宋体" w:hint="eastAsia"/>
          <w:bCs/>
          <w:sz w:val="28"/>
          <w:szCs w:val="28"/>
        </w:rPr>
        <w:t>查验数量：全数查验。</w:t>
      </w:r>
    </w:p>
    <w:p w:rsidR="00E15EDD" w:rsidRDefault="00044F39">
      <w:pPr>
        <w:spacing w:line="500" w:lineRule="exact"/>
        <w:ind w:firstLineChars="200" w:firstLine="560"/>
        <w:rPr>
          <w:rFonts w:ascii="宋体" w:hAnsi="宋体"/>
          <w:sz w:val="28"/>
          <w:szCs w:val="28"/>
        </w:rPr>
      </w:pPr>
      <w:r>
        <w:rPr>
          <w:rFonts w:ascii="宋体" w:hAnsi="宋体" w:cs="宋体" w:hint="eastAsia"/>
          <w:bCs/>
          <w:sz w:val="28"/>
          <w:szCs w:val="28"/>
        </w:rPr>
        <w:t>查验方法：</w:t>
      </w:r>
      <w:r>
        <w:rPr>
          <w:rFonts w:ascii="宋体" w:hAnsi="宋体" w:hint="eastAsia"/>
          <w:sz w:val="28"/>
          <w:szCs w:val="28"/>
        </w:rPr>
        <w:t>转换手、自动开关，模拟水喷雾系统故障情况，观察状态显示。</w:t>
      </w:r>
    </w:p>
    <w:p w:rsidR="00E15EDD" w:rsidRDefault="00044F39">
      <w:pPr>
        <w:pStyle w:val="2"/>
        <w:spacing w:line="500" w:lineRule="exact"/>
        <w:rPr>
          <w:bCs w:val="0"/>
          <w:szCs w:val="28"/>
        </w:rPr>
      </w:pPr>
      <w:bookmarkStart w:id="194" w:name="_Toc5837"/>
      <w:r>
        <w:rPr>
          <w:rFonts w:hint="eastAsia"/>
          <w:bCs w:val="0"/>
          <w:szCs w:val="28"/>
        </w:rPr>
        <w:t>11.5</w:t>
      </w:r>
      <w:r>
        <w:rPr>
          <w:rFonts w:hint="eastAsia"/>
          <w:bCs w:val="0"/>
          <w:szCs w:val="28"/>
        </w:rPr>
        <w:t>功能测试</w:t>
      </w:r>
      <w:bookmarkEnd w:id="194"/>
    </w:p>
    <w:p w:rsidR="00E15EDD" w:rsidRDefault="00044F39">
      <w:pPr>
        <w:snapToGrid w:val="0"/>
        <w:spacing w:line="500" w:lineRule="exact"/>
        <w:rPr>
          <w:rFonts w:ascii="宋体" w:hAnsi="宋体" w:cs="Times New Roman"/>
          <w:sz w:val="28"/>
          <w:szCs w:val="28"/>
        </w:rPr>
      </w:pPr>
      <w:r>
        <w:rPr>
          <w:rFonts w:ascii="宋体" w:hAnsi="宋体" w:cs="Times New Roman" w:hint="eastAsia"/>
          <w:sz w:val="28"/>
          <w:szCs w:val="28"/>
        </w:rPr>
        <w:t>11.5.1 泵组式开式系统的自动联动试验应符合下列要求：</w:t>
      </w:r>
    </w:p>
    <w:p w:rsidR="00E15EDD" w:rsidRDefault="00044F39">
      <w:pPr>
        <w:snapToGrid w:val="0"/>
        <w:spacing w:line="500" w:lineRule="exact"/>
        <w:ind w:firstLineChars="200" w:firstLine="560"/>
        <w:rPr>
          <w:rFonts w:ascii="宋体" w:hAnsi="宋体" w:cs="Times New Roman"/>
          <w:sz w:val="28"/>
          <w:szCs w:val="28"/>
        </w:rPr>
      </w:pPr>
      <w:r>
        <w:rPr>
          <w:rFonts w:ascii="宋体" w:hAnsi="宋体" w:cs="Times New Roman" w:hint="eastAsia"/>
          <w:sz w:val="28"/>
          <w:szCs w:val="28"/>
        </w:rPr>
        <w:t>1 开式系统的自动控制应能在接收到两个独立的火灾报警信号后自动启动；</w:t>
      </w:r>
    </w:p>
    <w:p w:rsidR="00E15EDD" w:rsidRDefault="00044F39">
      <w:pPr>
        <w:snapToGrid w:val="0"/>
        <w:spacing w:line="500" w:lineRule="exact"/>
        <w:ind w:firstLineChars="200" w:firstLine="560"/>
        <w:rPr>
          <w:rFonts w:ascii="宋体" w:hAnsi="宋体" w:cs="Times New Roman"/>
          <w:sz w:val="28"/>
          <w:szCs w:val="28"/>
        </w:rPr>
      </w:pPr>
      <w:r>
        <w:rPr>
          <w:rFonts w:ascii="宋体" w:hAnsi="宋体" w:cs="Times New Roman" w:hint="eastAsia"/>
          <w:sz w:val="28"/>
          <w:szCs w:val="28"/>
        </w:rPr>
        <w:t>2 分区控制阀、泵组应动作可靠，系统的动作信号反馈装置应能及时发出系统启动的反馈信号；</w:t>
      </w:r>
    </w:p>
    <w:p w:rsidR="00E15EDD" w:rsidRDefault="00044F39">
      <w:pPr>
        <w:snapToGrid w:val="0"/>
        <w:spacing w:line="500" w:lineRule="exact"/>
        <w:ind w:firstLineChars="200" w:firstLine="560"/>
        <w:rPr>
          <w:rFonts w:ascii="宋体" w:hAnsi="宋体" w:cs="Times New Roman"/>
          <w:sz w:val="28"/>
          <w:szCs w:val="28"/>
        </w:rPr>
      </w:pPr>
      <w:r>
        <w:rPr>
          <w:rFonts w:ascii="宋体" w:hAnsi="宋体" w:cs="Times New Roman" w:hint="eastAsia"/>
          <w:sz w:val="28"/>
          <w:szCs w:val="28"/>
        </w:rPr>
        <w:t>3 相应场所入口处的警示灯应动作；</w:t>
      </w:r>
    </w:p>
    <w:p w:rsidR="00E15EDD" w:rsidRDefault="00044F39">
      <w:pPr>
        <w:snapToGrid w:val="0"/>
        <w:spacing w:line="500" w:lineRule="exact"/>
        <w:ind w:firstLineChars="200" w:firstLine="560"/>
        <w:rPr>
          <w:rFonts w:ascii="宋体" w:hAnsi="宋体" w:cs="Times New Roman"/>
          <w:sz w:val="28"/>
          <w:szCs w:val="28"/>
        </w:rPr>
      </w:pPr>
      <w:r>
        <w:rPr>
          <w:rFonts w:ascii="宋体" w:hAnsi="宋体" w:cs="Times New Roman" w:hint="eastAsia"/>
          <w:sz w:val="28"/>
          <w:szCs w:val="28"/>
        </w:rPr>
        <w:t>4 系统启动时，应联动切断带电保护对象的电源，切断或关闭防</w:t>
      </w:r>
      <w:r>
        <w:rPr>
          <w:rFonts w:ascii="宋体" w:hAnsi="宋体" w:cs="Times New Roman" w:hint="eastAsia"/>
          <w:sz w:val="28"/>
          <w:szCs w:val="28"/>
        </w:rPr>
        <w:lastRenderedPageBreak/>
        <w:t>护区内或保护对象的可燃气体、液体或可燃粉体供给等影响灭火效果或因灭火可能带来更大危害的设备和设施；</w:t>
      </w:r>
    </w:p>
    <w:p w:rsidR="00E15EDD" w:rsidRDefault="00044F39">
      <w:pPr>
        <w:snapToGrid w:val="0"/>
        <w:spacing w:line="500" w:lineRule="exact"/>
        <w:ind w:firstLineChars="200" w:firstLine="560"/>
        <w:rPr>
          <w:rFonts w:ascii="宋体" w:hAnsi="宋体" w:cs="Times New Roman"/>
          <w:sz w:val="28"/>
          <w:szCs w:val="28"/>
        </w:rPr>
      </w:pPr>
      <w:r>
        <w:rPr>
          <w:rFonts w:ascii="宋体" w:hAnsi="宋体" w:cs="Times New Roman" w:hint="eastAsia"/>
          <w:sz w:val="28"/>
          <w:szCs w:val="28"/>
        </w:rPr>
        <w:t>5 实际喷雾时，防护区内每个喷头均应正常喷出细水雾，设备和管道应无明显晃动和机械损坏；</w:t>
      </w:r>
    </w:p>
    <w:p w:rsidR="00E15EDD" w:rsidRDefault="00044F39">
      <w:pPr>
        <w:snapToGrid w:val="0"/>
        <w:spacing w:line="500" w:lineRule="exact"/>
        <w:ind w:firstLineChars="200" w:firstLine="560"/>
        <w:rPr>
          <w:rFonts w:ascii="宋体" w:hAnsi="宋体" w:cs="Times New Roman"/>
          <w:sz w:val="28"/>
          <w:szCs w:val="28"/>
        </w:rPr>
      </w:pPr>
      <w:r>
        <w:rPr>
          <w:rFonts w:ascii="宋体" w:hAnsi="宋体" w:cs="Times New Roman" w:hint="eastAsia"/>
          <w:sz w:val="28"/>
          <w:szCs w:val="28"/>
        </w:rPr>
        <w:t>6、开式系统的响应时间不应大于30s。</w:t>
      </w:r>
    </w:p>
    <w:p w:rsidR="00E15EDD" w:rsidRDefault="00044F39">
      <w:pPr>
        <w:pStyle w:val="a0"/>
        <w:spacing w:line="500" w:lineRule="exact"/>
        <w:ind w:firstLine="560"/>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Times New Roman"/>
          <w:sz w:val="28"/>
          <w:szCs w:val="28"/>
        </w:rPr>
      </w:pPr>
      <w:r>
        <w:rPr>
          <w:rFonts w:ascii="宋体" w:hAnsi="宋体" w:cs="宋体" w:hint="eastAsia"/>
          <w:bCs/>
          <w:sz w:val="28"/>
          <w:szCs w:val="28"/>
        </w:rPr>
        <w:t>查验方法：</w:t>
      </w:r>
      <w:r>
        <w:rPr>
          <w:rFonts w:ascii="宋体" w:hAnsi="宋体" w:cs="Times New Roman" w:hint="eastAsia"/>
          <w:sz w:val="28"/>
          <w:szCs w:val="28"/>
        </w:rPr>
        <w:t>模拟火灾使相关探测器报警，查看系统设备的动作、反馈情况和联动逻辑关系，用秒表测定系统从报警到动作的时间。</w:t>
      </w:r>
    </w:p>
    <w:p w:rsidR="00E15EDD" w:rsidRDefault="00044F39">
      <w:pPr>
        <w:snapToGrid w:val="0"/>
        <w:spacing w:line="500" w:lineRule="exact"/>
        <w:rPr>
          <w:rFonts w:ascii="宋体" w:hAnsi="宋体"/>
          <w:sz w:val="28"/>
          <w:szCs w:val="28"/>
        </w:rPr>
      </w:pPr>
      <w:r>
        <w:rPr>
          <w:rFonts w:ascii="宋体" w:hAnsi="宋体" w:hint="eastAsia"/>
          <w:sz w:val="28"/>
          <w:szCs w:val="28"/>
        </w:rPr>
        <w:t xml:space="preserve">11.5.2 </w:t>
      </w:r>
      <w:r>
        <w:rPr>
          <w:rFonts w:ascii="宋体" w:hAnsi="宋体" w:cs="Times New Roman" w:hint="eastAsia"/>
          <w:sz w:val="28"/>
          <w:szCs w:val="28"/>
        </w:rPr>
        <w:t>泵组式</w:t>
      </w:r>
      <w:r>
        <w:rPr>
          <w:rFonts w:ascii="宋体" w:hAnsi="宋体" w:hint="eastAsia"/>
          <w:sz w:val="28"/>
          <w:szCs w:val="28"/>
        </w:rPr>
        <w:t>开式系统的手动联动试验应符合:</w:t>
      </w:r>
    </w:p>
    <w:p w:rsidR="00E15EDD" w:rsidRDefault="00044F39">
      <w:pPr>
        <w:snapToGrid w:val="0"/>
        <w:spacing w:line="500" w:lineRule="exact"/>
        <w:ind w:firstLineChars="200" w:firstLine="560"/>
        <w:rPr>
          <w:rFonts w:ascii="宋体" w:hAnsi="宋体"/>
          <w:sz w:val="28"/>
          <w:szCs w:val="28"/>
        </w:rPr>
      </w:pPr>
      <w:r>
        <w:rPr>
          <w:rFonts w:ascii="宋体" w:hAnsi="宋体" w:hint="eastAsia"/>
          <w:sz w:val="28"/>
          <w:szCs w:val="28"/>
        </w:rPr>
        <w:t>1 分区控制阀、泵组应动作可靠，系统的动作信号反馈装置应能及时发出系统启动的反馈信号；</w:t>
      </w:r>
    </w:p>
    <w:p w:rsidR="00E15EDD" w:rsidRDefault="00044F39">
      <w:pPr>
        <w:snapToGrid w:val="0"/>
        <w:spacing w:line="500" w:lineRule="exact"/>
        <w:ind w:firstLineChars="200" w:firstLine="560"/>
        <w:rPr>
          <w:rFonts w:ascii="宋体" w:hAnsi="宋体"/>
          <w:sz w:val="28"/>
          <w:szCs w:val="28"/>
        </w:rPr>
      </w:pPr>
      <w:r>
        <w:rPr>
          <w:rFonts w:ascii="宋体" w:hAnsi="宋体" w:hint="eastAsia"/>
          <w:sz w:val="28"/>
          <w:szCs w:val="28"/>
        </w:rPr>
        <w:t>2 相应场所入口处的警示灯应动作；</w:t>
      </w:r>
    </w:p>
    <w:p w:rsidR="00E15EDD" w:rsidRDefault="00044F39">
      <w:pPr>
        <w:snapToGrid w:val="0"/>
        <w:spacing w:line="500" w:lineRule="exact"/>
        <w:ind w:firstLineChars="200" w:firstLine="560"/>
        <w:rPr>
          <w:rFonts w:ascii="宋体" w:hAnsi="宋体"/>
          <w:sz w:val="28"/>
          <w:szCs w:val="28"/>
        </w:rPr>
      </w:pPr>
      <w:r>
        <w:rPr>
          <w:rFonts w:ascii="宋体" w:hAnsi="宋体" w:hint="eastAsia"/>
          <w:sz w:val="28"/>
          <w:szCs w:val="28"/>
        </w:rPr>
        <w:t>3 系统启动时，应联动切断带电保护对象的电源，切断或关闭防护区内或保护对象的可燃气体、液体或可燃粉体供给等影响灭火效果或因灭火可能带来更大危害的设备和设施；</w:t>
      </w:r>
    </w:p>
    <w:p w:rsidR="00E15EDD" w:rsidRDefault="00044F39">
      <w:pPr>
        <w:snapToGrid w:val="0"/>
        <w:spacing w:line="500" w:lineRule="exact"/>
        <w:ind w:firstLineChars="200" w:firstLine="560"/>
        <w:rPr>
          <w:rFonts w:ascii="宋体" w:hAnsi="宋体"/>
          <w:sz w:val="28"/>
          <w:szCs w:val="28"/>
        </w:rPr>
      </w:pPr>
      <w:r>
        <w:rPr>
          <w:rFonts w:ascii="宋体" w:hAnsi="宋体" w:hint="eastAsia"/>
          <w:sz w:val="28"/>
          <w:szCs w:val="28"/>
        </w:rPr>
        <w:t>4 实际喷雾时，防护区内每个喷头均应正常喷出细水雾，设备和管道应无明显晃动和机械损坏；</w:t>
      </w:r>
    </w:p>
    <w:p w:rsidR="00E15EDD" w:rsidRDefault="00044F39">
      <w:pPr>
        <w:snapToGrid w:val="0"/>
        <w:spacing w:line="500" w:lineRule="exact"/>
        <w:ind w:firstLineChars="200" w:firstLine="560"/>
        <w:rPr>
          <w:rFonts w:ascii="宋体" w:hAnsi="宋体"/>
          <w:sz w:val="28"/>
          <w:szCs w:val="28"/>
        </w:rPr>
      </w:pPr>
      <w:r>
        <w:rPr>
          <w:rFonts w:ascii="宋体" w:hAnsi="宋体" w:hint="eastAsia"/>
          <w:sz w:val="28"/>
          <w:szCs w:val="28"/>
        </w:rPr>
        <w:t>5 开式系统的响应时间不应大于30s。</w:t>
      </w:r>
    </w:p>
    <w:p w:rsidR="00E15EDD" w:rsidRDefault="00044F39">
      <w:pPr>
        <w:pStyle w:val="a0"/>
        <w:spacing w:line="500" w:lineRule="exact"/>
        <w:ind w:firstLine="560"/>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Times New Roman"/>
          <w:sz w:val="28"/>
          <w:szCs w:val="28"/>
        </w:rPr>
      </w:pPr>
      <w:r>
        <w:rPr>
          <w:rFonts w:ascii="宋体" w:hAnsi="宋体" w:cs="宋体" w:hint="eastAsia"/>
          <w:bCs/>
          <w:sz w:val="28"/>
          <w:szCs w:val="28"/>
        </w:rPr>
        <w:t>查验方法：</w:t>
      </w:r>
      <w:r>
        <w:rPr>
          <w:rFonts w:ascii="宋体" w:hAnsi="宋体" w:cs="Times New Roman" w:hint="eastAsia"/>
          <w:sz w:val="28"/>
          <w:szCs w:val="28"/>
        </w:rPr>
        <w:t>分别操作防护区入口处的和消防控室手动启动装置，观察检查，用秒表测定系统从报警到动作的时间。</w:t>
      </w:r>
    </w:p>
    <w:p w:rsidR="00E15EDD" w:rsidRDefault="00044F39">
      <w:pPr>
        <w:spacing w:line="500" w:lineRule="exact"/>
        <w:rPr>
          <w:rFonts w:ascii="宋体" w:hAnsi="宋体"/>
          <w:sz w:val="28"/>
          <w:szCs w:val="28"/>
        </w:rPr>
      </w:pPr>
      <w:r>
        <w:rPr>
          <w:rFonts w:ascii="宋体" w:hAnsi="宋体" w:hint="eastAsia"/>
          <w:sz w:val="28"/>
          <w:szCs w:val="28"/>
        </w:rPr>
        <w:t xml:space="preserve">11.5.3 </w:t>
      </w:r>
      <w:r>
        <w:rPr>
          <w:rFonts w:ascii="宋体" w:hAnsi="宋体" w:cs="Times New Roman" w:hint="eastAsia"/>
          <w:sz w:val="28"/>
          <w:szCs w:val="28"/>
        </w:rPr>
        <w:t>泵组式</w:t>
      </w:r>
      <w:r>
        <w:rPr>
          <w:rFonts w:ascii="宋体" w:hAnsi="宋体" w:hint="eastAsia"/>
          <w:sz w:val="28"/>
          <w:szCs w:val="28"/>
        </w:rPr>
        <w:t>闭式系统的自动控制应能在喷头动作后，由动作信号反馈装置直接联锁自动启动；系统的动作信号反馈装置应能及时发出系统启动的反馈信号。</w:t>
      </w:r>
    </w:p>
    <w:p w:rsidR="00E15EDD" w:rsidRDefault="00044F39">
      <w:pPr>
        <w:pStyle w:val="a0"/>
        <w:spacing w:line="500" w:lineRule="exact"/>
        <w:ind w:firstLine="560"/>
      </w:pPr>
      <w:r>
        <w:rPr>
          <w:rFonts w:ascii="宋体" w:hAnsi="宋体" w:cs="宋体" w:hint="eastAsia"/>
          <w:bCs/>
          <w:sz w:val="28"/>
          <w:szCs w:val="28"/>
        </w:rPr>
        <w:t>查验数量：全数查验。</w:t>
      </w:r>
    </w:p>
    <w:p w:rsidR="00E15EDD" w:rsidRDefault="00044F39">
      <w:pPr>
        <w:spacing w:line="500" w:lineRule="exact"/>
        <w:ind w:firstLineChars="200" w:firstLine="560"/>
        <w:rPr>
          <w:rFonts w:ascii="宋体" w:hAnsi="宋体"/>
          <w:sz w:val="28"/>
          <w:szCs w:val="28"/>
        </w:rPr>
      </w:pPr>
      <w:r>
        <w:rPr>
          <w:rFonts w:ascii="宋体" w:hAnsi="宋体" w:cs="宋体" w:hint="eastAsia"/>
          <w:bCs/>
          <w:sz w:val="28"/>
          <w:szCs w:val="28"/>
        </w:rPr>
        <w:t>查验方法：</w:t>
      </w:r>
      <w:r>
        <w:rPr>
          <w:rFonts w:ascii="宋体" w:hAnsi="宋体" w:hint="eastAsia"/>
          <w:sz w:val="28"/>
          <w:szCs w:val="28"/>
        </w:rPr>
        <w:t>打开试水阀，观察检查设备的动作和反馈情况。</w:t>
      </w:r>
    </w:p>
    <w:p w:rsidR="00E15EDD" w:rsidRDefault="00044F39">
      <w:pPr>
        <w:spacing w:line="500" w:lineRule="exact"/>
        <w:rPr>
          <w:rFonts w:ascii="宋体" w:hAnsi="宋体"/>
          <w:sz w:val="28"/>
          <w:szCs w:val="28"/>
        </w:rPr>
      </w:pPr>
      <w:r>
        <w:rPr>
          <w:rFonts w:ascii="宋体" w:hAnsi="宋体" w:hint="eastAsia"/>
          <w:sz w:val="28"/>
          <w:szCs w:val="28"/>
        </w:rPr>
        <w:t>11.5.4 瓶组式开式系统的自动联动试验应符合下列要求：</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lastRenderedPageBreak/>
        <w:t>1 开式系统的自动控制应能在接收到两个独立的火灾报警信号后自动启动；</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2 分区控制阀、储气瓶瓶头阀应动作可靠，系统的动作信号反馈装置应能及时发出系统启动的反馈信号；</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3 相应场所入口处的警示灯应动作；</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4 系统启动时，应联动切断带电保护对象的电源，切断或关闭防护区内或保护对象的可燃气体、液体或可燃粉体供给等影响灭火效果或因灭火可能带来更大危害的设备和设施；</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5 实际喷雾时，防护区内每个喷头均应正常喷出细水雾，设备和管道应无明显晃动和机械损坏；</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6 开式系统的响应时间不应大于30s；</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7 开式系统的自动控制应能在接收到两个独立的火灾报警信号后自动启动；</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8 储水瓶组和储气瓶组应动作可靠；</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9 采用全淹没应用方式的开式系统，当采用瓶组系统且在同一防护区内使用多组瓶组时，各瓶组必须能同时启动，其动作响应时差不应大于2s；</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10 阀驱动装置的正常工作状态和动作状态，防护区域中的防火门（窗）、防火阀、通风空调等设备的正常工作状态和动作状态，系统的启、停信息、紧急停止信号和管网压力信号应按设计要求传送至消防控制室。</w:t>
      </w:r>
    </w:p>
    <w:p w:rsidR="00E15EDD" w:rsidRDefault="00044F39">
      <w:pPr>
        <w:pStyle w:val="a0"/>
        <w:spacing w:line="500" w:lineRule="exact"/>
        <w:ind w:firstLine="560"/>
      </w:pPr>
      <w:r>
        <w:rPr>
          <w:rFonts w:ascii="宋体" w:hAnsi="宋体" w:cs="宋体" w:hint="eastAsia"/>
          <w:bCs/>
          <w:sz w:val="28"/>
          <w:szCs w:val="28"/>
        </w:rPr>
        <w:t>查验数量：全数查验。</w:t>
      </w:r>
    </w:p>
    <w:p w:rsidR="00E15EDD" w:rsidRDefault="00044F39">
      <w:pPr>
        <w:spacing w:line="500" w:lineRule="exact"/>
        <w:ind w:firstLineChars="200" w:firstLine="560"/>
        <w:rPr>
          <w:rFonts w:ascii="宋体" w:hAnsi="宋体"/>
          <w:sz w:val="28"/>
          <w:szCs w:val="28"/>
        </w:rPr>
      </w:pPr>
      <w:r>
        <w:rPr>
          <w:rFonts w:ascii="宋体" w:hAnsi="宋体" w:cs="宋体" w:hint="eastAsia"/>
          <w:bCs/>
          <w:sz w:val="28"/>
          <w:szCs w:val="28"/>
        </w:rPr>
        <w:t>查验方法：</w:t>
      </w:r>
      <w:r>
        <w:rPr>
          <w:rFonts w:ascii="宋体" w:hAnsi="宋体" w:hint="eastAsia"/>
          <w:sz w:val="28"/>
          <w:szCs w:val="28"/>
        </w:rPr>
        <w:t>模拟火灾使相关探测器报警，查看系统设备的动作情况、联动逻辑关系及反馈情况，用秒表测定系统从报警到动作的时间。</w:t>
      </w:r>
    </w:p>
    <w:p w:rsidR="00E15EDD" w:rsidRDefault="00044F39">
      <w:pPr>
        <w:spacing w:line="500" w:lineRule="exact"/>
        <w:rPr>
          <w:rFonts w:ascii="宋体" w:hAnsi="宋体"/>
          <w:sz w:val="28"/>
          <w:szCs w:val="28"/>
        </w:rPr>
      </w:pPr>
      <w:r>
        <w:rPr>
          <w:rFonts w:ascii="宋体" w:hAnsi="宋体" w:hint="eastAsia"/>
          <w:sz w:val="28"/>
          <w:szCs w:val="28"/>
        </w:rPr>
        <w:t>11.5.5 瓶组式开式系统的手动联动试验应符合下列要求：</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1 分区控制阀、储气瓶瓶头阀应动作可靠，系统的动作信号反馈装置应能及时发出系统启动的反馈信号；</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lastRenderedPageBreak/>
        <w:t>2 相应场所入口处的警示灯应动作；</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3 系统启动时，应联动切断带电保护对象的电源，切断或关闭防护区内或保护对象的可燃气体、液体或可燃粉体供给等影响灭火效果或因灭火可能带来更大危害的设备和设施；</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4 实际喷雾时，防护区内每个喷头均应正常喷出细水雾，设备和管道应无明显晃动和机械损坏；</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5 开式系统的响应时间不应大于30s；</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6 储水瓶组和储气瓶组应动作可靠；</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7 采用全淹没应用方式的开式系统，当采用瓶组系统且在同一防护区内使用多组瓶组时，各瓶组必须能同时启动，其动作响应时差不应大于2s；</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8 阀驱动装置的正常工作状态和动作状态，防护区域中的防火门（窗）、防火阀、通风空调等设备的正常工作状态和动作状态，系统的启、停信息、紧急停止信号和管网压力信号应按设计要求传送至消防控制室。</w:t>
      </w:r>
    </w:p>
    <w:p w:rsidR="00E15EDD" w:rsidRDefault="00044F39">
      <w:pPr>
        <w:pStyle w:val="a0"/>
        <w:spacing w:line="500" w:lineRule="exact"/>
        <w:ind w:firstLine="560"/>
      </w:pPr>
      <w:r>
        <w:rPr>
          <w:rFonts w:ascii="宋体" w:hAnsi="宋体" w:cs="宋体" w:hint="eastAsia"/>
          <w:bCs/>
          <w:sz w:val="28"/>
          <w:szCs w:val="28"/>
        </w:rPr>
        <w:t>查验数量：全数查验。</w:t>
      </w:r>
    </w:p>
    <w:p w:rsidR="00E15EDD" w:rsidRDefault="00044F39">
      <w:pPr>
        <w:spacing w:line="500" w:lineRule="exact"/>
        <w:jc w:val="center"/>
        <w:rPr>
          <w:rFonts w:ascii="宋体" w:hAnsi="宋体"/>
          <w:sz w:val="28"/>
          <w:szCs w:val="28"/>
        </w:rPr>
      </w:pPr>
      <w:r>
        <w:rPr>
          <w:rFonts w:ascii="宋体" w:hAnsi="宋体" w:cs="宋体" w:hint="eastAsia"/>
          <w:bCs/>
          <w:sz w:val="28"/>
          <w:szCs w:val="28"/>
        </w:rPr>
        <w:t xml:space="preserve">    查验方法：分别操作防护区入口处的和消防控室手动启动装置，观察检查，用秒表测定系统从报警到动作的时间。</w:t>
      </w:r>
      <w:r>
        <w:rPr>
          <w:rFonts w:ascii="宋体" w:hAnsi="宋体" w:hint="eastAsia"/>
          <w:sz w:val="28"/>
          <w:szCs w:val="28"/>
        </w:rPr>
        <w:t xml:space="preserve">  </w:t>
      </w:r>
    </w:p>
    <w:p w:rsidR="00E15EDD" w:rsidRDefault="00044F39">
      <w:pPr>
        <w:keepNext/>
        <w:pageBreakBefore/>
        <w:spacing w:line="500" w:lineRule="exact"/>
        <w:jc w:val="center"/>
        <w:outlineLvl w:val="0"/>
        <w:rPr>
          <w:rFonts w:ascii="黑体" w:eastAsia="黑体" w:hAnsi="黑体" w:cs="黑体"/>
          <w:sz w:val="32"/>
          <w:szCs w:val="32"/>
        </w:rPr>
      </w:pPr>
      <w:bookmarkStart w:id="195" w:name="_Toc8648"/>
      <w:bookmarkStart w:id="196" w:name="_Toc19910"/>
      <w:bookmarkStart w:id="197" w:name="_Toc29233"/>
      <w:bookmarkStart w:id="198" w:name="_Toc12046"/>
      <w:bookmarkStart w:id="199" w:name="_Toc24971"/>
      <w:bookmarkStart w:id="200" w:name="_Toc17961"/>
      <w:bookmarkStart w:id="201" w:name="_Toc9804"/>
      <w:bookmarkStart w:id="202" w:name="_Toc10879"/>
      <w:bookmarkStart w:id="203" w:name="_Toc3633"/>
      <w:bookmarkStart w:id="204" w:name="_Toc16783"/>
      <w:bookmarkEnd w:id="178"/>
      <w:bookmarkEnd w:id="179"/>
      <w:bookmarkEnd w:id="180"/>
      <w:r>
        <w:rPr>
          <w:rFonts w:ascii="黑体" w:eastAsia="黑体" w:hAnsi="黑体" w:cs="黑体" w:hint="eastAsia"/>
          <w:sz w:val="32"/>
          <w:szCs w:val="32"/>
        </w:rPr>
        <w:lastRenderedPageBreak/>
        <w:t>12 固定消防炮</w:t>
      </w:r>
      <w:bookmarkEnd w:id="195"/>
      <w:r>
        <w:rPr>
          <w:rFonts w:ascii="黑体" w:eastAsia="黑体" w:hAnsi="黑体" w:cs="黑体" w:hint="eastAsia"/>
          <w:sz w:val="32"/>
          <w:szCs w:val="32"/>
        </w:rPr>
        <w:t>灭火系统</w:t>
      </w:r>
      <w:bookmarkStart w:id="205" w:name="_Toc1807"/>
      <w:bookmarkStart w:id="206" w:name="_Toc15204"/>
      <w:bookmarkEnd w:id="196"/>
    </w:p>
    <w:p w:rsidR="00E15EDD" w:rsidRDefault="00044F39">
      <w:pPr>
        <w:snapToGrid w:val="0"/>
        <w:spacing w:line="500" w:lineRule="exact"/>
        <w:jc w:val="center"/>
        <w:outlineLvl w:val="1"/>
        <w:rPr>
          <w:rFonts w:ascii="黑体" w:eastAsia="黑体" w:hAnsi="黑体" w:cs="黑体"/>
          <w:sz w:val="28"/>
          <w:szCs w:val="28"/>
        </w:rPr>
      </w:pPr>
      <w:bookmarkStart w:id="207" w:name="_Toc30555"/>
      <w:bookmarkStart w:id="208" w:name="_Toc18001"/>
      <w:bookmarkStart w:id="209" w:name="_Toc7815"/>
      <w:bookmarkStart w:id="210" w:name="_Toc21896"/>
      <w:bookmarkStart w:id="211" w:name="_Toc7659"/>
      <w:r>
        <w:rPr>
          <w:rFonts w:ascii="黑体" w:eastAsia="黑体" w:hAnsi="黑体" w:cs="黑体" w:hint="eastAsia"/>
          <w:sz w:val="28"/>
          <w:szCs w:val="28"/>
        </w:rPr>
        <w:t>12.1 一般规定</w:t>
      </w:r>
      <w:bookmarkEnd w:id="205"/>
      <w:bookmarkEnd w:id="206"/>
      <w:bookmarkEnd w:id="207"/>
      <w:bookmarkEnd w:id="208"/>
      <w:bookmarkEnd w:id="209"/>
      <w:bookmarkEnd w:id="210"/>
      <w:bookmarkEnd w:id="211"/>
    </w:p>
    <w:p w:rsidR="00E15EDD" w:rsidRDefault="00044F39">
      <w:pPr>
        <w:snapToGrid w:val="0"/>
        <w:spacing w:line="500" w:lineRule="exact"/>
        <w:rPr>
          <w:rFonts w:ascii="宋体" w:hAnsi="宋体"/>
          <w:sz w:val="28"/>
          <w:szCs w:val="28"/>
          <w:lang w:val="zh-TW"/>
        </w:rPr>
      </w:pPr>
      <w:r>
        <w:rPr>
          <w:rFonts w:ascii="宋体" w:hAnsi="宋体" w:hint="eastAsia"/>
          <w:sz w:val="28"/>
          <w:szCs w:val="28"/>
        </w:rPr>
        <w:t>12</w:t>
      </w:r>
      <w:r>
        <w:rPr>
          <w:rFonts w:ascii="宋体" w:hAnsi="宋体" w:hint="eastAsia"/>
          <w:sz w:val="28"/>
          <w:szCs w:val="28"/>
          <w:lang w:val="zh-TW"/>
        </w:rPr>
        <w:t>.</w:t>
      </w:r>
      <w:r>
        <w:rPr>
          <w:rFonts w:ascii="宋体" w:hAnsi="宋体" w:hint="eastAsia"/>
          <w:sz w:val="28"/>
          <w:szCs w:val="28"/>
        </w:rPr>
        <w:t>1</w:t>
      </w:r>
      <w:r>
        <w:rPr>
          <w:rFonts w:ascii="宋体" w:hAnsi="宋体" w:hint="eastAsia"/>
          <w:sz w:val="28"/>
          <w:szCs w:val="28"/>
          <w:lang w:val="zh-TW"/>
        </w:rPr>
        <w:t>.1</w:t>
      </w:r>
      <w:r>
        <w:rPr>
          <w:rFonts w:ascii="宋体" w:hAnsi="宋体" w:hint="eastAsia"/>
          <w:sz w:val="28"/>
          <w:szCs w:val="28"/>
        </w:rPr>
        <w:t xml:space="preserve"> </w:t>
      </w:r>
      <w:r>
        <w:rPr>
          <w:rFonts w:ascii="宋体" w:hAnsi="宋体" w:cs="宋体" w:hint="eastAsia"/>
          <w:sz w:val="28"/>
          <w:szCs w:val="28"/>
        </w:rPr>
        <w:t>固定消防炮</w:t>
      </w:r>
      <w:r>
        <w:rPr>
          <w:rFonts w:ascii="宋体" w:hAnsi="宋体" w:hint="eastAsia"/>
          <w:sz w:val="28"/>
          <w:szCs w:val="28"/>
          <w:lang w:val="zh-TW"/>
        </w:rPr>
        <w:t>设置</w:t>
      </w:r>
      <w:r>
        <w:rPr>
          <w:rFonts w:ascii="宋体" w:hAnsi="宋体" w:cs="宋体" w:hint="eastAsia"/>
          <w:sz w:val="28"/>
          <w:szCs w:val="28"/>
        </w:rPr>
        <w:t>应</w:t>
      </w:r>
      <w:r>
        <w:rPr>
          <w:rFonts w:ascii="宋体" w:hAnsi="宋体" w:hint="eastAsia"/>
          <w:sz w:val="28"/>
          <w:szCs w:val="28"/>
          <w:lang w:val="zh-TW"/>
        </w:rPr>
        <w:t>符合国家、</w:t>
      </w:r>
      <w:r>
        <w:rPr>
          <w:rFonts w:ascii="宋体" w:hAnsi="宋体" w:hint="eastAsia"/>
          <w:sz w:val="28"/>
          <w:szCs w:val="28"/>
        </w:rPr>
        <w:t>江苏省相关</w:t>
      </w:r>
      <w:r>
        <w:rPr>
          <w:rFonts w:ascii="宋体" w:hAnsi="宋体" w:hint="eastAsia"/>
          <w:sz w:val="28"/>
          <w:szCs w:val="28"/>
          <w:lang w:val="zh-TW"/>
        </w:rPr>
        <w:t>标准和消防设计的要求。</w:t>
      </w:r>
    </w:p>
    <w:p w:rsidR="00E15EDD" w:rsidRDefault="00044F39">
      <w:pPr>
        <w:snapToGrid w:val="0"/>
        <w:spacing w:line="500" w:lineRule="exact"/>
        <w:rPr>
          <w:rFonts w:ascii="宋体" w:hAnsi="宋体"/>
          <w:sz w:val="28"/>
          <w:szCs w:val="28"/>
          <w:lang w:val="zh-TW"/>
        </w:rPr>
      </w:pPr>
      <w:bookmarkStart w:id="212" w:name="_Toc6824"/>
      <w:r>
        <w:rPr>
          <w:rFonts w:ascii="宋体" w:hAnsi="宋体" w:cs="宋体" w:hint="eastAsia"/>
          <w:sz w:val="28"/>
          <w:szCs w:val="28"/>
        </w:rPr>
        <w:t xml:space="preserve"> 12</w:t>
      </w:r>
      <w:r>
        <w:rPr>
          <w:rFonts w:ascii="宋体" w:hAnsi="宋体" w:cs="宋体" w:hint="eastAsia"/>
          <w:sz w:val="28"/>
          <w:szCs w:val="28"/>
          <w:lang w:val="zh-TW"/>
        </w:rPr>
        <w:t>.</w:t>
      </w:r>
      <w:r>
        <w:rPr>
          <w:rFonts w:ascii="宋体" w:hAnsi="宋体" w:cs="宋体" w:hint="eastAsia"/>
          <w:sz w:val="28"/>
          <w:szCs w:val="28"/>
        </w:rPr>
        <w:t>1</w:t>
      </w:r>
      <w:r>
        <w:rPr>
          <w:rFonts w:ascii="宋体" w:hAnsi="宋体" w:cs="宋体" w:hint="eastAsia"/>
          <w:sz w:val="28"/>
          <w:szCs w:val="28"/>
          <w:lang w:val="zh-TW"/>
        </w:rPr>
        <w:t>.</w:t>
      </w:r>
      <w:r>
        <w:rPr>
          <w:rFonts w:ascii="宋体" w:hAnsi="宋体" w:cs="宋体" w:hint="eastAsia"/>
          <w:sz w:val="28"/>
          <w:szCs w:val="28"/>
        </w:rPr>
        <w:t>2 固定消防炮专项查验内容包括控制装置、电（手）动阀门、启泵功能等。</w:t>
      </w:r>
    </w:p>
    <w:p w:rsidR="00E15EDD" w:rsidRDefault="00044F39">
      <w:pPr>
        <w:snapToGrid w:val="0"/>
        <w:spacing w:line="500" w:lineRule="exact"/>
        <w:jc w:val="center"/>
        <w:outlineLvl w:val="1"/>
        <w:rPr>
          <w:rFonts w:ascii="黑体" w:eastAsia="黑体" w:hAnsi="黑体" w:cs="黑体"/>
          <w:sz w:val="28"/>
          <w:szCs w:val="28"/>
        </w:rPr>
      </w:pPr>
      <w:bookmarkStart w:id="213" w:name="_Toc10089"/>
      <w:bookmarkStart w:id="214" w:name="_Toc19157"/>
      <w:bookmarkStart w:id="215" w:name="_Toc21831"/>
      <w:bookmarkStart w:id="216" w:name="_Toc20986"/>
      <w:bookmarkStart w:id="217" w:name="_Toc16562"/>
      <w:r>
        <w:rPr>
          <w:rFonts w:ascii="黑体" w:eastAsia="黑体" w:hAnsi="黑体" w:cs="黑体" w:hint="eastAsia"/>
          <w:sz w:val="28"/>
          <w:szCs w:val="28"/>
        </w:rPr>
        <w:t xml:space="preserve">12.2 </w:t>
      </w:r>
      <w:bookmarkEnd w:id="212"/>
      <w:bookmarkEnd w:id="213"/>
      <w:bookmarkEnd w:id="214"/>
      <w:r>
        <w:rPr>
          <w:rFonts w:ascii="黑体" w:eastAsia="黑体" w:hAnsi="黑体" w:cs="黑体" w:hint="eastAsia"/>
          <w:sz w:val="28"/>
          <w:szCs w:val="28"/>
        </w:rPr>
        <w:t>系统</w:t>
      </w:r>
      <w:bookmarkEnd w:id="215"/>
      <w:r>
        <w:rPr>
          <w:rFonts w:ascii="黑体" w:eastAsia="黑体" w:hAnsi="黑体" w:cs="黑体" w:hint="eastAsia"/>
          <w:sz w:val="28"/>
          <w:szCs w:val="28"/>
        </w:rPr>
        <w:t>设置</w:t>
      </w:r>
      <w:bookmarkEnd w:id="216"/>
      <w:bookmarkEnd w:id="217"/>
    </w:p>
    <w:p w:rsidR="00E15EDD" w:rsidRDefault="00044F39">
      <w:pPr>
        <w:snapToGrid w:val="0"/>
        <w:spacing w:line="500" w:lineRule="exact"/>
        <w:rPr>
          <w:rFonts w:ascii="宋体" w:hAnsi="宋体"/>
          <w:sz w:val="28"/>
          <w:szCs w:val="28"/>
        </w:rPr>
      </w:pPr>
      <w:r>
        <w:rPr>
          <w:rFonts w:ascii="宋体" w:hAnsi="宋体" w:hint="eastAsia"/>
          <w:sz w:val="28"/>
          <w:szCs w:val="28"/>
        </w:rPr>
        <w:t>12.2.1 室内固定水炮灭火系统应采用湿式给水系统，且消防炮安装处应设置消防水泵启动按钮。</w:t>
      </w:r>
    </w:p>
    <w:p w:rsidR="00E15EDD" w:rsidRDefault="00044F39">
      <w:pPr>
        <w:pStyle w:val="a5"/>
        <w:spacing w:line="500" w:lineRule="exact"/>
        <w:ind w:firstLineChars="200" w:firstLine="560"/>
        <w:rPr>
          <w:sz w:val="28"/>
          <w:szCs w:val="28"/>
          <w:lang w:val="zh-TW"/>
        </w:rPr>
      </w:pPr>
      <w:r>
        <w:rPr>
          <w:rFonts w:hint="eastAsia"/>
          <w:sz w:val="28"/>
          <w:szCs w:val="28"/>
        </w:rPr>
        <w:t>查验数量：全数查验。</w:t>
      </w:r>
    </w:p>
    <w:p w:rsidR="00E15EDD" w:rsidRDefault="00044F39">
      <w:pPr>
        <w:snapToGrid w:val="0"/>
        <w:spacing w:line="500" w:lineRule="exact"/>
        <w:ind w:firstLineChars="200" w:firstLine="560"/>
        <w:rPr>
          <w:rFonts w:ascii="宋体" w:hAnsi="宋体"/>
          <w:sz w:val="28"/>
          <w:szCs w:val="28"/>
          <w:lang w:val="zh-TW"/>
        </w:rPr>
      </w:pPr>
      <w:r>
        <w:rPr>
          <w:rFonts w:ascii="宋体" w:hAnsi="宋体" w:hint="eastAsia"/>
          <w:sz w:val="28"/>
          <w:szCs w:val="28"/>
          <w:lang w:val="zh-TW"/>
        </w:rPr>
        <w:t>查验方法：观察检查，核查设计文件，</w:t>
      </w:r>
      <w:r>
        <w:rPr>
          <w:rFonts w:ascii="宋体" w:hAnsi="宋体" w:hint="eastAsia"/>
          <w:sz w:val="28"/>
          <w:szCs w:val="28"/>
        </w:rPr>
        <w:t>检查管道是否是湿式系统及就近处是否设置消防泵启动按钮，触发启泵按钮，查看消防泵的启动和信号反馈情况，记录消防炮出口的压力表数值</w:t>
      </w:r>
      <w:r>
        <w:rPr>
          <w:rFonts w:ascii="宋体" w:hAnsi="宋体" w:hint="eastAsia"/>
          <w:sz w:val="28"/>
          <w:szCs w:val="28"/>
          <w:lang w:val="zh-TW"/>
        </w:rPr>
        <w:t>。</w:t>
      </w:r>
    </w:p>
    <w:p w:rsidR="00E15EDD" w:rsidRDefault="00044F39">
      <w:pPr>
        <w:snapToGrid w:val="0"/>
        <w:spacing w:line="500" w:lineRule="exact"/>
        <w:rPr>
          <w:rFonts w:ascii="宋体" w:hAnsi="宋体"/>
          <w:sz w:val="28"/>
          <w:szCs w:val="28"/>
        </w:rPr>
      </w:pPr>
      <w:r>
        <w:rPr>
          <w:rFonts w:ascii="宋体" w:hAnsi="宋体" w:hint="eastAsia"/>
          <w:sz w:val="28"/>
          <w:szCs w:val="28"/>
        </w:rPr>
        <w:t>12.2.2为水炮和泡沫炮灭火系统供水的临时高压消防给水系统应具有自动启动功能。</w:t>
      </w:r>
    </w:p>
    <w:p w:rsidR="00E15EDD" w:rsidRDefault="00044F39">
      <w:pPr>
        <w:pStyle w:val="a5"/>
        <w:spacing w:line="500" w:lineRule="exact"/>
        <w:ind w:firstLineChars="200" w:firstLine="560"/>
        <w:rPr>
          <w:sz w:val="28"/>
          <w:szCs w:val="28"/>
          <w:lang w:val="zh-TW"/>
        </w:rPr>
      </w:pPr>
      <w:r>
        <w:rPr>
          <w:rFonts w:hint="eastAsia"/>
          <w:sz w:val="28"/>
          <w:szCs w:val="28"/>
        </w:rPr>
        <w:t>查验数量：全数查验。</w:t>
      </w:r>
    </w:p>
    <w:p w:rsidR="00E15EDD" w:rsidRDefault="00044F39">
      <w:pPr>
        <w:snapToGrid w:val="0"/>
        <w:spacing w:line="500" w:lineRule="exact"/>
        <w:ind w:firstLineChars="200" w:firstLine="560"/>
        <w:rPr>
          <w:rFonts w:ascii="宋体" w:hAnsi="宋体"/>
          <w:sz w:val="28"/>
          <w:szCs w:val="28"/>
          <w:lang w:val="zh-TW"/>
        </w:rPr>
      </w:pPr>
      <w:r>
        <w:rPr>
          <w:rFonts w:ascii="宋体" w:hAnsi="宋体" w:hint="eastAsia"/>
          <w:sz w:val="28"/>
          <w:szCs w:val="28"/>
          <w:lang w:val="zh-TW"/>
        </w:rPr>
        <w:t>查验方法：</w:t>
      </w:r>
      <w:r>
        <w:rPr>
          <w:rFonts w:ascii="宋体" w:hAnsi="宋体" w:hint="eastAsia"/>
          <w:sz w:val="28"/>
          <w:szCs w:val="28"/>
        </w:rPr>
        <w:t>测试自动启泵功能，在消防泵处放水后压力低于设定压力值时，压力传感器启动消防泵工作，观察消防水泵的启、停状态和故障状态能反馈，</w:t>
      </w:r>
      <w:r>
        <w:rPr>
          <w:rFonts w:ascii="宋体" w:hAnsi="宋体" w:hint="eastAsia"/>
          <w:sz w:val="28"/>
          <w:szCs w:val="28"/>
          <w:lang w:val="zh-TW"/>
        </w:rPr>
        <w:t>核查设计文件。</w:t>
      </w:r>
      <w:r>
        <w:rPr>
          <w:rFonts w:ascii="宋体" w:hAnsi="宋体" w:hint="eastAsia"/>
          <w:sz w:val="28"/>
          <w:szCs w:val="28"/>
        </w:rPr>
        <w:br/>
        <w:t>12.2.3 室内固定消防炮的设置应保证消防炮的射流不受建筑结构或设施的遮挡。</w:t>
      </w:r>
    </w:p>
    <w:p w:rsidR="00E15EDD" w:rsidRDefault="00044F39">
      <w:pPr>
        <w:pStyle w:val="a5"/>
        <w:spacing w:line="500" w:lineRule="exact"/>
        <w:ind w:firstLineChars="200" w:firstLine="560"/>
        <w:rPr>
          <w:sz w:val="28"/>
          <w:szCs w:val="28"/>
          <w:lang w:val="zh-TW"/>
        </w:rPr>
      </w:pPr>
      <w:r>
        <w:rPr>
          <w:rFonts w:hint="eastAsia"/>
          <w:sz w:val="28"/>
          <w:szCs w:val="28"/>
        </w:rPr>
        <w:t>查验数量：全数查验。</w:t>
      </w:r>
    </w:p>
    <w:p w:rsidR="00E15EDD" w:rsidRDefault="00044F39">
      <w:pPr>
        <w:snapToGrid w:val="0"/>
        <w:spacing w:line="500" w:lineRule="exact"/>
        <w:ind w:firstLineChars="200" w:firstLine="560"/>
        <w:rPr>
          <w:rFonts w:ascii="宋体" w:hAnsi="宋体"/>
          <w:sz w:val="28"/>
          <w:szCs w:val="28"/>
          <w:lang w:val="zh-TW"/>
        </w:rPr>
      </w:pPr>
      <w:r>
        <w:rPr>
          <w:rFonts w:ascii="宋体" w:hAnsi="宋体" w:hint="eastAsia"/>
          <w:sz w:val="28"/>
          <w:szCs w:val="28"/>
          <w:lang w:val="zh-TW"/>
        </w:rPr>
        <w:t>查验方法：观察检查消防炮的设置，</w:t>
      </w:r>
      <w:r>
        <w:rPr>
          <w:rFonts w:ascii="宋体" w:hAnsi="宋体" w:hint="eastAsia"/>
          <w:sz w:val="28"/>
          <w:szCs w:val="28"/>
        </w:rPr>
        <w:t>人工操作消防炮，通过消防控制室内显示器观察炮口四周是否存在遮挡等情况。</w:t>
      </w:r>
    </w:p>
    <w:p w:rsidR="00E15EDD" w:rsidRDefault="00044F39">
      <w:pPr>
        <w:snapToGrid w:val="0"/>
        <w:spacing w:line="500" w:lineRule="exact"/>
        <w:rPr>
          <w:rFonts w:ascii="宋体" w:hAnsi="宋体"/>
          <w:sz w:val="28"/>
          <w:szCs w:val="28"/>
        </w:rPr>
      </w:pPr>
      <w:r>
        <w:rPr>
          <w:rFonts w:ascii="宋体" w:hAnsi="宋体" w:hint="eastAsia"/>
          <w:sz w:val="28"/>
          <w:szCs w:val="28"/>
        </w:rPr>
        <w:t>12.2.4 室内配置的消防水炮的俯角和水平回转角应满足使用要求。</w:t>
      </w:r>
    </w:p>
    <w:p w:rsidR="00E15EDD" w:rsidRDefault="00044F39">
      <w:pPr>
        <w:pStyle w:val="a5"/>
        <w:spacing w:line="500" w:lineRule="exact"/>
        <w:ind w:firstLineChars="200" w:firstLine="560"/>
        <w:rPr>
          <w:sz w:val="28"/>
          <w:szCs w:val="28"/>
          <w:lang w:val="zh-TW"/>
        </w:rPr>
      </w:pPr>
      <w:r>
        <w:rPr>
          <w:rFonts w:hint="eastAsia"/>
          <w:sz w:val="28"/>
          <w:szCs w:val="28"/>
        </w:rPr>
        <w:t>查验数量：全数查验。</w:t>
      </w:r>
    </w:p>
    <w:p w:rsidR="00E15EDD" w:rsidRDefault="00044F39">
      <w:pPr>
        <w:snapToGrid w:val="0"/>
        <w:spacing w:line="500" w:lineRule="exact"/>
        <w:ind w:firstLineChars="200" w:firstLine="560"/>
      </w:pPr>
      <w:r>
        <w:rPr>
          <w:rFonts w:ascii="宋体" w:hAnsi="宋体" w:hint="eastAsia"/>
          <w:sz w:val="28"/>
          <w:szCs w:val="28"/>
          <w:lang w:val="zh-TW"/>
        </w:rPr>
        <w:t>查验方法：</w:t>
      </w:r>
      <w:r>
        <w:rPr>
          <w:rFonts w:ascii="宋体" w:hAnsi="宋体" w:hint="eastAsia"/>
          <w:sz w:val="28"/>
          <w:szCs w:val="28"/>
        </w:rPr>
        <w:t>人工操作消防炮，查看其回转与仰俯角操作是否灵活，</w:t>
      </w:r>
      <w:r>
        <w:rPr>
          <w:rFonts w:ascii="宋体" w:hAnsi="宋体" w:hint="eastAsia"/>
          <w:sz w:val="28"/>
          <w:szCs w:val="28"/>
        </w:rPr>
        <w:lastRenderedPageBreak/>
        <w:t>定位机构是否可靠。具有自动或远程控制功能的消防炮，根据设计要求检测消防炮的回转、仰俯与定位控制情况。</w:t>
      </w:r>
    </w:p>
    <w:p w:rsidR="00E15EDD" w:rsidRDefault="00044F39">
      <w:pPr>
        <w:pStyle w:val="a5"/>
        <w:spacing w:line="500" w:lineRule="exact"/>
        <w:rPr>
          <w:sz w:val="28"/>
          <w:szCs w:val="28"/>
        </w:rPr>
      </w:pPr>
      <w:r>
        <w:rPr>
          <w:rFonts w:hint="eastAsia"/>
          <w:sz w:val="28"/>
          <w:szCs w:val="28"/>
        </w:rPr>
        <w:t>12.2.5室外固定消防炮符合《消防设施通用规范》GB 55036规定。</w:t>
      </w:r>
    </w:p>
    <w:p w:rsidR="00E15EDD" w:rsidRDefault="00044F39">
      <w:pPr>
        <w:pStyle w:val="a5"/>
        <w:spacing w:line="500" w:lineRule="exact"/>
        <w:ind w:firstLineChars="200" w:firstLine="560"/>
        <w:rPr>
          <w:color w:val="0000FF"/>
          <w:sz w:val="28"/>
          <w:szCs w:val="28"/>
        </w:rPr>
      </w:pPr>
      <w:r>
        <w:rPr>
          <w:rFonts w:hint="eastAsia"/>
          <w:sz w:val="28"/>
          <w:szCs w:val="28"/>
        </w:rPr>
        <w:t>查验数量：全数查验。</w:t>
      </w:r>
    </w:p>
    <w:p w:rsidR="00E15EDD" w:rsidRDefault="00044F39">
      <w:pPr>
        <w:snapToGrid w:val="0"/>
        <w:spacing w:line="500" w:lineRule="exact"/>
        <w:ind w:firstLineChars="200" w:firstLine="560"/>
        <w:rPr>
          <w:rFonts w:ascii="宋体" w:hAnsi="宋体"/>
          <w:sz w:val="28"/>
          <w:szCs w:val="28"/>
          <w:lang w:val="zh-TW"/>
        </w:rPr>
      </w:pPr>
      <w:r>
        <w:rPr>
          <w:rFonts w:ascii="宋体" w:hAnsi="宋体" w:hint="eastAsia"/>
          <w:sz w:val="28"/>
          <w:szCs w:val="28"/>
          <w:lang w:val="zh-TW"/>
        </w:rPr>
        <w:t>查验方法：观察检查，根据设计核查保护对象、系统设置形式。</w:t>
      </w:r>
      <w:r>
        <w:rPr>
          <w:rFonts w:ascii="宋体" w:hAnsi="宋体" w:hint="eastAsia"/>
          <w:sz w:val="28"/>
          <w:szCs w:val="28"/>
        </w:rPr>
        <w:t xml:space="preserve"> 消防炮的射流应完全覆盖被保护场所及被保护物，喷射强度应满足灭火或冷却的要求；消防炮应设置在被保护场所常年主导风向的上风侧；</w:t>
      </w:r>
      <w:r>
        <w:rPr>
          <w:rFonts w:ascii="宋体" w:hAnsi="宋体" w:hint="eastAsia"/>
          <w:sz w:val="28"/>
          <w:szCs w:val="28"/>
        </w:rPr>
        <w:br/>
        <w:t>炮塔应采取防雷击措施，检查防静电接地措施的设置，检查设置防护栏杆和防护水幕，用超声波流量计测试防护水幕的总流量应大于或等于6L/s。</w:t>
      </w:r>
      <w:r>
        <w:rPr>
          <w:rFonts w:ascii="宋体" w:hAnsi="宋体" w:hint="eastAsia"/>
          <w:sz w:val="28"/>
          <w:szCs w:val="28"/>
          <w:lang w:val="zh-TW"/>
        </w:rPr>
        <w:br/>
      </w:r>
      <w:r>
        <w:rPr>
          <w:rFonts w:ascii="宋体" w:hAnsi="宋体" w:hint="eastAsia"/>
          <w:sz w:val="28"/>
          <w:szCs w:val="28"/>
        </w:rPr>
        <w:t>12.2.6</w:t>
      </w:r>
      <w:r>
        <w:rPr>
          <w:rFonts w:ascii="宋体" w:hAnsi="宋体" w:hint="eastAsia"/>
          <w:sz w:val="28"/>
          <w:szCs w:val="28"/>
          <w:lang w:val="zh-TW"/>
        </w:rPr>
        <w:t xml:space="preserve"> 固定水炮灭火系统的水炮射程、供给强度、流量、连续供水时间等符合</w:t>
      </w:r>
      <w:r>
        <w:rPr>
          <w:rFonts w:hint="eastAsia"/>
          <w:sz w:val="28"/>
          <w:szCs w:val="28"/>
        </w:rPr>
        <w:t>《</w:t>
      </w:r>
      <w:r>
        <w:rPr>
          <w:rFonts w:ascii="宋体" w:hAnsi="宋体" w:hint="eastAsia"/>
          <w:sz w:val="28"/>
          <w:szCs w:val="28"/>
        </w:rPr>
        <w:t>消防设施通用规范</w:t>
      </w:r>
      <w:r>
        <w:rPr>
          <w:rFonts w:hint="eastAsia"/>
          <w:sz w:val="28"/>
          <w:szCs w:val="28"/>
        </w:rPr>
        <w:t>》</w:t>
      </w:r>
      <w:r>
        <w:rPr>
          <w:rFonts w:ascii="宋体" w:hAnsi="宋体" w:hint="eastAsia"/>
          <w:sz w:val="28"/>
          <w:szCs w:val="28"/>
        </w:rPr>
        <w:t>GB 55036</w:t>
      </w:r>
      <w:r>
        <w:rPr>
          <w:rFonts w:hint="eastAsia"/>
          <w:sz w:val="28"/>
          <w:szCs w:val="28"/>
        </w:rPr>
        <w:t>规定。</w:t>
      </w:r>
      <w:r>
        <w:rPr>
          <w:rFonts w:ascii="宋体" w:hAnsi="宋体" w:hint="eastAsia"/>
          <w:sz w:val="28"/>
          <w:szCs w:val="28"/>
          <w:lang w:val="zh-TW"/>
        </w:rPr>
        <w:t> </w:t>
      </w:r>
    </w:p>
    <w:p w:rsidR="00E15EDD" w:rsidRDefault="00044F39">
      <w:pPr>
        <w:pStyle w:val="a5"/>
        <w:spacing w:line="500" w:lineRule="exact"/>
        <w:ind w:firstLineChars="200" w:firstLine="560"/>
        <w:rPr>
          <w:sz w:val="28"/>
          <w:szCs w:val="28"/>
          <w:lang w:val="zh-TW"/>
        </w:rPr>
      </w:pPr>
      <w:r>
        <w:rPr>
          <w:rFonts w:hint="eastAsia"/>
          <w:sz w:val="28"/>
          <w:szCs w:val="28"/>
        </w:rPr>
        <w:t>查验数量：全数查验。</w:t>
      </w:r>
    </w:p>
    <w:p w:rsidR="00E15EDD" w:rsidRDefault="00044F39">
      <w:pPr>
        <w:snapToGrid w:val="0"/>
        <w:spacing w:line="500" w:lineRule="exact"/>
        <w:ind w:firstLineChars="200" w:firstLine="560"/>
        <w:rPr>
          <w:rFonts w:ascii="宋体" w:hAnsi="宋体"/>
          <w:sz w:val="28"/>
          <w:szCs w:val="28"/>
        </w:rPr>
      </w:pPr>
      <w:r>
        <w:rPr>
          <w:rFonts w:ascii="宋体" w:hAnsi="宋体" w:hint="eastAsia"/>
          <w:sz w:val="28"/>
          <w:szCs w:val="28"/>
          <w:lang w:val="zh-TW"/>
        </w:rPr>
        <w:t>查验方法：观察检查，触发启泵按钮，查看消防泵的启动和信号反馈情况，记录消防炮入口的压力表数值，根据设计核查选用保护对象、系统设置形式（</w:t>
      </w:r>
      <w:r>
        <w:rPr>
          <w:rFonts w:ascii="宋体" w:hAnsi="宋体" w:hint="eastAsia"/>
          <w:sz w:val="28"/>
          <w:szCs w:val="28"/>
        </w:rPr>
        <w:t>灭火剂储量</w:t>
      </w:r>
      <w:r>
        <w:rPr>
          <w:rFonts w:ascii="宋体" w:hAnsi="宋体" w:hint="eastAsia"/>
          <w:sz w:val="28"/>
          <w:szCs w:val="28"/>
          <w:lang w:val="zh-TW"/>
        </w:rPr>
        <w:t>）。灭火用水的连续供给时间，对于室内火灾，应大于或等于1.0h；对于室外火灾，应大于或等于2.0h；</w:t>
      </w:r>
      <w:r>
        <w:rPr>
          <w:rFonts w:ascii="宋体" w:hAnsi="宋体" w:hint="eastAsia"/>
          <w:sz w:val="28"/>
          <w:szCs w:val="28"/>
          <w:lang w:val="zh-TW"/>
        </w:rPr>
        <w:br/>
        <w:t>灭火及冷却用水的供给强度应满足完全覆盖被保护区域和灭火、控火的要求； 水炮灭火系统的总流量应大于或等于系统中需要同时开启的水炮流量之和、灭火用水计算总流量与冷却用水计算总流量之和两者的较大值；</w:t>
      </w:r>
      <w:r>
        <w:rPr>
          <w:rFonts w:ascii="宋体" w:hAnsi="宋体" w:hint="eastAsia"/>
          <w:sz w:val="28"/>
          <w:szCs w:val="28"/>
        </w:rPr>
        <w:t>使用流量计、秒表等设备测试。</w:t>
      </w:r>
    </w:p>
    <w:p w:rsidR="00E15EDD" w:rsidRDefault="00044F39">
      <w:pPr>
        <w:snapToGrid w:val="0"/>
        <w:spacing w:line="500" w:lineRule="exact"/>
        <w:rPr>
          <w:rFonts w:ascii="宋体" w:hAnsi="宋体"/>
          <w:sz w:val="28"/>
          <w:szCs w:val="28"/>
          <w:lang w:val="zh-TW"/>
        </w:rPr>
      </w:pPr>
      <w:r>
        <w:rPr>
          <w:rFonts w:ascii="宋体" w:hAnsi="宋体" w:hint="eastAsia"/>
          <w:sz w:val="28"/>
          <w:szCs w:val="28"/>
        </w:rPr>
        <w:t xml:space="preserve">12.2.7 </w:t>
      </w:r>
      <w:r>
        <w:rPr>
          <w:rFonts w:ascii="宋体" w:hAnsi="宋体" w:hint="eastAsia"/>
          <w:sz w:val="28"/>
          <w:szCs w:val="28"/>
          <w:lang w:val="zh-TW"/>
        </w:rPr>
        <w:t>固定泡沫炮灭火系统的泡沫混合液流量、泡沫液储存量等符合</w:t>
      </w:r>
      <w:r>
        <w:rPr>
          <w:rFonts w:hint="eastAsia"/>
          <w:sz w:val="28"/>
          <w:szCs w:val="28"/>
        </w:rPr>
        <w:t>《</w:t>
      </w:r>
      <w:r>
        <w:rPr>
          <w:rFonts w:ascii="宋体" w:hAnsi="宋体" w:hint="eastAsia"/>
          <w:sz w:val="28"/>
          <w:szCs w:val="28"/>
        </w:rPr>
        <w:t>消防设施通用规范</w:t>
      </w:r>
      <w:r>
        <w:rPr>
          <w:rFonts w:hint="eastAsia"/>
          <w:sz w:val="28"/>
          <w:szCs w:val="28"/>
        </w:rPr>
        <w:t>》</w:t>
      </w:r>
      <w:r>
        <w:rPr>
          <w:rFonts w:ascii="宋体" w:hAnsi="宋体" w:hint="eastAsia"/>
          <w:sz w:val="28"/>
          <w:szCs w:val="28"/>
        </w:rPr>
        <w:t>GB 55036</w:t>
      </w:r>
      <w:r>
        <w:rPr>
          <w:rFonts w:hint="eastAsia"/>
          <w:sz w:val="28"/>
          <w:szCs w:val="28"/>
        </w:rPr>
        <w:t>规定。</w:t>
      </w:r>
    </w:p>
    <w:p w:rsidR="00E15EDD" w:rsidRDefault="00044F39">
      <w:pPr>
        <w:pStyle w:val="a5"/>
        <w:spacing w:line="500" w:lineRule="exact"/>
        <w:ind w:firstLineChars="200" w:firstLine="560"/>
        <w:rPr>
          <w:sz w:val="28"/>
          <w:szCs w:val="28"/>
          <w:lang w:val="zh-TW"/>
        </w:rPr>
      </w:pPr>
      <w:r>
        <w:rPr>
          <w:rFonts w:hint="eastAsia"/>
          <w:sz w:val="28"/>
          <w:szCs w:val="28"/>
        </w:rPr>
        <w:t>查验数量：全数查验。</w:t>
      </w:r>
    </w:p>
    <w:p w:rsidR="00E15EDD" w:rsidRDefault="00044F39">
      <w:pPr>
        <w:snapToGrid w:val="0"/>
        <w:spacing w:line="500" w:lineRule="exact"/>
        <w:ind w:firstLineChars="200" w:firstLine="560"/>
        <w:rPr>
          <w:rFonts w:ascii="宋体" w:hAnsi="宋体"/>
          <w:sz w:val="28"/>
          <w:szCs w:val="28"/>
          <w:lang w:val="zh-TW"/>
        </w:rPr>
      </w:pPr>
      <w:r>
        <w:rPr>
          <w:rFonts w:ascii="宋体" w:hAnsi="宋体" w:hint="eastAsia"/>
          <w:sz w:val="28"/>
          <w:szCs w:val="28"/>
          <w:lang w:val="zh-TW"/>
        </w:rPr>
        <w:t>查验方法：观察检查，根据设计核查选用的灭火剂、保护对象、系统设置形式，</w:t>
      </w:r>
      <w:r>
        <w:rPr>
          <w:rFonts w:ascii="宋体" w:hAnsi="宋体" w:hint="eastAsia"/>
          <w:sz w:val="28"/>
          <w:szCs w:val="28"/>
        </w:rPr>
        <w:t>查看泡沫比例混合装置铭牌参数</w:t>
      </w:r>
      <w:r>
        <w:rPr>
          <w:rFonts w:ascii="宋体" w:hAnsi="宋体" w:hint="eastAsia"/>
          <w:sz w:val="28"/>
          <w:szCs w:val="28"/>
          <w:lang w:val="zh-TW"/>
        </w:rPr>
        <w:t>。泡沫混合液的总流量应大于或等于系统中需要同时开启的泡沫炮流量之和、灭火面积与</w:t>
      </w:r>
      <w:r>
        <w:rPr>
          <w:rFonts w:ascii="宋体" w:hAnsi="宋体" w:hint="eastAsia"/>
          <w:sz w:val="28"/>
          <w:szCs w:val="28"/>
          <w:lang w:val="zh-TW"/>
        </w:rPr>
        <w:lastRenderedPageBreak/>
        <w:t>供给强度的乘积两者的较大值；泡沫液的储存总量应大于或等于其计算总量的1.2倍；泡沫比例混合装置应具有在规定流量范围内自动控制混合比的功能。</w:t>
      </w:r>
    </w:p>
    <w:p w:rsidR="00E15EDD" w:rsidRDefault="00044F39">
      <w:pPr>
        <w:snapToGrid w:val="0"/>
        <w:spacing w:line="500" w:lineRule="exact"/>
        <w:rPr>
          <w:rFonts w:ascii="宋体" w:hAnsi="宋体"/>
          <w:sz w:val="28"/>
          <w:szCs w:val="28"/>
          <w:lang w:val="zh-TW"/>
        </w:rPr>
      </w:pPr>
      <w:r>
        <w:rPr>
          <w:rFonts w:ascii="宋体" w:hAnsi="宋体" w:hint="eastAsia"/>
          <w:sz w:val="28"/>
          <w:szCs w:val="28"/>
        </w:rPr>
        <w:t>12.2.8</w:t>
      </w:r>
      <w:r>
        <w:rPr>
          <w:rFonts w:ascii="宋体" w:hAnsi="宋体" w:hint="eastAsia"/>
          <w:sz w:val="28"/>
          <w:szCs w:val="28"/>
          <w:lang w:val="zh-TW"/>
        </w:rPr>
        <w:t xml:space="preserve"> 泡沫炮应安装在多平台消防炮塔的上平台。</w:t>
      </w:r>
    </w:p>
    <w:p w:rsidR="00E15EDD" w:rsidRDefault="00044F39">
      <w:pPr>
        <w:pStyle w:val="a5"/>
        <w:spacing w:line="500" w:lineRule="exact"/>
        <w:ind w:firstLineChars="200" w:firstLine="560"/>
        <w:rPr>
          <w:sz w:val="28"/>
          <w:szCs w:val="28"/>
          <w:lang w:val="zh-TW"/>
        </w:rPr>
      </w:pPr>
      <w:r>
        <w:rPr>
          <w:rFonts w:hint="eastAsia"/>
          <w:sz w:val="28"/>
          <w:szCs w:val="28"/>
        </w:rPr>
        <w:t>查验数量：全数查验。</w:t>
      </w:r>
    </w:p>
    <w:p w:rsidR="00E15EDD" w:rsidRDefault="00044F39">
      <w:pPr>
        <w:pStyle w:val="a0"/>
        <w:spacing w:line="500" w:lineRule="exact"/>
        <w:ind w:firstLine="560"/>
        <w:rPr>
          <w:lang w:val="zh-TW"/>
        </w:rPr>
      </w:pPr>
      <w:r>
        <w:rPr>
          <w:rFonts w:ascii="宋体" w:hAnsi="宋体" w:hint="eastAsia"/>
          <w:sz w:val="28"/>
          <w:szCs w:val="28"/>
          <w:lang w:val="zh-TW"/>
        </w:rPr>
        <w:t>查验方法：观察检查。</w:t>
      </w:r>
    </w:p>
    <w:p w:rsidR="00E15EDD" w:rsidRDefault="00044F39">
      <w:pPr>
        <w:snapToGrid w:val="0"/>
        <w:spacing w:line="500" w:lineRule="exact"/>
        <w:rPr>
          <w:rFonts w:ascii="宋体" w:hAnsi="宋体"/>
          <w:sz w:val="28"/>
          <w:szCs w:val="28"/>
          <w:lang w:val="zh-TW"/>
        </w:rPr>
      </w:pPr>
      <w:r>
        <w:rPr>
          <w:rFonts w:ascii="宋体" w:hAnsi="宋体" w:hint="eastAsia"/>
          <w:sz w:val="28"/>
          <w:szCs w:val="28"/>
        </w:rPr>
        <w:t xml:space="preserve">12.2.9 </w:t>
      </w:r>
      <w:r>
        <w:rPr>
          <w:rFonts w:ascii="宋体" w:hAnsi="宋体" w:hint="eastAsia"/>
          <w:sz w:val="28"/>
          <w:szCs w:val="28"/>
          <w:lang w:val="zh-TW"/>
        </w:rPr>
        <w:t>固定干粉炮灭火系统的干粉存储量、连续供给时间等符合</w:t>
      </w:r>
      <w:r>
        <w:rPr>
          <w:rFonts w:hint="eastAsia"/>
          <w:sz w:val="28"/>
          <w:szCs w:val="28"/>
        </w:rPr>
        <w:t>《</w:t>
      </w:r>
      <w:r>
        <w:rPr>
          <w:rFonts w:ascii="宋体" w:hAnsi="宋体" w:hint="eastAsia"/>
          <w:sz w:val="28"/>
          <w:szCs w:val="28"/>
        </w:rPr>
        <w:t>消防设施通用规范</w:t>
      </w:r>
      <w:r>
        <w:rPr>
          <w:rFonts w:hint="eastAsia"/>
          <w:sz w:val="28"/>
          <w:szCs w:val="28"/>
        </w:rPr>
        <w:t>》</w:t>
      </w:r>
      <w:r>
        <w:rPr>
          <w:rFonts w:ascii="宋体" w:hAnsi="宋体" w:hint="eastAsia"/>
          <w:sz w:val="28"/>
          <w:szCs w:val="28"/>
        </w:rPr>
        <w:t>GB 55036</w:t>
      </w:r>
      <w:r>
        <w:rPr>
          <w:rFonts w:hint="eastAsia"/>
          <w:sz w:val="28"/>
          <w:szCs w:val="28"/>
        </w:rPr>
        <w:t>规定。</w:t>
      </w:r>
    </w:p>
    <w:p w:rsidR="00E15EDD" w:rsidRDefault="00044F39">
      <w:pPr>
        <w:pStyle w:val="a5"/>
        <w:spacing w:line="500" w:lineRule="exact"/>
        <w:ind w:firstLineChars="200" w:firstLine="560"/>
        <w:rPr>
          <w:sz w:val="28"/>
          <w:szCs w:val="28"/>
          <w:lang w:val="zh-TW"/>
        </w:rPr>
      </w:pPr>
      <w:r>
        <w:rPr>
          <w:rFonts w:hint="eastAsia"/>
          <w:sz w:val="28"/>
          <w:szCs w:val="28"/>
        </w:rPr>
        <w:t>查验数量：全数查验。</w:t>
      </w:r>
    </w:p>
    <w:p w:rsidR="00E15EDD" w:rsidRDefault="00044F39">
      <w:pPr>
        <w:snapToGrid w:val="0"/>
        <w:spacing w:line="500" w:lineRule="exact"/>
        <w:ind w:firstLineChars="200" w:firstLine="560"/>
        <w:rPr>
          <w:rFonts w:ascii="宋体" w:hAnsi="宋体"/>
          <w:sz w:val="28"/>
          <w:szCs w:val="28"/>
          <w:lang w:val="zh-TW"/>
        </w:rPr>
      </w:pPr>
      <w:r>
        <w:rPr>
          <w:rFonts w:ascii="宋体" w:hAnsi="宋体" w:hint="eastAsia"/>
          <w:sz w:val="28"/>
          <w:szCs w:val="28"/>
          <w:lang w:val="zh-TW"/>
        </w:rPr>
        <w:t>查验方法：观察检查，根据设计，核查选用的灭火剂、保护对象、系统设置形式；观察并与设计要求核对氮气瓶的数量、规格、型号、充装压力；观察干粉罐和氮气瓶是否分开设置；观察防晒、防雨等防护设施，</w:t>
      </w:r>
      <w:r>
        <w:rPr>
          <w:rFonts w:ascii="宋体" w:hAnsi="宋体" w:hint="eastAsia"/>
          <w:sz w:val="28"/>
          <w:szCs w:val="28"/>
        </w:rPr>
        <w:t>用秒表测试相关数据</w:t>
      </w:r>
      <w:r>
        <w:rPr>
          <w:rFonts w:ascii="宋体" w:hAnsi="宋体" w:hint="eastAsia"/>
          <w:sz w:val="28"/>
          <w:szCs w:val="28"/>
          <w:lang w:val="zh-TW"/>
        </w:rPr>
        <w:t>。干粉的连续供给时间应大于或等于60s；干粉的储存总量应大于或等于其计算总量的1.2倍；干粉储存罐应为压力储罐，并应满足在最高使用温度下安全使用的要求；干粉驱动装置应为高压氮气瓶组，氮气瓶的额定充装压力应大于或等于15MPa；干粉储存罐和氮气驱动瓶应分开设置。</w:t>
      </w:r>
    </w:p>
    <w:p w:rsidR="00E15EDD" w:rsidRDefault="00044F39">
      <w:pPr>
        <w:snapToGrid w:val="0"/>
        <w:spacing w:line="500" w:lineRule="exact"/>
        <w:rPr>
          <w:rFonts w:ascii="宋体" w:hAnsi="宋体"/>
          <w:sz w:val="28"/>
          <w:szCs w:val="28"/>
          <w:lang w:val="zh-TW"/>
        </w:rPr>
      </w:pPr>
      <w:r>
        <w:rPr>
          <w:rFonts w:ascii="宋体" w:hAnsi="宋体" w:hint="eastAsia"/>
          <w:sz w:val="28"/>
          <w:szCs w:val="28"/>
        </w:rPr>
        <w:t>12.2.10</w:t>
      </w:r>
      <w:r>
        <w:rPr>
          <w:rFonts w:ascii="宋体" w:hAnsi="宋体" w:hint="eastAsia"/>
          <w:sz w:val="28"/>
          <w:szCs w:val="28"/>
          <w:lang w:val="zh-TW"/>
        </w:rPr>
        <w:t xml:space="preserve"> 炮塔上安装的干粉炮与低位安装的干粉罐的高度差不应大于10m。</w:t>
      </w:r>
    </w:p>
    <w:p w:rsidR="00E15EDD" w:rsidRDefault="00044F39">
      <w:pPr>
        <w:pStyle w:val="a5"/>
        <w:spacing w:line="500" w:lineRule="exact"/>
        <w:ind w:firstLineChars="200" w:firstLine="560"/>
        <w:rPr>
          <w:sz w:val="28"/>
          <w:szCs w:val="28"/>
          <w:lang w:val="zh-TW"/>
        </w:rPr>
      </w:pPr>
      <w:r>
        <w:rPr>
          <w:rFonts w:hint="eastAsia"/>
          <w:sz w:val="28"/>
          <w:szCs w:val="28"/>
        </w:rPr>
        <w:t>查验数量：全数查验。</w:t>
      </w:r>
    </w:p>
    <w:p w:rsidR="00E15EDD" w:rsidRDefault="00044F39">
      <w:pPr>
        <w:pStyle w:val="a0"/>
        <w:spacing w:line="500" w:lineRule="exact"/>
        <w:ind w:firstLine="560"/>
        <w:rPr>
          <w:lang w:val="zh-TW"/>
        </w:rPr>
      </w:pPr>
      <w:r>
        <w:rPr>
          <w:rFonts w:ascii="宋体" w:hAnsi="宋体" w:hint="eastAsia"/>
          <w:sz w:val="28"/>
          <w:szCs w:val="28"/>
          <w:lang w:val="zh-TW"/>
        </w:rPr>
        <w:t>查验方法：</w:t>
      </w:r>
      <w:r>
        <w:rPr>
          <w:rFonts w:ascii="宋体" w:hAnsi="宋体" w:hint="eastAsia"/>
          <w:sz w:val="28"/>
          <w:szCs w:val="28"/>
        </w:rPr>
        <w:t>用测距仪测量高度差</w:t>
      </w:r>
      <w:r>
        <w:rPr>
          <w:rFonts w:ascii="宋体" w:hAnsi="宋体" w:hint="eastAsia"/>
          <w:sz w:val="28"/>
          <w:szCs w:val="28"/>
          <w:lang w:val="zh-TW"/>
        </w:rPr>
        <w:t>。</w:t>
      </w:r>
    </w:p>
    <w:p w:rsidR="00E15EDD" w:rsidRDefault="00044F39">
      <w:pPr>
        <w:snapToGrid w:val="0"/>
        <w:spacing w:line="500" w:lineRule="exact"/>
        <w:jc w:val="center"/>
        <w:outlineLvl w:val="1"/>
        <w:rPr>
          <w:rFonts w:ascii="黑体" w:eastAsia="黑体" w:hAnsi="黑体" w:cs="黑体"/>
          <w:sz w:val="28"/>
          <w:szCs w:val="28"/>
        </w:rPr>
      </w:pPr>
      <w:bookmarkStart w:id="218" w:name="_Toc14700"/>
      <w:bookmarkStart w:id="219" w:name="_Toc9746"/>
      <w:r>
        <w:rPr>
          <w:rFonts w:ascii="黑体" w:eastAsia="黑体" w:hAnsi="黑体" w:cs="黑体" w:hint="eastAsia"/>
          <w:sz w:val="28"/>
          <w:szCs w:val="28"/>
        </w:rPr>
        <w:t>12.3组件</w:t>
      </w:r>
      <w:bookmarkEnd w:id="218"/>
      <w:bookmarkEnd w:id="219"/>
    </w:p>
    <w:p w:rsidR="00E15EDD" w:rsidRDefault="00044F39">
      <w:pPr>
        <w:snapToGrid w:val="0"/>
        <w:spacing w:line="500" w:lineRule="exact"/>
        <w:rPr>
          <w:rFonts w:ascii="宋体" w:hAnsi="宋体"/>
          <w:sz w:val="28"/>
          <w:szCs w:val="28"/>
          <w:lang w:val="zh-TW"/>
        </w:rPr>
      </w:pPr>
      <w:r>
        <w:rPr>
          <w:rFonts w:ascii="宋体" w:hAnsi="宋体" w:hint="eastAsia"/>
          <w:sz w:val="28"/>
          <w:szCs w:val="28"/>
        </w:rPr>
        <w:t>12.3.1</w:t>
      </w:r>
      <w:r>
        <w:rPr>
          <w:rFonts w:ascii="宋体" w:hAnsi="宋体" w:hint="eastAsia"/>
          <w:sz w:val="28"/>
          <w:szCs w:val="28"/>
          <w:lang w:val="zh-TW"/>
        </w:rPr>
        <w:t xml:space="preserve"> 贮罐压力式泡沫比例混合装置的贮罐上应设安全阀、排渣孔、进料孔、人孔和取样孔。</w:t>
      </w:r>
    </w:p>
    <w:p w:rsidR="00E15EDD" w:rsidRDefault="00044F39">
      <w:pPr>
        <w:pStyle w:val="a5"/>
        <w:spacing w:line="500" w:lineRule="exact"/>
        <w:ind w:firstLineChars="200" w:firstLine="560"/>
        <w:rPr>
          <w:sz w:val="28"/>
          <w:szCs w:val="28"/>
          <w:lang w:val="zh-TW"/>
        </w:rPr>
      </w:pPr>
      <w:r>
        <w:rPr>
          <w:rFonts w:hint="eastAsia"/>
          <w:sz w:val="28"/>
          <w:szCs w:val="28"/>
        </w:rPr>
        <w:t>查验数量：全数查验。</w:t>
      </w:r>
    </w:p>
    <w:p w:rsidR="00E15EDD" w:rsidRDefault="00044F39">
      <w:pPr>
        <w:pStyle w:val="a0"/>
        <w:spacing w:line="500" w:lineRule="exact"/>
        <w:ind w:firstLine="560"/>
        <w:rPr>
          <w:lang w:val="zh-TW"/>
        </w:rPr>
      </w:pPr>
      <w:r>
        <w:rPr>
          <w:rFonts w:ascii="宋体" w:hAnsi="宋体" w:hint="eastAsia"/>
          <w:sz w:val="28"/>
          <w:szCs w:val="28"/>
          <w:lang w:val="zh-TW"/>
        </w:rPr>
        <w:t>查验方法：观察检查，</w:t>
      </w:r>
      <w:r>
        <w:rPr>
          <w:rFonts w:ascii="宋体" w:hAnsi="宋体" w:hint="eastAsia"/>
          <w:sz w:val="28"/>
          <w:szCs w:val="28"/>
        </w:rPr>
        <w:t>核对</w:t>
      </w:r>
      <w:r>
        <w:rPr>
          <w:rFonts w:ascii="宋体" w:hAnsi="宋体" w:hint="eastAsia"/>
          <w:sz w:val="28"/>
          <w:szCs w:val="28"/>
          <w:lang w:val="zh-TW"/>
        </w:rPr>
        <w:t>设计</w:t>
      </w:r>
      <w:r>
        <w:rPr>
          <w:rFonts w:ascii="宋体" w:hAnsi="宋体" w:hint="eastAsia"/>
          <w:sz w:val="28"/>
          <w:szCs w:val="28"/>
        </w:rPr>
        <w:t>及产品说明书等文件，现场核对各种产品部件</w:t>
      </w:r>
      <w:r>
        <w:rPr>
          <w:rFonts w:ascii="宋体" w:hAnsi="宋体" w:hint="eastAsia"/>
          <w:sz w:val="28"/>
          <w:szCs w:val="28"/>
          <w:lang w:val="zh-TW"/>
        </w:rPr>
        <w:t>。</w:t>
      </w:r>
    </w:p>
    <w:p w:rsidR="00E15EDD" w:rsidRDefault="00044F39">
      <w:pPr>
        <w:snapToGrid w:val="0"/>
        <w:spacing w:line="500" w:lineRule="exact"/>
        <w:rPr>
          <w:rFonts w:ascii="宋体" w:hAnsi="宋体"/>
          <w:sz w:val="28"/>
          <w:szCs w:val="28"/>
          <w:lang w:val="zh-TW"/>
        </w:rPr>
      </w:pPr>
      <w:r>
        <w:rPr>
          <w:rFonts w:ascii="宋体" w:hAnsi="宋体" w:hint="eastAsia"/>
          <w:sz w:val="28"/>
          <w:szCs w:val="28"/>
        </w:rPr>
        <w:lastRenderedPageBreak/>
        <w:t>12.3.2</w:t>
      </w:r>
      <w:r>
        <w:rPr>
          <w:rFonts w:ascii="宋体" w:hAnsi="宋体" w:hint="eastAsia"/>
          <w:sz w:val="28"/>
          <w:szCs w:val="28"/>
          <w:lang w:val="zh-TW"/>
        </w:rPr>
        <w:t>干粉罐的干粉充装系数不应大于1.0kg/L。</w:t>
      </w:r>
    </w:p>
    <w:p w:rsidR="00E15EDD" w:rsidRDefault="00044F39">
      <w:pPr>
        <w:snapToGrid w:val="0"/>
        <w:spacing w:line="500" w:lineRule="exact"/>
        <w:rPr>
          <w:rFonts w:ascii="宋体" w:hAnsi="宋体"/>
          <w:sz w:val="28"/>
          <w:szCs w:val="28"/>
          <w:lang w:val="zh-TW"/>
        </w:rPr>
      </w:pPr>
      <w:r>
        <w:rPr>
          <w:rFonts w:ascii="宋体" w:hAnsi="宋体" w:hint="eastAsia"/>
          <w:sz w:val="28"/>
          <w:szCs w:val="28"/>
          <w:lang w:val="zh-TW"/>
        </w:rPr>
        <w:t>查验方法：</w:t>
      </w:r>
      <w:r>
        <w:rPr>
          <w:rFonts w:ascii="宋体" w:hAnsi="宋体" w:hint="eastAsia"/>
          <w:sz w:val="28"/>
          <w:szCs w:val="28"/>
        </w:rPr>
        <w:t>观察检查，根据干粉罐体积来换算罐内干粉充装量</w:t>
      </w:r>
      <w:r>
        <w:rPr>
          <w:rFonts w:ascii="宋体" w:hAnsi="宋体" w:hint="eastAsia"/>
          <w:sz w:val="28"/>
          <w:szCs w:val="28"/>
          <w:lang w:val="zh-TW"/>
        </w:rPr>
        <w:t>。</w:t>
      </w:r>
      <w:r>
        <w:rPr>
          <w:rFonts w:ascii="宋体" w:hAnsi="宋体" w:hint="eastAsia"/>
          <w:sz w:val="28"/>
          <w:szCs w:val="28"/>
          <w:lang w:val="zh-TW"/>
        </w:rPr>
        <w:br/>
      </w:r>
      <w:r>
        <w:rPr>
          <w:rFonts w:ascii="宋体" w:hAnsi="宋体" w:hint="eastAsia"/>
          <w:sz w:val="28"/>
          <w:szCs w:val="28"/>
        </w:rPr>
        <w:t>12.3.3</w:t>
      </w:r>
      <w:r>
        <w:rPr>
          <w:rFonts w:ascii="宋体" w:hAnsi="宋体" w:hint="eastAsia"/>
          <w:sz w:val="28"/>
          <w:szCs w:val="28"/>
          <w:lang w:val="zh-TW"/>
        </w:rPr>
        <w:t>干粉罐上应设安全阀、排放孔、进料孔和人孔。</w:t>
      </w:r>
    </w:p>
    <w:p w:rsidR="00E15EDD" w:rsidRDefault="00044F39">
      <w:pPr>
        <w:pStyle w:val="a5"/>
        <w:spacing w:line="500" w:lineRule="exact"/>
        <w:ind w:firstLineChars="200" w:firstLine="560"/>
        <w:rPr>
          <w:sz w:val="28"/>
          <w:szCs w:val="28"/>
          <w:lang w:val="zh-TW"/>
        </w:rPr>
      </w:pPr>
      <w:r>
        <w:rPr>
          <w:rFonts w:hint="eastAsia"/>
          <w:sz w:val="28"/>
          <w:szCs w:val="28"/>
        </w:rPr>
        <w:t>查验数量：全数查验。</w:t>
      </w:r>
    </w:p>
    <w:p w:rsidR="00E15EDD" w:rsidRDefault="00044F39">
      <w:pPr>
        <w:pStyle w:val="a0"/>
        <w:spacing w:line="500" w:lineRule="exact"/>
        <w:ind w:firstLine="560"/>
        <w:rPr>
          <w:lang w:val="zh-TW"/>
        </w:rPr>
      </w:pPr>
      <w:r>
        <w:rPr>
          <w:rFonts w:ascii="宋体" w:hAnsi="宋体" w:hint="eastAsia"/>
          <w:sz w:val="28"/>
          <w:szCs w:val="28"/>
          <w:lang w:val="zh-TW"/>
        </w:rPr>
        <w:t>查验方法：观察检查，</w:t>
      </w:r>
      <w:r>
        <w:rPr>
          <w:rFonts w:ascii="宋体" w:hAnsi="宋体" w:hint="eastAsia"/>
          <w:sz w:val="28"/>
          <w:szCs w:val="28"/>
        </w:rPr>
        <w:t>核对</w:t>
      </w:r>
      <w:r>
        <w:rPr>
          <w:rFonts w:ascii="宋体" w:hAnsi="宋体" w:hint="eastAsia"/>
          <w:sz w:val="28"/>
          <w:szCs w:val="28"/>
          <w:lang w:val="zh-TW"/>
        </w:rPr>
        <w:t>设计</w:t>
      </w:r>
      <w:r>
        <w:rPr>
          <w:rFonts w:ascii="宋体" w:hAnsi="宋体" w:hint="eastAsia"/>
          <w:sz w:val="28"/>
          <w:szCs w:val="28"/>
        </w:rPr>
        <w:t>及产品说明书等文件</w:t>
      </w:r>
      <w:r>
        <w:rPr>
          <w:rFonts w:ascii="宋体" w:hAnsi="宋体" w:hint="eastAsia"/>
          <w:sz w:val="28"/>
          <w:szCs w:val="28"/>
          <w:lang w:val="zh-TW"/>
        </w:rPr>
        <w:t>。</w:t>
      </w:r>
    </w:p>
    <w:p w:rsidR="00E15EDD" w:rsidRDefault="00044F39">
      <w:pPr>
        <w:snapToGrid w:val="0"/>
        <w:spacing w:line="500" w:lineRule="exact"/>
        <w:rPr>
          <w:rFonts w:ascii="宋体" w:hAnsi="宋体"/>
          <w:sz w:val="28"/>
          <w:szCs w:val="28"/>
          <w:lang w:val="zh-TW"/>
        </w:rPr>
      </w:pPr>
      <w:r>
        <w:rPr>
          <w:rFonts w:ascii="宋体" w:hAnsi="宋体" w:hint="eastAsia"/>
          <w:sz w:val="28"/>
          <w:szCs w:val="28"/>
        </w:rPr>
        <w:t>12.3.4</w:t>
      </w:r>
      <w:r>
        <w:rPr>
          <w:rFonts w:ascii="宋体" w:hAnsi="宋体" w:hint="eastAsia"/>
          <w:sz w:val="28"/>
          <w:szCs w:val="28"/>
          <w:lang w:val="zh-TW"/>
        </w:rPr>
        <w:t xml:space="preserve"> 干粉炮系统应采用标准工业级氮气作为驱动气体，</w:t>
      </w:r>
      <w:r>
        <w:rPr>
          <w:rFonts w:ascii="宋体" w:hAnsi="宋体" w:hint="eastAsia"/>
          <w:sz w:val="28"/>
          <w:szCs w:val="28"/>
        </w:rPr>
        <w:t>检查</w:t>
      </w:r>
      <w:r>
        <w:rPr>
          <w:rFonts w:ascii="宋体" w:hAnsi="宋体" w:hint="eastAsia"/>
          <w:sz w:val="28"/>
          <w:szCs w:val="28"/>
          <w:lang w:val="zh-TW"/>
        </w:rPr>
        <w:t>其干粉罐的驱动气体工作压力。</w:t>
      </w:r>
    </w:p>
    <w:p w:rsidR="00E15EDD" w:rsidRDefault="00044F39">
      <w:pPr>
        <w:pStyle w:val="a5"/>
        <w:spacing w:line="500" w:lineRule="exact"/>
        <w:ind w:firstLineChars="200" w:firstLine="560"/>
        <w:rPr>
          <w:sz w:val="28"/>
          <w:szCs w:val="28"/>
          <w:lang w:val="zh-TW"/>
        </w:rPr>
      </w:pPr>
      <w:r>
        <w:rPr>
          <w:rFonts w:hint="eastAsia"/>
          <w:sz w:val="28"/>
          <w:szCs w:val="28"/>
        </w:rPr>
        <w:t>查验数量：全数查验。</w:t>
      </w:r>
    </w:p>
    <w:p w:rsidR="00E15EDD" w:rsidRDefault="00044F39">
      <w:pPr>
        <w:snapToGrid w:val="0"/>
        <w:spacing w:line="500" w:lineRule="exact"/>
        <w:rPr>
          <w:rFonts w:ascii="宋体" w:hAnsi="宋体"/>
          <w:sz w:val="28"/>
          <w:szCs w:val="28"/>
          <w:lang w:val="zh-TW"/>
        </w:rPr>
      </w:pPr>
      <w:r>
        <w:rPr>
          <w:rFonts w:ascii="宋体" w:hAnsi="宋体" w:hint="eastAsia"/>
          <w:sz w:val="28"/>
          <w:szCs w:val="28"/>
          <w:lang w:val="zh-TW"/>
        </w:rPr>
        <w:t>查验方法：观察检查，</w:t>
      </w:r>
      <w:r>
        <w:rPr>
          <w:rFonts w:ascii="宋体" w:hAnsi="宋体" w:hint="eastAsia"/>
          <w:sz w:val="28"/>
          <w:szCs w:val="28"/>
        </w:rPr>
        <w:t>核对</w:t>
      </w:r>
      <w:r>
        <w:rPr>
          <w:rFonts w:ascii="宋体" w:hAnsi="宋体" w:hint="eastAsia"/>
          <w:sz w:val="28"/>
          <w:szCs w:val="28"/>
          <w:lang w:val="zh-TW"/>
        </w:rPr>
        <w:t>设计；</w:t>
      </w:r>
      <w:r>
        <w:rPr>
          <w:rFonts w:ascii="宋体" w:hAnsi="宋体" w:hint="eastAsia"/>
          <w:sz w:val="28"/>
          <w:szCs w:val="28"/>
        </w:rPr>
        <w:t>通过观察压力表来核实</w:t>
      </w:r>
      <w:r>
        <w:rPr>
          <w:rFonts w:ascii="宋体" w:hAnsi="宋体" w:hint="eastAsia"/>
          <w:sz w:val="28"/>
          <w:szCs w:val="28"/>
          <w:lang w:val="zh-TW"/>
        </w:rPr>
        <w:t>干粉罐的驱动气体工作压力可根据射程要求</w:t>
      </w:r>
      <w:r>
        <w:rPr>
          <w:rFonts w:ascii="宋体" w:hAnsi="宋体" w:hint="eastAsia"/>
          <w:sz w:val="28"/>
          <w:szCs w:val="28"/>
        </w:rPr>
        <w:t>是否</w:t>
      </w:r>
      <w:r>
        <w:rPr>
          <w:rFonts w:ascii="宋体" w:hAnsi="宋体" w:hint="eastAsia"/>
          <w:sz w:val="28"/>
          <w:szCs w:val="28"/>
          <w:lang w:val="zh-TW"/>
        </w:rPr>
        <w:t>分别选用1.4MPa、1.6MPa、1.8MPa。</w:t>
      </w:r>
      <w:r>
        <w:rPr>
          <w:rFonts w:ascii="宋体" w:hAnsi="宋体" w:hint="eastAsia"/>
          <w:sz w:val="28"/>
          <w:szCs w:val="28"/>
          <w:lang w:val="zh-TW"/>
        </w:rPr>
        <w:br/>
      </w:r>
      <w:r>
        <w:rPr>
          <w:rFonts w:ascii="宋体" w:hAnsi="宋体" w:hint="eastAsia"/>
          <w:sz w:val="28"/>
          <w:szCs w:val="28"/>
        </w:rPr>
        <w:t>12.3.5</w:t>
      </w:r>
      <w:r>
        <w:rPr>
          <w:rFonts w:ascii="宋体" w:hAnsi="宋体" w:hint="eastAsia"/>
          <w:sz w:val="28"/>
          <w:szCs w:val="28"/>
          <w:lang w:val="zh-TW"/>
        </w:rPr>
        <w:t>干粉炮系统的气粉比符合《固定消防炮灭火系统设计规范》 GB</w:t>
      </w:r>
      <w:r>
        <w:rPr>
          <w:rFonts w:ascii="宋体" w:hAnsi="宋体" w:hint="eastAsia"/>
          <w:sz w:val="28"/>
          <w:szCs w:val="28"/>
        </w:rPr>
        <w:t xml:space="preserve"> </w:t>
      </w:r>
      <w:r>
        <w:rPr>
          <w:rFonts w:ascii="宋体" w:hAnsi="宋体" w:hint="eastAsia"/>
          <w:sz w:val="28"/>
          <w:szCs w:val="28"/>
          <w:lang w:val="zh-TW"/>
        </w:rPr>
        <w:t>50338</w:t>
      </w:r>
      <w:r>
        <w:rPr>
          <w:rFonts w:ascii="宋体" w:hAnsi="宋体" w:hint="eastAsia"/>
          <w:sz w:val="28"/>
          <w:szCs w:val="28"/>
        </w:rPr>
        <w:t xml:space="preserve"> 规定。</w:t>
      </w:r>
    </w:p>
    <w:p w:rsidR="00E15EDD" w:rsidRDefault="00044F39">
      <w:pPr>
        <w:pStyle w:val="a5"/>
        <w:spacing w:line="500" w:lineRule="exact"/>
        <w:ind w:firstLineChars="200" w:firstLine="560"/>
        <w:rPr>
          <w:sz w:val="28"/>
          <w:szCs w:val="28"/>
          <w:lang w:val="zh-TW"/>
        </w:rPr>
      </w:pPr>
      <w:r>
        <w:rPr>
          <w:rFonts w:hint="eastAsia"/>
          <w:sz w:val="28"/>
          <w:szCs w:val="28"/>
        </w:rPr>
        <w:t>查验数量：全数查验。</w:t>
      </w:r>
    </w:p>
    <w:p w:rsidR="00E15EDD" w:rsidRDefault="00044F39">
      <w:pPr>
        <w:pStyle w:val="a0"/>
        <w:spacing w:line="500" w:lineRule="exact"/>
        <w:ind w:firstLine="560"/>
        <w:rPr>
          <w:rFonts w:ascii="微软雅黑" w:eastAsia="微软雅黑" w:hAnsi="微软雅黑" w:cs="微软雅黑"/>
          <w:color w:val="FFFFFF"/>
          <w:spacing w:val="12"/>
          <w:sz w:val="18"/>
          <w:szCs w:val="18"/>
          <w:shd w:val="clear" w:color="auto" w:fill="1B1B1B"/>
        </w:rPr>
      </w:pPr>
      <w:r>
        <w:rPr>
          <w:rFonts w:ascii="宋体" w:hAnsi="宋体" w:hint="eastAsia"/>
          <w:sz w:val="28"/>
          <w:szCs w:val="28"/>
          <w:lang w:val="zh-TW"/>
        </w:rPr>
        <w:t>查验方法：观察检查，</w:t>
      </w:r>
      <w:r>
        <w:rPr>
          <w:rFonts w:ascii="宋体" w:hAnsi="宋体" w:hint="eastAsia"/>
          <w:sz w:val="28"/>
          <w:szCs w:val="28"/>
        </w:rPr>
        <w:t>核对氮气充装量</w:t>
      </w:r>
      <w:r>
        <w:rPr>
          <w:rFonts w:ascii="宋体" w:hAnsi="宋体" w:hint="eastAsia"/>
          <w:sz w:val="28"/>
          <w:szCs w:val="28"/>
          <w:lang w:val="zh-TW"/>
        </w:rPr>
        <w:t>。当干粉输送管道总长度大于10m、小于20m时，每千克干粉需配给50L氮气。当干粉输送管道总长度不大于10m时，每千克干粉需配给40L氮气。</w:t>
      </w:r>
    </w:p>
    <w:p w:rsidR="00E15EDD" w:rsidRDefault="00044F39">
      <w:pPr>
        <w:snapToGrid w:val="0"/>
        <w:spacing w:line="500" w:lineRule="exact"/>
        <w:jc w:val="center"/>
        <w:outlineLvl w:val="1"/>
        <w:rPr>
          <w:rFonts w:ascii="宋体" w:hAnsi="宋体"/>
          <w:sz w:val="28"/>
          <w:szCs w:val="28"/>
          <w:lang w:val="zh-TW"/>
        </w:rPr>
      </w:pPr>
      <w:bookmarkStart w:id="220" w:name="_Toc9764"/>
      <w:bookmarkStart w:id="221" w:name="_Toc30765"/>
      <w:bookmarkStart w:id="222" w:name="_Toc32700"/>
      <w:bookmarkStart w:id="223" w:name="_Toc666"/>
      <w:bookmarkStart w:id="224" w:name="_Toc8070"/>
      <w:r>
        <w:rPr>
          <w:rFonts w:ascii="黑体" w:eastAsia="黑体" w:hAnsi="黑体" w:cs="黑体" w:hint="eastAsia"/>
          <w:sz w:val="28"/>
          <w:szCs w:val="28"/>
        </w:rPr>
        <w:t>12.4 功能测试</w:t>
      </w:r>
      <w:bookmarkEnd w:id="220"/>
      <w:bookmarkEnd w:id="221"/>
      <w:bookmarkEnd w:id="222"/>
      <w:bookmarkEnd w:id="223"/>
      <w:bookmarkEnd w:id="224"/>
    </w:p>
    <w:p w:rsidR="00E15EDD" w:rsidRDefault="00044F39">
      <w:pPr>
        <w:snapToGrid w:val="0"/>
        <w:spacing w:line="500" w:lineRule="exact"/>
        <w:ind w:left="560" w:hangingChars="200" w:hanging="560"/>
        <w:rPr>
          <w:rFonts w:ascii="宋体" w:hAnsi="宋体"/>
          <w:sz w:val="28"/>
          <w:szCs w:val="28"/>
        </w:rPr>
      </w:pPr>
      <w:r>
        <w:rPr>
          <w:rFonts w:ascii="宋体" w:hAnsi="宋体" w:hint="eastAsia"/>
          <w:sz w:val="28"/>
          <w:szCs w:val="28"/>
        </w:rPr>
        <w:t xml:space="preserve">12.4.1 </w:t>
      </w:r>
      <w:r>
        <w:rPr>
          <w:rFonts w:ascii="宋体" w:hAnsi="宋体" w:hint="eastAsia"/>
          <w:sz w:val="28"/>
          <w:szCs w:val="28"/>
          <w:lang w:val="zh-TW"/>
        </w:rPr>
        <w:t xml:space="preserve"> 系统喷射功能验收应符合下列要求：</w:t>
      </w:r>
      <w:r>
        <w:rPr>
          <w:rFonts w:ascii="宋体" w:hAnsi="宋体" w:hint="eastAsia"/>
          <w:sz w:val="28"/>
          <w:szCs w:val="28"/>
          <w:lang w:val="zh-TW"/>
        </w:rPr>
        <w:br/>
        <w:t>1</w:t>
      </w:r>
      <w:r>
        <w:rPr>
          <w:rFonts w:ascii="宋体" w:hAnsi="宋体" w:hint="eastAsia"/>
          <w:sz w:val="28"/>
          <w:szCs w:val="28"/>
        </w:rPr>
        <w:t xml:space="preserve"> </w:t>
      </w:r>
      <w:r>
        <w:rPr>
          <w:rFonts w:ascii="宋体" w:hAnsi="宋体" w:hint="eastAsia"/>
          <w:sz w:val="28"/>
          <w:szCs w:val="28"/>
          <w:lang w:val="zh-TW"/>
        </w:rPr>
        <w:t xml:space="preserve"> 水炮系统采用消防水进行喷射；</w:t>
      </w:r>
      <w:r>
        <w:rPr>
          <w:rFonts w:ascii="宋体" w:hAnsi="宋体" w:hint="eastAsia"/>
          <w:sz w:val="28"/>
          <w:szCs w:val="28"/>
          <w:lang w:val="zh-TW"/>
        </w:rPr>
        <w:br/>
        <w:t>2</w:t>
      </w:r>
      <w:r>
        <w:rPr>
          <w:rFonts w:ascii="宋体" w:hAnsi="宋体" w:hint="eastAsia"/>
          <w:sz w:val="28"/>
          <w:szCs w:val="28"/>
        </w:rPr>
        <w:t xml:space="preserve"> </w:t>
      </w:r>
      <w:r>
        <w:rPr>
          <w:rFonts w:ascii="宋体" w:hAnsi="宋体" w:hint="eastAsia"/>
          <w:sz w:val="28"/>
          <w:szCs w:val="28"/>
          <w:lang w:val="zh-TW"/>
        </w:rPr>
        <w:t xml:space="preserve"> 泡沫炮系统的比例混合装置及泡沫液的规格应符合设计要求；</w:t>
      </w:r>
      <w:r>
        <w:rPr>
          <w:rFonts w:ascii="宋体" w:hAnsi="宋体" w:hint="eastAsia"/>
          <w:sz w:val="28"/>
          <w:szCs w:val="28"/>
          <w:lang w:val="zh-TW"/>
        </w:rPr>
        <w:br/>
        <w:t>3</w:t>
      </w:r>
      <w:r>
        <w:rPr>
          <w:rFonts w:ascii="宋体" w:hAnsi="宋体" w:hint="eastAsia"/>
          <w:sz w:val="28"/>
          <w:szCs w:val="28"/>
        </w:rPr>
        <w:t xml:space="preserve"> </w:t>
      </w:r>
      <w:r>
        <w:rPr>
          <w:rFonts w:ascii="宋体" w:hAnsi="宋体" w:hint="eastAsia"/>
          <w:sz w:val="28"/>
          <w:szCs w:val="28"/>
          <w:lang w:val="zh-TW"/>
        </w:rPr>
        <w:t xml:space="preserve"> 消防泵组供水达到额定供水压力；</w:t>
      </w:r>
      <w:r>
        <w:rPr>
          <w:rFonts w:ascii="宋体" w:hAnsi="宋体" w:hint="eastAsia"/>
          <w:sz w:val="28"/>
          <w:szCs w:val="28"/>
          <w:lang w:val="zh-TW"/>
        </w:rPr>
        <w:br/>
        <w:t>4</w:t>
      </w:r>
      <w:r>
        <w:rPr>
          <w:rFonts w:ascii="宋体" w:hAnsi="宋体" w:hint="eastAsia"/>
          <w:sz w:val="28"/>
          <w:szCs w:val="28"/>
        </w:rPr>
        <w:t xml:space="preserve"> </w:t>
      </w:r>
      <w:r>
        <w:rPr>
          <w:rFonts w:ascii="宋体" w:hAnsi="宋体" w:hint="eastAsia"/>
          <w:sz w:val="28"/>
          <w:szCs w:val="28"/>
          <w:lang w:val="zh-TW"/>
        </w:rPr>
        <w:t>干粉炮系统的干粉型号、规格、储量和氮气瓶组的规格、压力应符合系统设计要求；</w:t>
      </w:r>
      <w:r>
        <w:rPr>
          <w:rFonts w:ascii="宋体" w:hAnsi="宋体" w:hint="eastAsia"/>
          <w:sz w:val="28"/>
          <w:szCs w:val="28"/>
          <w:lang w:val="zh-TW"/>
        </w:rPr>
        <w:br/>
        <w:t>5</w:t>
      </w:r>
      <w:r>
        <w:rPr>
          <w:rFonts w:ascii="宋体" w:hAnsi="宋体" w:hint="eastAsia"/>
          <w:sz w:val="28"/>
          <w:szCs w:val="28"/>
        </w:rPr>
        <w:t xml:space="preserve"> </w:t>
      </w:r>
      <w:r>
        <w:rPr>
          <w:rFonts w:ascii="宋体" w:hAnsi="宋体" w:hint="eastAsia"/>
          <w:sz w:val="28"/>
          <w:szCs w:val="28"/>
          <w:lang w:val="zh-TW"/>
        </w:rPr>
        <w:t xml:space="preserve"> 系统手动启动和联动控制功能正常；</w:t>
      </w:r>
      <w:r>
        <w:rPr>
          <w:rFonts w:ascii="宋体" w:hAnsi="宋体" w:hint="eastAsia"/>
          <w:sz w:val="28"/>
          <w:szCs w:val="28"/>
          <w:lang w:val="zh-TW"/>
        </w:rPr>
        <w:br/>
        <w:t>6</w:t>
      </w:r>
      <w:r>
        <w:rPr>
          <w:rFonts w:ascii="宋体" w:hAnsi="宋体" w:hint="eastAsia"/>
          <w:sz w:val="28"/>
          <w:szCs w:val="28"/>
        </w:rPr>
        <w:t xml:space="preserve"> </w:t>
      </w:r>
      <w:r>
        <w:rPr>
          <w:rFonts w:ascii="宋体" w:hAnsi="宋体" w:hint="eastAsia"/>
          <w:sz w:val="28"/>
          <w:szCs w:val="28"/>
          <w:lang w:val="zh-TW"/>
        </w:rPr>
        <w:t xml:space="preserve"> 系统中参与控制的阀门工作正常。 </w:t>
      </w:r>
    </w:p>
    <w:p w:rsidR="00E15EDD" w:rsidRDefault="00044F39">
      <w:pPr>
        <w:pStyle w:val="a5"/>
        <w:spacing w:line="500" w:lineRule="exact"/>
        <w:ind w:firstLineChars="200" w:firstLine="560"/>
        <w:rPr>
          <w:sz w:val="28"/>
          <w:szCs w:val="28"/>
          <w:lang w:val="zh-TW"/>
        </w:rPr>
      </w:pPr>
      <w:r>
        <w:rPr>
          <w:rFonts w:hint="eastAsia"/>
          <w:sz w:val="28"/>
          <w:szCs w:val="28"/>
        </w:rPr>
        <w:t>查验数量：全数查验。</w:t>
      </w:r>
    </w:p>
    <w:p w:rsidR="00E15EDD" w:rsidRDefault="00044F39">
      <w:pPr>
        <w:spacing w:line="500" w:lineRule="exact"/>
        <w:ind w:right="32" w:firstLineChars="200" w:firstLine="560"/>
        <w:rPr>
          <w:rFonts w:ascii="宋体" w:hAnsi="宋体"/>
          <w:sz w:val="28"/>
          <w:szCs w:val="28"/>
          <w:lang w:val="zh-TW"/>
        </w:rPr>
      </w:pPr>
      <w:r>
        <w:rPr>
          <w:rFonts w:ascii="宋体" w:hAnsi="宋体" w:hint="eastAsia"/>
          <w:sz w:val="28"/>
          <w:szCs w:val="28"/>
          <w:lang w:val="zh-TW"/>
        </w:rPr>
        <w:lastRenderedPageBreak/>
        <w:t>查验方法：观察检查，人工操作消防炮，查看其回转与仰俯角操作是否灵活，定位机构是否可靠。具有自动或远程控制功能的消防炮，根据设计要求检测消防炮的回转、仰俯与定位控制情况。触发启泵按钮，查看消防泵的启动和信号显示情况，记录消防炮入口的压力表数值。</w:t>
      </w:r>
    </w:p>
    <w:p w:rsidR="00E15EDD" w:rsidRDefault="00044F39">
      <w:pPr>
        <w:snapToGrid w:val="0"/>
        <w:spacing w:line="500" w:lineRule="exact"/>
        <w:rPr>
          <w:rFonts w:ascii="宋体" w:hAnsi="宋体"/>
          <w:sz w:val="28"/>
          <w:szCs w:val="28"/>
          <w:lang w:val="zh-TW"/>
        </w:rPr>
      </w:pPr>
      <w:r>
        <w:rPr>
          <w:rFonts w:ascii="宋体" w:hAnsi="宋体" w:hint="eastAsia"/>
          <w:sz w:val="28"/>
          <w:szCs w:val="28"/>
        </w:rPr>
        <w:t>12.4.2</w:t>
      </w:r>
      <w:r>
        <w:rPr>
          <w:rFonts w:ascii="宋体" w:hAnsi="宋体" w:hint="eastAsia"/>
          <w:sz w:val="28"/>
          <w:szCs w:val="28"/>
          <w:lang w:val="zh-TW"/>
        </w:rPr>
        <w:t xml:space="preserve"> 远控炮系统采用无线控制操作时，应满足以下要求：</w:t>
      </w:r>
      <w:r>
        <w:rPr>
          <w:rFonts w:ascii="宋体" w:hAnsi="宋体" w:hint="eastAsia"/>
          <w:sz w:val="28"/>
          <w:szCs w:val="28"/>
          <w:lang w:val="zh-TW"/>
        </w:rPr>
        <w:br/>
        <w:t>  1 应能控制消防炮的俯仰、水平回转和相关阀门的动作；</w:t>
      </w:r>
      <w:r>
        <w:rPr>
          <w:rFonts w:ascii="宋体" w:hAnsi="宋体" w:hint="eastAsia"/>
          <w:sz w:val="28"/>
          <w:szCs w:val="28"/>
          <w:lang w:val="zh-TW"/>
        </w:rPr>
        <w:br/>
        <w:t>  2 消防控制室应能优先控制无线控制器所操作的设备；</w:t>
      </w:r>
      <w:r>
        <w:rPr>
          <w:rFonts w:ascii="宋体" w:hAnsi="宋体" w:hint="eastAsia"/>
          <w:sz w:val="28"/>
          <w:szCs w:val="28"/>
          <w:lang w:val="zh-TW"/>
        </w:rPr>
        <w:br/>
        <w:t>  3 无线控制的有效控制半径应大于100m；</w:t>
      </w:r>
      <w:r>
        <w:rPr>
          <w:rFonts w:ascii="宋体" w:hAnsi="宋体" w:hint="eastAsia"/>
          <w:sz w:val="28"/>
          <w:szCs w:val="28"/>
          <w:lang w:val="zh-TW"/>
        </w:rPr>
        <w:br/>
        <w:t xml:space="preserve">  4 </w:t>
      </w:r>
      <w:r>
        <w:rPr>
          <w:rFonts w:ascii="宋体" w:hAnsi="宋体" w:hint="eastAsia"/>
          <w:sz w:val="28"/>
          <w:szCs w:val="28"/>
        </w:rPr>
        <w:t xml:space="preserve"> </w:t>
      </w:r>
      <w:r>
        <w:rPr>
          <w:rFonts w:ascii="宋体" w:hAnsi="宋体" w:hint="eastAsia"/>
          <w:sz w:val="28"/>
          <w:szCs w:val="28"/>
          <w:lang w:val="zh-TW"/>
        </w:rPr>
        <w:t>1km以内不得有相同频率、30m以内不得有相同安全码的无线控制器；</w:t>
      </w:r>
      <w:r>
        <w:rPr>
          <w:rFonts w:ascii="宋体" w:hAnsi="宋体" w:hint="eastAsia"/>
          <w:sz w:val="28"/>
          <w:szCs w:val="28"/>
          <w:lang w:val="zh-TW"/>
        </w:rPr>
        <w:br/>
        <w:t>  5 无线控制器应设置闭锁安全电路。</w:t>
      </w:r>
    </w:p>
    <w:p w:rsidR="00E15EDD" w:rsidRDefault="00044F39">
      <w:pPr>
        <w:pStyle w:val="a5"/>
        <w:spacing w:line="500" w:lineRule="exact"/>
        <w:ind w:firstLineChars="200" w:firstLine="560"/>
        <w:rPr>
          <w:sz w:val="28"/>
          <w:szCs w:val="28"/>
          <w:lang w:val="zh-TW"/>
        </w:rPr>
      </w:pPr>
      <w:r>
        <w:rPr>
          <w:rFonts w:hint="eastAsia"/>
          <w:sz w:val="28"/>
          <w:szCs w:val="28"/>
        </w:rPr>
        <w:t>查验数量：全数查验。</w:t>
      </w:r>
    </w:p>
    <w:p w:rsidR="00E15EDD" w:rsidRDefault="00044F39">
      <w:pPr>
        <w:snapToGrid w:val="0"/>
        <w:spacing w:line="500" w:lineRule="exact"/>
        <w:ind w:firstLineChars="200" w:firstLine="560"/>
        <w:rPr>
          <w:rFonts w:ascii="宋体" w:hAnsi="宋体"/>
          <w:sz w:val="28"/>
          <w:szCs w:val="28"/>
          <w:lang w:val="zh-TW"/>
        </w:rPr>
      </w:pPr>
      <w:r>
        <w:rPr>
          <w:rFonts w:ascii="宋体" w:hAnsi="宋体" w:hint="eastAsia"/>
          <w:sz w:val="28"/>
          <w:szCs w:val="28"/>
          <w:lang w:val="zh-TW"/>
        </w:rPr>
        <w:t>查验方法：观察检查，</w:t>
      </w:r>
      <w:r>
        <w:rPr>
          <w:rFonts w:ascii="宋体" w:hAnsi="宋体" w:hint="eastAsia"/>
          <w:sz w:val="28"/>
          <w:szCs w:val="28"/>
        </w:rPr>
        <w:t>用电子设备测试是否有同频率干扰源</w:t>
      </w:r>
      <w:r>
        <w:rPr>
          <w:rFonts w:ascii="宋体" w:hAnsi="宋体" w:hint="eastAsia"/>
          <w:sz w:val="28"/>
          <w:szCs w:val="28"/>
          <w:lang w:val="zh-TW"/>
        </w:rPr>
        <w:t>；在距离消防炮100m范围外，用无线控制器操作消防炮，观察其动作情况；用无线控制器操作消防炮俯仰、水平回转动作和阀门启闭，能及时响应；在无线控制器有效操作范围内，模拟采用无线操作消防炮时，在消防控制同时远程操作消防炮，观察消防控制室远程控制消防炮是否优先无线控制器操作控制。</w:t>
      </w:r>
    </w:p>
    <w:p w:rsidR="00E15EDD" w:rsidRDefault="00044F39">
      <w:pPr>
        <w:snapToGrid w:val="0"/>
        <w:spacing w:line="500" w:lineRule="exact"/>
        <w:rPr>
          <w:rFonts w:ascii="宋体" w:hAnsi="宋体"/>
          <w:sz w:val="28"/>
          <w:szCs w:val="28"/>
          <w:lang w:val="zh-TW"/>
        </w:rPr>
      </w:pPr>
      <w:r>
        <w:rPr>
          <w:rFonts w:ascii="宋体" w:hAnsi="宋体" w:hint="eastAsia"/>
          <w:sz w:val="28"/>
          <w:szCs w:val="28"/>
        </w:rPr>
        <w:t>12.4.3</w:t>
      </w:r>
      <w:r>
        <w:rPr>
          <w:rFonts w:ascii="宋体" w:hAnsi="宋体" w:hint="eastAsia"/>
          <w:sz w:val="28"/>
          <w:szCs w:val="28"/>
          <w:lang w:val="zh-TW"/>
        </w:rPr>
        <w:t xml:space="preserve"> 固定水炮、泡沫炮灭火系统从启动至炮口喷射水或泡沫的时间，固定干粉炮灭火系统从启动至炮口喷射干粉的时间。</w:t>
      </w:r>
    </w:p>
    <w:p w:rsidR="00E15EDD" w:rsidRDefault="00044F39">
      <w:pPr>
        <w:pStyle w:val="a5"/>
        <w:spacing w:line="500" w:lineRule="exact"/>
        <w:ind w:firstLineChars="200" w:firstLine="560"/>
        <w:rPr>
          <w:sz w:val="28"/>
          <w:szCs w:val="28"/>
          <w:lang w:val="zh-TW"/>
        </w:rPr>
      </w:pPr>
      <w:r>
        <w:rPr>
          <w:rFonts w:hint="eastAsia"/>
          <w:sz w:val="28"/>
          <w:szCs w:val="28"/>
        </w:rPr>
        <w:t>查验数量：全数查验。</w:t>
      </w:r>
    </w:p>
    <w:p w:rsidR="00E15EDD" w:rsidRDefault="00044F39">
      <w:pPr>
        <w:spacing w:line="500" w:lineRule="exact"/>
        <w:ind w:right="32" w:firstLineChars="200" w:firstLine="560"/>
        <w:rPr>
          <w:lang w:val="zh-TW"/>
        </w:rPr>
      </w:pPr>
      <w:r>
        <w:rPr>
          <w:rFonts w:ascii="宋体" w:hAnsi="宋体" w:hint="eastAsia"/>
          <w:sz w:val="28"/>
          <w:szCs w:val="28"/>
          <w:lang w:val="zh-TW"/>
        </w:rPr>
        <w:t>查验方法：观察检查，触发启泵按钮，查看消防泵的启动和信号显示情况，记录消防炮入口的压力表数值。用秒表测试开始喷水的时间。固定水炮、泡沫炮灭火系统从启动至炮口喷射水或泡沫的时间应小于或等于5min，</w:t>
      </w:r>
      <w:r>
        <w:rPr>
          <w:rFonts w:ascii="宋体" w:hAnsi="宋体" w:hint="eastAsia"/>
          <w:sz w:val="28"/>
          <w:szCs w:val="28"/>
        </w:rPr>
        <w:t>用秒表计时</w:t>
      </w:r>
      <w:r>
        <w:rPr>
          <w:rFonts w:ascii="宋体" w:hAnsi="宋体" w:hint="eastAsia"/>
          <w:sz w:val="28"/>
          <w:szCs w:val="28"/>
          <w:lang w:val="zh-TW"/>
        </w:rPr>
        <w:t>固定干粉炮灭火系统从启动至炮口喷射干粉的时间应小于或等于2min。</w:t>
      </w:r>
    </w:p>
    <w:p w:rsidR="00E15EDD" w:rsidRDefault="00044F39">
      <w:pPr>
        <w:keepNext/>
        <w:pageBreakBefore/>
        <w:spacing w:line="500" w:lineRule="exact"/>
        <w:jc w:val="center"/>
        <w:outlineLvl w:val="0"/>
        <w:rPr>
          <w:rFonts w:ascii="黑体" w:eastAsia="黑体" w:hAnsi="黑体" w:cs="黑体"/>
          <w:bCs/>
          <w:sz w:val="32"/>
          <w:szCs w:val="32"/>
        </w:rPr>
      </w:pPr>
      <w:bookmarkStart w:id="225" w:name="_Toc32604"/>
      <w:bookmarkEnd w:id="197"/>
      <w:bookmarkEnd w:id="198"/>
      <w:bookmarkEnd w:id="199"/>
      <w:bookmarkEnd w:id="200"/>
      <w:bookmarkEnd w:id="201"/>
      <w:bookmarkEnd w:id="202"/>
      <w:r>
        <w:rPr>
          <w:rFonts w:ascii="黑体" w:eastAsia="黑体" w:hAnsi="黑体" w:cs="黑体" w:hint="eastAsia"/>
          <w:bCs/>
          <w:sz w:val="32"/>
          <w:szCs w:val="32"/>
        </w:rPr>
        <w:lastRenderedPageBreak/>
        <w:t>13</w:t>
      </w:r>
      <w:r>
        <w:rPr>
          <w:rFonts w:ascii="黑体" w:eastAsia="黑体" w:hAnsi="黑体" w:cs="黑体" w:hint="eastAsia"/>
          <w:bCs/>
          <w:sz w:val="32"/>
          <w:szCs w:val="32"/>
          <w:lang w:val="zh-TW"/>
        </w:rPr>
        <w:t xml:space="preserve"> </w:t>
      </w:r>
      <w:bookmarkStart w:id="226" w:name="OLE_LINK10"/>
      <w:r>
        <w:rPr>
          <w:rFonts w:ascii="黑体" w:eastAsia="黑体" w:hAnsi="黑体" w:cs="黑体" w:hint="eastAsia"/>
          <w:bCs/>
          <w:sz w:val="32"/>
          <w:szCs w:val="32"/>
        </w:rPr>
        <w:t>自动跟踪定位射流灭火系统</w:t>
      </w:r>
      <w:bookmarkEnd w:id="225"/>
      <w:bookmarkEnd w:id="226"/>
    </w:p>
    <w:p w:rsidR="00E15EDD" w:rsidRDefault="00044F39">
      <w:pPr>
        <w:snapToGrid w:val="0"/>
        <w:spacing w:line="500" w:lineRule="exact"/>
        <w:jc w:val="center"/>
        <w:outlineLvl w:val="1"/>
        <w:rPr>
          <w:rFonts w:ascii="黑体" w:eastAsia="黑体" w:hAnsi="黑体" w:cs="黑体"/>
          <w:bCs/>
          <w:sz w:val="28"/>
          <w:szCs w:val="28"/>
        </w:rPr>
      </w:pPr>
      <w:bookmarkStart w:id="227" w:name="_Toc28500"/>
      <w:bookmarkStart w:id="228" w:name="_Toc2689"/>
      <w:bookmarkStart w:id="229" w:name="_Toc11452"/>
      <w:bookmarkStart w:id="230" w:name="_Toc14318"/>
      <w:r>
        <w:rPr>
          <w:rFonts w:ascii="黑体" w:eastAsia="黑体" w:hAnsi="黑体" w:cs="黑体" w:hint="eastAsia"/>
          <w:bCs/>
          <w:sz w:val="28"/>
          <w:szCs w:val="28"/>
        </w:rPr>
        <w:t>13.1 一般规定</w:t>
      </w:r>
      <w:bookmarkEnd w:id="227"/>
      <w:bookmarkEnd w:id="228"/>
      <w:bookmarkEnd w:id="229"/>
      <w:bookmarkEnd w:id="230"/>
    </w:p>
    <w:p w:rsidR="00E15EDD" w:rsidRDefault="00044F39">
      <w:pPr>
        <w:snapToGrid w:val="0"/>
        <w:spacing w:line="500" w:lineRule="exact"/>
        <w:rPr>
          <w:rFonts w:ascii="宋体" w:hAnsi="宋体" w:cs="宋体"/>
          <w:bCs/>
          <w:sz w:val="28"/>
          <w:szCs w:val="28"/>
        </w:rPr>
      </w:pPr>
      <w:r>
        <w:rPr>
          <w:rFonts w:ascii="宋体" w:hAnsi="宋体" w:cs="宋体" w:hint="eastAsia"/>
          <w:bCs/>
          <w:sz w:val="28"/>
          <w:szCs w:val="28"/>
        </w:rPr>
        <w:t>13.1.1 自动跟踪定位射流灭火系统的设置应</w:t>
      </w:r>
      <w:r>
        <w:rPr>
          <w:rFonts w:ascii="宋体" w:hAnsi="宋体" w:hint="eastAsia"/>
          <w:sz w:val="28"/>
          <w:szCs w:val="28"/>
          <w:lang w:val="zh-TW"/>
        </w:rPr>
        <w:t>符合国家、</w:t>
      </w:r>
      <w:r>
        <w:rPr>
          <w:rFonts w:ascii="宋体" w:hAnsi="宋体" w:hint="eastAsia"/>
          <w:sz w:val="28"/>
          <w:szCs w:val="28"/>
        </w:rPr>
        <w:t>江苏省相关</w:t>
      </w:r>
      <w:r>
        <w:rPr>
          <w:rFonts w:ascii="宋体" w:hAnsi="宋体" w:hint="eastAsia"/>
          <w:sz w:val="28"/>
          <w:szCs w:val="28"/>
          <w:lang w:val="zh-TW"/>
        </w:rPr>
        <w:t>标准和消防设计的要求。</w:t>
      </w:r>
    </w:p>
    <w:p w:rsidR="00E15EDD" w:rsidRDefault="00044F39">
      <w:pPr>
        <w:snapToGrid w:val="0"/>
        <w:spacing w:line="500" w:lineRule="exact"/>
        <w:rPr>
          <w:rFonts w:ascii="宋体" w:hAnsi="宋体" w:cs="宋体"/>
          <w:bCs/>
          <w:sz w:val="28"/>
          <w:szCs w:val="28"/>
        </w:rPr>
      </w:pPr>
      <w:r>
        <w:rPr>
          <w:rFonts w:ascii="宋体" w:hAnsi="宋体" w:cs="宋体" w:hint="eastAsia"/>
          <w:bCs/>
          <w:sz w:val="28"/>
          <w:szCs w:val="28"/>
        </w:rPr>
        <w:t>13.1.2 自动跟踪定位射流灭火系统专项查验内容包括控制主机、现场控制箱、水流指示器、模拟末端试水装置及功能测试等。</w:t>
      </w:r>
    </w:p>
    <w:p w:rsidR="00E15EDD" w:rsidRDefault="00044F39">
      <w:pPr>
        <w:snapToGrid w:val="0"/>
        <w:spacing w:line="500" w:lineRule="exact"/>
        <w:jc w:val="center"/>
        <w:outlineLvl w:val="1"/>
        <w:rPr>
          <w:rFonts w:ascii="黑体" w:eastAsia="黑体" w:hAnsi="黑体" w:cs="黑体"/>
          <w:sz w:val="28"/>
          <w:szCs w:val="28"/>
        </w:rPr>
      </w:pPr>
      <w:bookmarkStart w:id="231" w:name="_Toc21717"/>
      <w:bookmarkStart w:id="232" w:name="_Toc1390"/>
      <w:bookmarkStart w:id="233" w:name="_Toc14420"/>
      <w:bookmarkStart w:id="234" w:name="_Toc23968"/>
      <w:r>
        <w:rPr>
          <w:rFonts w:ascii="黑体" w:eastAsia="黑体" w:hAnsi="黑体" w:cs="黑体" w:hint="eastAsia"/>
          <w:sz w:val="28"/>
          <w:szCs w:val="28"/>
        </w:rPr>
        <w:t>13.2 系统组件</w:t>
      </w:r>
      <w:bookmarkEnd w:id="231"/>
    </w:p>
    <w:p w:rsidR="00E15EDD" w:rsidRDefault="00044F39">
      <w:pPr>
        <w:snapToGrid w:val="0"/>
        <w:spacing w:line="500" w:lineRule="exact"/>
        <w:rPr>
          <w:rFonts w:ascii="宋体" w:hAnsi="宋体" w:cs="宋体"/>
          <w:bCs/>
          <w:sz w:val="28"/>
          <w:szCs w:val="28"/>
        </w:rPr>
      </w:pPr>
      <w:r>
        <w:rPr>
          <w:rFonts w:ascii="宋体" w:hAnsi="宋体" w:cs="宋体" w:hint="eastAsia"/>
          <w:bCs/>
          <w:sz w:val="28"/>
          <w:szCs w:val="28"/>
        </w:rPr>
        <w:t>13.2.1 测试喷射型自动射流灭火装置的水平、俯仰回转动作情况。</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查验方法：通过控制主机和现场控制箱操作灭火装置，观察其能否做出相应的动作。</w:t>
      </w:r>
    </w:p>
    <w:p w:rsidR="00E15EDD" w:rsidRDefault="00044F39">
      <w:pPr>
        <w:snapToGrid w:val="0"/>
        <w:spacing w:line="500" w:lineRule="exact"/>
        <w:rPr>
          <w:rFonts w:ascii="宋体" w:hAnsi="宋体" w:cs="宋体"/>
          <w:bCs/>
          <w:sz w:val="28"/>
          <w:szCs w:val="28"/>
        </w:rPr>
      </w:pPr>
      <w:r>
        <w:rPr>
          <w:rFonts w:ascii="宋体" w:hAnsi="宋体" w:cs="宋体" w:hint="eastAsia"/>
          <w:bCs/>
          <w:sz w:val="28"/>
          <w:szCs w:val="28"/>
        </w:rPr>
        <w:t>13.2.2 测试自动控制阀的开启和关闭情况。</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查验方法：通过控制主机和现场控制箱操作控制阀，观察其能够按指令启闭。</w:t>
      </w:r>
    </w:p>
    <w:p w:rsidR="00E15EDD" w:rsidRDefault="00044F39">
      <w:pPr>
        <w:snapToGrid w:val="0"/>
        <w:spacing w:line="500" w:lineRule="exact"/>
        <w:rPr>
          <w:rFonts w:ascii="宋体" w:hAnsi="宋体" w:cs="宋体"/>
          <w:bCs/>
          <w:sz w:val="28"/>
          <w:szCs w:val="28"/>
        </w:rPr>
      </w:pPr>
      <w:r>
        <w:rPr>
          <w:rFonts w:ascii="宋体" w:hAnsi="宋体" w:cs="宋体" w:hint="eastAsia"/>
          <w:bCs/>
          <w:sz w:val="28"/>
          <w:szCs w:val="28"/>
        </w:rPr>
        <w:t>13.2.3 测试消防水泵远程启动功能。</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查验方法：通过控制主机和现场控制箱远程启动消防水泵，观察水泵动作情况，查看水泵是否不会自动和远程停止。</w:t>
      </w:r>
    </w:p>
    <w:p w:rsidR="00E15EDD" w:rsidRDefault="00044F39">
      <w:pPr>
        <w:snapToGrid w:val="0"/>
        <w:spacing w:line="500" w:lineRule="exact"/>
        <w:rPr>
          <w:rFonts w:ascii="宋体" w:hAnsi="宋体" w:cs="宋体"/>
          <w:bCs/>
          <w:sz w:val="28"/>
          <w:szCs w:val="28"/>
        </w:rPr>
      </w:pPr>
      <w:r>
        <w:rPr>
          <w:rFonts w:ascii="宋体" w:hAnsi="宋体" w:cs="宋体" w:hint="eastAsia"/>
          <w:bCs/>
          <w:sz w:val="28"/>
          <w:szCs w:val="28"/>
        </w:rPr>
        <w:t>13.2.4 控制主机能够显示消防水泵、灭火装置、自动控制阀、信号阀和水流指示器等的状态；具有自检功能、声、光报警、故障报警、消声复位、报警信息显示、记忆和打印、火灾现场视频实时监控和记录功能。</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查验方法：查看控制主机是否具有显示、自检、报警、消声复位、记忆和打印、监控记录等功能。</w:t>
      </w:r>
    </w:p>
    <w:p w:rsidR="00E15EDD" w:rsidRDefault="00044F39">
      <w:pPr>
        <w:snapToGrid w:val="0"/>
        <w:spacing w:line="500" w:lineRule="exact"/>
        <w:rPr>
          <w:rFonts w:ascii="宋体" w:hAnsi="宋体" w:cs="宋体"/>
          <w:bCs/>
          <w:sz w:val="28"/>
          <w:szCs w:val="28"/>
        </w:rPr>
      </w:pPr>
      <w:r>
        <w:rPr>
          <w:rFonts w:ascii="宋体" w:hAnsi="宋体" w:cs="宋体" w:hint="eastAsia"/>
          <w:bCs/>
          <w:sz w:val="28"/>
          <w:szCs w:val="28"/>
        </w:rPr>
        <w:t>13.2.5 现场控制箱能够显示消防水泵、自动控制阀等的状态；具有</w:t>
      </w:r>
      <w:r>
        <w:rPr>
          <w:rFonts w:ascii="宋体" w:hAnsi="宋体" w:cs="宋体" w:hint="eastAsia"/>
          <w:bCs/>
          <w:sz w:val="28"/>
          <w:szCs w:val="28"/>
        </w:rPr>
        <w:lastRenderedPageBreak/>
        <w:t>防误操作的措施。</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查验方法：查看现场控制箱是否具有状态显示功能，是否设置防误操作的措施。</w:t>
      </w:r>
    </w:p>
    <w:p w:rsidR="00E15EDD" w:rsidRDefault="00044F39">
      <w:pPr>
        <w:snapToGrid w:val="0"/>
        <w:spacing w:line="500" w:lineRule="exact"/>
        <w:rPr>
          <w:rFonts w:ascii="宋体" w:hAnsi="宋体" w:cs="宋体"/>
          <w:bCs/>
          <w:sz w:val="28"/>
          <w:szCs w:val="28"/>
        </w:rPr>
      </w:pPr>
      <w:r>
        <w:rPr>
          <w:rFonts w:ascii="宋体" w:hAnsi="宋体" w:cs="宋体" w:hint="eastAsia"/>
          <w:bCs/>
          <w:sz w:val="28"/>
          <w:szCs w:val="28"/>
        </w:rPr>
        <w:t>13.2.6 检查水流指示器的设置情况。</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查验方法：查看每台喷射型自动射流灭火装置、每组喷洒型自动射流灭火装置的供水支管上是否均设置水流指示器，且安装在手动控制阀的出口之后。</w:t>
      </w:r>
    </w:p>
    <w:p w:rsidR="00E15EDD" w:rsidRDefault="00044F39">
      <w:pPr>
        <w:snapToGrid w:val="0"/>
        <w:spacing w:line="500" w:lineRule="exact"/>
        <w:rPr>
          <w:rFonts w:ascii="宋体" w:hAnsi="宋体" w:cs="宋体"/>
          <w:bCs/>
          <w:sz w:val="28"/>
          <w:szCs w:val="28"/>
        </w:rPr>
      </w:pPr>
      <w:r>
        <w:rPr>
          <w:rFonts w:ascii="宋体" w:hAnsi="宋体" w:cs="宋体" w:hint="eastAsia"/>
          <w:bCs/>
          <w:sz w:val="28"/>
          <w:szCs w:val="28"/>
        </w:rPr>
        <w:t>13.2.7 检查模拟末端试水装置的设置情况。</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查验方法：查看每个保护区的管网最不利点处是否设置模拟末端试水装置并便于排水。</w:t>
      </w:r>
    </w:p>
    <w:p w:rsidR="00E15EDD" w:rsidRDefault="00044F39">
      <w:pPr>
        <w:snapToGrid w:val="0"/>
        <w:spacing w:line="500" w:lineRule="exact"/>
        <w:rPr>
          <w:rFonts w:ascii="宋体" w:hAnsi="宋体" w:cs="宋体"/>
          <w:bCs/>
          <w:sz w:val="28"/>
          <w:szCs w:val="28"/>
        </w:rPr>
      </w:pPr>
      <w:r>
        <w:rPr>
          <w:rFonts w:ascii="宋体" w:hAnsi="宋体" w:cs="宋体" w:hint="eastAsia"/>
          <w:bCs/>
          <w:sz w:val="28"/>
          <w:szCs w:val="28"/>
        </w:rPr>
        <w:t>13.2.8 检查模拟末端试水装置的组件是否完整。</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查验数量：全数查验</w:t>
      </w:r>
    </w:p>
    <w:p w:rsidR="00E15EDD" w:rsidRDefault="00044F39">
      <w:pPr>
        <w:snapToGrid w:val="0"/>
        <w:spacing w:line="500" w:lineRule="exact"/>
        <w:ind w:firstLineChars="200" w:firstLine="560"/>
        <w:rPr>
          <w:rFonts w:ascii="宋体" w:hAnsi="宋体" w:cs="宋体"/>
          <w:bCs/>
          <w:sz w:val="28"/>
          <w:szCs w:val="28"/>
        </w:rPr>
      </w:pPr>
      <w:r>
        <w:rPr>
          <w:rFonts w:ascii="宋体" w:hAnsi="宋体" w:cs="宋体" w:hint="eastAsia"/>
          <w:bCs/>
          <w:sz w:val="28"/>
          <w:szCs w:val="28"/>
        </w:rPr>
        <w:t>查验方法：查看模拟末端试水装置是否由探测部件、压力表、自动控制阀、手动试水阀、试水接头及排水管组成，出水是否采取孔口出流的方式排入排水管道。</w:t>
      </w:r>
    </w:p>
    <w:p w:rsidR="00E15EDD" w:rsidRDefault="00044F39">
      <w:pPr>
        <w:snapToGrid w:val="0"/>
        <w:spacing w:line="500" w:lineRule="exact"/>
        <w:jc w:val="center"/>
        <w:outlineLvl w:val="1"/>
        <w:rPr>
          <w:rFonts w:ascii="黑体" w:eastAsia="黑体" w:hAnsi="黑体" w:cs="黑体"/>
          <w:sz w:val="28"/>
          <w:szCs w:val="28"/>
        </w:rPr>
      </w:pPr>
      <w:bookmarkStart w:id="235" w:name="_Toc15943"/>
      <w:r>
        <w:rPr>
          <w:rFonts w:ascii="黑体" w:eastAsia="黑体" w:hAnsi="黑体" w:cs="黑体" w:hint="eastAsia"/>
          <w:sz w:val="28"/>
          <w:szCs w:val="28"/>
        </w:rPr>
        <w:t>13.3 功能</w:t>
      </w:r>
      <w:bookmarkEnd w:id="232"/>
      <w:bookmarkEnd w:id="233"/>
      <w:bookmarkEnd w:id="234"/>
      <w:r>
        <w:rPr>
          <w:rFonts w:ascii="黑体" w:eastAsia="黑体" w:hAnsi="黑体" w:cs="黑体" w:hint="eastAsia"/>
          <w:sz w:val="28"/>
          <w:szCs w:val="28"/>
        </w:rPr>
        <w:t>测试</w:t>
      </w:r>
      <w:bookmarkEnd w:id="235"/>
    </w:p>
    <w:p w:rsidR="00E15EDD" w:rsidRDefault="00044F39">
      <w:pPr>
        <w:snapToGrid w:val="0"/>
        <w:spacing w:line="500" w:lineRule="exact"/>
        <w:rPr>
          <w:rFonts w:ascii="宋体" w:hAnsi="宋体" w:cs="Times New Roman"/>
          <w:sz w:val="28"/>
          <w:szCs w:val="28"/>
        </w:rPr>
      </w:pPr>
      <w:r>
        <w:rPr>
          <w:rFonts w:ascii="宋体" w:hAnsi="宋体" w:cs="Times New Roman" w:hint="eastAsia"/>
          <w:sz w:val="28"/>
          <w:szCs w:val="28"/>
        </w:rPr>
        <w:t>13.3.1 查验自动跟踪定位射流灭火系统的启动方式。</w:t>
      </w:r>
    </w:p>
    <w:p w:rsidR="00E15EDD" w:rsidRDefault="00044F39">
      <w:pPr>
        <w:snapToGrid w:val="0"/>
        <w:spacing w:line="500" w:lineRule="exact"/>
        <w:ind w:firstLineChars="200" w:firstLine="560"/>
        <w:rPr>
          <w:rFonts w:ascii="宋体" w:hAnsi="宋体" w:cs="Times New Roman"/>
          <w:sz w:val="28"/>
          <w:szCs w:val="28"/>
        </w:rPr>
      </w:pPr>
      <w:bookmarkStart w:id="236" w:name="OLE_LINK17"/>
      <w:r>
        <w:rPr>
          <w:rFonts w:ascii="宋体" w:hAnsi="宋体" w:cs="Times New Roman" w:hint="eastAsia"/>
          <w:sz w:val="28"/>
          <w:szCs w:val="28"/>
        </w:rPr>
        <w:t>查验数量：</w:t>
      </w:r>
      <w:r>
        <w:rPr>
          <w:rFonts w:ascii="宋体" w:hAnsi="宋体" w:cs="宋体" w:hint="eastAsia"/>
          <w:bCs/>
          <w:sz w:val="28"/>
          <w:szCs w:val="28"/>
        </w:rPr>
        <w:t>全数查验</w:t>
      </w:r>
    </w:p>
    <w:p w:rsidR="00E15EDD" w:rsidRDefault="00044F39">
      <w:pPr>
        <w:snapToGrid w:val="0"/>
        <w:spacing w:line="500" w:lineRule="exact"/>
        <w:ind w:firstLineChars="200" w:firstLine="560"/>
        <w:rPr>
          <w:rFonts w:ascii="宋体" w:hAnsi="宋体" w:cs="Times New Roman"/>
          <w:sz w:val="28"/>
          <w:szCs w:val="28"/>
        </w:rPr>
      </w:pPr>
      <w:r>
        <w:rPr>
          <w:rFonts w:ascii="宋体" w:hAnsi="宋体" w:cs="Times New Roman" w:hint="eastAsia"/>
          <w:sz w:val="28"/>
          <w:szCs w:val="28"/>
        </w:rPr>
        <w:t>查验方法：自动跟踪定位射流灭火系统应具有自动控制、消防控制室手动控制和现场手动控制的启动方式；且消防控制室和现场手动控制相对于自动控制应具有优先权：在自动控制模式下，通过消防控制室手动控制或现场手动触发设备（如调整射流灭火装置的角度），观察系统是否立即中断自动流程并执行手动指令。</w:t>
      </w:r>
    </w:p>
    <w:bookmarkEnd w:id="236"/>
    <w:p w:rsidR="00E15EDD" w:rsidRDefault="00044F39">
      <w:pPr>
        <w:snapToGrid w:val="0"/>
        <w:spacing w:line="500" w:lineRule="exact"/>
        <w:rPr>
          <w:rFonts w:ascii="宋体" w:hAnsi="宋体" w:cs="Times New Roman"/>
          <w:sz w:val="28"/>
          <w:szCs w:val="28"/>
        </w:rPr>
      </w:pPr>
      <w:r>
        <w:rPr>
          <w:rFonts w:ascii="宋体" w:hAnsi="宋体" w:cs="Times New Roman" w:hint="eastAsia"/>
          <w:sz w:val="28"/>
          <w:szCs w:val="28"/>
        </w:rPr>
        <w:t>13.3.2 测试自动跟踪定位射流灭火系统的联动动作情况。</w:t>
      </w:r>
    </w:p>
    <w:p w:rsidR="00E15EDD" w:rsidRDefault="00044F39">
      <w:pPr>
        <w:snapToGrid w:val="0"/>
        <w:spacing w:line="500" w:lineRule="exact"/>
        <w:ind w:firstLineChars="200" w:firstLine="560"/>
        <w:rPr>
          <w:rFonts w:ascii="宋体" w:hAnsi="宋体" w:cs="Times New Roman"/>
          <w:sz w:val="28"/>
          <w:szCs w:val="28"/>
        </w:rPr>
      </w:pPr>
      <w:r>
        <w:rPr>
          <w:rFonts w:ascii="宋体" w:hAnsi="宋体" w:cs="Times New Roman" w:hint="eastAsia"/>
          <w:sz w:val="28"/>
          <w:szCs w:val="28"/>
        </w:rPr>
        <w:lastRenderedPageBreak/>
        <w:t>查验数量：</w:t>
      </w:r>
      <w:r>
        <w:rPr>
          <w:rFonts w:ascii="宋体" w:hAnsi="宋体" w:cs="宋体" w:hint="eastAsia"/>
          <w:bCs/>
          <w:sz w:val="28"/>
          <w:szCs w:val="28"/>
        </w:rPr>
        <w:t>全数查验</w:t>
      </w:r>
    </w:p>
    <w:p w:rsidR="00E15EDD" w:rsidRDefault="00044F39">
      <w:pPr>
        <w:snapToGrid w:val="0"/>
        <w:spacing w:line="500" w:lineRule="exact"/>
        <w:ind w:firstLineChars="200" w:firstLine="560"/>
        <w:rPr>
          <w:rFonts w:ascii="宋体" w:hAnsi="宋体" w:cs="Times New Roman"/>
          <w:sz w:val="28"/>
          <w:szCs w:val="28"/>
        </w:rPr>
      </w:pPr>
      <w:r>
        <w:rPr>
          <w:rFonts w:ascii="宋体" w:hAnsi="宋体" w:cs="Times New Roman" w:hint="eastAsia"/>
          <w:sz w:val="28"/>
          <w:szCs w:val="28"/>
        </w:rPr>
        <w:t>查验方法：系统复位，使系统处于监视状态，将系统设置为手动工作状态，在其保护范围内模拟发生火灾，待火源稳定燃烧后，查看装置是否完成对火源的扫描、定位，并发出报警信号，启动消防泵、打开电磁阀等信号。此时将系统变为自动，消防泵应立即启动，电磁阀立即打开，装置立即喷水。喷射型自动射流灭火系统在自动控制状态下应至少有2台灭火装置对火源扫描定位，至少1台且最多2台灭火装置自动开启射流，且射流应能到达火源；喷洒型自动射流灭火系统在自动控制状态下，当探测到火源后对应火源探测装置的灭火装置应自动开启射流，且其中应至少有一组灭火装置的射流能到达火源。</w:t>
      </w:r>
    </w:p>
    <w:p w:rsidR="00E15EDD" w:rsidRDefault="00044F39">
      <w:pPr>
        <w:snapToGrid w:val="0"/>
        <w:spacing w:line="500" w:lineRule="exact"/>
        <w:rPr>
          <w:rFonts w:ascii="宋体" w:hAnsi="宋体" w:cs="Times New Roman"/>
          <w:sz w:val="28"/>
          <w:szCs w:val="28"/>
        </w:rPr>
      </w:pPr>
      <w:r>
        <w:rPr>
          <w:rFonts w:ascii="宋体" w:hAnsi="宋体" w:cs="Times New Roman" w:hint="eastAsia"/>
          <w:sz w:val="28"/>
          <w:szCs w:val="28"/>
        </w:rPr>
        <w:t>13.3.3 系统自动启动后应能连续射流灭火；当系统探测不到火源时，对于喷射型自动射流灭火系统应连续射流不小于5min后停止喷射；对于喷洒型自动射流灭火系统应连续喷射不小于10min后停止喷射；系统停止射流后再次探测到火源时，应能再次启动射流灭火。</w:t>
      </w:r>
    </w:p>
    <w:p w:rsidR="00E15EDD" w:rsidRDefault="00044F39">
      <w:pPr>
        <w:snapToGrid w:val="0"/>
        <w:spacing w:line="500" w:lineRule="exact"/>
        <w:ind w:firstLineChars="200" w:firstLine="560"/>
        <w:rPr>
          <w:rFonts w:ascii="宋体" w:hAnsi="宋体" w:cs="Times New Roman"/>
          <w:sz w:val="28"/>
          <w:szCs w:val="28"/>
        </w:rPr>
      </w:pPr>
      <w:r>
        <w:rPr>
          <w:rFonts w:ascii="宋体" w:hAnsi="宋体" w:cs="Times New Roman" w:hint="eastAsia"/>
          <w:sz w:val="28"/>
          <w:szCs w:val="28"/>
        </w:rPr>
        <w:t>查验数量：</w:t>
      </w:r>
      <w:r>
        <w:rPr>
          <w:rFonts w:ascii="宋体" w:hAnsi="宋体" w:cs="宋体" w:hint="eastAsia"/>
          <w:bCs/>
          <w:sz w:val="28"/>
          <w:szCs w:val="28"/>
        </w:rPr>
        <w:t>全数查验</w:t>
      </w:r>
    </w:p>
    <w:p w:rsidR="00E15EDD" w:rsidRDefault="00044F39">
      <w:pPr>
        <w:snapToGrid w:val="0"/>
        <w:spacing w:line="500" w:lineRule="exact"/>
        <w:ind w:firstLineChars="200" w:firstLine="560"/>
        <w:rPr>
          <w:rFonts w:ascii="宋体" w:hAnsi="宋体" w:cs="Times New Roman"/>
          <w:sz w:val="28"/>
          <w:szCs w:val="28"/>
        </w:rPr>
      </w:pPr>
      <w:r>
        <w:rPr>
          <w:rFonts w:ascii="宋体" w:hAnsi="宋体" w:cs="Times New Roman" w:hint="eastAsia"/>
          <w:sz w:val="28"/>
          <w:szCs w:val="28"/>
        </w:rPr>
        <w:t>查验方法：用秒表计量灭火后继续喷射时间是否符合要求；重新模拟火灾状态，查看其是否具备二次启动灭火的能力。</w:t>
      </w:r>
    </w:p>
    <w:p w:rsidR="00E15EDD" w:rsidRDefault="00044F39">
      <w:pPr>
        <w:keepNext/>
        <w:pageBreakBefore/>
        <w:spacing w:line="500" w:lineRule="exact"/>
        <w:jc w:val="center"/>
        <w:outlineLvl w:val="0"/>
        <w:rPr>
          <w:rFonts w:ascii="黑体" w:eastAsia="黑体" w:hAnsi="黑体" w:cs="黑体"/>
          <w:sz w:val="28"/>
          <w:szCs w:val="28"/>
        </w:rPr>
      </w:pPr>
      <w:bookmarkStart w:id="237" w:name="_Toc31570"/>
      <w:bookmarkStart w:id="238" w:name="_Toc17794"/>
      <w:bookmarkStart w:id="239" w:name="_Toc14990"/>
      <w:bookmarkStart w:id="240" w:name="_Toc28258"/>
      <w:bookmarkStart w:id="241" w:name="_Toc12470"/>
      <w:bookmarkStart w:id="242" w:name="_Toc11582"/>
      <w:bookmarkStart w:id="243" w:name="_Toc14515"/>
      <w:bookmarkStart w:id="244" w:name="_Toc22830"/>
      <w:bookmarkEnd w:id="203"/>
      <w:bookmarkEnd w:id="204"/>
      <w:r>
        <w:rPr>
          <w:rFonts w:ascii="黑体" w:eastAsia="黑体" w:hAnsi="黑体" w:cs="黑体" w:hint="eastAsia"/>
          <w:sz w:val="28"/>
          <w:szCs w:val="28"/>
        </w:rPr>
        <w:lastRenderedPageBreak/>
        <w:t>14 气体灭火系统</w:t>
      </w:r>
      <w:bookmarkEnd w:id="237"/>
      <w:bookmarkEnd w:id="238"/>
    </w:p>
    <w:p w:rsidR="00E15EDD" w:rsidRDefault="00044F39">
      <w:pPr>
        <w:snapToGrid w:val="0"/>
        <w:spacing w:line="500" w:lineRule="exact"/>
        <w:jc w:val="center"/>
        <w:outlineLvl w:val="1"/>
        <w:rPr>
          <w:rFonts w:ascii="黑体" w:eastAsia="黑体" w:hAnsi="黑体" w:cs="黑体"/>
          <w:sz w:val="28"/>
          <w:szCs w:val="28"/>
          <w:lang w:val="zh-TW"/>
        </w:rPr>
      </w:pPr>
      <w:bookmarkStart w:id="245" w:name="_Toc4543"/>
      <w:bookmarkStart w:id="246" w:name="_Toc10697"/>
      <w:bookmarkStart w:id="247" w:name="_Toc22924"/>
      <w:bookmarkStart w:id="248" w:name="_Toc28110"/>
      <w:bookmarkStart w:id="249" w:name="_Toc28883"/>
      <w:bookmarkStart w:id="250" w:name="_Toc25196"/>
      <w:bookmarkStart w:id="251" w:name="_Toc25074"/>
      <w:r>
        <w:rPr>
          <w:rFonts w:ascii="黑体" w:eastAsia="黑体" w:hAnsi="黑体" w:cs="黑体" w:hint="eastAsia"/>
          <w:sz w:val="28"/>
          <w:szCs w:val="28"/>
        </w:rPr>
        <w:t>14</w:t>
      </w:r>
      <w:r>
        <w:rPr>
          <w:rFonts w:ascii="黑体" w:eastAsia="黑体" w:hAnsi="黑体" w:cs="黑体" w:hint="eastAsia"/>
          <w:sz w:val="28"/>
          <w:szCs w:val="28"/>
          <w:lang w:val="zh-TW"/>
        </w:rPr>
        <w:t>.1 一般规定</w:t>
      </w:r>
      <w:bookmarkEnd w:id="245"/>
      <w:bookmarkEnd w:id="246"/>
      <w:bookmarkEnd w:id="247"/>
      <w:bookmarkEnd w:id="248"/>
      <w:bookmarkEnd w:id="249"/>
      <w:bookmarkEnd w:id="250"/>
      <w:bookmarkEnd w:id="251"/>
    </w:p>
    <w:p w:rsidR="00E15EDD" w:rsidRDefault="00044F39">
      <w:pPr>
        <w:snapToGrid w:val="0"/>
        <w:spacing w:line="500" w:lineRule="exact"/>
        <w:rPr>
          <w:rFonts w:ascii="宋体" w:hAnsi="宋体"/>
          <w:sz w:val="28"/>
          <w:szCs w:val="28"/>
          <w:lang w:val="zh-TW"/>
        </w:rPr>
      </w:pPr>
      <w:r>
        <w:rPr>
          <w:rFonts w:ascii="宋体" w:hAnsi="宋体" w:hint="eastAsia"/>
          <w:sz w:val="28"/>
          <w:szCs w:val="28"/>
        </w:rPr>
        <w:t xml:space="preserve">14.1.1  </w:t>
      </w:r>
      <w:r>
        <w:rPr>
          <w:rFonts w:ascii="宋体" w:hAnsi="宋体" w:hint="eastAsia"/>
          <w:sz w:val="28"/>
          <w:szCs w:val="28"/>
          <w:lang w:val="zh-TW"/>
        </w:rPr>
        <w:t>气体灭火系统设置</w:t>
      </w:r>
      <w:r>
        <w:rPr>
          <w:rFonts w:ascii="宋体" w:hAnsi="宋体" w:hint="eastAsia"/>
          <w:sz w:val="28"/>
          <w:szCs w:val="28"/>
        </w:rPr>
        <w:t>应</w:t>
      </w:r>
      <w:r>
        <w:rPr>
          <w:rFonts w:ascii="宋体" w:hAnsi="宋体" w:hint="eastAsia"/>
          <w:sz w:val="28"/>
          <w:szCs w:val="28"/>
          <w:lang w:val="zh-TW"/>
        </w:rPr>
        <w:t>符合国家、</w:t>
      </w:r>
      <w:r>
        <w:rPr>
          <w:rFonts w:ascii="宋体" w:hAnsi="宋体" w:hint="eastAsia"/>
          <w:sz w:val="28"/>
          <w:szCs w:val="28"/>
        </w:rPr>
        <w:t>江苏省相关</w:t>
      </w:r>
      <w:r>
        <w:rPr>
          <w:rFonts w:ascii="宋体" w:hAnsi="宋体" w:hint="eastAsia"/>
          <w:sz w:val="28"/>
          <w:szCs w:val="28"/>
          <w:lang w:val="zh-TW"/>
        </w:rPr>
        <w:t>标准和消防设计的要求。</w:t>
      </w:r>
    </w:p>
    <w:p w:rsidR="00E15EDD" w:rsidRDefault="00044F39">
      <w:pPr>
        <w:spacing w:line="500" w:lineRule="exact"/>
        <w:ind w:right="175"/>
        <w:rPr>
          <w:lang w:val="zh-TW"/>
        </w:rPr>
      </w:pPr>
      <w:r>
        <w:rPr>
          <w:rFonts w:ascii="宋体" w:hAnsi="宋体" w:hint="eastAsia"/>
          <w:sz w:val="28"/>
          <w:szCs w:val="28"/>
        </w:rPr>
        <w:t xml:space="preserve">14.1.2  </w:t>
      </w:r>
      <w:r>
        <w:rPr>
          <w:rFonts w:ascii="宋体" w:hAnsi="宋体" w:hint="eastAsia"/>
          <w:sz w:val="28"/>
          <w:szCs w:val="28"/>
          <w:lang w:val="zh-TW"/>
        </w:rPr>
        <w:t>气体灭火系统</w:t>
      </w:r>
      <w:r>
        <w:rPr>
          <w:rFonts w:ascii="宋体" w:hAnsi="宋体" w:hint="eastAsia"/>
          <w:sz w:val="28"/>
          <w:szCs w:val="28"/>
        </w:rPr>
        <w:t>专项查验内容包括</w:t>
      </w:r>
      <w:r>
        <w:rPr>
          <w:rFonts w:ascii="宋体" w:hAnsi="宋体" w:hint="eastAsia"/>
          <w:sz w:val="28"/>
          <w:szCs w:val="28"/>
          <w:lang w:val="zh-TW"/>
        </w:rPr>
        <w:t>灭火剂和驱动气体的储存装置、喷嘴、气体灭火控制器和系统</w:t>
      </w:r>
      <w:r>
        <w:rPr>
          <w:rFonts w:ascii="宋体" w:hAnsi="宋体" w:hint="eastAsia"/>
          <w:sz w:val="28"/>
          <w:szCs w:val="28"/>
        </w:rPr>
        <w:t>测试</w:t>
      </w:r>
      <w:r>
        <w:rPr>
          <w:rFonts w:ascii="宋体" w:hAnsi="宋体" w:hint="eastAsia"/>
          <w:sz w:val="28"/>
          <w:szCs w:val="28"/>
          <w:lang w:val="zh-TW"/>
        </w:rPr>
        <w:t>功能</w:t>
      </w:r>
      <w:r>
        <w:rPr>
          <w:rFonts w:ascii="宋体" w:hAnsi="宋体" w:hint="eastAsia"/>
          <w:sz w:val="28"/>
          <w:szCs w:val="28"/>
        </w:rPr>
        <w:t>等</w:t>
      </w:r>
      <w:r>
        <w:rPr>
          <w:rFonts w:ascii="宋体" w:hAnsi="宋体" w:hint="eastAsia"/>
          <w:sz w:val="28"/>
          <w:szCs w:val="28"/>
          <w:lang w:val="zh-TW"/>
        </w:rPr>
        <w:t>。</w:t>
      </w:r>
    </w:p>
    <w:p w:rsidR="00E15EDD" w:rsidRDefault="00044F39">
      <w:pPr>
        <w:pStyle w:val="2"/>
        <w:spacing w:line="500" w:lineRule="exact"/>
        <w:rPr>
          <w:rFonts w:ascii="宋体" w:hAnsi="宋体"/>
          <w:szCs w:val="28"/>
          <w:lang w:val="zh-TW"/>
        </w:rPr>
      </w:pPr>
      <w:bookmarkStart w:id="252" w:name="_Toc19521"/>
      <w:bookmarkStart w:id="253" w:name="_Toc6550"/>
      <w:bookmarkStart w:id="254" w:name="_Toc22860"/>
      <w:bookmarkStart w:id="255" w:name="_Toc9196"/>
      <w:bookmarkStart w:id="256" w:name="_Toc4466"/>
      <w:bookmarkStart w:id="257" w:name="_Toc15370"/>
      <w:bookmarkStart w:id="258" w:name="_Toc18631"/>
      <w:r>
        <w:rPr>
          <w:rFonts w:ascii="黑体" w:hAnsi="黑体" w:hint="eastAsia"/>
          <w:bCs w:val="0"/>
          <w:kern w:val="2"/>
          <w:szCs w:val="28"/>
        </w:rPr>
        <w:t xml:space="preserve">14.2 </w:t>
      </w:r>
      <w:r>
        <w:rPr>
          <w:rFonts w:ascii="黑体" w:hAnsi="黑体" w:hint="eastAsia"/>
          <w:bCs w:val="0"/>
          <w:kern w:val="2"/>
          <w:szCs w:val="28"/>
          <w:lang w:val="zh-TW"/>
        </w:rPr>
        <w:t>防护区或保护对象</w:t>
      </w:r>
      <w:bookmarkEnd w:id="252"/>
      <w:bookmarkEnd w:id="253"/>
      <w:bookmarkEnd w:id="254"/>
      <w:bookmarkEnd w:id="255"/>
      <w:bookmarkEnd w:id="256"/>
      <w:bookmarkEnd w:id="257"/>
      <w:bookmarkEnd w:id="258"/>
    </w:p>
    <w:p w:rsidR="00E15EDD" w:rsidRDefault="00044F39">
      <w:pPr>
        <w:snapToGrid w:val="0"/>
        <w:spacing w:line="500" w:lineRule="exact"/>
        <w:rPr>
          <w:rFonts w:ascii="宋体" w:hAnsi="宋体"/>
          <w:sz w:val="28"/>
          <w:szCs w:val="28"/>
        </w:rPr>
      </w:pPr>
      <w:bookmarkStart w:id="259" w:name="_Toc9935"/>
      <w:bookmarkStart w:id="260" w:name="_Toc5371"/>
      <w:r>
        <w:rPr>
          <w:rFonts w:ascii="宋体" w:hAnsi="宋体" w:hint="eastAsia"/>
          <w:sz w:val="28"/>
          <w:szCs w:val="28"/>
        </w:rPr>
        <w:t>14</w:t>
      </w:r>
      <w:r>
        <w:rPr>
          <w:rFonts w:ascii="宋体" w:hAnsi="宋体" w:hint="eastAsia"/>
          <w:sz w:val="28"/>
          <w:szCs w:val="28"/>
          <w:lang w:val="zh-TW"/>
        </w:rPr>
        <w:t>.</w:t>
      </w:r>
      <w:r>
        <w:rPr>
          <w:rFonts w:ascii="宋体" w:hAnsi="宋体" w:hint="eastAsia"/>
          <w:sz w:val="28"/>
          <w:szCs w:val="28"/>
        </w:rPr>
        <w:t>2</w:t>
      </w:r>
      <w:r>
        <w:rPr>
          <w:rFonts w:ascii="宋体" w:hAnsi="宋体" w:hint="eastAsia"/>
          <w:sz w:val="28"/>
          <w:szCs w:val="28"/>
          <w:lang w:val="zh-TW"/>
        </w:rPr>
        <w:t>.</w:t>
      </w:r>
      <w:r>
        <w:rPr>
          <w:rFonts w:ascii="宋体" w:hAnsi="宋体" w:hint="eastAsia"/>
          <w:sz w:val="28"/>
          <w:szCs w:val="28"/>
        </w:rPr>
        <w:t>1 防护区安全设施符合《气体灭火系统施工及验收规范》GB 50263 规定。</w:t>
      </w:r>
    </w:p>
    <w:p w:rsidR="00E15EDD" w:rsidRDefault="00044F39">
      <w:pPr>
        <w:pStyle w:val="a5"/>
        <w:spacing w:line="500" w:lineRule="exact"/>
        <w:ind w:firstLineChars="200" w:firstLine="560"/>
        <w:rPr>
          <w:sz w:val="28"/>
          <w:szCs w:val="28"/>
          <w:lang w:val="zh-TW"/>
        </w:rPr>
      </w:pPr>
      <w:r>
        <w:rPr>
          <w:rFonts w:hint="eastAsia"/>
          <w:sz w:val="28"/>
          <w:szCs w:val="28"/>
        </w:rPr>
        <w:t>查验数量：全数查验。</w:t>
      </w:r>
    </w:p>
    <w:p w:rsidR="00E15EDD" w:rsidRDefault="00044F39">
      <w:pPr>
        <w:snapToGrid w:val="0"/>
        <w:spacing w:line="500" w:lineRule="exact"/>
        <w:ind w:firstLineChars="200" w:firstLine="560"/>
        <w:rPr>
          <w:rFonts w:ascii="宋体" w:hAnsi="宋体"/>
          <w:sz w:val="28"/>
          <w:szCs w:val="28"/>
          <w:lang w:val="zh-TW"/>
        </w:rPr>
      </w:pPr>
      <w:r>
        <w:rPr>
          <w:rFonts w:ascii="宋体" w:hAnsi="宋体" w:hint="eastAsia"/>
          <w:sz w:val="28"/>
          <w:szCs w:val="28"/>
          <w:lang w:val="zh-TW"/>
        </w:rPr>
        <w:t>查验方法：</w:t>
      </w:r>
      <w:r>
        <w:rPr>
          <w:rFonts w:ascii="宋体" w:hAnsi="宋体" w:hint="eastAsia"/>
          <w:sz w:val="28"/>
          <w:szCs w:val="28"/>
        </w:rPr>
        <w:t>观察检查走道和出口设置是否通畅；手动启闭防护区的门，观察检查疏散方向、自动关闭；观察检查火灾声、光警报器的设置；观察检查喷放指示门灯的设置；观察检查应急照明与疏散指示灯的设置，切断正常电源，观察应急灯与疏散指示灯是否投入工作，并用照度计测量照度。是否设置无窗或固定窗扇的地上防护区和地下防护区的排气装置；门窗设有密封条的防护区的泄压装置；专用的空气呼吸器或氧气呼吸器。</w:t>
      </w:r>
    </w:p>
    <w:p w:rsidR="00E15EDD" w:rsidRDefault="00044F39">
      <w:pPr>
        <w:snapToGrid w:val="0"/>
        <w:spacing w:line="500" w:lineRule="exact"/>
        <w:rPr>
          <w:rFonts w:ascii="宋体" w:hAnsi="宋体"/>
          <w:sz w:val="28"/>
          <w:szCs w:val="28"/>
        </w:rPr>
      </w:pPr>
      <w:r>
        <w:rPr>
          <w:rFonts w:ascii="宋体" w:hAnsi="宋体" w:hint="eastAsia"/>
          <w:sz w:val="28"/>
          <w:szCs w:val="28"/>
        </w:rPr>
        <w:t>14.2.2 设置在防护区外的手动、自动转换开关安装在防护区入口便于操作的部位，安装高度为中心点距楼地面1.5m。</w:t>
      </w:r>
    </w:p>
    <w:p w:rsidR="00E15EDD" w:rsidRDefault="00044F39">
      <w:pPr>
        <w:pStyle w:val="a5"/>
        <w:spacing w:line="500" w:lineRule="exact"/>
        <w:ind w:firstLineChars="200" w:firstLine="560"/>
        <w:rPr>
          <w:sz w:val="28"/>
          <w:szCs w:val="28"/>
          <w:lang w:val="zh-TW"/>
        </w:rPr>
      </w:pPr>
      <w:r>
        <w:rPr>
          <w:rFonts w:hint="eastAsia"/>
          <w:sz w:val="28"/>
          <w:szCs w:val="28"/>
        </w:rPr>
        <w:t>查验数量：全数查验。</w:t>
      </w:r>
    </w:p>
    <w:p w:rsidR="00E15EDD" w:rsidRDefault="00044F39">
      <w:pPr>
        <w:snapToGrid w:val="0"/>
        <w:spacing w:line="500" w:lineRule="exact"/>
        <w:ind w:firstLineChars="200" w:firstLine="560"/>
        <w:rPr>
          <w:rFonts w:ascii="宋体" w:hAnsi="宋体"/>
          <w:sz w:val="28"/>
          <w:szCs w:val="28"/>
          <w:lang w:val="zh-TW"/>
        </w:rPr>
      </w:pPr>
      <w:r>
        <w:rPr>
          <w:rFonts w:ascii="宋体" w:hAnsi="宋体" w:hint="eastAsia"/>
          <w:sz w:val="28"/>
          <w:szCs w:val="28"/>
          <w:lang w:val="zh-TW"/>
        </w:rPr>
        <w:t>查验方法：观察检查自动、手动转换开关的设置。尺量检查转换开关安装高度，手动切换自动、手动状态，观察现场显示装置及消防控制室状态显示是否正确。</w:t>
      </w:r>
    </w:p>
    <w:p w:rsidR="00E15EDD" w:rsidRDefault="00044F39">
      <w:pPr>
        <w:snapToGrid w:val="0"/>
        <w:spacing w:line="500" w:lineRule="exact"/>
        <w:rPr>
          <w:rFonts w:ascii="宋体" w:hAnsi="宋体"/>
          <w:sz w:val="28"/>
          <w:szCs w:val="28"/>
          <w:lang w:val="zh-TW"/>
        </w:rPr>
      </w:pPr>
      <w:r>
        <w:rPr>
          <w:rFonts w:ascii="宋体" w:hAnsi="宋体" w:hint="eastAsia"/>
          <w:sz w:val="28"/>
          <w:szCs w:val="28"/>
        </w:rPr>
        <w:t xml:space="preserve">14.2.3　</w:t>
      </w:r>
      <w:r>
        <w:rPr>
          <w:rFonts w:ascii="宋体" w:hAnsi="宋体" w:hint="eastAsia"/>
          <w:sz w:val="28"/>
          <w:szCs w:val="28"/>
          <w:lang w:val="zh-TW"/>
        </w:rPr>
        <w:t>全淹没二氧化碳灭火系统不应用于经常有人停留的场所。</w:t>
      </w:r>
    </w:p>
    <w:p w:rsidR="00E15EDD" w:rsidRDefault="00044F39">
      <w:pPr>
        <w:snapToGrid w:val="0"/>
        <w:spacing w:line="500" w:lineRule="exact"/>
        <w:ind w:firstLineChars="200" w:firstLine="560"/>
        <w:rPr>
          <w:rFonts w:ascii="宋体" w:hAnsi="宋体" w:cs="宋体"/>
          <w:sz w:val="28"/>
          <w:szCs w:val="28"/>
          <w:lang w:val="zh-TW"/>
        </w:rPr>
      </w:pPr>
      <w:r>
        <w:rPr>
          <w:rFonts w:ascii="宋体" w:hAnsi="宋体" w:hint="eastAsia"/>
          <w:sz w:val="28"/>
          <w:szCs w:val="28"/>
          <w:lang w:val="zh-TW"/>
        </w:rPr>
        <w:t>查验方法：</w:t>
      </w:r>
      <w:r>
        <w:rPr>
          <w:rFonts w:ascii="宋体" w:hAnsi="宋体" w:hint="eastAsia"/>
          <w:sz w:val="28"/>
          <w:szCs w:val="28"/>
        </w:rPr>
        <w:t>观察检查，核查设计文件，采用管网灭火系统或预制灭火系统以及灭火剂种类；核对设计中保护区域使用性质。</w:t>
      </w:r>
    </w:p>
    <w:p w:rsidR="00E15EDD" w:rsidRDefault="00044F39">
      <w:pPr>
        <w:pStyle w:val="2"/>
        <w:spacing w:line="500" w:lineRule="exact"/>
        <w:rPr>
          <w:rFonts w:ascii="黑体" w:hAnsi="黑体"/>
          <w:bCs w:val="0"/>
          <w:kern w:val="2"/>
          <w:szCs w:val="28"/>
          <w:lang w:val="zh-TW"/>
        </w:rPr>
      </w:pPr>
      <w:bookmarkStart w:id="261" w:name="_Toc16450"/>
      <w:bookmarkStart w:id="262" w:name="_Toc2028"/>
      <w:bookmarkStart w:id="263" w:name="_Toc27711"/>
      <w:bookmarkStart w:id="264" w:name="_Toc7265"/>
      <w:bookmarkStart w:id="265" w:name="_Toc6450"/>
      <w:bookmarkStart w:id="266" w:name="_Toc16954"/>
      <w:bookmarkStart w:id="267" w:name="_Toc28126"/>
      <w:bookmarkEnd w:id="259"/>
      <w:bookmarkEnd w:id="260"/>
      <w:r>
        <w:rPr>
          <w:rFonts w:ascii="黑体" w:hAnsi="黑体" w:hint="eastAsia"/>
          <w:bCs w:val="0"/>
          <w:kern w:val="2"/>
          <w:szCs w:val="28"/>
        </w:rPr>
        <w:lastRenderedPageBreak/>
        <w:t xml:space="preserve">14.3 </w:t>
      </w:r>
      <w:r>
        <w:rPr>
          <w:rFonts w:ascii="黑体" w:hAnsi="黑体" w:hint="eastAsia"/>
          <w:bCs w:val="0"/>
          <w:kern w:val="2"/>
          <w:szCs w:val="28"/>
          <w:lang w:val="zh-TW"/>
        </w:rPr>
        <w:t>储存装置、</w:t>
      </w:r>
      <w:r>
        <w:rPr>
          <w:rFonts w:ascii="宋体" w:hAnsi="宋体" w:hint="eastAsia"/>
          <w:szCs w:val="28"/>
          <w:lang w:val="zh-TW"/>
        </w:rPr>
        <w:t>选择阀</w:t>
      </w:r>
      <w:r>
        <w:rPr>
          <w:rFonts w:ascii="黑体" w:hAnsi="黑体" w:hint="eastAsia"/>
          <w:bCs w:val="0"/>
          <w:kern w:val="2"/>
          <w:szCs w:val="28"/>
          <w:lang w:val="zh-TW"/>
        </w:rPr>
        <w:t>和驱动设备</w:t>
      </w:r>
      <w:bookmarkEnd w:id="261"/>
      <w:bookmarkEnd w:id="262"/>
      <w:bookmarkEnd w:id="263"/>
      <w:bookmarkEnd w:id="264"/>
      <w:bookmarkEnd w:id="265"/>
      <w:bookmarkEnd w:id="266"/>
      <w:bookmarkEnd w:id="267"/>
    </w:p>
    <w:p w:rsidR="00E15EDD" w:rsidRDefault="00044F39">
      <w:pPr>
        <w:snapToGrid w:val="0"/>
        <w:spacing w:line="500" w:lineRule="exact"/>
        <w:rPr>
          <w:rFonts w:ascii="宋体" w:hAnsi="宋体"/>
          <w:sz w:val="28"/>
          <w:szCs w:val="28"/>
          <w:lang w:val="zh-TW"/>
        </w:rPr>
      </w:pPr>
      <w:r>
        <w:rPr>
          <w:rFonts w:ascii="宋体" w:hAnsi="宋体" w:hint="eastAsia"/>
          <w:sz w:val="28"/>
          <w:szCs w:val="28"/>
        </w:rPr>
        <w:t>14</w:t>
      </w:r>
      <w:r>
        <w:rPr>
          <w:rFonts w:ascii="宋体" w:hAnsi="宋体" w:hint="eastAsia"/>
          <w:sz w:val="28"/>
          <w:szCs w:val="28"/>
          <w:lang w:val="zh-TW"/>
        </w:rPr>
        <w:t>.</w:t>
      </w:r>
      <w:r>
        <w:rPr>
          <w:rFonts w:ascii="宋体" w:hAnsi="宋体" w:hint="eastAsia"/>
          <w:sz w:val="28"/>
          <w:szCs w:val="28"/>
        </w:rPr>
        <w:t>3</w:t>
      </w:r>
      <w:r>
        <w:rPr>
          <w:rFonts w:ascii="宋体" w:hAnsi="宋体" w:hint="eastAsia"/>
          <w:sz w:val="28"/>
          <w:szCs w:val="28"/>
          <w:lang w:val="zh-TW"/>
        </w:rPr>
        <w:t>.</w:t>
      </w:r>
      <w:r>
        <w:rPr>
          <w:rFonts w:ascii="宋体" w:hAnsi="宋体" w:hint="eastAsia"/>
          <w:sz w:val="28"/>
          <w:szCs w:val="28"/>
        </w:rPr>
        <w:t>1</w:t>
      </w:r>
      <w:r>
        <w:rPr>
          <w:rFonts w:ascii="宋体" w:hAnsi="宋体" w:hint="eastAsia"/>
          <w:sz w:val="28"/>
          <w:szCs w:val="28"/>
          <w:lang w:val="zh-TW"/>
        </w:rPr>
        <w:t xml:space="preserve"> </w:t>
      </w:r>
      <w:r>
        <w:rPr>
          <w:rFonts w:ascii="宋体" w:hAnsi="宋体" w:hint="eastAsia"/>
          <w:sz w:val="28"/>
          <w:szCs w:val="28"/>
        </w:rPr>
        <w:t xml:space="preserve"> 储存装置应符合《气体灭火系统设计规范》GB 50370规定。</w:t>
      </w:r>
    </w:p>
    <w:p w:rsidR="00E15EDD" w:rsidRDefault="00044F39">
      <w:pPr>
        <w:pStyle w:val="a5"/>
        <w:spacing w:line="500" w:lineRule="exact"/>
        <w:ind w:firstLineChars="200" w:firstLine="560"/>
        <w:rPr>
          <w:sz w:val="28"/>
          <w:szCs w:val="28"/>
          <w:lang w:val="zh-TW"/>
        </w:rPr>
      </w:pPr>
      <w:r>
        <w:rPr>
          <w:rFonts w:hint="eastAsia"/>
          <w:sz w:val="28"/>
          <w:szCs w:val="28"/>
        </w:rPr>
        <w:t>查验数量：全数查验。</w:t>
      </w:r>
    </w:p>
    <w:p w:rsidR="00E15EDD" w:rsidRDefault="00044F39">
      <w:pPr>
        <w:pStyle w:val="a5"/>
        <w:spacing w:line="500" w:lineRule="exact"/>
        <w:ind w:firstLineChars="200" w:firstLine="560"/>
        <w:rPr>
          <w:sz w:val="28"/>
          <w:szCs w:val="28"/>
          <w:lang w:val="zh-TW"/>
        </w:rPr>
      </w:pPr>
      <w:r>
        <w:rPr>
          <w:rFonts w:hint="eastAsia"/>
          <w:sz w:val="28"/>
          <w:szCs w:val="28"/>
          <w:lang w:val="zh-TW"/>
        </w:rPr>
        <w:t>查验方法：</w:t>
      </w:r>
      <w:r>
        <w:rPr>
          <w:rFonts w:hint="eastAsia"/>
          <w:sz w:val="28"/>
          <w:szCs w:val="28"/>
        </w:rPr>
        <w:t>查看外观、铅封、压力表和标志牌及称重装置，核对储存容器是否处于有效的检验周期内；对于二氧化碳灭火系统，按灭火剂储瓶内二氧化碳的设计储存量，设定允许的最大损失量，采用拉力计，向储瓶施加与最大允许损失量相等的向上拉力，查看检漏装置能否发出报警信号；对于低压二氧化碳储罐，查看制冷装置及温度计和压力是否符合设定值；检查储存装置的放置位置及环境，核查储存装置、集流管上的安全泄压装置。管网系统的储存装置应由储存容器、容器阀和集流管等组成；七氟丙烷和IG541预制灭火系统的储存装置，应由储存容器、容器阀等组成；热气溶胶预制灭火系统的储存装置应由发生剂罐、引发器和保护箱（壳）体等组成；容器阀和集流管之间应采用挠性连接。储存容器和集流管应采用支架固定；储存装置上应设耐久的固定铭牌。</w:t>
      </w:r>
    </w:p>
    <w:p w:rsidR="00E15EDD" w:rsidRDefault="00044F39">
      <w:pPr>
        <w:snapToGrid w:val="0"/>
        <w:spacing w:line="500" w:lineRule="exact"/>
        <w:rPr>
          <w:rFonts w:ascii="宋体" w:hAnsi="宋体"/>
          <w:sz w:val="28"/>
          <w:szCs w:val="28"/>
          <w:lang w:val="zh-TW"/>
        </w:rPr>
      </w:pPr>
      <w:r>
        <w:rPr>
          <w:rFonts w:ascii="宋体" w:hAnsi="宋体" w:hint="eastAsia"/>
          <w:sz w:val="28"/>
          <w:szCs w:val="28"/>
        </w:rPr>
        <w:t>14</w:t>
      </w:r>
      <w:r>
        <w:rPr>
          <w:rFonts w:ascii="宋体" w:hAnsi="宋体" w:hint="eastAsia"/>
          <w:sz w:val="28"/>
          <w:szCs w:val="28"/>
          <w:lang w:val="zh-TW"/>
        </w:rPr>
        <w:t>.</w:t>
      </w:r>
      <w:r>
        <w:rPr>
          <w:rFonts w:ascii="宋体" w:hAnsi="宋体" w:hint="eastAsia"/>
          <w:sz w:val="28"/>
          <w:szCs w:val="28"/>
        </w:rPr>
        <w:t>3</w:t>
      </w:r>
      <w:r>
        <w:rPr>
          <w:rFonts w:ascii="宋体" w:hAnsi="宋体" w:hint="eastAsia"/>
          <w:sz w:val="28"/>
          <w:szCs w:val="28"/>
          <w:lang w:val="zh-TW"/>
        </w:rPr>
        <w:t>.</w:t>
      </w:r>
      <w:r>
        <w:rPr>
          <w:rFonts w:ascii="宋体" w:hAnsi="宋体" w:hint="eastAsia"/>
          <w:sz w:val="28"/>
          <w:szCs w:val="28"/>
        </w:rPr>
        <w:t>2</w:t>
      </w:r>
      <w:r>
        <w:rPr>
          <w:rFonts w:ascii="宋体" w:hAnsi="宋体" w:hint="eastAsia"/>
          <w:sz w:val="28"/>
          <w:szCs w:val="28"/>
          <w:lang w:val="zh-TW"/>
        </w:rPr>
        <w:t xml:space="preserve"> 一个组合分配气体灭火系统中的灭火剂储存量，应大于或等于该系统所保护的全部防护区中需要灭火剂储存量的最大者。</w:t>
      </w:r>
    </w:p>
    <w:p w:rsidR="00E15EDD" w:rsidRDefault="00044F39">
      <w:pPr>
        <w:pStyle w:val="a5"/>
        <w:spacing w:line="500" w:lineRule="exact"/>
        <w:ind w:firstLineChars="200" w:firstLine="560"/>
        <w:rPr>
          <w:sz w:val="28"/>
          <w:szCs w:val="28"/>
          <w:lang w:val="zh-TW"/>
        </w:rPr>
      </w:pPr>
      <w:r>
        <w:rPr>
          <w:rFonts w:hint="eastAsia"/>
          <w:sz w:val="28"/>
          <w:szCs w:val="28"/>
        </w:rPr>
        <w:t>查验数量：全数查验。</w:t>
      </w:r>
    </w:p>
    <w:p w:rsidR="00E15EDD" w:rsidRDefault="00044F39">
      <w:pPr>
        <w:snapToGrid w:val="0"/>
        <w:spacing w:line="500" w:lineRule="exact"/>
        <w:ind w:firstLineChars="200" w:firstLine="560"/>
        <w:rPr>
          <w:rFonts w:ascii="宋体" w:hAnsi="宋体"/>
          <w:sz w:val="28"/>
          <w:szCs w:val="28"/>
          <w:lang w:val="zh-TW"/>
        </w:rPr>
      </w:pPr>
      <w:r>
        <w:rPr>
          <w:rFonts w:ascii="宋体" w:hAnsi="宋体" w:hint="eastAsia"/>
          <w:sz w:val="28"/>
          <w:szCs w:val="28"/>
          <w:lang w:val="zh-TW"/>
        </w:rPr>
        <w:t>查验方法：观察检查</w:t>
      </w:r>
      <w:r>
        <w:rPr>
          <w:rFonts w:ascii="宋体" w:hAnsi="宋体" w:hint="eastAsia"/>
          <w:sz w:val="28"/>
          <w:szCs w:val="28"/>
        </w:rPr>
        <w:t>外观、铅封、压力表和标志牌及称重装置，核对储存容器是否处于有效的检验周期内，核对储存容器内灭火剂的充装量应符合设计要求。</w:t>
      </w:r>
    </w:p>
    <w:p w:rsidR="00E15EDD" w:rsidRDefault="00044F39">
      <w:pPr>
        <w:snapToGrid w:val="0"/>
        <w:spacing w:line="500" w:lineRule="exact"/>
        <w:rPr>
          <w:rFonts w:ascii="宋体" w:hAnsi="宋体"/>
          <w:sz w:val="28"/>
          <w:szCs w:val="28"/>
          <w:lang w:val="zh-TW"/>
        </w:rPr>
      </w:pPr>
      <w:r>
        <w:rPr>
          <w:rFonts w:ascii="宋体" w:hAnsi="宋体" w:hint="eastAsia"/>
          <w:sz w:val="28"/>
          <w:szCs w:val="28"/>
        </w:rPr>
        <w:t xml:space="preserve">14.3.3 </w:t>
      </w:r>
      <w:r>
        <w:rPr>
          <w:rFonts w:ascii="宋体" w:hAnsi="宋体" w:hint="eastAsia"/>
          <w:sz w:val="28"/>
          <w:szCs w:val="28"/>
          <w:lang w:val="zh-TW"/>
        </w:rPr>
        <w:t>组合分配系统中选择阀，其公称直径应与该防护区灭火系统的主管道公称直径相等，选择阀应设有标明其工作防护区的永久性铭牌；驱动气瓶上应有标明驱动介质名称、对应防护区或保护对象名称或编号的永久性标志，并应便于观察。</w:t>
      </w:r>
    </w:p>
    <w:p w:rsidR="00E15EDD" w:rsidRDefault="00044F39">
      <w:pPr>
        <w:pStyle w:val="a5"/>
        <w:spacing w:line="500" w:lineRule="exact"/>
        <w:ind w:firstLineChars="200" w:firstLine="560"/>
        <w:rPr>
          <w:sz w:val="28"/>
          <w:szCs w:val="28"/>
          <w:lang w:val="zh-TW"/>
        </w:rPr>
      </w:pPr>
      <w:r>
        <w:rPr>
          <w:rFonts w:hint="eastAsia"/>
          <w:sz w:val="28"/>
          <w:szCs w:val="28"/>
        </w:rPr>
        <w:t>查验数量：全数查验。</w:t>
      </w:r>
    </w:p>
    <w:p w:rsidR="00E15EDD" w:rsidRDefault="00044F39">
      <w:pPr>
        <w:snapToGrid w:val="0"/>
        <w:spacing w:line="500" w:lineRule="exact"/>
        <w:ind w:firstLineChars="200" w:firstLine="560"/>
        <w:rPr>
          <w:lang w:val="zh-TW"/>
        </w:rPr>
      </w:pPr>
      <w:r>
        <w:rPr>
          <w:rFonts w:ascii="宋体" w:hAnsi="宋体" w:hint="eastAsia"/>
          <w:sz w:val="28"/>
          <w:szCs w:val="28"/>
          <w:lang w:val="zh-TW"/>
        </w:rPr>
        <w:t>查验方法：观察检查</w:t>
      </w:r>
      <w:r>
        <w:rPr>
          <w:rFonts w:ascii="宋体" w:hAnsi="宋体" w:hint="eastAsia"/>
          <w:sz w:val="28"/>
          <w:szCs w:val="28"/>
        </w:rPr>
        <w:t>外观、铅封、压力表和标志牌。</w:t>
      </w:r>
    </w:p>
    <w:p w:rsidR="00E15EDD" w:rsidRDefault="00044F39">
      <w:pPr>
        <w:pStyle w:val="2"/>
        <w:spacing w:line="500" w:lineRule="exact"/>
        <w:rPr>
          <w:rFonts w:ascii="宋体" w:hAnsi="宋体"/>
          <w:szCs w:val="28"/>
          <w:lang w:val="zh-TW"/>
        </w:rPr>
      </w:pPr>
      <w:bookmarkStart w:id="268" w:name="_Toc9207"/>
      <w:bookmarkStart w:id="269" w:name="_Toc19611"/>
      <w:bookmarkStart w:id="270" w:name="_Toc30007"/>
      <w:bookmarkStart w:id="271" w:name="_Toc5025"/>
      <w:bookmarkStart w:id="272" w:name="_Toc15896"/>
      <w:bookmarkStart w:id="273" w:name="_Toc17287"/>
      <w:bookmarkStart w:id="274" w:name="_Toc10560"/>
      <w:r>
        <w:rPr>
          <w:rFonts w:ascii="黑体" w:hAnsi="黑体" w:hint="eastAsia"/>
          <w:bCs w:val="0"/>
          <w:kern w:val="2"/>
          <w:szCs w:val="28"/>
        </w:rPr>
        <w:lastRenderedPageBreak/>
        <w:t xml:space="preserve">14.4 </w:t>
      </w:r>
      <w:r>
        <w:rPr>
          <w:rFonts w:ascii="黑体" w:hAnsi="黑体" w:hint="eastAsia"/>
          <w:bCs w:val="0"/>
          <w:kern w:val="2"/>
          <w:szCs w:val="28"/>
          <w:lang w:val="zh-TW"/>
        </w:rPr>
        <w:t>喷嘴</w:t>
      </w:r>
      <w:bookmarkEnd w:id="268"/>
      <w:bookmarkEnd w:id="269"/>
      <w:bookmarkEnd w:id="270"/>
      <w:bookmarkEnd w:id="271"/>
      <w:bookmarkEnd w:id="272"/>
      <w:bookmarkEnd w:id="273"/>
      <w:bookmarkEnd w:id="274"/>
    </w:p>
    <w:p w:rsidR="00E15EDD" w:rsidRDefault="00044F39">
      <w:pPr>
        <w:snapToGrid w:val="0"/>
        <w:spacing w:line="500" w:lineRule="exact"/>
        <w:rPr>
          <w:rFonts w:ascii="宋体" w:hAnsi="宋体"/>
          <w:sz w:val="28"/>
          <w:szCs w:val="28"/>
          <w:lang w:val="zh-TW"/>
        </w:rPr>
      </w:pPr>
      <w:r>
        <w:rPr>
          <w:rFonts w:ascii="宋体" w:hAnsi="宋体" w:hint="eastAsia"/>
          <w:sz w:val="28"/>
          <w:szCs w:val="28"/>
        </w:rPr>
        <w:t>14</w:t>
      </w:r>
      <w:r>
        <w:rPr>
          <w:rFonts w:ascii="宋体" w:hAnsi="宋体" w:hint="eastAsia"/>
          <w:sz w:val="28"/>
          <w:szCs w:val="28"/>
          <w:lang w:val="zh-TW"/>
        </w:rPr>
        <w:t>.</w:t>
      </w:r>
      <w:r>
        <w:rPr>
          <w:rFonts w:ascii="宋体" w:hAnsi="宋体" w:hint="eastAsia"/>
          <w:sz w:val="28"/>
          <w:szCs w:val="28"/>
        </w:rPr>
        <w:t>4</w:t>
      </w:r>
      <w:r>
        <w:rPr>
          <w:rFonts w:ascii="宋体" w:hAnsi="宋体" w:hint="eastAsia"/>
          <w:sz w:val="28"/>
          <w:szCs w:val="28"/>
          <w:lang w:val="zh-TW"/>
        </w:rPr>
        <w:t>.</w:t>
      </w:r>
      <w:r>
        <w:rPr>
          <w:rFonts w:ascii="宋体" w:hAnsi="宋体" w:hint="eastAsia"/>
          <w:sz w:val="28"/>
          <w:szCs w:val="28"/>
        </w:rPr>
        <w:t>1</w:t>
      </w:r>
      <w:r>
        <w:rPr>
          <w:rFonts w:ascii="宋体" w:hAnsi="宋体" w:hint="eastAsia"/>
          <w:sz w:val="28"/>
          <w:szCs w:val="28"/>
          <w:lang w:val="zh-TW"/>
        </w:rPr>
        <w:t xml:space="preserve"> 喷头应有型号、规格的永久性标识；设置在有粉尘、油雾等防护区的喷头，应有防护装置。</w:t>
      </w:r>
    </w:p>
    <w:p w:rsidR="00E15EDD" w:rsidRDefault="00044F39">
      <w:pPr>
        <w:pStyle w:val="a5"/>
        <w:spacing w:line="500" w:lineRule="exact"/>
        <w:ind w:firstLineChars="200" w:firstLine="560"/>
        <w:rPr>
          <w:sz w:val="28"/>
          <w:szCs w:val="28"/>
          <w:lang w:val="zh-TW"/>
        </w:rPr>
      </w:pPr>
      <w:r>
        <w:rPr>
          <w:rFonts w:hint="eastAsia"/>
          <w:sz w:val="28"/>
          <w:szCs w:val="28"/>
        </w:rPr>
        <w:t>查验数量：全数查验。</w:t>
      </w:r>
    </w:p>
    <w:p w:rsidR="00E15EDD" w:rsidRDefault="00044F39">
      <w:pPr>
        <w:snapToGrid w:val="0"/>
        <w:spacing w:line="500" w:lineRule="exact"/>
        <w:ind w:firstLineChars="200" w:firstLine="560"/>
        <w:rPr>
          <w:rFonts w:ascii="宋体" w:hAnsi="宋体"/>
          <w:sz w:val="28"/>
          <w:szCs w:val="28"/>
          <w:lang w:val="zh-TW"/>
        </w:rPr>
      </w:pPr>
      <w:r>
        <w:rPr>
          <w:rFonts w:ascii="宋体" w:hAnsi="宋体" w:hint="eastAsia"/>
          <w:sz w:val="28"/>
          <w:szCs w:val="28"/>
          <w:lang w:val="zh-TW"/>
        </w:rPr>
        <w:t>查验方法：观察检查，检查喷头的外观质量及型号、规格标记</w:t>
      </w:r>
      <w:r>
        <w:rPr>
          <w:rFonts w:ascii="宋体" w:hAnsi="宋体" w:hint="eastAsia"/>
          <w:sz w:val="28"/>
          <w:szCs w:val="28"/>
        </w:rPr>
        <w:t>及防护装置</w:t>
      </w:r>
      <w:r>
        <w:rPr>
          <w:rFonts w:ascii="宋体" w:hAnsi="宋体" w:hint="eastAsia"/>
          <w:sz w:val="28"/>
          <w:szCs w:val="28"/>
          <w:lang w:val="zh-TW"/>
        </w:rPr>
        <w:t>。</w:t>
      </w:r>
    </w:p>
    <w:p w:rsidR="00E15EDD" w:rsidRDefault="00044F39">
      <w:pPr>
        <w:snapToGrid w:val="0"/>
        <w:spacing w:line="500" w:lineRule="exact"/>
        <w:rPr>
          <w:rFonts w:ascii="微软雅黑" w:hAnsi="微软雅黑" w:cs="微软雅黑"/>
          <w:spacing w:val="10"/>
          <w:sz w:val="15"/>
          <w:szCs w:val="15"/>
          <w:shd w:val="clear" w:color="auto" w:fill="EFEFEF"/>
        </w:rPr>
      </w:pPr>
      <w:r>
        <w:rPr>
          <w:rFonts w:ascii="宋体" w:hAnsi="宋体" w:hint="eastAsia"/>
          <w:sz w:val="28"/>
          <w:szCs w:val="28"/>
        </w:rPr>
        <w:t>14</w:t>
      </w:r>
      <w:r>
        <w:rPr>
          <w:rFonts w:ascii="宋体" w:hAnsi="宋体" w:hint="eastAsia"/>
          <w:sz w:val="28"/>
          <w:szCs w:val="28"/>
          <w:lang w:val="zh-TW"/>
        </w:rPr>
        <w:t>.</w:t>
      </w:r>
      <w:r>
        <w:rPr>
          <w:rFonts w:ascii="宋体" w:hAnsi="宋体" w:hint="eastAsia"/>
          <w:sz w:val="28"/>
          <w:szCs w:val="28"/>
        </w:rPr>
        <w:t>4</w:t>
      </w:r>
      <w:r>
        <w:rPr>
          <w:rFonts w:ascii="宋体" w:hAnsi="宋体" w:hint="eastAsia"/>
          <w:sz w:val="28"/>
          <w:szCs w:val="28"/>
          <w:lang w:val="zh-TW"/>
        </w:rPr>
        <w:t>.</w:t>
      </w:r>
      <w:r>
        <w:rPr>
          <w:rFonts w:ascii="宋体" w:hAnsi="宋体" w:hint="eastAsia"/>
          <w:sz w:val="28"/>
          <w:szCs w:val="28"/>
        </w:rPr>
        <w:t>2</w:t>
      </w:r>
      <w:r>
        <w:rPr>
          <w:rFonts w:ascii="宋体" w:hAnsi="宋体" w:hint="eastAsia"/>
          <w:sz w:val="28"/>
          <w:szCs w:val="28"/>
          <w:lang w:val="zh-TW"/>
        </w:rPr>
        <w:t xml:space="preserve"> 全淹没气体灭火系统的喷头布置应满足灭火剂在防护区内均匀分布的要求，其射流方向不应直接朝向可燃液体的表面。</w:t>
      </w:r>
    </w:p>
    <w:p w:rsidR="00E15EDD" w:rsidRDefault="00044F39">
      <w:pPr>
        <w:pStyle w:val="a5"/>
        <w:spacing w:line="500" w:lineRule="exact"/>
        <w:ind w:firstLineChars="200" w:firstLine="560"/>
        <w:rPr>
          <w:sz w:val="28"/>
          <w:szCs w:val="28"/>
          <w:lang w:val="zh-TW"/>
        </w:rPr>
      </w:pPr>
      <w:r>
        <w:rPr>
          <w:rFonts w:hint="eastAsia"/>
          <w:sz w:val="28"/>
          <w:szCs w:val="28"/>
        </w:rPr>
        <w:t>查验数量：全数查验。</w:t>
      </w:r>
    </w:p>
    <w:p w:rsidR="00E15EDD" w:rsidRDefault="00044F39">
      <w:pPr>
        <w:snapToGrid w:val="0"/>
        <w:spacing w:line="500" w:lineRule="exact"/>
        <w:ind w:firstLineChars="200" w:firstLine="560"/>
        <w:rPr>
          <w:rFonts w:ascii="宋体" w:hAnsi="宋体"/>
          <w:sz w:val="28"/>
          <w:szCs w:val="28"/>
          <w:lang w:val="zh-TW"/>
        </w:rPr>
      </w:pPr>
      <w:r>
        <w:rPr>
          <w:rFonts w:ascii="宋体" w:hAnsi="宋体" w:hint="eastAsia"/>
          <w:sz w:val="28"/>
          <w:szCs w:val="28"/>
          <w:lang w:val="zh-TW"/>
        </w:rPr>
        <w:t>查验方法：观察检查，检查喷头的安装位置；尺量检查喷头间距，核对设计图纸。</w:t>
      </w:r>
    </w:p>
    <w:p w:rsidR="00E15EDD" w:rsidRDefault="00044F39">
      <w:pPr>
        <w:snapToGrid w:val="0"/>
        <w:spacing w:line="500" w:lineRule="exact"/>
        <w:rPr>
          <w:rFonts w:ascii="宋体" w:hAnsi="宋体"/>
          <w:sz w:val="28"/>
          <w:szCs w:val="28"/>
          <w:lang w:val="zh-TW"/>
        </w:rPr>
      </w:pPr>
      <w:r>
        <w:rPr>
          <w:rFonts w:ascii="宋体" w:hAnsi="宋体" w:hint="eastAsia"/>
          <w:sz w:val="28"/>
          <w:szCs w:val="28"/>
        </w:rPr>
        <w:t>14</w:t>
      </w:r>
      <w:r>
        <w:rPr>
          <w:rFonts w:ascii="宋体" w:hAnsi="宋体" w:hint="eastAsia"/>
          <w:sz w:val="28"/>
          <w:szCs w:val="28"/>
          <w:lang w:val="zh-TW"/>
        </w:rPr>
        <w:t>.</w:t>
      </w:r>
      <w:r>
        <w:rPr>
          <w:rFonts w:ascii="宋体" w:hAnsi="宋体" w:hint="eastAsia"/>
          <w:sz w:val="28"/>
          <w:szCs w:val="28"/>
        </w:rPr>
        <w:t>4</w:t>
      </w:r>
      <w:r>
        <w:rPr>
          <w:rFonts w:ascii="宋体" w:hAnsi="宋体" w:hint="eastAsia"/>
          <w:sz w:val="28"/>
          <w:szCs w:val="28"/>
          <w:lang w:val="zh-TW"/>
        </w:rPr>
        <w:t>.</w:t>
      </w:r>
      <w:r>
        <w:rPr>
          <w:rFonts w:ascii="宋体" w:hAnsi="宋体" w:hint="eastAsia"/>
          <w:sz w:val="28"/>
          <w:szCs w:val="28"/>
        </w:rPr>
        <w:t>3</w:t>
      </w:r>
      <w:r>
        <w:rPr>
          <w:rFonts w:ascii="宋体" w:hAnsi="宋体" w:hint="eastAsia"/>
          <w:sz w:val="28"/>
          <w:szCs w:val="28"/>
          <w:lang w:val="zh-TW"/>
        </w:rPr>
        <w:t>局部应用气体灭火系统的喷头布置应能保证保护对象全部处于灭火剂的淹没范围内。</w:t>
      </w:r>
    </w:p>
    <w:p w:rsidR="00E15EDD" w:rsidRDefault="00044F39">
      <w:pPr>
        <w:pStyle w:val="a5"/>
        <w:spacing w:line="500" w:lineRule="exact"/>
        <w:ind w:firstLineChars="200" w:firstLine="560"/>
        <w:rPr>
          <w:sz w:val="28"/>
          <w:szCs w:val="28"/>
          <w:lang w:val="zh-TW"/>
        </w:rPr>
      </w:pPr>
      <w:r>
        <w:rPr>
          <w:rFonts w:hint="eastAsia"/>
          <w:sz w:val="28"/>
          <w:szCs w:val="28"/>
        </w:rPr>
        <w:t>查验数量：全数查验。</w:t>
      </w:r>
    </w:p>
    <w:p w:rsidR="00E15EDD" w:rsidRDefault="00044F39">
      <w:pPr>
        <w:snapToGrid w:val="0"/>
        <w:spacing w:line="500" w:lineRule="exact"/>
        <w:ind w:firstLineChars="200" w:firstLine="560"/>
        <w:rPr>
          <w:rFonts w:ascii="宋体" w:hAnsi="宋体"/>
          <w:sz w:val="28"/>
          <w:szCs w:val="28"/>
          <w:lang w:val="zh-TW"/>
        </w:rPr>
      </w:pPr>
      <w:r>
        <w:rPr>
          <w:rFonts w:ascii="宋体" w:hAnsi="宋体" w:hint="eastAsia"/>
          <w:sz w:val="28"/>
          <w:szCs w:val="28"/>
          <w:lang w:val="zh-TW"/>
        </w:rPr>
        <w:t>查验方法：观察检查，检查喷头的安装位置；尺量检查喷头间距，核对设计图纸。</w:t>
      </w:r>
    </w:p>
    <w:p w:rsidR="00E15EDD" w:rsidRDefault="00044F39">
      <w:pPr>
        <w:pStyle w:val="2"/>
        <w:spacing w:line="500" w:lineRule="exact"/>
        <w:rPr>
          <w:rFonts w:ascii="黑体" w:hAnsi="黑体"/>
          <w:bCs w:val="0"/>
          <w:kern w:val="2"/>
          <w:szCs w:val="28"/>
        </w:rPr>
      </w:pPr>
      <w:bookmarkStart w:id="275" w:name="_Toc30091"/>
      <w:bookmarkStart w:id="276" w:name="_Toc21794"/>
      <w:bookmarkStart w:id="277" w:name="_Toc28556"/>
      <w:bookmarkStart w:id="278" w:name="_Toc11534"/>
      <w:bookmarkStart w:id="279" w:name="_Toc11178"/>
      <w:bookmarkStart w:id="280" w:name="_Toc7427"/>
      <w:bookmarkStart w:id="281" w:name="_Toc2664"/>
      <w:r>
        <w:rPr>
          <w:rFonts w:ascii="黑体" w:hAnsi="黑体" w:hint="eastAsia"/>
          <w:bCs w:val="0"/>
          <w:kern w:val="2"/>
          <w:szCs w:val="28"/>
        </w:rPr>
        <w:t>14</w:t>
      </w:r>
      <w:r>
        <w:rPr>
          <w:rFonts w:ascii="黑体" w:hAnsi="黑体" w:hint="eastAsia"/>
          <w:bCs w:val="0"/>
          <w:kern w:val="2"/>
          <w:szCs w:val="28"/>
          <w:lang w:val="zh-TW"/>
        </w:rPr>
        <w:t>.</w:t>
      </w:r>
      <w:bookmarkStart w:id="282" w:name="_Toc407697248"/>
      <w:bookmarkStart w:id="283" w:name="_Toc407642655"/>
      <w:bookmarkEnd w:id="275"/>
      <w:bookmarkEnd w:id="276"/>
      <w:r>
        <w:rPr>
          <w:rFonts w:ascii="黑体" w:hAnsi="黑体" w:hint="eastAsia"/>
          <w:bCs w:val="0"/>
          <w:kern w:val="2"/>
          <w:szCs w:val="28"/>
        </w:rPr>
        <w:t>5</w:t>
      </w:r>
      <w:r>
        <w:rPr>
          <w:rFonts w:ascii="黑体" w:hAnsi="黑体" w:hint="eastAsia"/>
          <w:bCs w:val="0"/>
          <w:kern w:val="2"/>
          <w:szCs w:val="28"/>
          <w:lang w:val="zh-TW"/>
        </w:rPr>
        <w:t>功能</w:t>
      </w:r>
      <w:bookmarkEnd w:id="282"/>
      <w:bookmarkEnd w:id="283"/>
      <w:r>
        <w:rPr>
          <w:rFonts w:ascii="黑体" w:hAnsi="黑体" w:hint="eastAsia"/>
          <w:bCs w:val="0"/>
          <w:kern w:val="2"/>
          <w:szCs w:val="28"/>
        </w:rPr>
        <w:t>测试</w:t>
      </w:r>
      <w:bookmarkEnd w:id="277"/>
      <w:bookmarkEnd w:id="278"/>
      <w:bookmarkEnd w:id="279"/>
      <w:bookmarkEnd w:id="280"/>
      <w:bookmarkEnd w:id="281"/>
    </w:p>
    <w:p w:rsidR="00E15EDD" w:rsidRDefault="00044F39">
      <w:pPr>
        <w:snapToGrid w:val="0"/>
        <w:spacing w:line="500" w:lineRule="exact"/>
        <w:rPr>
          <w:rFonts w:ascii="宋体" w:hAnsi="宋体"/>
          <w:sz w:val="28"/>
          <w:szCs w:val="28"/>
          <w:lang w:val="zh-TW"/>
        </w:rPr>
      </w:pPr>
      <w:r>
        <w:rPr>
          <w:rFonts w:ascii="宋体" w:hAnsi="宋体" w:hint="eastAsia"/>
          <w:sz w:val="28"/>
          <w:szCs w:val="28"/>
        </w:rPr>
        <w:t>14</w:t>
      </w:r>
      <w:r>
        <w:rPr>
          <w:rFonts w:ascii="宋体" w:hAnsi="宋体" w:hint="eastAsia"/>
          <w:sz w:val="28"/>
          <w:szCs w:val="28"/>
          <w:lang w:val="zh-TW"/>
        </w:rPr>
        <w:t>.</w:t>
      </w:r>
      <w:r>
        <w:rPr>
          <w:rFonts w:ascii="宋体" w:hAnsi="宋体" w:hint="eastAsia"/>
          <w:sz w:val="28"/>
          <w:szCs w:val="28"/>
        </w:rPr>
        <w:t>5</w:t>
      </w:r>
      <w:r>
        <w:rPr>
          <w:rFonts w:ascii="宋体" w:hAnsi="宋体" w:hint="eastAsia"/>
          <w:sz w:val="28"/>
          <w:szCs w:val="28"/>
          <w:lang w:val="zh-TW"/>
        </w:rPr>
        <w:t>.</w:t>
      </w:r>
      <w:r>
        <w:rPr>
          <w:rFonts w:ascii="宋体" w:hAnsi="宋体" w:hint="eastAsia"/>
          <w:sz w:val="28"/>
          <w:szCs w:val="28"/>
        </w:rPr>
        <w:t>1</w:t>
      </w:r>
      <w:r>
        <w:rPr>
          <w:rFonts w:ascii="宋体" w:hAnsi="宋体" w:hint="eastAsia"/>
          <w:sz w:val="28"/>
          <w:szCs w:val="28"/>
          <w:lang w:val="zh-TW"/>
        </w:rPr>
        <w:t xml:space="preserve"> 用于保护同一防护区的多套气体灭火系统应能在灭火时同时启动，相互间的动作响应时差</w:t>
      </w:r>
      <w:r>
        <w:rPr>
          <w:rFonts w:ascii="宋体" w:hAnsi="宋体" w:hint="eastAsia"/>
          <w:sz w:val="28"/>
          <w:szCs w:val="28"/>
        </w:rPr>
        <w:t>是否符合要求</w:t>
      </w:r>
      <w:r>
        <w:rPr>
          <w:rFonts w:ascii="宋体" w:hAnsi="宋体" w:hint="eastAsia"/>
          <w:sz w:val="28"/>
          <w:szCs w:val="28"/>
          <w:lang w:val="zh-TW"/>
        </w:rPr>
        <w:t>。</w:t>
      </w:r>
    </w:p>
    <w:p w:rsidR="00E15EDD" w:rsidRDefault="00044F39">
      <w:pPr>
        <w:pStyle w:val="a5"/>
        <w:spacing w:line="500" w:lineRule="exact"/>
        <w:ind w:firstLineChars="200" w:firstLine="560"/>
        <w:rPr>
          <w:sz w:val="28"/>
          <w:szCs w:val="28"/>
          <w:lang w:val="zh-TW"/>
        </w:rPr>
      </w:pPr>
      <w:r>
        <w:rPr>
          <w:rFonts w:hint="eastAsia"/>
          <w:sz w:val="28"/>
          <w:szCs w:val="28"/>
        </w:rPr>
        <w:t>查验数量：全数查验。</w:t>
      </w:r>
    </w:p>
    <w:p w:rsidR="00E15EDD" w:rsidRDefault="00044F39">
      <w:pPr>
        <w:snapToGrid w:val="0"/>
        <w:spacing w:line="500" w:lineRule="exact"/>
        <w:ind w:firstLineChars="200" w:firstLine="560"/>
        <w:rPr>
          <w:rFonts w:ascii="微软雅黑" w:hAnsi="微软雅黑" w:cs="微软雅黑"/>
          <w:spacing w:val="10"/>
          <w:sz w:val="28"/>
          <w:szCs w:val="28"/>
          <w:shd w:val="clear" w:color="auto" w:fill="1B1B1B"/>
        </w:rPr>
      </w:pPr>
      <w:r>
        <w:rPr>
          <w:rFonts w:ascii="宋体" w:hAnsi="宋体" w:hint="eastAsia"/>
          <w:sz w:val="28"/>
          <w:szCs w:val="28"/>
          <w:lang w:val="zh-TW"/>
        </w:rPr>
        <w:t>查验方法：观察检查，拆开对应防护区启动钢瓶的启动信号线、并与万用表连接；将万用表调节至直流电压档后，查看万用表有无测量到动作电压，观察检查各消防设备动作情况；用秒表测量动作电压时间</w:t>
      </w:r>
      <w:r>
        <w:rPr>
          <w:rFonts w:ascii="宋体" w:hAnsi="宋体" w:hint="eastAsia"/>
          <w:sz w:val="28"/>
          <w:szCs w:val="28"/>
        </w:rPr>
        <w:t>差，</w:t>
      </w:r>
      <w:r>
        <w:rPr>
          <w:rFonts w:ascii="宋体" w:hAnsi="宋体" w:hint="eastAsia"/>
          <w:sz w:val="28"/>
          <w:szCs w:val="28"/>
          <w:lang w:val="zh-TW"/>
        </w:rPr>
        <w:t>相互间的动作响应时差应小于或等于2s。</w:t>
      </w:r>
    </w:p>
    <w:p w:rsidR="00E15EDD" w:rsidRDefault="00044F39">
      <w:pPr>
        <w:snapToGrid w:val="0"/>
        <w:spacing w:line="500" w:lineRule="exact"/>
        <w:rPr>
          <w:rFonts w:ascii="宋体" w:hAnsi="宋体"/>
          <w:sz w:val="28"/>
          <w:szCs w:val="28"/>
          <w:lang w:val="zh-TW"/>
        </w:rPr>
      </w:pPr>
      <w:r>
        <w:rPr>
          <w:rFonts w:ascii="宋体" w:hAnsi="宋体" w:hint="eastAsia"/>
          <w:sz w:val="28"/>
          <w:szCs w:val="28"/>
        </w:rPr>
        <w:t>14</w:t>
      </w:r>
      <w:r>
        <w:rPr>
          <w:rFonts w:ascii="宋体" w:hAnsi="宋体" w:hint="eastAsia"/>
          <w:sz w:val="28"/>
          <w:szCs w:val="28"/>
          <w:lang w:val="zh-TW"/>
        </w:rPr>
        <w:t>.</w:t>
      </w:r>
      <w:r>
        <w:rPr>
          <w:rFonts w:ascii="宋体" w:hAnsi="宋体" w:hint="eastAsia"/>
          <w:sz w:val="28"/>
          <w:szCs w:val="28"/>
        </w:rPr>
        <w:t>5</w:t>
      </w:r>
      <w:r>
        <w:rPr>
          <w:rFonts w:ascii="宋体" w:hAnsi="宋体" w:hint="eastAsia"/>
          <w:sz w:val="28"/>
          <w:szCs w:val="28"/>
          <w:lang w:val="zh-TW"/>
        </w:rPr>
        <w:t>.</w:t>
      </w:r>
      <w:r>
        <w:rPr>
          <w:rFonts w:ascii="宋体" w:hAnsi="宋体" w:hint="eastAsia"/>
          <w:sz w:val="28"/>
          <w:szCs w:val="28"/>
        </w:rPr>
        <w:t>2</w:t>
      </w:r>
      <w:r>
        <w:rPr>
          <w:rFonts w:ascii="宋体" w:hAnsi="宋体" w:hint="eastAsia"/>
          <w:sz w:val="28"/>
          <w:szCs w:val="28"/>
          <w:lang w:val="zh-TW"/>
        </w:rPr>
        <w:t xml:space="preserve"> 用于扑救可燃、助燃气体火灾的气体灭火系统，在其启动前应能联动和手动切断可燃、助燃气体的气源。</w:t>
      </w:r>
    </w:p>
    <w:p w:rsidR="00E15EDD" w:rsidRDefault="00044F39">
      <w:pPr>
        <w:pStyle w:val="a5"/>
        <w:spacing w:line="500" w:lineRule="exact"/>
        <w:ind w:firstLineChars="200" w:firstLine="560"/>
        <w:rPr>
          <w:sz w:val="28"/>
          <w:szCs w:val="28"/>
          <w:lang w:val="zh-TW"/>
        </w:rPr>
      </w:pPr>
      <w:r>
        <w:rPr>
          <w:rFonts w:hint="eastAsia"/>
          <w:sz w:val="28"/>
          <w:szCs w:val="28"/>
        </w:rPr>
        <w:t>查验数量：全数查验。</w:t>
      </w:r>
    </w:p>
    <w:p w:rsidR="00E15EDD" w:rsidRDefault="00044F39">
      <w:pPr>
        <w:snapToGrid w:val="0"/>
        <w:spacing w:line="500" w:lineRule="exact"/>
        <w:ind w:firstLineChars="200" w:firstLine="560"/>
        <w:rPr>
          <w:rFonts w:ascii="宋体" w:hAnsi="宋体"/>
          <w:sz w:val="28"/>
          <w:szCs w:val="28"/>
          <w:lang w:val="zh-TW"/>
        </w:rPr>
      </w:pPr>
      <w:r>
        <w:rPr>
          <w:rFonts w:ascii="宋体" w:hAnsi="宋体" w:hint="eastAsia"/>
          <w:sz w:val="28"/>
          <w:szCs w:val="28"/>
          <w:lang w:val="zh-TW"/>
        </w:rPr>
        <w:lastRenderedPageBreak/>
        <w:t>查验方法：</w:t>
      </w:r>
      <w:r>
        <w:rPr>
          <w:rFonts w:ascii="宋体" w:hAnsi="宋体" w:cs="宋体" w:hint="eastAsia"/>
          <w:kern w:val="0"/>
          <w:sz w:val="28"/>
          <w:szCs w:val="28"/>
        </w:rPr>
        <w:t>先后触发防护区内的两个火灾探测器，查看气体灭火控制器的显示情况；</w:t>
      </w:r>
      <w:r>
        <w:rPr>
          <w:rFonts w:ascii="宋体" w:hAnsi="宋体" w:hint="eastAsia"/>
          <w:sz w:val="28"/>
          <w:szCs w:val="28"/>
          <w:lang w:val="zh-TW"/>
        </w:rPr>
        <w:t>根据设计，核查系统</w:t>
      </w:r>
      <w:r>
        <w:rPr>
          <w:rFonts w:ascii="宋体" w:hAnsi="宋体" w:hint="eastAsia"/>
          <w:sz w:val="28"/>
          <w:szCs w:val="28"/>
        </w:rPr>
        <w:t>联动</w:t>
      </w:r>
      <w:r>
        <w:rPr>
          <w:rFonts w:ascii="宋体" w:hAnsi="宋体" w:hint="eastAsia"/>
          <w:sz w:val="28"/>
          <w:szCs w:val="28"/>
          <w:lang w:val="zh-TW"/>
        </w:rPr>
        <w:t>设置</w:t>
      </w:r>
      <w:r>
        <w:rPr>
          <w:rFonts w:ascii="宋体" w:hAnsi="宋体" w:hint="eastAsia"/>
          <w:sz w:val="28"/>
          <w:szCs w:val="28"/>
        </w:rPr>
        <w:t>要求是否连锁启动相关电动阀</w:t>
      </w:r>
      <w:r>
        <w:rPr>
          <w:rFonts w:ascii="宋体" w:hAnsi="宋体" w:hint="eastAsia"/>
          <w:sz w:val="28"/>
          <w:szCs w:val="28"/>
          <w:lang w:val="zh-TW"/>
        </w:rPr>
        <w:t>。</w:t>
      </w:r>
      <w:r>
        <w:rPr>
          <w:rFonts w:ascii="宋体" w:hAnsi="宋体" w:hint="eastAsia"/>
          <w:sz w:val="28"/>
          <w:szCs w:val="28"/>
          <w:lang w:val="zh-TW"/>
        </w:rPr>
        <w:br/>
      </w:r>
      <w:r>
        <w:rPr>
          <w:rFonts w:ascii="宋体" w:hAnsi="宋体" w:hint="eastAsia"/>
          <w:sz w:val="28"/>
          <w:szCs w:val="28"/>
        </w:rPr>
        <w:t>14</w:t>
      </w:r>
      <w:r>
        <w:rPr>
          <w:rFonts w:ascii="宋体" w:hAnsi="宋体" w:hint="eastAsia"/>
          <w:sz w:val="28"/>
          <w:szCs w:val="28"/>
          <w:lang w:val="zh-TW"/>
        </w:rPr>
        <w:t>.</w:t>
      </w:r>
      <w:r>
        <w:rPr>
          <w:rFonts w:ascii="宋体" w:hAnsi="宋体" w:hint="eastAsia"/>
          <w:sz w:val="28"/>
          <w:szCs w:val="28"/>
        </w:rPr>
        <w:t>5</w:t>
      </w:r>
      <w:r>
        <w:rPr>
          <w:rFonts w:ascii="宋体" w:hAnsi="宋体" w:hint="eastAsia"/>
          <w:sz w:val="28"/>
          <w:szCs w:val="28"/>
          <w:lang w:val="zh-TW"/>
        </w:rPr>
        <w:t>.</w:t>
      </w:r>
      <w:r>
        <w:rPr>
          <w:rFonts w:ascii="宋体" w:hAnsi="宋体" w:hint="eastAsia"/>
          <w:sz w:val="28"/>
          <w:szCs w:val="28"/>
        </w:rPr>
        <w:t>3</w:t>
      </w:r>
      <w:r>
        <w:rPr>
          <w:rFonts w:ascii="宋体" w:hAnsi="宋体" w:hint="eastAsia"/>
          <w:sz w:val="28"/>
          <w:szCs w:val="28"/>
          <w:lang w:val="zh-TW"/>
        </w:rPr>
        <w:t xml:space="preserve"> 管网式气体灭火系统应具有自动控制、手动控制和机械应急操作的启动方式；预制式气体灭火系统应具有自动控制和手动控制的启动方式。</w:t>
      </w:r>
    </w:p>
    <w:p w:rsidR="00E15EDD" w:rsidRDefault="00044F39">
      <w:pPr>
        <w:pStyle w:val="a5"/>
        <w:spacing w:line="500" w:lineRule="exact"/>
        <w:ind w:firstLineChars="200" w:firstLine="560"/>
        <w:rPr>
          <w:sz w:val="28"/>
          <w:szCs w:val="28"/>
          <w:lang w:val="zh-TW"/>
        </w:rPr>
      </w:pPr>
      <w:r>
        <w:rPr>
          <w:rFonts w:hint="eastAsia"/>
          <w:sz w:val="28"/>
          <w:szCs w:val="28"/>
        </w:rPr>
        <w:t>查验数量：全数查验。</w:t>
      </w:r>
    </w:p>
    <w:p w:rsidR="00E15EDD" w:rsidRDefault="00044F39">
      <w:pPr>
        <w:snapToGrid w:val="0"/>
        <w:spacing w:line="500" w:lineRule="exact"/>
        <w:rPr>
          <w:rFonts w:ascii="微软雅黑" w:eastAsia="微软雅黑" w:hAnsi="微软雅黑" w:cs="微软雅黑"/>
          <w:spacing w:val="10"/>
          <w:sz w:val="28"/>
          <w:szCs w:val="28"/>
          <w:shd w:val="clear" w:color="auto" w:fill="1B1B1B"/>
        </w:rPr>
      </w:pPr>
      <w:r>
        <w:rPr>
          <w:rFonts w:ascii="宋体" w:hAnsi="宋体" w:hint="eastAsia"/>
          <w:sz w:val="28"/>
          <w:szCs w:val="28"/>
          <w:lang w:val="zh-TW"/>
        </w:rPr>
        <w:t>查验方法</w:t>
      </w:r>
      <w:r>
        <w:rPr>
          <w:rFonts w:ascii="宋体" w:hAnsi="宋体" w:cs="宋体" w:hint="eastAsia"/>
          <w:kern w:val="0"/>
          <w:sz w:val="28"/>
          <w:szCs w:val="28"/>
          <w:lang w:val="zh-TW"/>
        </w:rPr>
        <w:t>：</w:t>
      </w:r>
      <w:r>
        <w:rPr>
          <w:rFonts w:ascii="宋体" w:hAnsi="宋体" w:cs="宋体" w:hint="eastAsia"/>
          <w:kern w:val="0"/>
          <w:sz w:val="28"/>
          <w:szCs w:val="28"/>
        </w:rPr>
        <w:t>查看防护区内的声光报警装置，入口处的安全标志、声光报警装置以及紧急启／停按钮。系统设定在自动控制状态，拆开该防护区启动瓶组的启动信号线并与万用表连接。将万用表调节至直流电压挡后，触发该防护区的紧急启动按钮或先后触发防护区内的两个火灾探测器，并用秒表开始计时，测量延时启动时间，查看防护区内声光报警装置、通风设施以及入口处声光报警装置等的动作情况，气体灭火控制器与消防控制室显示的反馈信号。查看气体灭火控制器的显示情况。在延时启动时间内，触发紧急停止按钮，查看系统停止启动情况。</w:t>
      </w:r>
    </w:p>
    <w:p w:rsidR="00E15EDD" w:rsidRDefault="00044F39">
      <w:pPr>
        <w:snapToGrid w:val="0"/>
        <w:spacing w:line="500" w:lineRule="exact"/>
        <w:rPr>
          <w:rFonts w:ascii="宋体" w:hAnsi="宋体"/>
          <w:sz w:val="28"/>
          <w:szCs w:val="28"/>
          <w:lang w:val="zh-TW"/>
        </w:rPr>
      </w:pPr>
      <w:r>
        <w:rPr>
          <w:rFonts w:ascii="宋体" w:hAnsi="宋体" w:hint="eastAsia"/>
          <w:sz w:val="28"/>
          <w:szCs w:val="28"/>
        </w:rPr>
        <w:t>14</w:t>
      </w:r>
      <w:r>
        <w:rPr>
          <w:rFonts w:ascii="宋体" w:hAnsi="宋体" w:hint="eastAsia"/>
          <w:sz w:val="28"/>
          <w:szCs w:val="28"/>
          <w:lang w:val="zh-TW"/>
        </w:rPr>
        <w:t>.</w:t>
      </w:r>
      <w:r>
        <w:rPr>
          <w:rFonts w:ascii="宋体" w:hAnsi="宋体" w:hint="eastAsia"/>
          <w:sz w:val="28"/>
          <w:szCs w:val="28"/>
        </w:rPr>
        <w:t>5</w:t>
      </w:r>
      <w:r>
        <w:rPr>
          <w:rFonts w:ascii="宋体" w:hAnsi="宋体" w:hint="eastAsia"/>
          <w:sz w:val="28"/>
          <w:szCs w:val="28"/>
          <w:lang w:val="zh-TW"/>
        </w:rPr>
        <w:t>.</w:t>
      </w:r>
      <w:r>
        <w:rPr>
          <w:rFonts w:ascii="宋体" w:hAnsi="宋体" w:hint="eastAsia"/>
          <w:sz w:val="28"/>
          <w:szCs w:val="28"/>
        </w:rPr>
        <w:t xml:space="preserve">4 </w:t>
      </w:r>
      <w:r>
        <w:rPr>
          <w:rFonts w:ascii="宋体" w:hAnsi="宋体" w:cs="宋体" w:hint="eastAsia"/>
          <w:kern w:val="0"/>
          <w:sz w:val="28"/>
          <w:szCs w:val="28"/>
        </w:rPr>
        <w:t>采用自动控制启动方式时，根据人员安全撤离防护区的需要，应有不大于30s的可控延迟喷射；对于平时无人工作的防护区，可设置为无延迟的喷射。</w:t>
      </w:r>
    </w:p>
    <w:p w:rsidR="00E15EDD" w:rsidRDefault="00044F39">
      <w:pPr>
        <w:pStyle w:val="a5"/>
        <w:spacing w:line="500" w:lineRule="exact"/>
        <w:ind w:firstLineChars="200" w:firstLine="560"/>
        <w:rPr>
          <w:sz w:val="28"/>
          <w:szCs w:val="28"/>
          <w:lang w:val="zh-TW"/>
        </w:rPr>
      </w:pPr>
      <w:r>
        <w:rPr>
          <w:rFonts w:hint="eastAsia"/>
          <w:sz w:val="28"/>
          <w:szCs w:val="28"/>
        </w:rPr>
        <w:t>查验数量：全数查验。</w:t>
      </w:r>
    </w:p>
    <w:p w:rsidR="00E15EDD" w:rsidRDefault="00044F39">
      <w:pPr>
        <w:snapToGrid w:val="0"/>
        <w:spacing w:line="500" w:lineRule="exact"/>
        <w:ind w:firstLineChars="200" w:firstLine="560"/>
        <w:rPr>
          <w:rFonts w:ascii="宋体" w:hAnsi="宋体"/>
          <w:sz w:val="28"/>
          <w:szCs w:val="28"/>
          <w:lang w:val="zh-TW"/>
        </w:rPr>
      </w:pPr>
      <w:r>
        <w:rPr>
          <w:rFonts w:ascii="宋体" w:hAnsi="宋体" w:hint="eastAsia"/>
          <w:sz w:val="28"/>
          <w:szCs w:val="28"/>
          <w:lang w:val="zh-TW"/>
        </w:rPr>
        <w:t>查验方法：</w:t>
      </w:r>
      <w:r>
        <w:rPr>
          <w:rFonts w:ascii="宋体" w:hAnsi="宋体" w:cs="宋体" w:hint="eastAsia"/>
          <w:kern w:val="0"/>
          <w:sz w:val="28"/>
          <w:szCs w:val="28"/>
        </w:rPr>
        <w:t>查看防护区内的声光报警装置，入口处的安全标志、声光报警装置以及紧急启／停按钮。系统设定在自动控制状态，拆开该防护区启动瓶组的启动信号线并与万用表连接。将万用表调节至直流电压挡后，触发该防护区的紧急启动按钮或先后触发防护区内的两个火灾探测器，并用秒表开始计时，测量延时启动时间，查看防护区内声光报警装置、通风设施以及入口处声光报警装置等的动作情况，气体灭火控制器与消防控制室显示的反馈信号。</w:t>
      </w:r>
    </w:p>
    <w:p w:rsidR="00E15EDD" w:rsidRDefault="00044F39">
      <w:pPr>
        <w:snapToGrid w:val="0"/>
        <w:spacing w:line="500" w:lineRule="exact"/>
        <w:rPr>
          <w:rFonts w:ascii="宋体" w:hAnsi="宋体" w:cs="宋体"/>
          <w:kern w:val="0"/>
          <w:sz w:val="28"/>
          <w:szCs w:val="28"/>
          <w:lang w:val="zh-TW"/>
        </w:rPr>
      </w:pPr>
      <w:r>
        <w:rPr>
          <w:rFonts w:ascii="宋体" w:hAnsi="宋体" w:hint="eastAsia"/>
          <w:sz w:val="28"/>
          <w:szCs w:val="28"/>
        </w:rPr>
        <w:lastRenderedPageBreak/>
        <w:t>14</w:t>
      </w:r>
      <w:r>
        <w:rPr>
          <w:rFonts w:ascii="宋体" w:hAnsi="宋体" w:hint="eastAsia"/>
          <w:sz w:val="28"/>
          <w:szCs w:val="28"/>
          <w:lang w:val="zh-TW"/>
        </w:rPr>
        <w:t>.</w:t>
      </w:r>
      <w:r>
        <w:rPr>
          <w:rFonts w:ascii="宋体" w:hAnsi="宋体" w:hint="eastAsia"/>
          <w:sz w:val="28"/>
          <w:szCs w:val="28"/>
        </w:rPr>
        <w:t>5</w:t>
      </w:r>
      <w:r>
        <w:rPr>
          <w:rFonts w:ascii="宋体" w:hAnsi="宋体" w:hint="eastAsia"/>
          <w:sz w:val="28"/>
          <w:szCs w:val="28"/>
          <w:lang w:val="zh-TW"/>
        </w:rPr>
        <w:t>.</w:t>
      </w:r>
      <w:r>
        <w:rPr>
          <w:rFonts w:ascii="宋体" w:hAnsi="宋体" w:hint="eastAsia"/>
          <w:sz w:val="28"/>
          <w:szCs w:val="28"/>
        </w:rPr>
        <w:t>5</w:t>
      </w:r>
      <w:r>
        <w:rPr>
          <w:rFonts w:ascii="宋体" w:hAnsi="宋体" w:cs="宋体" w:hint="eastAsia"/>
          <w:kern w:val="0"/>
          <w:sz w:val="28"/>
          <w:szCs w:val="28"/>
        </w:rPr>
        <w:t>自动控制装置应在接到两个独立的火灾信号后才能启动；手动控制装置和手动与自动转换装置应设在防护区疏散出口的门外便于操作的地方，安装高度为中心点距地面1.5m；机械应急操作装置应设在储瓶间内或防护区疏散出口门外便于操作的地方。</w:t>
      </w:r>
    </w:p>
    <w:p w:rsidR="00E15EDD" w:rsidRDefault="00044F39">
      <w:pPr>
        <w:pStyle w:val="a5"/>
        <w:spacing w:line="500" w:lineRule="exact"/>
        <w:ind w:firstLineChars="200" w:firstLine="560"/>
        <w:rPr>
          <w:rFonts w:cs="宋体"/>
          <w:kern w:val="0"/>
          <w:sz w:val="28"/>
          <w:szCs w:val="28"/>
          <w:lang w:val="zh-TW"/>
        </w:rPr>
      </w:pPr>
      <w:r>
        <w:rPr>
          <w:rFonts w:hint="eastAsia"/>
          <w:sz w:val="28"/>
          <w:szCs w:val="28"/>
        </w:rPr>
        <w:t>查验数量：全数查验。</w:t>
      </w:r>
    </w:p>
    <w:p w:rsidR="00E15EDD" w:rsidRDefault="00044F39">
      <w:pPr>
        <w:snapToGrid w:val="0"/>
        <w:spacing w:line="500" w:lineRule="exact"/>
        <w:ind w:firstLineChars="200" w:firstLine="560"/>
        <w:rPr>
          <w:rFonts w:ascii="宋体" w:hAnsi="宋体" w:cs="宋体"/>
          <w:kern w:val="0"/>
          <w:sz w:val="28"/>
          <w:szCs w:val="28"/>
          <w:lang w:val="zh-TW"/>
        </w:rPr>
      </w:pPr>
      <w:r>
        <w:rPr>
          <w:rFonts w:ascii="宋体" w:hAnsi="宋体" w:cs="宋体" w:hint="eastAsia"/>
          <w:kern w:val="0"/>
          <w:sz w:val="28"/>
          <w:szCs w:val="28"/>
          <w:lang w:val="zh-TW"/>
        </w:rPr>
        <w:t>查验方法：先后触发防护区内的两个火灾探测器，查看气体灭火控制器的显示情况。在延时启动时间内， 触发紧急停止按钮，达到延时启动时间后，查看万用表的显示情况及相关联动设备的联动情况。</w:t>
      </w:r>
    </w:p>
    <w:p w:rsidR="00E15EDD" w:rsidRDefault="00044F39">
      <w:pPr>
        <w:pStyle w:val="a0"/>
        <w:spacing w:line="500" w:lineRule="exact"/>
        <w:ind w:firstLineChars="0" w:firstLine="0"/>
        <w:rPr>
          <w:rFonts w:ascii="宋体" w:hAnsi="宋体"/>
          <w:sz w:val="28"/>
          <w:szCs w:val="28"/>
          <w:lang w:val="zh-TW"/>
        </w:rPr>
      </w:pPr>
      <w:r>
        <w:rPr>
          <w:rFonts w:ascii="宋体" w:hAnsi="宋体" w:hint="eastAsia"/>
          <w:sz w:val="28"/>
          <w:szCs w:val="28"/>
        </w:rPr>
        <w:t>14</w:t>
      </w:r>
      <w:r>
        <w:rPr>
          <w:rFonts w:ascii="宋体" w:hAnsi="宋体" w:hint="eastAsia"/>
          <w:sz w:val="28"/>
          <w:szCs w:val="28"/>
          <w:lang w:val="zh-TW"/>
        </w:rPr>
        <w:t>.</w:t>
      </w:r>
      <w:r>
        <w:rPr>
          <w:rFonts w:ascii="宋体" w:hAnsi="宋体" w:hint="eastAsia"/>
          <w:sz w:val="28"/>
          <w:szCs w:val="28"/>
        </w:rPr>
        <w:t>5</w:t>
      </w:r>
      <w:r>
        <w:rPr>
          <w:rFonts w:ascii="宋体" w:hAnsi="宋体" w:hint="eastAsia"/>
          <w:sz w:val="28"/>
          <w:szCs w:val="28"/>
          <w:lang w:val="zh-TW"/>
        </w:rPr>
        <w:t>.</w:t>
      </w:r>
      <w:r>
        <w:rPr>
          <w:rFonts w:ascii="宋体" w:hAnsi="宋体" w:hint="eastAsia"/>
          <w:sz w:val="28"/>
          <w:szCs w:val="28"/>
        </w:rPr>
        <w:t>6 气体灭火系统联动应包括对开口封闭装置、通风机械和防火阀等设备的联动操作与控制。</w:t>
      </w:r>
    </w:p>
    <w:p w:rsidR="00E15EDD" w:rsidRDefault="00044F39">
      <w:pPr>
        <w:pStyle w:val="a5"/>
        <w:spacing w:line="500" w:lineRule="exact"/>
        <w:ind w:firstLineChars="200" w:firstLine="560"/>
        <w:rPr>
          <w:sz w:val="28"/>
          <w:szCs w:val="28"/>
          <w:lang w:val="zh-TW"/>
        </w:rPr>
      </w:pPr>
      <w:r>
        <w:rPr>
          <w:rFonts w:hint="eastAsia"/>
          <w:sz w:val="28"/>
          <w:szCs w:val="28"/>
        </w:rPr>
        <w:t>查验数量：全数查验。</w:t>
      </w:r>
    </w:p>
    <w:p w:rsidR="00E15EDD" w:rsidRDefault="00044F39">
      <w:pPr>
        <w:snapToGrid w:val="0"/>
        <w:spacing w:line="500" w:lineRule="exact"/>
        <w:ind w:firstLineChars="200" w:firstLine="560"/>
        <w:rPr>
          <w:rFonts w:ascii="宋体" w:hAnsi="宋体"/>
          <w:sz w:val="28"/>
          <w:szCs w:val="28"/>
          <w:lang w:val="zh-TW"/>
        </w:rPr>
      </w:pPr>
      <w:r>
        <w:rPr>
          <w:rFonts w:ascii="宋体" w:hAnsi="宋体" w:hint="eastAsia"/>
          <w:sz w:val="28"/>
          <w:szCs w:val="28"/>
          <w:lang w:val="zh-TW"/>
        </w:rPr>
        <w:t>查验方法：</w:t>
      </w:r>
      <w:r>
        <w:rPr>
          <w:rFonts w:ascii="宋体" w:hAnsi="宋体" w:cs="宋体" w:hint="eastAsia"/>
          <w:kern w:val="0"/>
          <w:sz w:val="28"/>
          <w:szCs w:val="28"/>
          <w:lang w:val="zh-TW"/>
        </w:rPr>
        <w:t>先后触发防护区内的两个火灾探测器，查看气体灭火控制器的显示情况。查看万用表的显示情况及相关联动设备的联动情况。</w:t>
      </w:r>
    </w:p>
    <w:p w:rsidR="00E15EDD" w:rsidRDefault="00044F39">
      <w:pPr>
        <w:keepNext/>
        <w:pageBreakBefore/>
        <w:spacing w:line="500" w:lineRule="exact"/>
        <w:jc w:val="center"/>
        <w:outlineLvl w:val="0"/>
        <w:rPr>
          <w:rFonts w:ascii="黑体" w:eastAsia="黑体" w:hAnsi="黑体" w:cs="黑体"/>
          <w:sz w:val="32"/>
          <w:szCs w:val="32"/>
        </w:rPr>
      </w:pPr>
      <w:bookmarkStart w:id="284" w:name="_Toc15090"/>
      <w:bookmarkStart w:id="285" w:name="_Toc18186"/>
      <w:bookmarkStart w:id="286" w:name="_Toc31463"/>
      <w:bookmarkStart w:id="287" w:name="_Toc27542"/>
      <w:bookmarkStart w:id="288" w:name="_Toc14440"/>
      <w:r>
        <w:rPr>
          <w:rFonts w:ascii="黑体" w:eastAsia="黑体" w:hAnsi="黑体" w:cs="黑体" w:hint="eastAsia"/>
          <w:sz w:val="32"/>
          <w:szCs w:val="32"/>
        </w:rPr>
        <w:lastRenderedPageBreak/>
        <w:t>15 干粉灭火系统</w:t>
      </w:r>
      <w:bookmarkEnd w:id="284"/>
      <w:bookmarkEnd w:id="285"/>
      <w:bookmarkEnd w:id="286"/>
      <w:bookmarkEnd w:id="287"/>
      <w:bookmarkEnd w:id="288"/>
    </w:p>
    <w:p w:rsidR="00E15EDD" w:rsidRDefault="00044F39">
      <w:pPr>
        <w:spacing w:line="500" w:lineRule="exact"/>
        <w:jc w:val="center"/>
        <w:outlineLvl w:val="1"/>
        <w:rPr>
          <w:sz w:val="28"/>
          <w:szCs w:val="28"/>
        </w:rPr>
      </w:pPr>
      <w:bookmarkStart w:id="289" w:name="_Toc14729"/>
      <w:bookmarkStart w:id="290" w:name="_Toc28532"/>
      <w:bookmarkStart w:id="291" w:name="_Toc16285"/>
      <w:bookmarkStart w:id="292" w:name="_Toc11461"/>
      <w:bookmarkStart w:id="293" w:name="_Toc22543"/>
      <w:r>
        <w:rPr>
          <w:rFonts w:ascii="黑体" w:eastAsia="黑体" w:hAnsi="黑体" w:cs="黑体" w:hint="eastAsia"/>
          <w:sz w:val="28"/>
          <w:szCs w:val="28"/>
        </w:rPr>
        <w:t>15.1 一般规定</w:t>
      </w:r>
      <w:bookmarkEnd w:id="289"/>
      <w:bookmarkEnd w:id="290"/>
      <w:bookmarkEnd w:id="291"/>
      <w:bookmarkEnd w:id="292"/>
      <w:bookmarkEnd w:id="293"/>
    </w:p>
    <w:p w:rsidR="00E15EDD" w:rsidRDefault="00044F39">
      <w:pPr>
        <w:snapToGrid w:val="0"/>
        <w:spacing w:line="500" w:lineRule="exact"/>
        <w:rPr>
          <w:rFonts w:ascii="宋体" w:hAnsi="宋体" w:cs="宋体"/>
          <w:sz w:val="28"/>
          <w:szCs w:val="28"/>
        </w:rPr>
      </w:pPr>
      <w:r>
        <w:rPr>
          <w:rFonts w:ascii="宋体" w:hAnsi="宋体" w:cs="宋体" w:hint="eastAsia"/>
          <w:sz w:val="28"/>
          <w:szCs w:val="28"/>
        </w:rPr>
        <w:t>15.1.1 干粉灭火系统</w:t>
      </w:r>
      <w:r>
        <w:rPr>
          <w:rFonts w:ascii="宋体" w:hAnsi="宋体" w:hint="eastAsia"/>
          <w:sz w:val="28"/>
          <w:szCs w:val="28"/>
        </w:rPr>
        <w:t>应</w:t>
      </w:r>
      <w:r>
        <w:rPr>
          <w:rFonts w:ascii="宋体" w:hAnsi="宋体" w:hint="eastAsia"/>
          <w:sz w:val="28"/>
          <w:szCs w:val="28"/>
          <w:lang w:val="zh-TW"/>
        </w:rPr>
        <w:t>符合国家、</w:t>
      </w:r>
      <w:r>
        <w:rPr>
          <w:rFonts w:ascii="宋体" w:hAnsi="宋体" w:hint="eastAsia"/>
          <w:sz w:val="28"/>
          <w:szCs w:val="28"/>
        </w:rPr>
        <w:t>江苏省相关</w:t>
      </w:r>
      <w:r>
        <w:rPr>
          <w:rFonts w:ascii="宋体" w:hAnsi="宋体" w:hint="eastAsia"/>
          <w:sz w:val="28"/>
          <w:szCs w:val="28"/>
          <w:lang w:val="zh-TW"/>
        </w:rPr>
        <w:t>标准和消防设计的要求。</w:t>
      </w:r>
    </w:p>
    <w:p w:rsidR="00E15EDD" w:rsidRDefault="00044F39">
      <w:pPr>
        <w:spacing w:line="500" w:lineRule="exact"/>
        <w:rPr>
          <w:rFonts w:ascii="宋体" w:hAnsi="宋体" w:cs="宋体"/>
          <w:sz w:val="28"/>
          <w:szCs w:val="28"/>
        </w:rPr>
      </w:pPr>
      <w:r>
        <w:rPr>
          <w:rFonts w:ascii="宋体" w:hAnsi="宋体" w:cs="宋体" w:hint="eastAsia"/>
          <w:sz w:val="28"/>
          <w:szCs w:val="28"/>
        </w:rPr>
        <w:t>15.1.2 干粉</w:t>
      </w:r>
      <w:r>
        <w:rPr>
          <w:rFonts w:ascii="宋体" w:hAnsi="宋体" w:hint="eastAsia"/>
          <w:sz w:val="28"/>
          <w:szCs w:val="28"/>
        </w:rPr>
        <w:t>灭火系统专项查验干粉储罐、管道及阀门、喷嘴、驱动气体储瓶和系统测试功能等。</w:t>
      </w:r>
    </w:p>
    <w:p w:rsidR="00E15EDD" w:rsidRDefault="00044F39">
      <w:pPr>
        <w:spacing w:line="500" w:lineRule="exact"/>
        <w:jc w:val="center"/>
        <w:outlineLvl w:val="1"/>
        <w:rPr>
          <w:rFonts w:ascii="黑体" w:eastAsia="黑体" w:hAnsi="黑体" w:cs="黑体"/>
          <w:sz w:val="28"/>
          <w:szCs w:val="28"/>
        </w:rPr>
      </w:pPr>
      <w:bookmarkStart w:id="294" w:name="_Toc19449"/>
      <w:bookmarkStart w:id="295" w:name="_Toc10349"/>
      <w:bookmarkStart w:id="296" w:name="_Toc24019"/>
      <w:r>
        <w:rPr>
          <w:rFonts w:ascii="黑体" w:eastAsia="黑体" w:hAnsi="黑体" w:cs="黑体" w:hint="eastAsia"/>
          <w:sz w:val="28"/>
          <w:szCs w:val="28"/>
        </w:rPr>
        <w:t>15.2系统设置</w:t>
      </w:r>
      <w:bookmarkEnd w:id="294"/>
      <w:bookmarkEnd w:id="295"/>
      <w:bookmarkEnd w:id="296"/>
    </w:p>
    <w:p w:rsidR="00E15EDD" w:rsidRDefault="00044F39">
      <w:pPr>
        <w:spacing w:line="500" w:lineRule="exact"/>
        <w:rPr>
          <w:rFonts w:ascii="宋体" w:hAnsi="宋体" w:cs="宋体"/>
          <w:sz w:val="28"/>
          <w:szCs w:val="28"/>
        </w:rPr>
      </w:pPr>
      <w:r>
        <w:rPr>
          <w:rFonts w:ascii="宋体" w:hAnsi="宋体" w:cs="宋体" w:hint="eastAsia"/>
          <w:sz w:val="28"/>
          <w:szCs w:val="28"/>
        </w:rPr>
        <w:t>15.2.1 局部应用干粉灭火系统的保护对象符合《消防设施通用规范》 GB 55036 的规定。</w:t>
      </w:r>
    </w:p>
    <w:p w:rsidR="00E15EDD" w:rsidRDefault="00044F39">
      <w:pPr>
        <w:pStyle w:val="a5"/>
        <w:spacing w:line="500" w:lineRule="exact"/>
        <w:ind w:firstLineChars="200" w:firstLine="560"/>
        <w:rPr>
          <w:rFonts w:cs="宋体"/>
          <w:sz w:val="28"/>
          <w:szCs w:val="28"/>
          <w:lang w:val="zh-TW"/>
        </w:rPr>
      </w:pPr>
      <w:r>
        <w:rPr>
          <w:rFonts w:hint="eastAsia"/>
          <w:sz w:val="28"/>
          <w:szCs w:val="28"/>
        </w:rPr>
        <w:t>查验数量：全数查验。</w:t>
      </w:r>
    </w:p>
    <w:p w:rsidR="00E15EDD" w:rsidRDefault="00044F39">
      <w:pPr>
        <w:snapToGrid w:val="0"/>
        <w:spacing w:line="500" w:lineRule="exact"/>
        <w:ind w:firstLineChars="200" w:firstLine="560"/>
        <w:rPr>
          <w:rFonts w:ascii="宋体" w:hAnsi="宋体" w:cs="宋体"/>
          <w:sz w:val="28"/>
          <w:szCs w:val="28"/>
          <w:lang w:val="zh-TW"/>
        </w:rPr>
      </w:pPr>
      <w:r>
        <w:rPr>
          <w:rFonts w:ascii="宋体" w:hAnsi="宋体" w:cs="宋体" w:hint="eastAsia"/>
          <w:sz w:val="28"/>
          <w:szCs w:val="28"/>
          <w:lang w:val="zh-TW"/>
        </w:rPr>
        <w:t>查验方法：观察检查，</w:t>
      </w:r>
      <w:r>
        <w:rPr>
          <w:rFonts w:ascii="宋体" w:hAnsi="宋体" w:cs="宋体" w:hint="eastAsia"/>
          <w:sz w:val="28"/>
          <w:szCs w:val="28"/>
        </w:rPr>
        <w:t>用风速仪测量空气流动速度；用卷尺测量液面至容器缘口距离</w:t>
      </w:r>
      <w:r>
        <w:rPr>
          <w:rFonts w:ascii="宋体" w:hAnsi="宋体" w:cs="宋体" w:hint="eastAsia"/>
          <w:sz w:val="28"/>
          <w:szCs w:val="28"/>
          <w:lang w:val="zh-TW"/>
        </w:rPr>
        <w:t>。</w:t>
      </w:r>
      <w:r>
        <w:rPr>
          <w:rFonts w:ascii="宋体" w:hAnsi="宋体" w:cs="宋体" w:hint="eastAsia"/>
          <w:sz w:val="28"/>
          <w:szCs w:val="28"/>
        </w:rPr>
        <w:t>保护对象周围的空气流速应小于或等于2m/s；在喷头与保护对象之间的喷头喷射角范围内不应有遮挡物； 可燃液体保护对象的液面至容器缘口的距离应大于或等于150mm。</w:t>
      </w:r>
    </w:p>
    <w:p w:rsidR="00E15EDD" w:rsidRDefault="00044F39">
      <w:pPr>
        <w:spacing w:line="500" w:lineRule="exact"/>
        <w:rPr>
          <w:rFonts w:ascii="宋体" w:hAnsi="宋体" w:cs="宋体"/>
          <w:sz w:val="28"/>
          <w:szCs w:val="28"/>
        </w:rPr>
      </w:pPr>
      <w:r>
        <w:rPr>
          <w:rFonts w:ascii="宋体" w:hAnsi="宋体" w:cs="宋体" w:hint="eastAsia"/>
          <w:sz w:val="28"/>
          <w:szCs w:val="28"/>
        </w:rPr>
        <w:t>15.2.2 干粉灭火系统应保证系统动作后持续喷放时间符合《消防设施通用规范》GB 55036 的规定。</w:t>
      </w:r>
    </w:p>
    <w:p w:rsidR="00E15EDD" w:rsidRDefault="00044F39">
      <w:pPr>
        <w:pStyle w:val="a5"/>
        <w:spacing w:line="500" w:lineRule="exact"/>
        <w:ind w:firstLineChars="200" w:firstLine="560"/>
        <w:rPr>
          <w:rFonts w:cs="宋体"/>
          <w:sz w:val="28"/>
          <w:szCs w:val="28"/>
          <w:lang w:val="zh-TW"/>
        </w:rPr>
      </w:pPr>
      <w:r>
        <w:rPr>
          <w:rFonts w:hint="eastAsia"/>
          <w:sz w:val="28"/>
          <w:szCs w:val="28"/>
        </w:rPr>
        <w:t>查验数量：全数查验。</w:t>
      </w:r>
    </w:p>
    <w:p w:rsidR="00E15EDD" w:rsidRDefault="00044F39">
      <w:pPr>
        <w:snapToGrid w:val="0"/>
        <w:spacing w:line="500" w:lineRule="exact"/>
        <w:ind w:firstLineChars="200" w:firstLine="560"/>
        <w:rPr>
          <w:rFonts w:ascii="宋体" w:hAnsi="宋体" w:cs="宋体"/>
          <w:sz w:val="28"/>
          <w:szCs w:val="28"/>
          <w:lang w:val="zh-TW"/>
        </w:rPr>
      </w:pPr>
      <w:r>
        <w:rPr>
          <w:rFonts w:ascii="宋体" w:hAnsi="宋体" w:cs="宋体" w:hint="eastAsia"/>
          <w:sz w:val="28"/>
          <w:szCs w:val="28"/>
          <w:lang w:val="zh-TW"/>
        </w:rPr>
        <w:t>查验方法：观察检查，</w:t>
      </w:r>
      <w:r>
        <w:rPr>
          <w:rFonts w:ascii="宋体" w:hAnsi="宋体" w:hint="eastAsia"/>
          <w:sz w:val="28"/>
          <w:szCs w:val="28"/>
          <w:lang w:val="zh-TW"/>
        </w:rPr>
        <w:t>根据设计，核查系统设置</w:t>
      </w:r>
      <w:r>
        <w:rPr>
          <w:rFonts w:ascii="宋体" w:hAnsi="宋体" w:hint="eastAsia"/>
          <w:sz w:val="28"/>
          <w:szCs w:val="28"/>
        </w:rPr>
        <w:t>形式；</w:t>
      </w:r>
      <w:r>
        <w:rPr>
          <w:rFonts w:ascii="宋体" w:hAnsi="宋体" w:cs="宋体" w:hint="eastAsia"/>
          <w:sz w:val="28"/>
          <w:szCs w:val="28"/>
          <w:lang w:val="zh-TW"/>
        </w:rPr>
        <w:t>采用氮气进行模拟喷气试验，氮气贮存容器的贮存压力应与干粉储罐的工作压力相等。用火灾探测器试验器向火灾探测器施加模拟火灾信号并使其报警，用秒表测量时间，观察每个喷嘴喷出气体的情况，</w:t>
      </w:r>
      <w:r>
        <w:rPr>
          <w:rFonts w:ascii="宋体" w:hAnsi="宋体" w:cs="宋体" w:hint="eastAsia"/>
          <w:sz w:val="28"/>
          <w:szCs w:val="28"/>
        </w:rPr>
        <w:t>计算持续喷放时间</w:t>
      </w:r>
      <w:r>
        <w:rPr>
          <w:rFonts w:ascii="宋体" w:hAnsi="宋体" w:cs="宋体" w:hint="eastAsia"/>
          <w:sz w:val="28"/>
          <w:szCs w:val="28"/>
          <w:lang w:val="zh-TW"/>
        </w:rPr>
        <w:t>。</w:t>
      </w:r>
      <w:r>
        <w:rPr>
          <w:rFonts w:ascii="宋体" w:hAnsi="宋体" w:cs="宋体" w:hint="eastAsia"/>
          <w:sz w:val="28"/>
          <w:szCs w:val="28"/>
        </w:rPr>
        <w:t>对于全淹没干粉灭火系统，干粉持续喷放时间不应大于30s；对于室外局部应用干粉灭火系统，干粉持续喷放时间不应小于60s；对于有复燃危险的室内局部应用干粉灭火系统，干粉持续喷放时间不应小于60s；对于其他室内局部应用干粉灭火系统，干粉持续喷放时间不应小于30s。</w:t>
      </w:r>
    </w:p>
    <w:p w:rsidR="00E15EDD" w:rsidRDefault="00044F39">
      <w:pPr>
        <w:snapToGrid w:val="0"/>
        <w:spacing w:line="500" w:lineRule="exact"/>
        <w:ind w:firstLineChars="200" w:firstLine="560"/>
        <w:rPr>
          <w:rFonts w:ascii="宋体" w:hAnsi="宋体" w:cs="宋体"/>
          <w:sz w:val="28"/>
          <w:szCs w:val="28"/>
          <w:lang w:val="zh-TW"/>
        </w:rPr>
      </w:pPr>
      <w:r>
        <w:rPr>
          <w:rFonts w:ascii="宋体" w:hAnsi="宋体" w:cs="宋体" w:hint="eastAsia"/>
          <w:sz w:val="28"/>
          <w:szCs w:val="28"/>
          <w:lang w:val="zh-TW"/>
        </w:rPr>
        <w:t>1</w:t>
      </w:r>
      <w:r>
        <w:rPr>
          <w:rFonts w:ascii="宋体" w:hAnsi="宋体" w:cs="宋体" w:hint="eastAsia"/>
          <w:sz w:val="28"/>
          <w:szCs w:val="28"/>
        </w:rPr>
        <w:t>5</w:t>
      </w:r>
      <w:r>
        <w:rPr>
          <w:rFonts w:ascii="宋体" w:hAnsi="宋体" w:cs="宋体" w:hint="eastAsia"/>
          <w:sz w:val="28"/>
          <w:szCs w:val="28"/>
          <w:lang w:val="zh-TW"/>
        </w:rPr>
        <w:t>.2.</w:t>
      </w:r>
      <w:r>
        <w:rPr>
          <w:rFonts w:ascii="宋体" w:hAnsi="宋体" w:cs="宋体" w:hint="eastAsia"/>
          <w:sz w:val="28"/>
          <w:szCs w:val="28"/>
        </w:rPr>
        <w:t>3</w:t>
      </w:r>
      <w:r>
        <w:rPr>
          <w:rFonts w:ascii="宋体" w:hAnsi="宋体" w:cs="宋体" w:hint="eastAsia"/>
          <w:sz w:val="28"/>
          <w:szCs w:val="28"/>
          <w:lang w:val="zh-TW"/>
        </w:rPr>
        <w:t> 预制灭火装置符合《干粉灭火系统设计规范》GB</w:t>
      </w:r>
      <w:r>
        <w:rPr>
          <w:rFonts w:ascii="宋体" w:hAnsi="宋体" w:cs="宋体" w:hint="eastAsia"/>
          <w:sz w:val="28"/>
          <w:szCs w:val="28"/>
        </w:rPr>
        <w:t xml:space="preserve"> </w:t>
      </w:r>
      <w:r>
        <w:rPr>
          <w:rFonts w:ascii="宋体" w:hAnsi="宋体" w:cs="宋体" w:hint="eastAsia"/>
          <w:sz w:val="28"/>
          <w:szCs w:val="28"/>
          <w:lang w:val="zh-TW"/>
        </w:rPr>
        <w:t>50347</w:t>
      </w:r>
      <w:r>
        <w:rPr>
          <w:rFonts w:ascii="宋体" w:hAnsi="宋体" w:cs="宋体" w:hint="eastAsia"/>
          <w:sz w:val="28"/>
          <w:szCs w:val="28"/>
        </w:rPr>
        <w:lastRenderedPageBreak/>
        <w:t xml:space="preserve">规定。 </w:t>
      </w:r>
    </w:p>
    <w:p w:rsidR="00E15EDD" w:rsidRDefault="00044F39">
      <w:pPr>
        <w:pStyle w:val="a5"/>
        <w:spacing w:line="500" w:lineRule="exact"/>
        <w:ind w:firstLineChars="200" w:firstLine="560"/>
        <w:rPr>
          <w:rFonts w:cs="宋体"/>
          <w:sz w:val="28"/>
          <w:szCs w:val="28"/>
          <w:lang w:val="zh-TW"/>
        </w:rPr>
      </w:pPr>
      <w:r>
        <w:rPr>
          <w:rFonts w:hint="eastAsia"/>
          <w:sz w:val="28"/>
          <w:szCs w:val="28"/>
        </w:rPr>
        <w:t>查验数量：全数查验。</w:t>
      </w:r>
    </w:p>
    <w:p w:rsidR="00E15EDD" w:rsidRDefault="00044F39">
      <w:pPr>
        <w:pStyle w:val="a0"/>
        <w:spacing w:line="500" w:lineRule="exact"/>
        <w:ind w:firstLine="560"/>
      </w:pPr>
      <w:r>
        <w:rPr>
          <w:rFonts w:ascii="宋体" w:hAnsi="宋体" w:cs="宋体" w:hint="eastAsia"/>
          <w:sz w:val="28"/>
          <w:szCs w:val="28"/>
          <w:lang w:val="zh-TW"/>
        </w:rPr>
        <w:t>查验方法：观察检查，</w:t>
      </w:r>
      <w:r>
        <w:rPr>
          <w:rFonts w:ascii="宋体" w:hAnsi="宋体" w:cs="宋体" w:hint="eastAsia"/>
          <w:sz w:val="28"/>
          <w:szCs w:val="28"/>
        </w:rPr>
        <w:t>核对设计文件和现场产品型号参数，用卷尺测量管道长度，检查压力表工作压力是否满足要求。</w:t>
      </w:r>
      <w:r>
        <w:rPr>
          <w:rFonts w:ascii="宋体" w:hAnsi="宋体" w:cs="宋体" w:hint="eastAsia"/>
          <w:sz w:val="28"/>
          <w:szCs w:val="28"/>
          <w:lang w:val="zh-TW"/>
        </w:rPr>
        <w:t>灭火剂储存量不得大于150kg；管道长度不得大于20m；工作压力不得大于2.5</w:t>
      </w:r>
      <w:r>
        <w:rPr>
          <w:rFonts w:ascii="宋体" w:hAnsi="宋体" w:cs="宋体" w:hint="eastAsia"/>
          <w:sz w:val="28"/>
          <w:szCs w:val="28"/>
        </w:rPr>
        <w:t xml:space="preserve"> </w:t>
      </w:r>
      <w:r>
        <w:rPr>
          <w:rFonts w:ascii="宋体" w:hAnsi="宋体" w:cs="宋体" w:hint="eastAsia"/>
          <w:sz w:val="28"/>
          <w:szCs w:val="28"/>
          <w:lang w:val="zh-TW"/>
        </w:rPr>
        <w:t>MPa。</w:t>
      </w:r>
    </w:p>
    <w:p w:rsidR="00E15EDD" w:rsidRDefault="00044F39">
      <w:pPr>
        <w:spacing w:line="500" w:lineRule="exact"/>
        <w:jc w:val="center"/>
        <w:outlineLvl w:val="1"/>
        <w:rPr>
          <w:rFonts w:ascii="黑体" w:eastAsia="黑体" w:hAnsi="黑体" w:cs="黑体"/>
          <w:sz w:val="28"/>
          <w:szCs w:val="28"/>
        </w:rPr>
      </w:pPr>
      <w:bookmarkStart w:id="297" w:name="_Toc16920"/>
      <w:bookmarkStart w:id="298" w:name="_Toc21255"/>
      <w:bookmarkStart w:id="299" w:name="_Toc29023"/>
      <w:bookmarkStart w:id="300" w:name="_Toc12661"/>
      <w:bookmarkStart w:id="301" w:name="_Toc29435"/>
      <w:r>
        <w:rPr>
          <w:rFonts w:ascii="黑体" w:eastAsia="黑体" w:hAnsi="黑体" w:cs="黑体" w:hint="eastAsia"/>
          <w:sz w:val="28"/>
          <w:szCs w:val="28"/>
        </w:rPr>
        <w:t xml:space="preserve">15.3 </w:t>
      </w:r>
      <w:bookmarkEnd w:id="297"/>
      <w:bookmarkEnd w:id="298"/>
      <w:r>
        <w:rPr>
          <w:rFonts w:ascii="黑体" w:eastAsia="黑体" w:hAnsi="黑体" w:cs="黑体" w:hint="eastAsia"/>
          <w:sz w:val="28"/>
          <w:szCs w:val="28"/>
        </w:rPr>
        <w:t>储存装置</w:t>
      </w:r>
      <w:bookmarkEnd w:id="299"/>
      <w:bookmarkEnd w:id="300"/>
      <w:bookmarkEnd w:id="301"/>
    </w:p>
    <w:p w:rsidR="00E15EDD" w:rsidRDefault="00044F39">
      <w:pPr>
        <w:snapToGrid w:val="0"/>
        <w:spacing w:line="500" w:lineRule="exact"/>
        <w:rPr>
          <w:rFonts w:ascii="宋体" w:hAnsi="宋体" w:cs="宋体"/>
          <w:sz w:val="28"/>
          <w:szCs w:val="28"/>
        </w:rPr>
      </w:pPr>
      <w:r>
        <w:rPr>
          <w:rFonts w:ascii="宋体" w:hAnsi="宋体" w:cs="宋体" w:hint="eastAsia"/>
          <w:sz w:val="28"/>
          <w:szCs w:val="28"/>
        </w:rPr>
        <w:t xml:space="preserve"> 15.3.1 </w:t>
      </w:r>
      <w:r>
        <w:rPr>
          <w:rFonts w:ascii="宋体" w:hAnsi="宋体" w:hint="eastAsia"/>
          <w:sz w:val="28"/>
          <w:szCs w:val="28"/>
        </w:rPr>
        <w:t>干粉储存容器压力可取1.6MPa或2.5MPa压力级；其干粉灭火剂的装量系数不应大于0.85；其增压时间不应大于30s。</w:t>
      </w:r>
    </w:p>
    <w:p w:rsidR="00E15EDD" w:rsidRDefault="00044F39">
      <w:pPr>
        <w:pStyle w:val="a5"/>
        <w:spacing w:line="500" w:lineRule="exact"/>
        <w:ind w:firstLineChars="200" w:firstLine="560"/>
        <w:rPr>
          <w:rFonts w:cs="宋体"/>
          <w:sz w:val="28"/>
          <w:szCs w:val="28"/>
          <w:lang w:val="zh-TW"/>
        </w:rPr>
      </w:pPr>
      <w:r>
        <w:rPr>
          <w:rFonts w:hint="eastAsia"/>
          <w:sz w:val="28"/>
          <w:szCs w:val="28"/>
        </w:rPr>
        <w:t>查验数量：全数查验。</w:t>
      </w:r>
    </w:p>
    <w:p w:rsidR="00E15EDD" w:rsidRDefault="00044F39">
      <w:pPr>
        <w:pStyle w:val="a5"/>
        <w:spacing w:line="500" w:lineRule="exact"/>
        <w:ind w:firstLineChars="200" w:firstLine="560"/>
        <w:rPr>
          <w:rFonts w:cs="宋体"/>
          <w:sz w:val="28"/>
          <w:szCs w:val="28"/>
        </w:rPr>
      </w:pPr>
      <w:r>
        <w:rPr>
          <w:rFonts w:cs="宋体" w:hint="eastAsia"/>
          <w:sz w:val="28"/>
          <w:szCs w:val="28"/>
          <w:lang w:val="zh-TW"/>
        </w:rPr>
        <w:t>查验方</w:t>
      </w:r>
      <w:r>
        <w:rPr>
          <w:rFonts w:hint="eastAsia"/>
          <w:sz w:val="28"/>
          <w:szCs w:val="28"/>
          <w:lang w:val="zh-TW"/>
        </w:rPr>
        <w:t>法：</w:t>
      </w:r>
      <w:r>
        <w:rPr>
          <w:rFonts w:hint="eastAsia"/>
          <w:sz w:val="28"/>
          <w:szCs w:val="28"/>
        </w:rPr>
        <w:t>查验干粉储罐铭牌、外观质量和设置情况；对照图纸查验其型号、规格及额定工作压力是否符合设计要求；查验安全装置的状态。</w:t>
      </w:r>
    </w:p>
    <w:p w:rsidR="00E15EDD" w:rsidRDefault="00044F39">
      <w:pPr>
        <w:spacing w:line="500" w:lineRule="exact"/>
        <w:rPr>
          <w:rFonts w:ascii="宋体" w:hAnsi="宋体" w:cs="宋体"/>
          <w:sz w:val="28"/>
          <w:szCs w:val="28"/>
        </w:rPr>
      </w:pPr>
      <w:r>
        <w:rPr>
          <w:rFonts w:ascii="宋体" w:hAnsi="宋体" w:cs="宋体" w:hint="eastAsia"/>
          <w:sz w:val="28"/>
          <w:szCs w:val="28"/>
        </w:rPr>
        <w:t>15.3.2  组合分配干粉灭火系统的灭火剂储存量，应大于或等于该系统保护的全部防护区中需要灭火剂储存量的最大者。</w:t>
      </w:r>
    </w:p>
    <w:p w:rsidR="00E15EDD" w:rsidRDefault="00044F39">
      <w:pPr>
        <w:pStyle w:val="a5"/>
        <w:spacing w:line="500" w:lineRule="exact"/>
        <w:ind w:firstLineChars="200" w:firstLine="560"/>
        <w:rPr>
          <w:rFonts w:cs="宋体"/>
          <w:sz w:val="28"/>
          <w:szCs w:val="28"/>
          <w:lang w:val="zh-TW"/>
        </w:rPr>
      </w:pPr>
      <w:r>
        <w:rPr>
          <w:rFonts w:hint="eastAsia"/>
          <w:sz w:val="28"/>
          <w:szCs w:val="28"/>
        </w:rPr>
        <w:t>查验数量：全数查验。</w:t>
      </w:r>
    </w:p>
    <w:p w:rsidR="00E15EDD" w:rsidRDefault="00044F39">
      <w:pPr>
        <w:spacing w:line="500" w:lineRule="exact"/>
        <w:rPr>
          <w:rFonts w:ascii="宋体" w:hAnsi="宋体" w:cs="宋体"/>
          <w:sz w:val="28"/>
          <w:szCs w:val="28"/>
          <w:lang w:val="zh-TW"/>
        </w:rPr>
      </w:pPr>
      <w:r>
        <w:rPr>
          <w:rFonts w:ascii="宋体" w:hAnsi="宋体" w:cs="宋体" w:hint="eastAsia"/>
          <w:sz w:val="28"/>
          <w:szCs w:val="28"/>
          <w:lang w:val="zh-TW"/>
        </w:rPr>
        <w:t>查验方法：</w:t>
      </w:r>
      <w:r>
        <w:rPr>
          <w:rFonts w:ascii="宋体" w:hAnsi="宋体" w:cs="宋体" w:hint="eastAsia"/>
          <w:sz w:val="28"/>
          <w:szCs w:val="28"/>
        </w:rPr>
        <w:t>查验干粉储罐铭牌、外观质量和设置情况，对照图纸查验其型号、规格及额定工作压力是否符合设计要求。</w:t>
      </w:r>
    </w:p>
    <w:p w:rsidR="00E15EDD" w:rsidRDefault="00044F39">
      <w:pPr>
        <w:spacing w:line="500" w:lineRule="exact"/>
        <w:rPr>
          <w:rFonts w:ascii="宋体" w:hAnsi="宋体" w:cs="宋体"/>
          <w:sz w:val="28"/>
          <w:szCs w:val="28"/>
        </w:rPr>
      </w:pPr>
      <w:r>
        <w:rPr>
          <w:rFonts w:ascii="宋体" w:hAnsi="宋体" w:cs="宋体" w:hint="eastAsia"/>
          <w:sz w:val="28"/>
          <w:szCs w:val="28"/>
        </w:rPr>
        <w:t>15.3.3 储存装置的布置环境及环境温度。</w:t>
      </w:r>
    </w:p>
    <w:p w:rsidR="00E15EDD" w:rsidRDefault="00044F39">
      <w:pPr>
        <w:pStyle w:val="a5"/>
        <w:spacing w:line="500" w:lineRule="exact"/>
        <w:ind w:firstLineChars="200" w:firstLine="560"/>
        <w:rPr>
          <w:rFonts w:cs="宋体"/>
          <w:sz w:val="28"/>
          <w:szCs w:val="28"/>
          <w:lang w:val="zh-TW"/>
        </w:rPr>
      </w:pPr>
      <w:r>
        <w:rPr>
          <w:rFonts w:hint="eastAsia"/>
          <w:sz w:val="28"/>
          <w:szCs w:val="28"/>
        </w:rPr>
        <w:t>查验数量：全数查验。</w:t>
      </w:r>
    </w:p>
    <w:p w:rsidR="00E15EDD" w:rsidRDefault="00044F39">
      <w:pPr>
        <w:spacing w:line="500" w:lineRule="exact"/>
        <w:rPr>
          <w:rFonts w:ascii="宋体" w:hAnsi="宋体" w:cs="宋体"/>
          <w:sz w:val="28"/>
          <w:szCs w:val="28"/>
          <w:lang w:val="zh-TW"/>
        </w:rPr>
      </w:pPr>
      <w:r>
        <w:rPr>
          <w:rFonts w:ascii="宋体" w:hAnsi="宋体" w:cs="宋体" w:hint="eastAsia"/>
          <w:sz w:val="28"/>
          <w:szCs w:val="28"/>
          <w:lang w:val="zh-TW"/>
        </w:rPr>
        <w:t>查验方法：观察检查，</w:t>
      </w:r>
      <w:r>
        <w:rPr>
          <w:rFonts w:ascii="宋体" w:hAnsi="宋体" w:cs="宋体" w:hint="eastAsia"/>
          <w:sz w:val="28"/>
          <w:szCs w:val="28"/>
        </w:rPr>
        <w:t>检查储存装置的布置及环境，用温度计测量环境温度，其环境温度应为—20~50℃。</w:t>
      </w:r>
    </w:p>
    <w:p w:rsidR="00E15EDD" w:rsidRDefault="00044F39">
      <w:pPr>
        <w:spacing w:line="500" w:lineRule="exact"/>
        <w:jc w:val="center"/>
        <w:outlineLvl w:val="1"/>
        <w:rPr>
          <w:rFonts w:ascii="黑体" w:eastAsia="黑体" w:hAnsi="黑体" w:cs="黑体"/>
          <w:sz w:val="28"/>
          <w:szCs w:val="28"/>
        </w:rPr>
      </w:pPr>
      <w:bookmarkStart w:id="302" w:name="_Toc5171"/>
      <w:bookmarkStart w:id="303" w:name="_Toc3878"/>
      <w:bookmarkStart w:id="304" w:name="_Toc20128"/>
      <w:r>
        <w:rPr>
          <w:rFonts w:ascii="黑体" w:eastAsia="黑体" w:hAnsi="黑体" w:cs="黑体" w:hint="eastAsia"/>
          <w:sz w:val="28"/>
          <w:szCs w:val="28"/>
        </w:rPr>
        <w:t>15.4选择阀和喷头</w:t>
      </w:r>
      <w:bookmarkEnd w:id="302"/>
      <w:bookmarkEnd w:id="303"/>
      <w:bookmarkEnd w:id="304"/>
    </w:p>
    <w:p w:rsidR="00E15EDD" w:rsidRDefault="00044F39">
      <w:pPr>
        <w:spacing w:line="500" w:lineRule="exact"/>
        <w:rPr>
          <w:rFonts w:ascii="宋体" w:hAnsi="宋体" w:cs="宋体"/>
          <w:sz w:val="28"/>
          <w:szCs w:val="28"/>
        </w:rPr>
      </w:pPr>
      <w:r>
        <w:rPr>
          <w:rFonts w:ascii="宋体" w:hAnsi="宋体" w:cs="宋体" w:hint="eastAsia"/>
          <w:sz w:val="28"/>
          <w:szCs w:val="28"/>
        </w:rPr>
        <w:t>15.4.1 干粉灭火系统的管道及附件、干粉储存容器和驱动气体储瓶的性能应满足在系统最大工作压力和相应环境条件下正常工作的要求，喷头的单孔直径应大于或等于6mm。</w:t>
      </w:r>
    </w:p>
    <w:p w:rsidR="00E15EDD" w:rsidRDefault="00044F39">
      <w:pPr>
        <w:pStyle w:val="a5"/>
        <w:spacing w:line="500" w:lineRule="exact"/>
        <w:ind w:firstLineChars="200" w:firstLine="560"/>
        <w:rPr>
          <w:rFonts w:cs="宋体"/>
          <w:sz w:val="28"/>
          <w:szCs w:val="28"/>
          <w:lang w:val="zh-TW"/>
        </w:rPr>
      </w:pPr>
      <w:r>
        <w:rPr>
          <w:rFonts w:hint="eastAsia"/>
          <w:sz w:val="28"/>
          <w:szCs w:val="28"/>
        </w:rPr>
        <w:t>查验数量：全数查验。</w:t>
      </w:r>
    </w:p>
    <w:p w:rsidR="00E15EDD" w:rsidRDefault="00044F39">
      <w:pPr>
        <w:spacing w:line="500" w:lineRule="exact"/>
        <w:ind w:firstLineChars="200" w:firstLine="560"/>
        <w:rPr>
          <w:rFonts w:ascii="宋体" w:hAnsi="宋体" w:cs="宋体"/>
          <w:sz w:val="28"/>
          <w:szCs w:val="28"/>
        </w:rPr>
      </w:pPr>
      <w:r>
        <w:rPr>
          <w:rFonts w:ascii="宋体" w:hAnsi="宋体" w:cs="宋体" w:hint="eastAsia"/>
          <w:sz w:val="28"/>
          <w:szCs w:val="28"/>
          <w:lang w:val="zh-TW"/>
        </w:rPr>
        <w:t>查验方法：核查设计文件，</w:t>
      </w:r>
      <w:r>
        <w:rPr>
          <w:rFonts w:ascii="宋体" w:hAnsi="宋体" w:cs="宋体" w:hint="eastAsia"/>
          <w:sz w:val="28"/>
          <w:szCs w:val="28"/>
        </w:rPr>
        <w:t>对照设计查验喷嘴的型号、规格和设</w:t>
      </w:r>
      <w:r>
        <w:rPr>
          <w:rFonts w:ascii="宋体" w:hAnsi="宋体" w:cs="宋体" w:hint="eastAsia"/>
          <w:sz w:val="28"/>
          <w:szCs w:val="28"/>
        </w:rPr>
        <w:lastRenderedPageBreak/>
        <w:t>置是否符合要求，查验喷嘴的安装牢固情况和密封帽的安装情况，查验驱动气体储瓶的外观、有效期和压力，用尺测量喷头直径。</w:t>
      </w:r>
    </w:p>
    <w:p w:rsidR="00E15EDD" w:rsidRDefault="00044F39">
      <w:pPr>
        <w:spacing w:line="500" w:lineRule="exact"/>
        <w:rPr>
          <w:rFonts w:ascii="宋体" w:hAnsi="宋体" w:cs="宋体"/>
          <w:sz w:val="28"/>
          <w:szCs w:val="28"/>
        </w:rPr>
      </w:pPr>
      <w:r>
        <w:rPr>
          <w:rFonts w:ascii="宋体" w:hAnsi="宋体" w:cs="宋体" w:hint="eastAsia"/>
          <w:sz w:val="28"/>
          <w:szCs w:val="28"/>
        </w:rPr>
        <w:t>15.4.2  在组合分配系统中，每个防护区或保护对象应设一个选择阀；选择阀上应设有标明防护区的永久性铭牌。</w:t>
      </w:r>
    </w:p>
    <w:p w:rsidR="00E15EDD" w:rsidRDefault="00044F39">
      <w:pPr>
        <w:pStyle w:val="a5"/>
        <w:spacing w:line="500" w:lineRule="exact"/>
        <w:ind w:firstLineChars="200" w:firstLine="560"/>
        <w:rPr>
          <w:rFonts w:cs="宋体"/>
          <w:sz w:val="28"/>
          <w:szCs w:val="28"/>
          <w:lang w:val="zh-TW"/>
        </w:rPr>
      </w:pPr>
      <w:r>
        <w:rPr>
          <w:rFonts w:hint="eastAsia"/>
          <w:sz w:val="28"/>
          <w:szCs w:val="28"/>
        </w:rPr>
        <w:t>查验数量：全数查验。</w:t>
      </w:r>
    </w:p>
    <w:p w:rsidR="00E15EDD" w:rsidRDefault="00044F39">
      <w:pPr>
        <w:snapToGrid w:val="0"/>
        <w:spacing w:line="500" w:lineRule="exact"/>
        <w:ind w:firstLineChars="200" w:firstLine="560"/>
        <w:rPr>
          <w:rFonts w:ascii="宋体" w:hAnsi="宋体" w:cs="宋体"/>
          <w:sz w:val="28"/>
          <w:szCs w:val="28"/>
        </w:rPr>
      </w:pPr>
      <w:r>
        <w:rPr>
          <w:rFonts w:ascii="宋体" w:hAnsi="宋体" w:cs="宋体" w:hint="eastAsia"/>
          <w:sz w:val="28"/>
          <w:szCs w:val="28"/>
          <w:lang w:val="zh-TW"/>
        </w:rPr>
        <w:t>查验方法：观察检查，检查选择阀选型。</w:t>
      </w:r>
      <w:r>
        <w:rPr>
          <w:rFonts w:ascii="宋体" w:hAnsi="宋体" w:cs="宋体" w:hint="eastAsia"/>
          <w:sz w:val="28"/>
          <w:szCs w:val="28"/>
        </w:rPr>
        <w:br/>
        <w:t>15.4.3 选择阀应采用快开型阀门，其公称直径应与连接管道的公称直径相等。</w:t>
      </w:r>
    </w:p>
    <w:p w:rsidR="00E15EDD" w:rsidRDefault="00044F39">
      <w:pPr>
        <w:pStyle w:val="a5"/>
        <w:spacing w:line="500" w:lineRule="exact"/>
        <w:ind w:firstLineChars="200" w:firstLine="560"/>
        <w:rPr>
          <w:rFonts w:cs="宋体"/>
          <w:sz w:val="28"/>
          <w:szCs w:val="28"/>
          <w:lang w:val="zh-TW"/>
        </w:rPr>
      </w:pPr>
      <w:r>
        <w:rPr>
          <w:rFonts w:hint="eastAsia"/>
          <w:sz w:val="28"/>
          <w:szCs w:val="28"/>
        </w:rPr>
        <w:t>查验数量：全数查验。</w:t>
      </w:r>
    </w:p>
    <w:p w:rsidR="00E15EDD" w:rsidRDefault="00044F39">
      <w:pPr>
        <w:snapToGrid w:val="0"/>
        <w:spacing w:line="500" w:lineRule="exact"/>
        <w:ind w:firstLineChars="200" w:firstLine="560"/>
        <w:rPr>
          <w:rFonts w:ascii="宋体" w:hAnsi="宋体" w:cs="宋体"/>
          <w:sz w:val="28"/>
          <w:szCs w:val="28"/>
          <w:lang w:val="zh-TW"/>
        </w:rPr>
      </w:pPr>
      <w:r>
        <w:rPr>
          <w:rFonts w:ascii="宋体" w:hAnsi="宋体" w:cs="宋体" w:hint="eastAsia"/>
          <w:sz w:val="28"/>
          <w:szCs w:val="28"/>
          <w:lang w:val="zh-TW"/>
        </w:rPr>
        <w:t>查验方法：观察检查，检查选择阀选型，尺量选择阀直径。</w:t>
      </w:r>
    </w:p>
    <w:p w:rsidR="00E15EDD" w:rsidRDefault="00044F39">
      <w:pPr>
        <w:spacing w:line="500" w:lineRule="exact"/>
        <w:rPr>
          <w:rFonts w:ascii="宋体" w:hAnsi="宋体" w:cs="宋体"/>
          <w:sz w:val="28"/>
          <w:szCs w:val="28"/>
        </w:rPr>
      </w:pPr>
      <w:r>
        <w:rPr>
          <w:rFonts w:ascii="宋体" w:hAnsi="宋体" w:cs="宋体" w:hint="eastAsia"/>
          <w:sz w:val="28"/>
          <w:szCs w:val="28"/>
        </w:rPr>
        <w:t>15.4.4选择阀可采用电动、气动或液动驱动方式，并应有机械应急操作方式；阀的公称压力不应小于干粉储存容器的设计压力。</w:t>
      </w:r>
    </w:p>
    <w:p w:rsidR="00E15EDD" w:rsidRDefault="00044F39">
      <w:pPr>
        <w:pStyle w:val="a5"/>
        <w:spacing w:line="500" w:lineRule="exact"/>
        <w:ind w:firstLineChars="200" w:firstLine="560"/>
        <w:rPr>
          <w:rFonts w:cs="宋体"/>
          <w:sz w:val="28"/>
          <w:szCs w:val="28"/>
          <w:lang w:val="zh-TW"/>
        </w:rPr>
      </w:pPr>
      <w:r>
        <w:rPr>
          <w:rFonts w:hint="eastAsia"/>
          <w:sz w:val="28"/>
          <w:szCs w:val="28"/>
        </w:rPr>
        <w:t>查验数量：全数查验。</w:t>
      </w:r>
    </w:p>
    <w:p w:rsidR="00E15EDD" w:rsidRDefault="00044F39">
      <w:pPr>
        <w:snapToGrid w:val="0"/>
        <w:spacing w:line="500" w:lineRule="exact"/>
        <w:ind w:firstLineChars="200" w:firstLine="560"/>
        <w:rPr>
          <w:rFonts w:ascii="宋体" w:hAnsi="宋体" w:cs="宋体"/>
          <w:sz w:val="28"/>
          <w:szCs w:val="28"/>
        </w:rPr>
      </w:pPr>
      <w:r>
        <w:rPr>
          <w:rFonts w:ascii="宋体" w:hAnsi="宋体" w:cs="宋体" w:hint="eastAsia"/>
          <w:sz w:val="28"/>
          <w:szCs w:val="28"/>
          <w:lang w:val="zh-TW"/>
        </w:rPr>
        <w:t>查验方法：观察检查，</w:t>
      </w:r>
      <w:r>
        <w:rPr>
          <w:rFonts w:ascii="宋体" w:hAnsi="宋体" w:cs="宋体" w:hint="eastAsia"/>
          <w:sz w:val="28"/>
          <w:szCs w:val="28"/>
        </w:rPr>
        <w:t>核对设计文件，检查选择阀铭牌。</w:t>
      </w:r>
    </w:p>
    <w:p w:rsidR="00E15EDD" w:rsidRDefault="00044F39">
      <w:pPr>
        <w:spacing w:line="500" w:lineRule="exact"/>
        <w:rPr>
          <w:rFonts w:ascii="宋体" w:hAnsi="宋体" w:cs="宋体"/>
          <w:sz w:val="28"/>
          <w:szCs w:val="28"/>
        </w:rPr>
      </w:pPr>
      <w:r>
        <w:rPr>
          <w:rFonts w:ascii="宋体" w:hAnsi="宋体" w:cs="宋体" w:hint="eastAsia"/>
          <w:sz w:val="28"/>
          <w:szCs w:val="28"/>
        </w:rPr>
        <w:t>15.4.5 喷头应有防止灰尘或异物堵塞喷孔的防护装置，防护装置在灭火剂喷放时应能被自动吹掉或打开。</w:t>
      </w:r>
    </w:p>
    <w:p w:rsidR="00E15EDD" w:rsidRDefault="00044F39">
      <w:pPr>
        <w:pStyle w:val="a5"/>
        <w:spacing w:line="500" w:lineRule="exact"/>
        <w:ind w:firstLineChars="200" w:firstLine="560"/>
        <w:rPr>
          <w:rFonts w:cs="宋体"/>
          <w:sz w:val="28"/>
          <w:szCs w:val="28"/>
          <w:lang w:val="zh-TW"/>
        </w:rPr>
      </w:pPr>
      <w:r>
        <w:rPr>
          <w:rFonts w:hint="eastAsia"/>
          <w:sz w:val="28"/>
          <w:szCs w:val="28"/>
        </w:rPr>
        <w:t>查验数量：全数查验。</w:t>
      </w:r>
    </w:p>
    <w:p w:rsidR="00E15EDD" w:rsidRDefault="00044F39">
      <w:pPr>
        <w:spacing w:line="500" w:lineRule="exact"/>
        <w:ind w:left="6"/>
        <w:rPr>
          <w:rFonts w:ascii="宋体" w:hAnsi="宋体" w:cs="宋体"/>
          <w:sz w:val="28"/>
          <w:szCs w:val="28"/>
          <w:lang w:val="zh-TW"/>
        </w:rPr>
      </w:pPr>
      <w:r>
        <w:rPr>
          <w:rFonts w:ascii="宋体" w:hAnsi="宋体" w:cs="宋体" w:hint="eastAsia"/>
          <w:sz w:val="28"/>
          <w:szCs w:val="28"/>
          <w:lang w:val="zh-TW"/>
        </w:rPr>
        <w:t>查验方法：观察检查对照设计查验喷嘴的型号、规格和设置是否符合要求。查验喷嘴的安装牢固情况和密封帽的安装情况。</w:t>
      </w:r>
    </w:p>
    <w:p w:rsidR="00E15EDD" w:rsidRDefault="00044F39">
      <w:pPr>
        <w:spacing w:line="500" w:lineRule="exact"/>
        <w:jc w:val="center"/>
        <w:outlineLvl w:val="1"/>
        <w:rPr>
          <w:rFonts w:ascii="黑体" w:eastAsia="黑体" w:hAnsi="黑体" w:cs="黑体"/>
          <w:sz w:val="28"/>
          <w:szCs w:val="28"/>
        </w:rPr>
      </w:pPr>
      <w:bookmarkStart w:id="305" w:name="_Toc32479"/>
      <w:bookmarkStart w:id="306" w:name="_Toc956"/>
      <w:bookmarkStart w:id="307" w:name="_Toc27324"/>
      <w:r>
        <w:rPr>
          <w:rFonts w:ascii="黑体" w:eastAsia="黑体" w:hAnsi="黑体" w:cs="黑体" w:hint="eastAsia"/>
          <w:sz w:val="28"/>
          <w:szCs w:val="28"/>
        </w:rPr>
        <w:t>15.5 管道及附件</w:t>
      </w:r>
      <w:bookmarkEnd w:id="305"/>
      <w:bookmarkEnd w:id="306"/>
      <w:bookmarkEnd w:id="307"/>
    </w:p>
    <w:p w:rsidR="00E15EDD" w:rsidRDefault="00044F39">
      <w:pPr>
        <w:snapToGrid w:val="0"/>
        <w:spacing w:line="500" w:lineRule="exact"/>
        <w:rPr>
          <w:rFonts w:ascii="宋体" w:hAnsi="宋体" w:cs="宋体"/>
          <w:sz w:val="28"/>
          <w:szCs w:val="28"/>
        </w:rPr>
      </w:pPr>
      <w:r>
        <w:rPr>
          <w:rFonts w:ascii="宋体" w:hAnsi="宋体" w:cs="宋体" w:hint="eastAsia"/>
          <w:sz w:val="28"/>
          <w:szCs w:val="28"/>
        </w:rPr>
        <w:t>15.5.1管网中阀门之间的封闭管段应设置泄压装置，其泄压动作压力取工作压力的（115±5）% 。</w:t>
      </w:r>
    </w:p>
    <w:p w:rsidR="00E15EDD" w:rsidRDefault="00044F39">
      <w:pPr>
        <w:pStyle w:val="a5"/>
        <w:spacing w:line="500" w:lineRule="exact"/>
        <w:ind w:firstLineChars="200" w:firstLine="560"/>
        <w:rPr>
          <w:rFonts w:cs="宋体"/>
          <w:sz w:val="28"/>
          <w:szCs w:val="28"/>
          <w:lang w:val="zh-TW"/>
        </w:rPr>
      </w:pPr>
      <w:r>
        <w:rPr>
          <w:rFonts w:hint="eastAsia"/>
          <w:sz w:val="28"/>
          <w:szCs w:val="28"/>
        </w:rPr>
        <w:t>查验数量：全数查验。</w:t>
      </w:r>
    </w:p>
    <w:p w:rsidR="00E15EDD" w:rsidRDefault="00044F39">
      <w:pPr>
        <w:spacing w:line="500" w:lineRule="exact"/>
        <w:ind w:firstLineChars="200" w:firstLine="560"/>
        <w:rPr>
          <w:rFonts w:ascii="宋体" w:hAnsi="宋体" w:cs="宋体"/>
          <w:sz w:val="28"/>
          <w:szCs w:val="28"/>
          <w:lang w:val="zh-TW"/>
        </w:rPr>
      </w:pPr>
      <w:r>
        <w:rPr>
          <w:rFonts w:ascii="宋体" w:hAnsi="宋体" w:cs="宋体" w:hint="eastAsia"/>
          <w:sz w:val="28"/>
          <w:szCs w:val="28"/>
          <w:lang w:val="zh-TW"/>
        </w:rPr>
        <w:t>查验方法：观察检查，核对设计文件，查验</w:t>
      </w:r>
      <w:r>
        <w:rPr>
          <w:rFonts w:ascii="宋体" w:hAnsi="宋体" w:cs="宋体" w:hint="eastAsia"/>
          <w:sz w:val="28"/>
          <w:szCs w:val="28"/>
        </w:rPr>
        <w:t>泄压装置动作值是否满足要求</w:t>
      </w:r>
      <w:r>
        <w:rPr>
          <w:rFonts w:ascii="宋体" w:hAnsi="宋体" w:cs="宋体" w:hint="eastAsia"/>
          <w:sz w:val="28"/>
          <w:szCs w:val="28"/>
          <w:lang w:val="zh-TW"/>
        </w:rPr>
        <w:t>。</w:t>
      </w:r>
    </w:p>
    <w:p w:rsidR="00E15EDD" w:rsidRDefault="00044F39">
      <w:pPr>
        <w:spacing w:line="500" w:lineRule="exact"/>
        <w:rPr>
          <w:rFonts w:ascii="宋体" w:hAnsi="宋体" w:cs="宋体"/>
          <w:sz w:val="28"/>
          <w:szCs w:val="28"/>
        </w:rPr>
      </w:pPr>
      <w:r>
        <w:rPr>
          <w:rFonts w:ascii="宋体" w:hAnsi="宋体" w:cs="宋体" w:hint="eastAsia"/>
          <w:sz w:val="28"/>
          <w:szCs w:val="28"/>
        </w:rPr>
        <w:t>15.5.2 在通向防护区或保护对象的灭火系统主管道上，应设置压力信号器或流量信号器。</w:t>
      </w:r>
    </w:p>
    <w:p w:rsidR="00E15EDD" w:rsidRDefault="00044F39">
      <w:pPr>
        <w:pStyle w:val="a5"/>
        <w:spacing w:line="500" w:lineRule="exact"/>
        <w:ind w:firstLineChars="200" w:firstLine="560"/>
        <w:rPr>
          <w:rFonts w:cs="宋体"/>
          <w:sz w:val="28"/>
          <w:szCs w:val="28"/>
          <w:lang w:val="zh-TW"/>
        </w:rPr>
      </w:pPr>
      <w:r>
        <w:rPr>
          <w:rFonts w:hint="eastAsia"/>
          <w:sz w:val="28"/>
          <w:szCs w:val="28"/>
        </w:rPr>
        <w:lastRenderedPageBreak/>
        <w:t>查验数量：全数查验。</w:t>
      </w:r>
    </w:p>
    <w:p w:rsidR="00E15EDD" w:rsidRDefault="00044F39">
      <w:pPr>
        <w:snapToGrid w:val="0"/>
        <w:spacing w:line="500" w:lineRule="exact"/>
        <w:ind w:firstLineChars="200" w:firstLine="560"/>
        <w:rPr>
          <w:rFonts w:ascii="宋体" w:hAnsi="宋体" w:cs="宋体"/>
          <w:sz w:val="28"/>
          <w:szCs w:val="28"/>
          <w:lang w:val="zh-TW"/>
        </w:rPr>
      </w:pPr>
      <w:r>
        <w:rPr>
          <w:rFonts w:ascii="宋体" w:hAnsi="宋体" w:cs="宋体" w:hint="eastAsia"/>
          <w:sz w:val="28"/>
          <w:szCs w:val="28"/>
          <w:lang w:val="zh-TW"/>
        </w:rPr>
        <w:t>查验方法：观察检查，核对设计文件，查验管道和阀门的安装及设置是否符合要求。</w:t>
      </w:r>
    </w:p>
    <w:p w:rsidR="00E15EDD" w:rsidRDefault="00044F39">
      <w:pPr>
        <w:snapToGrid w:val="0"/>
        <w:spacing w:line="500" w:lineRule="exact"/>
        <w:rPr>
          <w:rFonts w:ascii="宋体" w:hAnsi="宋体" w:cs="宋体"/>
          <w:sz w:val="28"/>
          <w:szCs w:val="28"/>
          <w:lang w:val="zh-TW"/>
        </w:rPr>
      </w:pPr>
      <w:r>
        <w:rPr>
          <w:rFonts w:ascii="宋体" w:hAnsi="宋体" w:cs="宋体" w:hint="eastAsia"/>
          <w:sz w:val="28"/>
          <w:szCs w:val="28"/>
        </w:rPr>
        <w:t>15.5.3</w:t>
      </w:r>
      <w:r>
        <w:rPr>
          <w:rFonts w:ascii="宋体" w:hAnsi="宋体" w:cs="宋体"/>
          <w:sz w:val="28"/>
          <w:szCs w:val="28"/>
          <w:lang w:val="zh-TW"/>
        </w:rPr>
        <w:t>驱动气体应选用惰性气体</w:t>
      </w:r>
      <w:r>
        <w:rPr>
          <w:rFonts w:ascii="宋体" w:hAnsi="宋体" w:cs="宋体" w:hint="eastAsia"/>
          <w:sz w:val="28"/>
          <w:szCs w:val="28"/>
          <w:lang w:val="zh-TW"/>
        </w:rPr>
        <w:t>，</w:t>
      </w:r>
      <w:r>
        <w:rPr>
          <w:rFonts w:ascii="宋体" w:hAnsi="宋体" w:cs="宋体"/>
          <w:sz w:val="28"/>
          <w:szCs w:val="28"/>
          <w:lang w:val="zh-TW"/>
        </w:rPr>
        <w:t>驱动压力不得大于干粉储存容器的最高工作压力。</w:t>
      </w:r>
    </w:p>
    <w:p w:rsidR="00E15EDD" w:rsidRDefault="00044F39">
      <w:pPr>
        <w:pStyle w:val="a5"/>
        <w:spacing w:line="500" w:lineRule="exact"/>
        <w:ind w:firstLineChars="200" w:firstLine="560"/>
        <w:rPr>
          <w:rFonts w:cs="宋体"/>
          <w:sz w:val="28"/>
          <w:szCs w:val="28"/>
          <w:lang w:val="zh-TW"/>
        </w:rPr>
      </w:pPr>
      <w:r>
        <w:rPr>
          <w:rFonts w:hint="eastAsia"/>
          <w:sz w:val="28"/>
          <w:szCs w:val="28"/>
        </w:rPr>
        <w:t>查验数量：全数查验。</w:t>
      </w:r>
    </w:p>
    <w:p w:rsidR="00E15EDD" w:rsidRDefault="00044F39">
      <w:pPr>
        <w:spacing w:line="500" w:lineRule="exact"/>
        <w:ind w:firstLineChars="200" w:firstLine="560"/>
        <w:rPr>
          <w:rFonts w:ascii="宋体" w:hAnsi="宋体" w:cs="宋体"/>
          <w:sz w:val="22"/>
          <w:szCs w:val="22"/>
        </w:rPr>
      </w:pPr>
      <w:r>
        <w:rPr>
          <w:rFonts w:ascii="宋体" w:hAnsi="宋体" w:cs="宋体" w:hint="eastAsia"/>
          <w:sz w:val="28"/>
          <w:szCs w:val="28"/>
          <w:lang w:val="zh-TW"/>
        </w:rPr>
        <w:t>查验方法：观察检查、</w:t>
      </w:r>
      <w:r>
        <w:rPr>
          <w:rFonts w:ascii="宋体" w:hAnsi="宋体" w:cs="宋体" w:hint="eastAsia"/>
          <w:sz w:val="28"/>
          <w:szCs w:val="28"/>
        </w:rPr>
        <w:t>查看产品出厂证明文件，</w:t>
      </w:r>
      <w:r>
        <w:rPr>
          <w:rFonts w:ascii="宋体" w:hAnsi="宋体" w:cs="宋体" w:hint="eastAsia"/>
          <w:sz w:val="28"/>
          <w:szCs w:val="28"/>
          <w:lang w:val="zh-TW"/>
        </w:rPr>
        <w:t>查验驱动气体储瓶的外观、有效期和压力。</w:t>
      </w:r>
    </w:p>
    <w:p w:rsidR="00E15EDD" w:rsidRDefault="00044F39">
      <w:pPr>
        <w:spacing w:line="500" w:lineRule="exact"/>
        <w:jc w:val="center"/>
        <w:outlineLvl w:val="1"/>
        <w:rPr>
          <w:rFonts w:ascii="黑体" w:eastAsia="黑体" w:hAnsi="黑体" w:cs="黑体"/>
          <w:sz w:val="28"/>
          <w:szCs w:val="28"/>
        </w:rPr>
      </w:pPr>
      <w:bookmarkStart w:id="308" w:name="_Toc30376"/>
      <w:bookmarkStart w:id="309" w:name="_Toc23514"/>
      <w:bookmarkStart w:id="310" w:name="_Toc9290"/>
      <w:bookmarkStart w:id="311" w:name="_Toc24825"/>
      <w:bookmarkStart w:id="312" w:name="_Toc17674"/>
      <w:r>
        <w:rPr>
          <w:rFonts w:ascii="黑体" w:eastAsia="黑体" w:hAnsi="黑体" w:cs="黑体" w:hint="eastAsia"/>
          <w:sz w:val="28"/>
          <w:szCs w:val="28"/>
        </w:rPr>
        <w:t>15.6 功能测试</w:t>
      </w:r>
      <w:bookmarkEnd w:id="308"/>
      <w:bookmarkEnd w:id="309"/>
      <w:bookmarkEnd w:id="310"/>
      <w:bookmarkEnd w:id="311"/>
      <w:bookmarkEnd w:id="312"/>
    </w:p>
    <w:p w:rsidR="00E15EDD" w:rsidRDefault="00044F39">
      <w:pPr>
        <w:widowControl/>
        <w:spacing w:line="500" w:lineRule="exact"/>
        <w:jc w:val="left"/>
        <w:rPr>
          <w:rFonts w:ascii="宋体" w:hAnsi="宋体" w:cs="宋体"/>
          <w:sz w:val="28"/>
          <w:szCs w:val="28"/>
        </w:rPr>
      </w:pPr>
      <w:r>
        <w:rPr>
          <w:rFonts w:ascii="宋体" w:hAnsi="宋体" w:cs="宋体" w:hint="eastAsia"/>
          <w:sz w:val="28"/>
          <w:szCs w:val="28"/>
        </w:rPr>
        <w:t>15.6.1 用于保护同一防护区或保护对象的多套干粉灭火系统应能在灭火时同时启动，计时相互间的动作响应时差。</w:t>
      </w:r>
    </w:p>
    <w:p w:rsidR="00E15EDD" w:rsidRDefault="00044F39">
      <w:pPr>
        <w:pStyle w:val="a5"/>
        <w:spacing w:line="500" w:lineRule="exact"/>
        <w:ind w:firstLineChars="200" w:firstLine="560"/>
        <w:rPr>
          <w:rFonts w:cs="宋体"/>
          <w:sz w:val="28"/>
          <w:szCs w:val="28"/>
          <w:lang w:val="zh-TW"/>
        </w:rPr>
      </w:pPr>
      <w:r>
        <w:rPr>
          <w:rFonts w:hint="eastAsia"/>
          <w:sz w:val="28"/>
          <w:szCs w:val="28"/>
        </w:rPr>
        <w:t>查验数量：全数查验。</w:t>
      </w:r>
    </w:p>
    <w:p w:rsidR="00E15EDD" w:rsidRDefault="00044F39">
      <w:pPr>
        <w:widowControl/>
        <w:spacing w:line="500" w:lineRule="exact"/>
        <w:jc w:val="left"/>
        <w:rPr>
          <w:rFonts w:ascii="宋体" w:hAnsi="宋体" w:cs="宋体"/>
          <w:sz w:val="28"/>
          <w:szCs w:val="28"/>
        </w:rPr>
      </w:pPr>
      <w:r>
        <w:rPr>
          <w:rFonts w:ascii="宋体" w:hAnsi="宋体" w:cs="宋体" w:hint="eastAsia"/>
          <w:sz w:val="28"/>
          <w:szCs w:val="28"/>
          <w:lang w:val="zh-TW"/>
        </w:rPr>
        <w:t>查验方法：核查设计文件，用秒表测量</w:t>
      </w:r>
      <w:r>
        <w:rPr>
          <w:rFonts w:ascii="宋体" w:hAnsi="宋体" w:cs="宋体" w:hint="eastAsia"/>
          <w:sz w:val="28"/>
          <w:szCs w:val="28"/>
        </w:rPr>
        <w:t>相应设备动作间隔</w:t>
      </w:r>
      <w:r>
        <w:rPr>
          <w:rFonts w:ascii="宋体" w:hAnsi="宋体" w:cs="宋体" w:hint="eastAsia"/>
          <w:sz w:val="28"/>
          <w:szCs w:val="28"/>
          <w:lang w:val="zh-TW"/>
        </w:rPr>
        <w:t>时间，</w:t>
      </w:r>
      <w:r>
        <w:rPr>
          <w:rFonts w:ascii="宋体" w:hAnsi="宋体" w:cs="宋体" w:hint="eastAsia"/>
          <w:sz w:val="28"/>
          <w:szCs w:val="28"/>
        </w:rPr>
        <w:t>相互间的动作响应时差应小于或等于2s。</w:t>
      </w:r>
    </w:p>
    <w:p w:rsidR="00E15EDD" w:rsidRDefault="00E15EDD">
      <w:pPr>
        <w:widowControl/>
        <w:spacing w:line="500" w:lineRule="exact"/>
        <w:ind w:firstLineChars="200" w:firstLine="560"/>
        <w:jc w:val="left"/>
        <w:rPr>
          <w:rFonts w:ascii="宋体" w:hAnsi="宋体" w:cs="宋体"/>
          <w:sz w:val="28"/>
          <w:szCs w:val="28"/>
        </w:rPr>
      </w:pPr>
    </w:p>
    <w:p w:rsidR="00E15EDD" w:rsidRDefault="00044F39">
      <w:pPr>
        <w:spacing w:line="500" w:lineRule="exact"/>
        <w:rPr>
          <w:rFonts w:ascii="宋体" w:hAnsi="宋体" w:cs="宋体"/>
          <w:sz w:val="28"/>
          <w:szCs w:val="28"/>
        </w:rPr>
      </w:pPr>
      <w:r>
        <w:rPr>
          <w:rFonts w:ascii="宋体" w:hAnsi="宋体" w:cs="宋体" w:hint="eastAsia"/>
          <w:sz w:val="28"/>
          <w:szCs w:val="28"/>
        </w:rPr>
        <w:t>15.6.2干粉灭火系统应具有在启动前或同时联动切断防护区或保护对象的气体、液体供应源的功能。</w:t>
      </w:r>
    </w:p>
    <w:p w:rsidR="00E15EDD" w:rsidRDefault="00044F39">
      <w:pPr>
        <w:pStyle w:val="a5"/>
        <w:spacing w:line="500" w:lineRule="exact"/>
        <w:ind w:firstLineChars="200" w:firstLine="560"/>
        <w:rPr>
          <w:rFonts w:cs="宋体"/>
          <w:sz w:val="28"/>
          <w:szCs w:val="28"/>
          <w:lang w:val="zh-TW"/>
        </w:rPr>
      </w:pPr>
      <w:r>
        <w:rPr>
          <w:rFonts w:hint="eastAsia"/>
          <w:sz w:val="28"/>
          <w:szCs w:val="28"/>
        </w:rPr>
        <w:t>查验数量：全数查验。</w:t>
      </w:r>
    </w:p>
    <w:p w:rsidR="00E15EDD" w:rsidRDefault="00044F39">
      <w:pPr>
        <w:spacing w:line="500" w:lineRule="exact"/>
        <w:ind w:firstLineChars="200" w:firstLine="560"/>
        <w:rPr>
          <w:rFonts w:ascii="宋体" w:hAnsi="宋体" w:cs="宋体"/>
          <w:sz w:val="28"/>
          <w:szCs w:val="28"/>
        </w:rPr>
      </w:pPr>
      <w:r>
        <w:rPr>
          <w:rFonts w:ascii="宋体" w:hAnsi="宋体" w:cs="宋体" w:hint="eastAsia"/>
          <w:sz w:val="28"/>
          <w:szCs w:val="28"/>
          <w:lang w:val="zh-TW"/>
        </w:rPr>
        <w:t>查验方法：核查设计文件，</w:t>
      </w:r>
      <w:r>
        <w:rPr>
          <w:rFonts w:ascii="宋体" w:hAnsi="宋体" w:cs="宋体" w:hint="eastAsia"/>
          <w:sz w:val="28"/>
          <w:szCs w:val="28"/>
        </w:rPr>
        <w:t>模拟确认火警后联动控制器是否切断防护区或保护对象的气体、液体供应源供应阀功能。</w:t>
      </w:r>
      <w:r>
        <w:rPr>
          <w:rFonts w:ascii="宋体" w:hAnsi="宋体" w:cs="宋体" w:hint="eastAsia"/>
          <w:sz w:val="28"/>
          <w:szCs w:val="28"/>
        </w:rPr>
        <w:br/>
        <w:t>15.6.3 用于经常有人停留场所的局部应用干粉灭火系统应具有手动控制和机械应急操作的启动方式，其他情况的全淹没和局部应用干粉灭火系统均应具有自动控制、手动控制和机械应急操作的启动方式。</w:t>
      </w:r>
    </w:p>
    <w:p w:rsidR="00E15EDD" w:rsidRDefault="00044F39">
      <w:pPr>
        <w:pStyle w:val="a5"/>
        <w:spacing w:line="500" w:lineRule="exact"/>
        <w:ind w:firstLineChars="200" w:firstLine="560"/>
        <w:rPr>
          <w:rFonts w:cs="宋体"/>
          <w:sz w:val="28"/>
          <w:szCs w:val="28"/>
          <w:lang w:val="zh-TW"/>
        </w:rPr>
      </w:pPr>
      <w:r>
        <w:rPr>
          <w:rFonts w:hint="eastAsia"/>
          <w:sz w:val="28"/>
          <w:szCs w:val="28"/>
        </w:rPr>
        <w:t>查验数量：全数查验。</w:t>
      </w:r>
    </w:p>
    <w:p w:rsidR="00E15EDD" w:rsidRDefault="00044F39">
      <w:pPr>
        <w:spacing w:line="500" w:lineRule="exact"/>
        <w:ind w:firstLineChars="200" w:firstLine="560"/>
        <w:rPr>
          <w:rFonts w:ascii="宋体" w:hAnsi="宋体" w:cs="宋体"/>
          <w:sz w:val="28"/>
          <w:szCs w:val="28"/>
        </w:rPr>
      </w:pPr>
      <w:r>
        <w:rPr>
          <w:rFonts w:ascii="宋体" w:hAnsi="宋体" w:cs="宋体" w:hint="eastAsia"/>
          <w:sz w:val="28"/>
          <w:szCs w:val="28"/>
          <w:lang w:val="zh-TW"/>
        </w:rPr>
        <w:t>查验方法：</w:t>
      </w:r>
      <w:r>
        <w:rPr>
          <w:rFonts w:ascii="宋体" w:hAnsi="宋体" w:cs="宋体" w:hint="eastAsia"/>
          <w:sz w:val="28"/>
          <w:szCs w:val="28"/>
        </w:rPr>
        <w:t>观察检查、</w:t>
      </w:r>
      <w:r>
        <w:rPr>
          <w:rFonts w:ascii="宋体" w:hAnsi="宋体" w:cs="宋体" w:hint="eastAsia"/>
          <w:sz w:val="28"/>
          <w:szCs w:val="28"/>
          <w:lang w:val="zh-TW"/>
        </w:rPr>
        <w:t>核查设计文件，</w:t>
      </w:r>
      <w:r>
        <w:rPr>
          <w:rFonts w:ascii="宋体" w:hAnsi="宋体" w:cs="宋体" w:hint="eastAsia"/>
          <w:sz w:val="28"/>
          <w:szCs w:val="28"/>
        </w:rPr>
        <w:t>核对系统设置形式</w:t>
      </w:r>
      <w:r>
        <w:rPr>
          <w:rFonts w:ascii="宋体" w:hAnsi="宋体" w:cs="宋体" w:hint="eastAsia"/>
          <w:sz w:val="28"/>
          <w:szCs w:val="28"/>
          <w:lang w:val="zh-TW"/>
        </w:rPr>
        <w:t>。</w:t>
      </w:r>
      <w:r>
        <w:rPr>
          <w:rFonts w:ascii="宋体" w:hAnsi="宋体" w:cs="宋体" w:hint="eastAsia"/>
          <w:sz w:val="28"/>
          <w:szCs w:val="28"/>
        </w:rPr>
        <w:br/>
        <w:t>15.6.4 设有火灾自动报警系统时，灭火系统的自动控制应在收到两个独立火灾探测信号后才能启动，并应延迟喷放，计时查看延迟时间，</w:t>
      </w:r>
      <w:r>
        <w:rPr>
          <w:rFonts w:ascii="宋体" w:hAnsi="宋体" w:cs="宋体" w:hint="eastAsia"/>
          <w:sz w:val="28"/>
          <w:szCs w:val="28"/>
        </w:rPr>
        <w:lastRenderedPageBreak/>
        <w:t>且不得小于干粉储存容器的增压时间是否符合设计要求。</w:t>
      </w:r>
    </w:p>
    <w:p w:rsidR="00E15EDD" w:rsidRDefault="00044F39">
      <w:pPr>
        <w:pStyle w:val="a5"/>
        <w:spacing w:line="500" w:lineRule="exact"/>
        <w:ind w:firstLineChars="200" w:firstLine="560"/>
        <w:rPr>
          <w:rFonts w:cs="宋体"/>
          <w:sz w:val="28"/>
          <w:szCs w:val="28"/>
          <w:lang w:val="zh-TW"/>
        </w:rPr>
      </w:pPr>
      <w:r>
        <w:rPr>
          <w:rFonts w:hint="eastAsia"/>
          <w:sz w:val="28"/>
          <w:szCs w:val="28"/>
        </w:rPr>
        <w:t>查验数量：全数查验。</w:t>
      </w:r>
    </w:p>
    <w:p w:rsidR="00E15EDD" w:rsidRDefault="00044F39">
      <w:pPr>
        <w:spacing w:line="500" w:lineRule="exact"/>
        <w:ind w:firstLineChars="200" w:firstLine="560"/>
        <w:rPr>
          <w:rFonts w:ascii="宋体" w:hAnsi="宋体" w:cs="宋体"/>
          <w:sz w:val="28"/>
          <w:szCs w:val="28"/>
        </w:rPr>
      </w:pPr>
      <w:r>
        <w:rPr>
          <w:rFonts w:ascii="宋体" w:hAnsi="宋体" w:cs="宋体" w:hint="eastAsia"/>
          <w:sz w:val="28"/>
          <w:szCs w:val="28"/>
          <w:lang w:val="zh-TW"/>
        </w:rPr>
        <w:t>查验方法：核查设计文件，采用氮气进行模拟喷气试验，氮气贮存容器的贮存压力应与干粉储罐的工作压力相等；</w:t>
      </w:r>
      <w:r>
        <w:rPr>
          <w:rFonts w:ascii="宋体" w:hAnsi="宋体" w:cs="宋体" w:hint="eastAsia"/>
          <w:sz w:val="28"/>
          <w:szCs w:val="28"/>
        </w:rPr>
        <w:t>关断干粉储罐上的驱动器，用火灾探测器试验器模拟火灾信号使其报警，测量启动信号是否正常，查验声、光报警装置及其联动设备的动作信号状态。用秒表计时延迟时间不应大于30s，且不得小于干粉储存容器的增压时间。</w:t>
      </w:r>
      <w:r>
        <w:rPr>
          <w:rFonts w:ascii="宋体" w:hAnsi="宋体" w:cs="宋体" w:hint="eastAsia"/>
          <w:sz w:val="28"/>
          <w:szCs w:val="28"/>
        </w:rPr>
        <w:br/>
        <w:t>15.6.5 手动紧急停止装置应确保灭火系统能在启动后和喷放灭火剂前的延迟阶段中止；在使用手动紧急停止装置后，应保证手动启动装置可以再次启动。</w:t>
      </w:r>
    </w:p>
    <w:p w:rsidR="00E15EDD" w:rsidRDefault="00044F39">
      <w:pPr>
        <w:pStyle w:val="a5"/>
        <w:spacing w:line="500" w:lineRule="exact"/>
        <w:ind w:firstLineChars="200" w:firstLine="560"/>
        <w:rPr>
          <w:rFonts w:cs="宋体"/>
          <w:sz w:val="28"/>
          <w:szCs w:val="28"/>
          <w:lang w:val="zh-TW"/>
        </w:rPr>
      </w:pPr>
      <w:r>
        <w:rPr>
          <w:rFonts w:hint="eastAsia"/>
          <w:sz w:val="28"/>
          <w:szCs w:val="28"/>
        </w:rPr>
        <w:t>查验数量：全数查验。</w:t>
      </w:r>
    </w:p>
    <w:p w:rsidR="00E15EDD" w:rsidRDefault="00044F39">
      <w:pPr>
        <w:snapToGrid w:val="0"/>
        <w:spacing w:line="500" w:lineRule="exact"/>
        <w:ind w:firstLineChars="200" w:firstLine="560"/>
        <w:rPr>
          <w:rFonts w:ascii="微软雅黑" w:hAnsi="微软雅黑" w:cs="微软雅黑"/>
          <w:color w:val="333333"/>
          <w:spacing w:val="10"/>
          <w:sz w:val="15"/>
          <w:szCs w:val="15"/>
          <w:shd w:val="clear" w:color="auto" w:fill="EFEFEF"/>
        </w:rPr>
      </w:pPr>
      <w:r>
        <w:rPr>
          <w:rFonts w:ascii="宋体" w:hAnsi="宋体" w:cs="宋体" w:hint="eastAsia"/>
          <w:sz w:val="28"/>
          <w:szCs w:val="28"/>
          <w:lang w:val="zh-TW"/>
        </w:rPr>
        <w:t>查验方法：采用氮气进行模拟喷气试验，氮气贮存容器的贮存压力应与干粉储罐的工作压力相等。用火灾探测器试验器向火灾探测器施加模拟火灾信号并使其报警，</w:t>
      </w:r>
      <w:r>
        <w:rPr>
          <w:rFonts w:ascii="宋体" w:hAnsi="宋体" w:cs="宋体" w:hint="eastAsia"/>
          <w:sz w:val="28"/>
          <w:szCs w:val="28"/>
        </w:rPr>
        <w:t>手动紧急停止装置是否能够停止系统工作。</w:t>
      </w:r>
    </w:p>
    <w:p w:rsidR="00E15EDD" w:rsidRDefault="00044F39">
      <w:pPr>
        <w:spacing w:line="500" w:lineRule="exact"/>
        <w:rPr>
          <w:rFonts w:ascii="宋体" w:hAnsi="宋体" w:cs="宋体"/>
          <w:sz w:val="28"/>
          <w:szCs w:val="28"/>
        </w:rPr>
      </w:pPr>
      <w:r>
        <w:rPr>
          <w:rFonts w:ascii="宋体" w:hAnsi="宋体" w:cs="宋体" w:hint="eastAsia"/>
          <w:sz w:val="28"/>
          <w:szCs w:val="28"/>
        </w:rPr>
        <w:t>15.6.6 干粉灭火系统采用气动动力源时，应保证系统操作与控制所需要的气体压力和用气量。</w:t>
      </w:r>
    </w:p>
    <w:p w:rsidR="00E15EDD" w:rsidRDefault="00044F39">
      <w:pPr>
        <w:pStyle w:val="a5"/>
        <w:spacing w:line="500" w:lineRule="exact"/>
        <w:ind w:firstLineChars="200" w:firstLine="560"/>
        <w:rPr>
          <w:rFonts w:cs="宋体"/>
          <w:kern w:val="0"/>
          <w:sz w:val="28"/>
          <w:szCs w:val="28"/>
        </w:rPr>
      </w:pPr>
      <w:r>
        <w:rPr>
          <w:rFonts w:hint="eastAsia"/>
          <w:sz w:val="28"/>
          <w:szCs w:val="28"/>
        </w:rPr>
        <w:t>查验数量：全数查验。</w:t>
      </w:r>
    </w:p>
    <w:p w:rsidR="00E15EDD" w:rsidRDefault="00044F39">
      <w:pPr>
        <w:spacing w:line="500" w:lineRule="exact"/>
        <w:ind w:right="58" w:firstLineChars="200" w:firstLine="560"/>
        <w:rPr>
          <w:rFonts w:ascii="宋体" w:hAnsi="宋体"/>
          <w:sz w:val="28"/>
          <w:szCs w:val="28"/>
        </w:rPr>
      </w:pPr>
      <w:r>
        <w:rPr>
          <w:rFonts w:ascii="宋体" w:hAnsi="宋体" w:cs="宋体" w:hint="eastAsia"/>
          <w:sz w:val="28"/>
          <w:szCs w:val="28"/>
          <w:lang w:val="zh-TW"/>
        </w:rPr>
        <w:t>查验方法：</w:t>
      </w:r>
      <w:r>
        <w:rPr>
          <w:rFonts w:ascii="宋体" w:hAnsi="宋体" w:hint="eastAsia"/>
          <w:sz w:val="28"/>
          <w:szCs w:val="28"/>
        </w:rPr>
        <w:t>查看</w:t>
      </w:r>
      <w:r>
        <w:rPr>
          <w:rFonts w:ascii="宋体" w:hAnsi="宋体" w:cs="宋体" w:hint="eastAsia"/>
          <w:sz w:val="28"/>
          <w:szCs w:val="28"/>
        </w:rPr>
        <w:t>气动</w:t>
      </w:r>
      <w:r>
        <w:rPr>
          <w:rFonts w:ascii="宋体" w:hAnsi="宋体" w:hint="eastAsia"/>
          <w:sz w:val="28"/>
          <w:szCs w:val="28"/>
        </w:rPr>
        <w:t>管路有无明显晃动和机械损伤</w:t>
      </w:r>
      <w:r>
        <w:rPr>
          <w:rFonts w:ascii="宋体" w:hAnsi="宋体" w:cs="宋体" w:hint="eastAsia"/>
          <w:sz w:val="28"/>
          <w:szCs w:val="28"/>
        </w:rPr>
        <w:t>，压力和管径是否满足设计要求。</w:t>
      </w:r>
    </w:p>
    <w:p w:rsidR="00E15EDD" w:rsidRDefault="00044F39">
      <w:pPr>
        <w:pStyle w:val="a0"/>
        <w:keepNext/>
        <w:pageBreakBefore/>
        <w:spacing w:line="500" w:lineRule="exact"/>
        <w:ind w:firstLineChars="0" w:firstLine="0"/>
        <w:jc w:val="center"/>
        <w:outlineLvl w:val="0"/>
        <w:rPr>
          <w:rFonts w:ascii="黑体" w:eastAsia="黑体" w:hAnsi="黑体" w:cs="黑体"/>
          <w:sz w:val="32"/>
          <w:szCs w:val="32"/>
        </w:rPr>
      </w:pPr>
      <w:bookmarkStart w:id="313" w:name="_Toc15503"/>
      <w:bookmarkEnd w:id="239"/>
      <w:bookmarkEnd w:id="240"/>
      <w:r>
        <w:rPr>
          <w:rFonts w:ascii="黑体" w:eastAsia="黑体" w:hAnsi="黑体" w:cs="黑体" w:hint="eastAsia"/>
          <w:sz w:val="32"/>
          <w:szCs w:val="32"/>
        </w:rPr>
        <w:lastRenderedPageBreak/>
        <w:t xml:space="preserve">16 </w:t>
      </w:r>
      <w:r>
        <w:rPr>
          <w:rFonts w:ascii="黑体" w:eastAsia="黑体" w:hAnsi="黑体" w:cs="黑体" w:hint="eastAsia"/>
          <w:sz w:val="32"/>
          <w:szCs w:val="32"/>
          <w:lang w:val="zh-TW"/>
        </w:rPr>
        <w:t>灭火器</w:t>
      </w:r>
      <w:r>
        <w:rPr>
          <w:rFonts w:ascii="黑体" w:eastAsia="黑体" w:hAnsi="黑体" w:cs="黑体" w:hint="eastAsia"/>
          <w:sz w:val="32"/>
          <w:szCs w:val="32"/>
        </w:rPr>
        <w:t>系统</w:t>
      </w:r>
      <w:bookmarkEnd w:id="313"/>
    </w:p>
    <w:p w:rsidR="00E15EDD" w:rsidRDefault="00044F39">
      <w:pPr>
        <w:snapToGrid w:val="0"/>
        <w:spacing w:line="500" w:lineRule="exact"/>
        <w:jc w:val="center"/>
        <w:outlineLvl w:val="1"/>
        <w:rPr>
          <w:rFonts w:ascii="黑体" w:eastAsia="黑体" w:hAnsi="黑体" w:cs="黑体"/>
          <w:sz w:val="28"/>
          <w:szCs w:val="28"/>
        </w:rPr>
      </w:pPr>
      <w:bookmarkStart w:id="314" w:name="_Toc19493"/>
      <w:bookmarkStart w:id="315" w:name="_Toc7369"/>
      <w:bookmarkStart w:id="316" w:name="_Toc30853"/>
      <w:bookmarkStart w:id="317" w:name="_Toc23360"/>
      <w:r>
        <w:rPr>
          <w:rFonts w:ascii="黑体" w:eastAsia="黑体" w:hAnsi="黑体" w:cs="黑体" w:hint="eastAsia"/>
          <w:sz w:val="28"/>
          <w:szCs w:val="28"/>
        </w:rPr>
        <w:t>16.1 一般规定</w:t>
      </w:r>
      <w:bookmarkEnd w:id="314"/>
      <w:bookmarkEnd w:id="315"/>
      <w:bookmarkEnd w:id="316"/>
      <w:bookmarkEnd w:id="317"/>
    </w:p>
    <w:p w:rsidR="00E15EDD" w:rsidRDefault="00044F39">
      <w:pPr>
        <w:snapToGrid w:val="0"/>
        <w:spacing w:line="500" w:lineRule="exact"/>
        <w:rPr>
          <w:rFonts w:ascii="宋体" w:hAnsi="宋体"/>
          <w:sz w:val="28"/>
          <w:szCs w:val="28"/>
          <w:lang w:val="zh-TW" w:eastAsia="zh-TW"/>
        </w:rPr>
      </w:pPr>
      <w:r>
        <w:rPr>
          <w:rFonts w:ascii="宋体" w:hAnsi="宋体" w:cs="宋体" w:hint="eastAsia"/>
          <w:sz w:val="28"/>
          <w:szCs w:val="28"/>
        </w:rPr>
        <w:t>16</w:t>
      </w:r>
      <w:r>
        <w:rPr>
          <w:rFonts w:ascii="宋体" w:hAnsi="宋体" w:cs="宋体" w:hint="eastAsia"/>
          <w:sz w:val="28"/>
          <w:szCs w:val="28"/>
          <w:lang w:val="zh-TW" w:eastAsia="zh-TW"/>
        </w:rPr>
        <w:t>.</w:t>
      </w:r>
      <w:r>
        <w:rPr>
          <w:rFonts w:ascii="宋体" w:hAnsi="宋体" w:cs="宋体" w:hint="eastAsia"/>
          <w:sz w:val="28"/>
          <w:szCs w:val="28"/>
        </w:rPr>
        <w:t>1</w:t>
      </w:r>
      <w:r>
        <w:rPr>
          <w:rFonts w:ascii="宋体" w:hAnsi="宋体" w:cs="宋体" w:hint="eastAsia"/>
          <w:sz w:val="28"/>
          <w:szCs w:val="28"/>
          <w:lang w:val="zh-TW" w:eastAsia="zh-TW"/>
        </w:rPr>
        <w:t>.1</w:t>
      </w:r>
      <w:r>
        <w:rPr>
          <w:rFonts w:ascii="宋体" w:hAnsi="宋体" w:cs="宋体" w:hint="eastAsia"/>
          <w:sz w:val="28"/>
          <w:szCs w:val="28"/>
          <w:lang w:eastAsia="zh-TW"/>
        </w:rPr>
        <w:t xml:space="preserve"> </w:t>
      </w:r>
      <w:r>
        <w:rPr>
          <w:rFonts w:ascii="宋体" w:hAnsi="宋体" w:cs="宋体" w:hint="eastAsia"/>
          <w:sz w:val="28"/>
          <w:szCs w:val="28"/>
        </w:rPr>
        <w:t>灭火器的</w:t>
      </w:r>
      <w:r>
        <w:rPr>
          <w:rFonts w:ascii="宋体" w:hAnsi="宋体" w:cs="宋体" w:hint="eastAsia"/>
          <w:sz w:val="28"/>
          <w:szCs w:val="28"/>
          <w:lang w:val="zh-TW"/>
        </w:rPr>
        <w:t>设置</w:t>
      </w:r>
      <w:r>
        <w:rPr>
          <w:rFonts w:ascii="宋体" w:hAnsi="宋体" w:hint="eastAsia"/>
          <w:sz w:val="28"/>
          <w:szCs w:val="28"/>
        </w:rPr>
        <w:t>应</w:t>
      </w:r>
      <w:r>
        <w:rPr>
          <w:rFonts w:ascii="宋体" w:hAnsi="宋体" w:cs="宋体" w:hint="eastAsia"/>
          <w:sz w:val="28"/>
          <w:szCs w:val="28"/>
        </w:rPr>
        <w:t>符合</w:t>
      </w:r>
      <w:r>
        <w:rPr>
          <w:rFonts w:ascii="宋体" w:hAnsi="宋体" w:hint="eastAsia"/>
          <w:sz w:val="28"/>
          <w:szCs w:val="28"/>
          <w:lang w:val="zh-TW"/>
        </w:rPr>
        <w:t>符合国家、</w:t>
      </w:r>
      <w:r>
        <w:rPr>
          <w:rFonts w:ascii="宋体" w:hAnsi="宋体" w:hint="eastAsia"/>
          <w:sz w:val="28"/>
          <w:szCs w:val="28"/>
        </w:rPr>
        <w:t>江苏省相关</w:t>
      </w:r>
      <w:r>
        <w:rPr>
          <w:rFonts w:ascii="宋体" w:hAnsi="宋体" w:hint="eastAsia"/>
          <w:sz w:val="28"/>
          <w:szCs w:val="28"/>
          <w:lang w:val="zh-TW"/>
        </w:rPr>
        <w:t>标准和消防设计的要求。</w:t>
      </w:r>
    </w:p>
    <w:p w:rsidR="00E15EDD" w:rsidRDefault="00044F39">
      <w:pPr>
        <w:snapToGrid w:val="0"/>
        <w:spacing w:line="500" w:lineRule="exact"/>
        <w:rPr>
          <w:rFonts w:ascii="黑体" w:eastAsia="黑体" w:hAnsi="黑体" w:cs="黑体"/>
          <w:sz w:val="28"/>
          <w:szCs w:val="28"/>
        </w:rPr>
      </w:pPr>
      <w:bookmarkStart w:id="318" w:name="_Toc22167"/>
      <w:r>
        <w:rPr>
          <w:rFonts w:ascii="宋体" w:hAnsi="宋体" w:cs="宋体" w:hint="eastAsia"/>
          <w:sz w:val="28"/>
          <w:szCs w:val="28"/>
        </w:rPr>
        <w:t>16.1.2 灭火器专项查验内容包括</w:t>
      </w:r>
      <w:r>
        <w:rPr>
          <w:rFonts w:ascii="宋体" w:hAnsi="宋体" w:cs="宋体" w:hint="eastAsia"/>
          <w:sz w:val="28"/>
          <w:szCs w:val="28"/>
          <w:lang w:val="zh-TW" w:eastAsia="zh-TW"/>
        </w:rPr>
        <w:t>类</w:t>
      </w:r>
      <w:r>
        <w:rPr>
          <w:rFonts w:ascii="宋体" w:hAnsi="宋体" w:cs="宋体" w:hint="eastAsia"/>
          <w:sz w:val="28"/>
          <w:szCs w:val="28"/>
          <w:lang w:val="zh-TW"/>
        </w:rPr>
        <w:t>型、</w:t>
      </w:r>
      <w:r>
        <w:rPr>
          <w:rFonts w:ascii="宋体" w:hAnsi="宋体" w:cs="宋体" w:hint="eastAsia"/>
          <w:sz w:val="28"/>
          <w:szCs w:val="28"/>
          <w:lang w:val="zh-TW" w:eastAsia="zh-TW"/>
        </w:rPr>
        <w:t>规格</w:t>
      </w:r>
      <w:r>
        <w:rPr>
          <w:rFonts w:ascii="宋体" w:hAnsi="宋体" w:cs="宋体" w:hint="eastAsia"/>
          <w:sz w:val="28"/>
          <w:szCs w:val="28"/>
          <w:lang w:val="zh-TW"/>
        </w:rPr>
        <w:t>、</w:t>
      </w:r>
      <w:r>
        <w:rPr>
          <w:rFonts w:ascii="宋体" w:hAnsi="宋体" w:cs="宋体" w:hint="eastAsia"/>
          <w:sz w:val="28"/>
          <w:szCs w:val="28"/>
          <w:lang w:val="zh-TW" w:eastAsia="zh-TW"/>
        </w:rPr>
        <w:t>灭火级别</w:t>
      </w:r>
      <w:r>
        <w:rPr>
          <w:rFonts w:ascii="宋体" w:hAnsi="宋体" w:cs="宋体" w:hint="eastAsia"/>
          <w:sz w:val="28"/>
          <w:szCs w:val="28"/>
          <w:lang w:val="zh-TW"/>
        </w:rPr>
        <w:t>、同层数量、</w:t>
      </w:r>
      <w:r>
        <w:rPr>
          <w:rFonts w:ascii="宋体" w:hAnsi="宋体" w:cs="宋体" w:hint="eastAsia"/>
          <w:sz w:val="28"/>
          <w:szCs w:val="28"/>
        </w:rPr>
        <w:t>同楼层设置点距离、灭火器的压力。</w:t>
      </w:r>
      <w:bookmarkStart w:id="319" w:name="_Toc9042"/>
    </w:p>
    <w:p w:rsidR="00E15EDD" w:rsidRDefault="00044F39">
      <w:pPr>
        <w:snapToGrid w:val="0"/>
        <w:spacing w:line="500" w:lineRule="exact"/>
        <w:jc w:val="center"/>
        <w:outlineLvl w:val="1"/>
        <w:rPr>
          <w:rFonts w:ascii="黑体" w:eastAsia="黑体" w:hAnsi="黑体" w:cs="黑体"/>
          <w:sz w:val="28"/>
          <w:szCs w:val="28"/>
        </w:rPr>
      </w:pPr>
      <w:bookmarkStart w:id="320" w:name="_Toc24403"/>
      <w:bookmarkStart w:id="321" w:name="_Toc2503"/>
      <w:bookmarkStart w:id="322" w:name="_Toc31867"/>
      <w:bookmarkStart w:id="323" w:name="_Toc12679"/>
      <w:r>
        <w:rPr>
          <w:rFonts w:ascii="黑体" w:eastAsia="黑体" w:hAnsi="黑体" w:cs="黑体" w:hint="eastAsia"/>
          <w:sz w:val="28"/>
          <w:szCs w:val="28"/>
        </w:rPr>
        <w:t>16.2 灭火器</w:t>
      </w:r>
      <w:bookmarkEnd w:id="318"/>
      <w:bookmarkEnd w:id="319"/>
      <w:bookmarkEnd w:id="320"/>
      <w:bookmarkEnd w:id="321"/>
      <w:bookmarkEnd w:id="322"/>
      <w:bookmarkEnd w:id="323"/>
    </w:p>
    <w:p w:rsidR="00E15EDD" w:rsidRDefault="00044F39">
      <w:pPr>
        <w:snapToGrid w:val="0"/>
        <w:spacing w:line="500" w:lineRule="exact"/>
        <w:rPr>
          <w:rFonts w:ascii="宋体" w:hAnsi="宋体"/>
          <w:sz w:val="28"/>
          <w:szCs w:val="28"/>
          <w:lang w:val="zh-TW" w:eastAsia="zh-TW"/>
        </w:rPr>
      </w:pPr>
      <w:r>
        <w:rPr>
          <w:rFonts w:ascii="宋体" w:hAnsi="宋体" w:hint="eastAsia"/>
          <w:sz w:val="28"/>
          <w:szCs w:val="28"/>
        </w:rPr>
        <w:t>16.2.1 查验</w:t>
      </w:r>
      <w:r>
        <w:rPr>
          <w:rFonts w:ascii="宋体" w:hAnsi="宋体" w:hint="eastAsia"/>
          <w:sz w:val="28"/>
          <w:szCs w:val="28"/>
          <w:lang w:val="zh-TW"/>
        </w:rPr>
        <w:t>在同一灭火器配置单元内，采用不同类型灭火器时，其灭火剂应能</w:t>
      </w:r>
      <w:r>
        <w:rPr>
          <w:rFonts w:ascii="宋体" w:hAnsi="宋体" w:hint="eastAsia"/>
          <w:sz w:val="28"/>
          <w:szCs w:val="28"/>
        </w:rPr>
        <w:t>是否</w:t>
      </w:r>
      <w:r>
        <w:rPr>
          <w:rFonts w:ascii="宋体" w:hAnsi="宋体" w:hint="eastAsia"/>
          <w:sz w:val="28"/>
          <w:szCs w:val="28"/>
          <w:lang w:val="zh-TW"/>
        </w:rPr>
        <w:t>相容。</w:t>
      </w:r>
    </w:p>
    <w:p w:rsidR="00E15EDD" w:rsidRDefault="00044F39">
      <w:pPr>
        <w:snapToGrid w:val="0"/>
        <w:spacing w:line="500" w:lineRule="exact"/>
        <w:ind w:firstLineChars="200" w:firstLine="560"/>
        <w:rPr>
          <w:rFonts w:ascii="宋体" w:hAnsi="宋体"/>
          <w:sz w:val="28"/>
          <w:szCs w:val="28"/>
          <w:lang w:val="zh-TW" w:eastAsia="zh-TW"/>
        </w:rPr>
      </w:pPr>
      <w:r>
        <w:rPr>
          <w:rFonts w:ascii="宋体" w:hAnsi="宋体" w:hint="eastAsia"/>
          <w:sz w:val="28"/>
          <w:szCs w:val="28"/>
        </w:rPr>
        <w:t>查验数量：全数查验。</w:t>
      </w:r>
    </w:p>
    <w:p w:rsidR="00E15EDD" w:rsidRDefault="00044F39">
      <w:pPr>
        <w:snapToGrid w:val="0"/>
        <w:spacing w:line="500" w:lineRule="exact"/>
        <w:ind w:firstLineChars="200" w:firstLine="560"/>
        <w:rPr>
          <w:rFonts w:ascii="宋体" w:hAnsi="宋体"/>
          <w:sz w:val="28"/>
          <w:szCs w:val="28"/>
          <w:lang w:val="zh-TW" w:eastAsia="zh-TW"/>
        </w:rPr>
      </w:pPr>
      <w:r>
        <w:rPr>
          <w:rFonts w:ascii="宋体" w:hAnsi="宋体" w:hint="eastAsia"/>
          <w:sz w:val="28"/>
          <w:szCs w:val="28"/>
          <w:lang w:val="zh-TW"/>
        </w:rPr>
        <w:t>查验方法：</w:t>
      </w:r>
      <w:bookmarkStart w:id="324" w:name="OLE_LINK58"/>
      <w:bookmarkStart w:id="325" w:name="OLE_LINK57"/>
      <w:r>
        <w:rPr>
          <w:rFonts w:ascii="宋体" w:hAnsi="宋体" w:hint="eastAsia"/>
          <w:sz w:val="28"/>
          <w:szCs w:val="28"/>
          <w:lang w:val="zh-TW"/>
        </w:rPr>
        <w:t>对照设计文件，观察检查</w:t>
      </w:r>
      <w:bookmarkEnd w:id="324"/>
      <w:bookmarkEnd w:id="325"/>
      <w:r>
        <w:rPr>
          <w:rFonts w:ascii="宋体" w:hAnsi="宋体" w:hint="eastAsia"/>
          <w:sz w:val="28"/>
          <w:szCs w:val="28"/>
          <w:lang w:val="zh-TW"/>
        </w:rPr>
        <w:t>。</w:t>
      </w:r>
    </w:p>
    <w:p w:rsidR="00E15EDD" w:rsidRDefault="00044F39">
      <w:pPr>
        <w:snapToGrid w:val="0"/>
        <w:spacing w:line="500" w:lineRule="exact"/>
        <w:rPr>
          <w:rFonts w:ascii="宋体" w:hAnsi="宋体"/>
          <w:sz w:val="28"/>
          <w:szCs w:val="28"/>
        </w:rPr>
      </w:pPr>
      <w:r>
        <w:rPr>
          <w:rFonts w:ascii="宋体" w:hAnsi="宋体" w:hint="eastAsia"/>
          <w:sz w:val="28"/>
          <w:szCs w:val="28"/>
        </w:rPr>
        <w:t xml:space="preserve">16.2.2 </w:t>
      </w:r>
      <w:r>
        <w:rPr>
          <w:rFonts w:ascii="宋体" w:hAnsi="宋体" w:hint="eastAsia"/>
          <w:sz w:val="28"/>
          <w:szCs w:val="28"/>
          <w:lang w:val="zh-TW"/>
        </w:rPr>
        <w:t>灭火器筒体应无明显缺陷和机械损伤；保险装置完好；压力指示器的指针在绿区范围内；</w:t>
      </w:r>
      <w:r>
        <w:rPr>
          <w:rFonts w:ascii="宋体" w:hAnsi="宋体" w:hint="eastAsia"/>
          <w:sz w:val="28"/>
          <w:szCs w:val="28"/>
        </w:rPr>
        <w:t>二氧化碳灭火器灭火剂重量偏差不大于5%；推车式灭火器的行驶机构完好。</w:t>
      </w:r>
    </w:p>
    <w:p w:rsidR="00E15EDD" w:rsidRDefault="00044F39">
      <w:pPr>
        <w:snapToGrid w:val="0"/>
        <w:spacing w:line="500" w:lineRule="exact"/>
        <w:ind w:firstLineChars="200" w:firstLine="560"/>
        <w:rPr>
          <w:rFonts w:ascii="宋体" w:hAnsi="宋体"/>
          <w:sz w:val="28"/>
          <w:szCs w:val="28"/>
          <w:lang w:val="zh-TW" w:eastAsia="zh-TW"/>
        </w:rPr>
      </w:pPr>
      <w:r>
        <w:rPr>
          <w:rFonts w:ascii="宋体" w:hAnsi="宋体" w:hint="eastAsia"/>
          <w:sz w:val="28"/>
          <w:szCs w:val="28"/>
        </w:rPr>
        <w:t>查验数量：全数查验。</w:t>
      </w:r>
    </w:p>
    <w:p w:rsidR="00E15EDD" w:rsidRDefault="00044F39">
      <w:pPr>
        <w:snapToGrid w:val="0"/>
        <w:spacing w:line="500" w:lineRule="exact"/>
        <w:ind w:firstLineChars="200" w:firstLine="560"/>
        <w:rPr>
          <w:rFonts w:ascii="宋体" w:hAnsi="宋体"/>
          <w:sz w:val="28"/>
          <w:szCs w:val="28"/>
          <w:lang w:val="zh-TW" w:eastAsia="zh-TW"/>
        </w:rPr>
      </w:pPr>
      <w:r>
        <w:rPr>
          <w:rFonts w:ascii="宋体" w:hAnsi="宋体" w:hint="eastAsia"/>
          <w:sz w:val="28"/>
          <w:szCs w:val="28"/>
          <w:lang w:val="zh-TW"/>
        </w:rPr>
        <w:t>查验方法：观察检查，查看压力表指示，</w:t>
      </w:r>
      <w:r>
        <w:rPr>
          <w:rFonts w:ascii="宋体" w:hAnsi="宋体" w:hint="eastAsia"/>
          <w:sz w:val="28"/>
          <w:szCs w:val="28"/>
        </w:rPr>
        <w:t>二氧化碳灭火器</w:t>
      </w:r>
      <w:r>
        <w:rPr>
          <w:rFonts w:ascii="宋体" w:hAnsi="宋体" w:hint="eastAsia"/>
          <w:sz w:val="28"/>
          <w:szCs w:val="28"/>
          <w:lang w:val="zh-TW"/>
        </w:rPr>
        <w:t>称</w:t>
      </w:r>
      <w:r>
        <w:rPr>
          <w:rFonts w:ascii="宋体" w:hAnsi="宋体" w:hint="eastAsia"/>
          <w:sz w:val="28"/>
          <w:szCs w:val="28"/>
        </w:rPr>
        <w:t>重</w:t>
      </w:r>
      <w:r>
        <w:rPr>
          <w:rFonts w:ascii="宋体" w:hAnsi="宋体" w:hint="eastAsia"/>
          <w:sz w:val="28"/>
          <w:szCs w:val="28"/>
          <w:lang w:val="zh-TW"/>
        </w:rPr>
        <w:t xml:space="preserve">检查。 </w:t>
      </w:r>
    </w:p>
    <w:p w:rsidR="00E15EDD" w:rsidRDefault="00044F39">
      <w:pPr>
        <w:snapToGrid w:val="0"/>
        <w:spacing w:line="500" w:lineRule="exact"/>
        <w:rPr>
          <w:rFonts w:ascii="宋体" w:hAnsi="宋体"/>
          <w:sz w:val="28"/>
          <w:szCs w:val="28"/>
          <w:lang w:val="zh-TW" w:eastAsia="zh-TW"/>
        </w:rPr>
      </w:pPr>
      <w:r>
        <w:rPr>
          <w:rFonts w:ascii="宋体" w:hAnsi="宋体" w:hint="eastAsia"/>
          <w:sz w:val="28"/>
          <w:szCs w:val="28"/>
          <w:lang w:val="zh-TW" w:eastAsia="zh-TW"/>
        </w:rPr>
        <w:t>1</w:t>
      </w:r>
      <w:r>
        <w:rPr>
          <w:rFonts w:ascii="宋体" w:hAnsi="宋体" w:hint="eastAsia"/>
          <w:sz w:val="28"/>
          <w:szCs w:val="28"/>
        </w:rPr>
        <w:t>6</w:t>
      </w:r>
      <w:r>
        <w:rPr>
          <w:rFonts w:ascii="宋体" w:hAnsi="宋体" w:hint="eastAsia"/>
          <w:sz w:val="28"/>
          <w:szCs w:val="28"/>
          <w:lang w:val="zh-TW" w:eastAsia="zh-TW"/>
        </w:rPr>
        <w:t>.</w:t>
      </w:r>
      <w:r>
        <w:rPr>
          <w:rFonts w:ascii="宋体" w:hAnsi="宋体" w:hint="eastAsia"/>
          <w:sz w:val="28"/>
          <w:szCs w:val="28"/>
        </w:rPr>
        <w:t>2</w:t>
      </w:r>
      <w:r>
        <w:rPr>
          <w:rFonts w:ascii="宋体" w:hAnsi="宋体" w:hint="eastAsia"/>
          <w:sz w:val="28"/>
          <w:szCs w:val="28"/>
          <w:lang w:val="zh-TW" w:eastAsia="zh-TW"/>
        </w:rPr>
        <w:t>.</w:t>
      </w:r>
      <w:r>
        <w:rPr>
          <w:rFonts w:ascii="宋体" w:hAnsi="宋体" w:hint="eastAsia"/>
          <w:sz w:val="28"/>
          <w:szCs w:val="28"/>
        </w:rPr>
        <w:t>3</w:t>
      </w:r>
      <w:r>
        <w:rPr>
          <w:rFonts w:ascii="宋体" w:hAnsi="宋体" w:hint="eastAsia"/>
          <w:sz w:val="28"/>
          <w:szCs w:val="28"/>
          <w:lang w:val="zh-TW"/>
        </w:rPr>
        <w:t xml:space="preserve"> 灭火器设置点的位置和数量应根据被保护对象的情况和灭火器的最大保护距离确定，最不利点是否在至少</w:t>
      </w:r>
      <w:r>
        <w:rPr>
          <w:rFonts w:ascii="宋体" w:hAnsi="宋体" w:hint="eastAsia"/>
          <w:sz w:val="28"/>
          <w:szCs w:val="28"/>
          <w:lang w:val="zh-TW" w:eastAsia="zh-TW"/>
        </w:rPr>
        <w:t xml:space="preserve"> 1 </w:t>
      </w:r>
      <w:r>
        <w:rPr>
          <w:rFonts w:ascii="宋体" w:hAnsi="宋体" w:hint="eastAsia"/>
          <w:sz w:val="28"/>
          <w:szCs w:val="28"/>
          <w:lang w:val="zh-TW"/>
        </w:rPr>
        <w:t>具灭火器的保护范围内；最大保护距离和最低配置基准是否与火灾危险等级相适应。</w:t>
      </w:r>
    </w:p>
    <w:p w:rsidR="00E15EDD" w:rsidRDefault="00044F39">
      <w:pPr>
        <w:snapToGrid w:val="0"/>
        <w:spacing w:line="500" w:lineRule="exact"/>
        <w:ind w:firstLineChars="200" w:firstLine="560"/>
        <w:rPr>
          <w:rFonts w:ascii="宋体" w:hAnsi="宋体"/>
          <w:sz w:val="28"/>
          <w:szCs w:val="28"/>
          <w:lang w:val="zh-TW" w:eastAsia="zh-TW"/>
        </w:rPr>
      </w:pPr>
      <w:r>
        <w:rPr>
          <w:rFonts w:ascii="宋体" w:hAnsi="宋体" w:hint="eastAsia"/>
          <w:sz w:val="28"/>
          <w:szCs w:val="28"/>
        </w:rPr>
        <w:t>查验数量：全数查验。</w:t>
      </w:r>
    </w:p>
    <w:p w:rsidR="00E15EDD" w:rsidRDefault="00044F39">
      <w:pPr>
        <w:snapToGrid w:val="0"/>
        <w:spacing w:line="500" w:lineRule="exact"/>
        <w:ind w:firstLineChars="200" w:firstLine="560"/>
        <w:rPr>
          <w:rFonts w:ascii="宋体" w:hAnsi="宋体"/>
          <w:sz w:val="28"/>
          <w:szCs w:val="28"/>
          <w:lang w:val="zh-TW" w:eastAsia="zh-TW"/>
        </w:rPr>
      </w:pPr>
      <w:r>
        <w:rPr>
          <w:rFonts w:ascii="宋体" w:hAnsi="宋体" w:hint="eastAsia"/>
          <w:sz w:val="28"/>
          <w:szCs w:val="28"/>
          <w:lang w:val="zh-TW"/>
        </w:rPr>
        <w:t>查验方法：对照设计文件，观察检查，</w:t>
      </w:r>
      <w:r>
        <w:rPr>
          <w:rFonts w:ascii="宋体" w:hAnsi="宋体" w:hint="eastAsia"/>
          <w:sz w:val="28"/>
          <w:szCs w:val="28"/>
        </w:rPr>
        <w:t>用尺测量距离</w:t>
      </w:r>
      <w:r>
        <w:rPr>
          <w:rFonts w:ascii="宋体" w:hAnsi="宋体" w:hint="eastAsia"/>
          <w:sz w:val="28"/>
          <w:szCs w:val="28"/>
          <w:lang w:val="zh-TW"/>
        </w:rPr>
        <w:t>。</w:t>
      </w:r>
    </w:p>
    <w:p w:rsidR="00E15EDD" w:rsidRDefault="00044F39">
      <w:pPr>
        <w:snapToGrid w:val="0"/>
        <w:spacing w:line="500" w:lineRule="exact"/>
        <w:rPr>
          <w:rFonts w:ascii="宋体" w:hAnsi="宋体"/>
          <w:sz w:val="28"/>
          <w:szCs w:val="28"/>
          <w:lang w:val="zh-TW" w:eastAsia="zh-TW"/>
        </w:rPr>
      </w:pPr>
      <w:r>
        <w:rPr>
          <w:rFonts w:ascii="宋体" w:hAnsi="宋体" w:hint="eastAsia"/>
          <w:sz w:val="28"/>
          <w:szCs w:val="28"/>
          <w:lang w:val="zh-TW" w:eastAsia="zh-TW"/>
        </w:rPr>
        <w:t>1</w:t>
      </w:r>
      <w:r>
        <w:rPr>
          <w:rFonts w:ascii="宋体" w:hAnsi="宋体" w:hint="eastAsia"/>
          <w:sz w:val="28"/>
          <w:szCs w:val="28"/>
        </w:rPr>
        <w:t>6</w:t>
      </w:r>
      <w:r>
        <w:rPr>
          <w:rFonts w:ascii="宋体" w:hAnsi="宋体" w:hint="eastAsia"/>
          <w:sz w:val="28"/>
          <w:szCs w:val="28"/>
          <w:lang w:val="zh-TW" w:eastAsia="zh-TW"/>
        </w:rPr>
        <w:t>.2.4</w:t>
      </w:r>
      <w:r>
        <w:rPr>
          <w:rFonts w:ascii="宋体" w:hAnsi="宋体" w:hint="eastAsia"/>
          <w:sz w:val="28"/>
          <w:szCs w:val="28"/>
          <w:lang w:val="zh-TW"/>
        </w:rPr>
        <w:t>查验灭火器是否设置在位置明显、便于取用的地点，且不应影响人员安全疏散；当确需设置在有视线障碍的设置点时，是否设置指示灭火器位置的醒目标志。</w:t>
      </w:r>
    </w:p>
    <w:p w:rsidR="00E15EDD" w:rsidRDefault="00044F39">
      <w:pPr>
        <w:snapToGrid w:val="0"/>
        <w:spacing w:line="500" w:lineRule="exact"/>
        <w:ind w:firstLineChars="200" w:firstLine="560"/>
        <w:rPr>
          <w:rFonts w:ascii="宋体" w:hAnsi="宋体"/>
          <w:sz w:val="28"/>
          <w:szCs w:val="28"/>
          <w:lang w:val="zh-TW" w:eastAsia="zh-TW"/>
        </w:rPr>
      </w:pPr>
      <w:r>
        <w:rPr>
          <w:rFonts w:ascii="宋体" w:hAnsi="宋体" w:hint="eastAsia"/>
          <w:sz w:val="28"/>
          <w:szCs w:val="28"/>
        </w:rPr>
        <w:t>查验数量：全数查验。</w:t>
      </w:r>
    </w:p>
    <w:p w:rsidR="00E15EDD" w:rsidRDefault="00044F39">
      <w:pPr>
        <w:snapToGrid w:val="0"/>
        <w:spacing w:line="500" w:lineRule="exact"/>
        <w:ind w:firstLineChars="200" w:firstLine="560"/>
        <w:rPr>
          <w:rFonts w:ascii="宋体" w:hAnsi="宋体"/>
          <w:sz w:val="28"/>
          <w:szCs w:val="28"/>
          <w:lang w:val="zh-TW" w:eastAsia="zh-TW"/>
        </w:rPr>
      </w:pPr>
      <w:r>
        <w:rPr>
          <w:rFonts w:ascii="宋体" w:hAnsi="宋体" w:hint="eastAsia"/>
          <w:sz w:val="28"/>
          <w:szCs w:val="28"/>
          <w:lang w:val="zh-TW"/>
        </w:rPr>
        <w:t>查验方法：观察检查。</w:t>
      </w:r>
      <w:r>
        <w:rPr>
          <w:rFonts w:ascii="宋体" w:hAnsi="宋体" w:hint="eastAsia"/>
          <w:sz w:val="28"/>
          <w:szCs w:val="28"/>
          <w:lang w:val="zh-TW" w:eastAsia="zh-TW"/>
        </w:rPr>
        <w:br/>
      </w:r>
      <w:r>
        <w:rPr>
          <w:rFonts w:ascii="宋体" w:hAnsi="宋体" w:hint="eastAsia"/>
          <w:sz w:val="28"/>
          <w:szCs w:val="28"/>
          <w:lang w:val="zh-TW" w:eastAsia="zh-TW"/>
        </w:rPr>
        <w:lastRenderedPageBreak/>
        <w:t>1</w:t>
      </w:r>
      <w:r>
        <w:rPr>
          <w:rFonts w:ascii="宋体" w:hAnsi="宋体" w:hint="eastAsia"/>
          <w:sz w:val="28"/>
          <w:szCs w:val="28"/>
        </w:rPr>
        <w:t>6</w:t>
      </w:r>
      <w:r>
        <w:rPr>
          <w:rFonts w:ascii="宋体" w:hAnsi="宋体" w:hint="eastAsia"/>
          <w:sz w:val="28"/>
          <w:szCs w:val="28"/>
          <w:lang w:val="zh-TW" w:eastAsia="zh-TW"/>
        </w:rPr>
        <w:t>.2.5</w:t>
      </w:r>
      <w:r>
        <w:rPr>
          <w:rFonts w:ascii="宋体" w:hAnsi="宋体" w:hint="eastAsia"/>
          <w:sz w:val="28"/>
          <w:szCs w:val="28"/>
          <w:lang w:val="zh-TW"/>
        </w:rPr>
        <w:t>查验灭火器是否设置在可能超出使用温度范围的场所；是否采取了与环境条件相适应的防护措施。</w:t>
      </w:r>
    </w:p>
    <w:p w:rsidR="00E15EDD" w:rsidRDefault="00044F39">
      <w:pPr>
        <w:snapToGrid w:val="0"/>
        <w:spacing w:line="500" w:lineRule="exact"/>
        <w:ind w:firstLineChars="200" w:firstLine="560"/>
        <w:rPr>
          <w:rFonts w:ascii="宋体" w:hAnsi="宋体"/>
          <w:sz w:val="28"/>
          <w:szCs w:val="28"/>
          <w:lang w:val="zh-TW" w:eastAsia="zh-TW"/>
        </w:rPr>
      </w:pPr>
      <w:r>
        <w:rPr>
          <w:rFonts w:ascii="宋体" w:hAnsi="宋体" w:hint="eastAsia"/>
          <w:sz w:val="28"/>
          <w:szCs w:val="28"/>
        </w:rPr>
        <w:t>查验数量：全数查验。</w:t>
      </w:r>
    </w:p>
    <w:p w:rsidR="00E15EDD" w:rsidRDefault="00044F39">
      <w:pPr>
        <w:snapToGrid w:val="0"/>
        <w:spacing w:line="500" w:lineRule="exact"/>
        <w:ind w:firstLineChars="200" w:firstLine="560"/>
        <w:rPr>
          <w:rFonts w:ascii="宋体" w:hAnsi="宋体"/>
          <w:sz w:val="28"/>
          <w:szCs w:val="28"/>
          <w:lang w:val="zh-TW"/>
        </w:rPr>
      </w:pPr>
      <w:r>
        <w:rPr>
          <w:rFonts w:ascii="宋体" w:hAnsi="宋体" w:hint="eastAsia"/>
          <w:sz w:val="28"/>
          <w:szCs w:val="28"/>
          <w:lang w:val="zh-TW"/>
        </w:rPr>
        <w:t>查验方法：观察检查。</w:t>
      </w:r>
    </w:p>
    <w:p w:rsidR="00E15EDD" w:rsidRDefault="00044F39">
      <w:pPr>
        <w:pStyle w:val="1"/>
        <w:pageBreakBefore/>
        <w:spacing w:line="500" w:lineRule="exact"/>
        <w:rPr>
          <w:rFonts w:ascii="黑体" w:hAnsi="黑体"/>
          <w:b w:val="0"/>
        </w:rPr>
      </w:pPr>
      <w:bookmarkStart w:id="326" w:name="_Toc22962"/>
      <w:bookmarkEnd w:id="241"/>
      <w:r>
        <w:rPr>
          <w:rFonts w:ascii="黑体" w:hAnsi="黑体" w:hint="eastAsia"/>
          <w:b w:val="0"/>
        </w:rPr>
        <w:lastRenderedPageBreak/>
        <w:t>17 防烟系统</w:t>
      </w:r>
      <w:bookmarkEnd w:id="326"/>
    </w:p>
    <w:p w:rsidR="00E15EDD" w:rsidRDefault="00044F39">
      <w:pPr>
        <w:pStyle w:val="2"/>
        <w:spacing w:line="500" w:lineRule="exact"/>
        <w:rPr>
          <w:rFonts w:ascii="黑体" w:hAnsi="黑体"/>
          <w:bCs w:val="0"/>
          <w:szCs w:val="28"/>
        </w:rPr>
      </w:pPr>
      <w:bookmarkStart w:id="327" w:name="_Toc30546"/>
      <w:bookmarkStart w:id="328" w:name="_Toc5332"/>
      <w:bookmarkStart w:id="329" w:name="_Toc12431"/>
      <w:bookmarkStart w:id="330" w:name="_Toc9218"/>
      <w:r>
        <w:rPr>
          <w:rFonts w:ascii="黑体" w:hAnsi="黑体" w:hint="eastAsia"/>
          <w:bCs w:val="0"/>
          <w:szCs w:val="28"/>
        </w:rPr>
        <w:t>17.1一般规定</w:t>
      </w:r>
      <w:bookmarkEnd w:id="327"/>
      <w:bookmarkEnd w:id="328"/>
      <w:bookmarkEnd w:id="329"/>
      <w:bookmarkEnd w:id="330"/>
    </w:p>
    <w:p w:rsidR="00E15EDD" w:rsidRDefault="00044F39">
      <w:pPr>
        <w:snapToGrid w:val="0"/>
        <w:spacing w:line="500" w:lineRule="exact"/>
        <w:rPr>
          <w:rFonts w:ascii="宋体" w:hAnsi="宋体"/>
          <w:sz w:val="28"/>
          <w:szCs w:val="28"/>
          <w:lang w:val="zh-TW"/>
        </w:rPr>
      </w:pPr>
      <w:r>
        <w:rPr>
          <w:rFonts w:ascii="宋体" w:hAnsi="宋体" w:hint="eastAsia"/>
          <w:sz w:val="28"/>
          <w:szCs w:val="28"/>
        </w:rPr>
        <w:t>17.1.1 防烟系统的设置应</w:t>
      </w:r>
      <w:r>
        <w:rPr>
          <w:rFonts w:ascii="宋体" w:hAnsi="宋体" w:hint="eastAsia"/>
          <w:sz w:val="28"/>
          <w:szCs w:val="28"/>
          <w:lang w:val="zh-TW"/>
        </w:rPr>
        <w:t>符合国家、</w:t>
      </w:r>
      <w:r>
        <w:rPr>
          <w:rFonts w:ascii="宋体" w:hAnsi="宋体" w:hint="eastAsia"/>
          <w:sz w:val="28"/>
          <w:szCs w:val="28"/>
        </w:rPr>
        <w:t>江苏省相关</w:t>
      </w:r>
      <w:r>
        <w:rPr>
          <w:rFonts w:ascii="宋体" w:hAnsi="宋体" w:hint="eastAsia"/>
          <w:sz w:val="28"/>
          <w:szCs w:val="28"/>
          <w:lang w:val="zh-TW"/>
        </w:rPr>
        <w:t>标准和消防设计的要求。</w:t>
      </w:r>
    </w:p>
    <w:p w:rsidR="00E15EDD" w:rsidRDefault="00044F39">
      <w:pPr>
        <w:snapToGrid w:val="0"/>
        <w:spacing w:line="500" w:lineRule="exact"/>
        <w:rPr>
          <w:rFonts w:ascii="宋体" w:hAnsi="宋体"/>
          <w:sz w:val="28"/>
          <w:szCs w:val="28"/>
        </w:rPr>
      </w:pPr>
      <w:r>
        <w:rPr>
          <w:rFonts w:ascii="宋体" w:hAnsi="宋体" w:hint="eastAsia"/>
          <w:sz w:val="28"/>
          <w:szCs w:val="28"/>
        </w:rPr>
        <w:t>17.1.2 防烟设施专项查验内容包括可开启外窗或开口、送风阀（口）、送风机和功能测试等。</w:t>
      </w:r>
    </w:p>
    <w:p w:rsidR="00E15EDD" w:rsidRDefault="00044F39">
      <w:pPr>
        <w:pStyle w:val="2"/>
        <w:spacing w:line="500" w:lineRule="exact"/>
        <w:rPr>
          <w:rFonts w:ascii="黑体" w:hAnsi="黑体"/>
          <w:bCs w:val="0"/>
          <w:szCs w:val="28"/>
        </w:rPr>
      </w:pPr>
      <w:bookmarkStart w:id="331" w:name="_Toc21518"/>
      <w:bookmarkStart w:id="332" w:name="_Toc16183"/>
      <w:bookmarkStart w:id="333" w:name="_Toc15359"/>
      <w:bookmarkStart w:id="334" w:name="_Toc17621"/>
      <w:r>
        <w:rPr>
          <w:rFonts w:ascii="黑体" w:hAnsi="黑体" w:hint="eastAsia"/>
          <w:bCs w:val="0"/>
          <w:szCs w:val="28"/>
        </w:rPr>
        <w:t>17.2</w:t>
      </w:r>
      <w:r>
        <w:rPr>
          <w:rFonts w:ascii="宋体" w:hAnsi="宋体" w:hint="eastAsia"/>
          <w:szCs w:val="28"/>
        </w:rPr>
        <w:t>可开启外窗或开口</w:t>
      </w:r>
      <w:bookmarkEnd w:id="331"/>
      <w:bookmarkEnd w:id="332"/>
      <w:bookmarkEnd w:id="333"/>
      <w:bookmarkEnd w:id="334"/>
    </w:p>
    <w:p w:rsidR="00E15EDD" w:rsidRDefault="00044F39">
      <w:pPr>
        <w:spacing w:line="500" w:lineRule="exact"/>
        <w:rPr>
          <w:rFonts w:ascii="宋体" w:hAnsi="宋体"/>
          <w:sz w:val="28"/>
          <w:szCs w:val="28"/>
          <w:highlight w:val="yellow"/>
        </w:rPr>
      </w:pPr>
      <w:r>
        <w:rPr>
          <w:rFonts w:ascii="宋体" w:hAnsi="宋体" w:hint="eastAsia"/>
          <w:sz w:val="28"/>
          <w:szCs w:val="28"/>
        </w:rPr>
        <w:t>17.2.1 设置在高处不便于直接开启的可开启外窗，查验手动开启装置设置情况。</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查验数量：全数查验。</w:t>
      </w:r>
    </w:p>
    <w:p w:rsidR="00E15EDD" w:rsidRDefault="00044F39">
      <w:pPr>
        <w:spacing w:line="500" w:lineRule="exact"/>
        <w:ind w:firstLineChars="200" w:firstLine="560"/>
        <w:rPr>
          <w:rFonts w:ascii="宋体" w:hAnsi="宋体" w:cs="宋体"/>
          <w:bCs/>
          <w:sz w:val="28"/>
          <w:szCs w:val="28"/>
        </w:rPr>
      </w:pPr>
      <w:r>
        <w:rPr>
          <w:rFonts w:ascii="宋体" w:hAnsi="宋体" w:hint="eastAsia"/>
          <w:sz w:val="28"/>
          <w:szCs w:val="28"/>
        </w:rPr>
        <w:t>查验方法：</w:t>
      </w:r>
      <w:r>
        <w:rPr>
          <w:rFonts w:ascii="宋体" w:hAnsi="宋体" w:cs="宋体" w:hint="eastAsia"/>
          <w:bCs/>
          <w:sz w:val="28"/>
          <w:szCs w:val="28"/>
        </w:rPr>
        <w:t>对照设计文件，用卷尺测量</w:t>
      </w:r>
      <w:r>
        <w:rPr>
          <w:rFonts w:ascii="宋体" w:hAnsi="宋体" w:hint="eastAsia"/>
          <w:sz w:val="28"/>
          <w:szCs w:val="28"/>
        </w:rPr>
        <w:t>手动开启装置是否设置在距地面高度1.3m</w:t>
      </w:r>
      <w:r>
        <w:rPr>
          <w:rFonts w:ascii="Arial" w:hAnsi="Arial" w:cs="Arial"/>
          <w:sz w:val="28"/>
          <w:szCs w:val="28"/>
        </w:rPr>
        <w:t>~</w:t>
      </w:r>
      <w:r>
        <w:rPr>
          <w:rFonts w:ascii="宋体" w:hAnsi="宋体" w:hint="eastAsia"/>
          <w:sz w:val="28"/>
          <w:szCs w:val="28"/>
        </w:rPr>
        <w:t>1.5m处。</w:t>
      </w:r>
    </w:p>
    <w:p w:rsidR="00E15EDD" w:rsidRDefault="00044F39">
      <w:pPr>
        <w:spacing w:line="500" w:lineRule="exact"/>
        <w:rPr>
          <w:rFonts w:ascii="宋体" w:hAnsi="宋体"/>
          <w:sz w:val="28"/>
          <w:szCs w:val="28"/>
        </w:rPr>
      </w:pPr>
      <w:r>
        <w:rPr>
          <w:rFonts w:ascii="宋体" w:hAnsi="宋体" w:hint="eastAsia"/>
          <w:sz w:val="28"/>
          <w:szCs w:val="28"/>
        </w:rPr>
        <w:t>17.2.2 查验可开启外窗或开口的面积及设置。</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查验数量：全数查验。</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查验方法：</w:t>
      </w:r>
      <w:r>
        <w:rPr>
          <w:rFonts w:ascii="宋体" w:hAnsi="宋体" w:cs="宋体" w:hint="eastAsia"/>
          <w:bCs/>
          <w:sz w:val="28"/>
          <w:szCs w:val="28"/>
        </w:rPr>
        <w:t>对照设计文件，</w:t>
      </w:r>
      <w:r>
        <w:rPr>
          <w:rFonts w:ascii="宋体" w:hAnsi="宋体" w:hint="eastAsia"/>
          <w:sz w:val="28"/>
          <w:szCs w:val="28"/>
        </w:rPr>
        <w:t>用卷尺测量可开启外窗或开口尺寸并计算面积。</w:t>
      </w:r>
    </w:p>
    <w:p w:rsidR="00E15EDD" w:rsidRDefault="00044F39">
      <w:pPr>
        <w:pStyle w:val="2"/>
        <w:spacing w:line="500" w:lineRule="exact"/>
        <w:rPr>
          <w:rFonts w:ascii="黑体" w:hAnsi="黑体"/>
          <w:bCs w:val="0"/>
          <w:szCs w:val="28"/>
        </w:rPr>
      </w:pPr>
      <w:bookmarkStart w:id="335" w:name="_Toc5765"/>
      <w:bookmarkStart w:id="336" w:name="_Toc12507"/>
      <w:bookmarkStart w:id="337" w:name="_Toc18864"/>
      <w:bookmarkStart w:id="338" w:name="_Toc23392"/>
      <w:r>
        <w:rPr>
          <w:rFonts w:ascii="黑体" w:hAnsi="黑体" w:hint="eastAsia"/>
          <w:bCs w:val="0"/>
          <w:szCs w:val="28"/>
        </w:rPr>
        <w:t>17.3送风阀（口）</w:t>
      </w:r>
      <w:bookmarkEnd w:id="335"/>
      <w:bookmarkEnd w:id="336"/>
      <w:bookmarkEnd w:id="337"/>
      <w:bookmarkEnd w:id="338"/>
    </w:p>
    <w:p w:rsidR="00E15EDD" w:rsidRDefault="00044F39">
      <w:pPr>
        <w:spacing w:line="500" w:lineRule="exact"/>
        <w:rPr>
          <w:rFonts w:ascii="宋体" w:hAnsi="宋体"/>
          <w:sz w:val="28"/>
          <w:szCs w:val="28"/>
        </w:rPr>
      </w:pPr>
      <w:r>
        <w:rPr>
          <w:rFonts w:ascii="宋体" w:hAnsi="宋体" w:hint="eastAsia"/>
          <w:sz w:val="28"/>
          <w:szCs w:val="28"/>
        </w:rPr>
        <w:t>17.3.1 查验送风阀（口）的安装位置、固定情况和调节情况。</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查验数量：全数查验。</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查验方法：</w:t>
      </w:r>
      <w:r>
        <w:rPr>
          <w:rFonts w:ascii="宋体" w:hAnsi="宋体" w:cs="宋体" w:hint="eastAsia"/>
          <w:bCs/>
          <w:sz w:val="28"/>
          <w:szCs w:val="28"/>
        </w:rPr>
        <w:t>对照设计文件，观察检查和操作检查。</w:t>
      </w:r>
      <w:r>
        <w:rPr>
          <w:rFonts w:ascii="宋体" w:hAnsi="宋体" w:hint="eastAsia"/>
          <w:sz w:val="28"/>
          <w:szCs w:val="28"/>
        </w:rPr>
        <w:t>观察检查送风阀（口）的安装位置和操作检查送风阀（口）的安装是否固定牢靠和调节灵活。</w:t>
      </w:r>
    </w:p>
    <w:p w:rsidR="00E15EDD" w:rsidRDefault="00044F39">
      <w:pPr>
        <w:spacing w:line="500" w:lineRule="exact"/>
        <w:rPr>
          <w:rFonts w:ascii="宋体" w:hAnsi="宋体"/>
          <w:sz w:val="28"/>
          <w:szCs w:val="28"/>
        </w:rPr>
      </w:pPr>
      <w:r>
        <w:rPr>
          <w:rFonts w:ascii="宋体" w:hAnsi="宋体" w:hint="eastAsia"/>
          <w:sz w:val="28"/>
          <w:szCs w:val="28"/>
        </w:rPr>
        <w:t>17.3.2 查验常闭送风阀（口）的手动驱动装置设置情况。</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查验数量：全数查验。</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查验方法：</w:t>
      </w:r>
      <w:r>
        <w:rPr>
          <w:rFonts w:ascii="宋体" w:hAnsi="宋体" w:cs="宋体" w:hint="eastAsia"/>
          <w:bCs/>
          <w:sz w:val="28"/>
          <w:szCs w:val="28"/>
        </w:rPr>
        <w:t>对照设计文件，</w:t>
      </w:r>
      <w:r>
        <w:rPr>
          <w:rFonts w:ascii="宋体" w:hAnsi="宋体" w:hint="eastAsia"/>
          <w:sz w:val="28"/>
          <w:szCs w:val="28"/>
        </w:rPr>
        <w:t>观察检查、尺量检查和操作检查。观察检查手动驱动装置是否固定安装在明显可见的位置；用卷尺测量手动驱动装置是否设置在距楼地面1.3m～1.5m之间便于操作的位置；</w:t>
      </w:r>
      <w:r>
        <w:rPr>
          <w:rFonts w:ascii="宋体" w:hAnsi="宋体" w:hint="eastAsia"/>
          <w:sz w:val="28"/>
          <w:szCs w:val="28"/>
        </w:rPr>
        <w:lastRenderedPageBreak/>
        <w:t>操作检查手动驱动装置操作是否灵活。</w:t>
      </w:r>
    </w:p>
    <w:p w:rsidR="00E15EDD" w:rsidRDefault="00044F39">
      <w:pPr>
        <w:spacing w:line="500" w:lineRule="exact"/>
        <w:jc w:val="center"/>
        <w:outlineLvl w:val="1"/>
        <w:rPr>
          <w:rFonts w:ascii="宋体" w:eastAsia="黑体" w:hAnsi="宋体" w:cs="黑体"/>
          <w:bCs/>
          <w:kern w:val="44"/>
          <w:sz w:val="28"/>
          <w:szCs w:val="28"/>
        </w:rPr>
      </w:pPr>
      <w:bookmarkStart w:id="339" w:name="_Toc14233"/>
      <w:bookmarkStart w:id="340" w:name="_Toc7976"/>
      <w:bookmarkStart w:id="341" w:name="_Toc14283"/>
      <w:bookmarkStart w:id="342" w:name="_Toc32583"/>
      <w:r>
        <w:rPr>
          <w:rFonts w:ascii="宋体" w:eastAsia="黑体" w:hAnsi="宋体" w:cs="黑体" w:hint="eastAsia"/>
          <w:bCs/>
          <w:kern w:val="44"/>
          <w:sz w:val="28"/>
          <w:szCs w:val="28"/>
        </w:rPr>
        <w:t>17.4</w:t>
      </w:r>
      <w:r>
        <w:rPr>
          <w:rFonts w:ascii="宋体" w:eastAsia="黑体" w:hAnsi="宋体" w:cs="黑体" w:hint="eastAsia"/>
          <w:bCs/>
          <w:kern w:val="44"/>
          <w:sz w:val="28"/>
          <w:szCs w:val="28"/>
        </w:rPr>
        <w:t>加压送风机</w:t>
      </w:r>
      <w:bookmarkEnd w:id="339"/>
      <w:bookmarkEnd w:id="340"/>
      <w:bookmarkEnd w:id="341"/>
      <w:bookmarkEnd w:id="342"/>
    </w:p>
    <w:p w:rsidR="00E15EDD" w:rsidRDefault="00044F39">
      <w:pPr>
        <w:spacing w:line="500" w:lineRule="exact"/>
        <w:rPr>
          <w:rFonts w:ascii="宋体" w:hAnsi="宋体"/>
          <w:sz w:val="28"/>
          <w:szCs w:val="28"/>
        </w:rPr>
      </w:pPr>
      <w:r>
        <w:rPr>
          <w:rFonts w:ascii="宋体" w:hAnsi="宋体" w:hint="eastAsia"/>
          <w:sz w:val="28"/>
          <w:szCs w:val="28"/>
        </w:rPr>
        <w:t>17.4.1 查验风机的型号、规格和数量。</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查验数量：全数查验。</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查验方法：</w:t>
      </w:r>
      <w:r>
        <w:rPr>
          <w:rFonts w:ascii="宋体" w:hAnsi="宋体" w:cs="宋体" w:hint="eastAsia"/>
          <w:bCs/>
          <w:sz w:val="28"/>
          <w:szCs w:val="28"/>
        </w:rPr>
        <w:t>对照设计文件，</w:t>
      </w:r>
      <w:r>
        <w:rPr>
          <w:rFonts w:ascii="宋体" w:hAnsi="宋体" w:hint="eastAsia"/>
          <w:sz w:val="28"/>
          <w:szCs w:val="28"/>
        </w:rPr>
        <w:t>核查风机铭牌。</w:t>
      </w:r>
    </w:p>
    <w:p w:rsidR="00E15EDD" w:rsidRDefault="00044F39">
      <w:pPr>
        <w:spacing w:line="500" w:lineRule="exact"/>
        <w:rPr>
          <w:rFonts w:ascii="宋体" w:hAnsi="宋体"/>
          <w:sz w:val="28"/>
          <w:szCs w:val="28"/>
        </w:rPr>
      </w:pPr>
      <w:r>
        <w:rPr>
          <w:rFonts w:ascii="宋体" w:hAnsi="宋体" w:hint="eastAsia"/>
          <w:sz w:val="28"/>
          <w:szCs w:val="28"/>
        </w:rPr>
        <w:t>17.4.2 查验风机的出口方向。</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查验数量：全数查验。</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查验方法：</w:t>
      </w:r>
      <w:r>
        <w:rPr>
          <w:rFonts w:ascii="宋体" w:hAnsi="宋体" w:cs="宋体" w:hint="eastAsia"/>
          <w:bCs/>
          <w:sz w:val="28"/>
          <w:szCs w:val="28"/>
        </w:rPr>
        <w:t>对照设计文件，观察</w:t>
      </w:r>
      <w:r>
        <w:rPr>
          <w:rFonts w:ascii="宋体" w:hAnsi="宋体" w:hint="eastAsia"/>
          <w:sz w:val="28"/>
          <w:szCs w:val="28"/>
        </w:rPr>
        <w:t>检查风机出口方向是否与气流方向一致。</w:t>
      </w:r>
    </w:p>
    <w:p w:rsidR="00E15EDD" w:rsidRDefault="00044F39">
      <w:pPr>
        <w:pStyle w:val="2"/>
        <w:spacing w:line="500" w:lineRule="exact"/>
        <w:rPr>
          <w:rFonts w:ascii="黑体" w:hAnsi="黑体"/>
          <w:bCs w:val="0"/>
          <w:szCs w:val="28"/>
        </w:rPr>
      </w:pPr>
      <w:bookmarkStart w:id="343" w:name="_Toc18879"/>
      <w:bookmarkStart w:id="344" w:name="_Toc16132"/>
      <w:bookmarkStart w:id="345" w:name="_Toc12751"/>
      <w:bookmarkStart w:id="346" w:name="_Toc23002"/>
      <w:r>
        <w:rPr>
          <w:rFonts w:ascii="黑体" w:hAnsi="黑体" w:hint="eastAsia"/>
          <w:bCs w:val="0"/>
          <w:szCs w:val="28"/>
        </w:rPr>
        <w:t>17.5功能测试</w:t>
      </w:r>
      <w:bookmarkEnd w:id="343"/>
      <w:bookmarkEnd w:id="344"/>
      <w:bookmarkEnd w:id="345"/>
      <w:bookmarkEnd w:id="346"/>
    </w:p>
    <w:p w:rsidR="00E15EDD" w:rsidRDefault="00044F39">
      <w:pPr>
        <w:spacing w:line="500" w:lineRule="exact"/>
        <w:rPr>
          <w:rFonts w:ascii="宋体" w:hAnsi="宋体"/>
          <w:sz w:val="28"/>
          <w:szCs w:val="28"/>
        </w:rPr>
      </w:pPr>
      <w:r>
        <w:rPr>
          <w:rFonts w:ascii="宋体" w:hAnsi="宋体" w:hint="eastAsia"/>
          <w:sz w:val="28"/>
          <w:szCs w:val="28"/>
        </w:rPr>
        <w:t>17.5.1 机械加压送风系统应与火灾自动报警系统联动，其联动控制应符合《火灾自动报警系统设计规范》GB 50116的规定。</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查验数量：全数查验。</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查验方法：</w:t>
      </w:r>
      <w:r>
        <w:rPr>
          <w:rFonts w:ascii="宋体" w:hAnsi="宋体" w:cs="宋体" w:hint="eastAsia"/>
          <w:bCs/>
          <w:sz w:val="28"/>
          <w:szCs w:val="28"/>
        </w:rPr>
        <w:t>对照设计文件，</w:t>
      </w:r>
      <w:r>
        <w:rPr>
          <w:rFonts w:ascii="宋体" w:hAnsi="宋体" w:hint="eastAsia"/>
          <w:sz w:val="28"/>
          <w:szCs w:val="28"/>
        </w:rPr>
        <w:t>测试检查。模拟加压送风口所在防火分区内的两只独立的火灾探测器或一只火灾探测器与一只手动火灾报警按钮的报警信号，检查送风口是否开启和加压送风机是否启动，检查消防联动控制器是否联动控制相关层前室等需要加压送风场所的加压送风口开启和加压送风机启动。</w:t>
      </w:r>
    </w:p>
    <w:p w:rsidR="00E15EDD" w:rsidRDefault="00044F39">
      <w:pPr>
        <w:spacing w:line="500" w:lineRule="exact"/>
        <w:rPr>
          <w:rFonts w:ascii="宋体" w:hAnsi="宋体"/>
          <w:sz w:val="28"/>
          <w:szCs w:val="28"/>
        </w:rPr>
      </w:pPr>
      <w:r>
        <w:rPr>
          <w:rFonts w:ascii="宋体" w:hAnsi="宋体" w:hint="eastAsia"/>
          <w:sz w:val="28"/>
          <w:szCs w:val="28"/>
        </w:rPr>
        <w:t>17.5.2 查验消防控制室内的消防联动控制器上手动控制常闭送风阀（口）的开启功能。</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查验数量：全数查验。</w:t>
      </w:r>
    </w:p>
    <w:p w:rsidR="00E15EDD" w:rsidRDefault="00044F39">
      <w:pPr>
        <w:spacing w:line="500" w:lineRule="exact"/>
      </w:pPr>
      <w:r>
        <w:rPr>
          <w:rFonts w:ascii="宋体" w:hAnsi="宋体" w:hint="eastAsia"/>
          <w:sz w:val="28"/>
          <w:szCs w:val="28"/>
        </w:rPr>
        <w:t>查验方法：测试检查，按下消防联动控制器上手动控制按钮，检查对应常闭送风阀（口）是否开启。</w:t>
      </w:r>
    </w:p>
    <w:p w:rsidR="00E15EDD" w:rsidRDefault="00044F39">
      <w:pPr>
        <w:spacing w:line="500" w:lineRule="exact"/>
        <w:rPr>
          <w:rFonts w:ascii="宋体" w:hAnsi="宋体"/>
          <w:sz w:val="28"/>
          <w:szCs w:val="28"/>
        </w:rPr>
      </w:pPr>
      <w:r>
        <w:rPr>
          <w:rFonts w:ascii="宋体" w:hAnsi="宋体" w:hint="eastAsia"/>
          <w:sz w:val="28"/>
          <w:szCs w:val="28"/>
        </w:rPr>
        <w:t>17.5.3 加压送风机的启动应符合《建筑防烟排烟系统技术标准》 GB 51251的规定。</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查验数量：全数查验。</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查验方法：对照设计文件，测试检查。</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lastRenderedPageBreak/>
        <w:t>1.</w:t>
      </w:r>
      <w:r>
        <w:rPr>
          <w:rFonts w:ascii="宋体" w:hAnsi="宋体" w:cs="宋体" w:hint="eastAsia"/>
          <w:sz w:val="28"/>
          <w:szCs w:val="28"/>
        </w:rPr>
        <w:t>风机控制柜的手/自动转</w:t>
      </w:r>
      <w:r>
        <w:rPr>
          <w:rFonts w:ascii="宋体" w:hAnsi="宋体" w:hint="eastAsia"/>
          <w:sz w:val="28"/>
          <w:szCs w:val="28"/>
        </w:rPr>
        <w:t>换开关置于手动状态，按下启动按钮，检查风机是否启动；</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2.自动控制方式下，模拟火警信号，检查相应区域加压送风机是否开启；</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3.风机控制柜的手/自动转换开关置于自动状态，在消防控制室手动启动风机，检查风机是否启动；</w:t>
      </w:r>
    </w:p>
    <w:p w:rsidR="00E15EDD" w:rsidRDefault="00044F39">
      <w:pPr>
        <w:spacing w:line="500" w:lineRule="exact"/>
        <w:ind w:firstLineChars="200" w:firstLine="560"/>
        <w:rPr>
          <w:rFonts w:ascii="宋体" w:hAnsi="宋体" w:cs="宋体"/>
          <w:sz w:val="28"/>
          <w:szCs w:val="28"/>
          <w:highlight w:val="yellow"/>
        </w:rPr>
      </w:pPr>
      <w:r>
        <w:rPr>
          <w:rFonts w:ascii="宋体" w:hAnsi="宋体" w:hint="eastAsia"/>
          <w:sz w:val="28"/>
          <w:szCs w:val="28"/>
        </w:rPr>
        <w:t>4.风机控制柜的手/自动转换开关置于自动状态，开启任一常闭送风口，检查风机是否启动。</w:t>
      </w:r>
    </w:p>
    <w:p w:rsidR="00E15EDD" w:rsidRDefault="00044F39">
      <w:pPr>
        <w:spacing w:line="500" w:lineRule="exact"/>
        <w:rPr>
          <w:rFonts w:ascii="宋体" w:hAnsi="宋体"/>
          <w:sz w:val="28"/>
          <w:szCs w:val="28"/>
        </w:rPr>
      </w:pPr>
      <w:r>
        <w:rPr>
          <w:rFonts w:ascii="宋体" w:hAnsi="宋体" w:hint="eastAsia"/>
          <w:sz w:val="28"/>
          <w:szCs w:val="28"/>
        </w:rPr>
        <w:t>17.5.4 当防火分区内火灾确认后，常闭加压送风口和加压送风机联动开启应符合《建筑防烟排烟系统技术标准》GB 51251的规定。</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查验数量：全数查验。</w:t>
      </w:r>
    </w:p>
    <w:p w:rsidR="00E15EDD" w:rsidRDefault="00044F39">
      <w:pPr>
        <w:spacing w:line="500" w:lineRule="exact"/>
        <w:ind w:firstLine="630"/>
        <w:rPr>
          <w:rFonts w:ascii="宋体" w:hAnsi="宋体"/>
          <w:sz w:val="28"/>
          <w:szCs w:val="28"/>
        </w:rPr>
      </w:pPr>
      <w:r>
        <w:rPr>
          <w:rFonts w:ascii="宋体" w:hAnsi="宋体" w:hint="eastAsia"/>
          <w:sz w:val="28"/>
          <w:szCs w:val="28"/>
        </w:rPr>
        <w:t>查验方法：对照设计文件，测试检查和秒表测量。模拟火警信号，用秒表测量15s内是否联动开启常闭加压送风口和加压送风机；检查是否开启该防火分区楼梯间的全部加压送风机；检查是否开启该防火分区内着火层及其相邻上下层前室及合用前室的常闭送风口，同时开启加压送风机。</w:t>
      </w:r>
    </w:p>
    <w:p w:rsidR="00E15EDD" w:rsidRDefault="00044F39">
      <w:pPr>
        <w:spacing w:line="500" w:lineRule="exact"/>
        <w:rPr>
          <w:rFonts w:ascii="宋体" w:hAnsi="宋体"/>
          <w:sz w:val="28"/>
          <w:szCs w:val="28"/>
        </w:rPr>
      </w:pPr>
      <w:r>
        <w:rPr>
          <w:rFonts w:ascii="宋体" w:hAnsi="宋体" w:hint="eastAsia"/>
          <w:sz w:val="28"/>
          <w:szCs w:val="28"/>
        </w:rPr>
        <w:t>17.5.5 查验消防控制设备显示防烟系统的送风机、阀门等设施启闭状态。</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查验数量：全数查验。</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查验方法：对照设计文件，测试检查。启动或停止送风机、开启或关闭阀门等设施，查看相关状态信息能否反馈至消防控制设备。</w:t>
      </w:r>
    </w:p>
    <w:p w:rsidR="00E15EDD" w:rsidRDefault="00044F39">
      <w:pPr>
        <w:spacing w:line="500" w:lineRule="exact"/>
        <w:rPr>
          <w:rFonts w:ascii="宋体" w:hAnsi="宋体"/>
          <w:sz w:val="28"/>
          <w:szCs w:val="28"/>
        </w:rPr>
      </w:pPr>
      <w:r>
        <w:rPr>
          <w:rFonts w:ascii="宋体" w:hAnsi="宋体" w:hint="eastAsia"/>
          <w:sz w:val="28"/>
          <w:szCs w:val="28"/>
        </w:rPr>
        <w:t>17.5.6 机械加压送风系统的送风量应满足不同部位的余压值要求，不同部位的余压值应符合《建筑防烟排烟系统技术标准》GB 51251的规定。</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查验数量：以机械加压送风系统数量为准，全数查验。</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查验方法：测量检查。选取送风系统末端所对应的送风最不利的三个连续楼层，模拟起火层及其上下层，封闭的避难层（间）仅需选</w:t>
      </w:r>
      <w:r>
        <w:rPr>
          <w:rFonts w:ascii="宋体" w:hAnsi="宋体" w:hint="eastAsia"/>
          <w:sz w:val="28"/>
          <w:szCs w:val="28"/>
        </w:rPr>
        <w:lastRenderedPageBreak/>
        <w:t>取本层，测量防烟楼梯间、封闭的避难层（间）、前室或合用前室的余压值。</w:t>
      </w:r>
    </w:p>
    <w:p w:rsidR="00E15EDD" w:rsidRDefault="00044F39">
      <w:pPr>
        <w:spacing w:line="500" w:lineRule="exact"/>
        <w:ind w:firstLineChars="200" w:firstLine="560"/>
        <w:rPr>
          <w:sz w:val="28"/>
          <w:szCs w:val="28"/>
        </w:rPr>
      </w:pPr>
      <w:r>
        <w:rPr>
          <w:rFonts w:ascii="宋体" w:hAnsi="宋体" w:hint="eastAsia"/>
          <w:sz w:val="28"/>
          <w:szCs w:val="28"/>
        </w:rPr>
        <w:t>前室、合用前室、封闭避难层（间）、封闭楼梯间与疏散走道之间的压差应为25Pa~30Pa；防烟楼梯间与疏散走道之间的压差应为40Pa～50Pa。</w:t>
      </w:r>
    </w:p>
    <w:p w:rsidR="00E15EDD" w:rsidRDefault="00E15EDD">
      <w:pPr>
        <w:spacing w:line="500" w:lineRule="exact"/>
        <w:ind w:firstLineChars="200" w:firstLine="560"/>
        <w:rPr>
          <w:sz w:val="28"/>
          <w:szCs w:val="28"/>
        </w:rPr>
      </w:pPr>
    </w:p>
    <w:p w:rsidR="00E15EDD" w:rsidRDefault="00044F39">
      <w:pPr>
        <w:pStyle w:val="1"/>
        <w:pageBreakBefore/>
        <w:spacing w:line="500" w:lineRule="exact"/>
        <w:rPr>
          <w:rFonts w:ascii="黑体" w:hAnsi="黑体"/>
          <w:b w:val="0"/>
        </w:rPr>
      </w:pPr>
      <w:bookmarkStart w:id="347" w:name="_Toc1998"/>
      <w:bookmarkStart w:id="348" w:name="_Toc11223"/>
      <w:bookmarkStart w:id="349" w:name="_Toc23698"/>
      <w:bookmarkStart w:id="350" w:name="_Toc30385"/>
      <w:r>
        <w:rPr>
          <w:rFonts w:ascii="黑体" w:hAnsi="黑体" w:hint="eastAsia"/>
          <w:b w:val="0"/>
        </w:rPr>
        <w:lastRenderedPageBreak/>
        <w:t>18 排烟系统</w:t>
      </w:r>
      <w:bookmarkEnd w:id="347"/>
      <w:bookmarkEnd w:id="348"/>
      <w:bookmarkEnd w:id="349"/>
      <w:bookmarkEnd w:id="350"/>
    </w:p>
    <w:p w:rsidR="00E15EDD" w:rsidRDefault="00044F39">
      <w:pPr>
        <w:pStyle w:val="2"/>
        <w:spacing w:line="500" w:lineRule="exact"/>
        <w:rPr>
          <w:rFonts w:ascii="黑体" w:hAnsi="黑体"/>
          <w:bCs w:val="0"/>
          <w:szCs w:val="28"/>
        </w:rPr>
      </w:pPr>
      <w:bookmarkStart w:id="351" w:name="_Toc27720"/>
      <w:bookmarkStart w:id="352" w:name="_Toc15413"/>
      <w:bookmarkStart w:id="353" w:name="_Toc3417"/>
      <w:bookmarkStart w:id="354" w:name="_Toc29077"/>
      <w:r>
        <w:rPr>
          <w:rFonts w:ascii="黑体" w:hAnsi="黑体" w:hint="eastAsia"/>
          <w:bCs w:val="0"/>
          <w:szCs w:val="28"/>
        </w:rPr>
        <w:t>18.1一般规定</w:t>
      </w:r>
      <w:bookmarkEnd w:id="351"/>
      <w:bookmarkEnd w:id="352"/>
      <w:bookmarkEnd w:id="353"/>
      <w:bookmarkEnd w:id="354"/>
    </w:p>
    <w:p w:rsidR="00E15EDD" w:rsidRDefault="00044F39">
      <w:pPr>
        <w:snapToGrid w:val="0"/>
        <w:spacing w:line="500" w:lineRule="exact"/>
        <w:rPr>
          <w:rFonts w:ascii="宋体" w:hAnsi="宋体"/>
          <w:sz w:val="28"/>
          <w:szCs w:val="28"/>
          <w:lang w:val="zh-TW"/>
        </w:rPr>
      </w:pPr>
      <w:r>
        <w:rPr>
          <w:rFonts w:ascii="宋体" w:hAnsi="宋体" w:hint="eastAsia"/>
          <w:sz w:val="28"/>
          <w:szCs w:val="28"/>
        </w:rPr>
        <w:t>18.1.1 排烟系统的设置应</w:t>
      </w:r>
      <w:r>
        <w:rPr>
          <w:rFonts w:ascii="宋体" w:hAnsi="宋体" w:hint="eastAsia"/>
          <w:sz w:val="28"/>
          <w:szCs w:val="28"/>
          <w:lang w:val="zh-TW"/>
        </w:rPr>
        <w:t>符合国家、</w:t>
      </w:r>
      <w:r>
        <w:rPr>
          <w:rFonts w:ascii="宋体" w:hAnsi="宋体" w:hint="eastAsia"/>
          <w:sz w:val="28"/>
          <w:szCs w:val="28"/>
        </w:rPr>
        <w:t>江苏省相关</w:t>
      </w:r>
      <w:r>
        <w:rPr>
          <w:rFonts w:ascii="宋体" w:hAnsi="宋体" w:hint="eastAsia"/>
          <w:sz w:val="28"/>
          <w:szCs w:val="28"/>
          <w:lang w:val="zh-TW"/>
        </w:rPr>
        <w:t>标准和消防设计的要求。</w:t>
      </w:r>
    </w:p>
    <w:p w:rsidR="00E15EDD" w:rsidRDefault="00044F39">
      <w:pPr>
        <w:snapToGrid w:val="0"/>
        <w:spacing w:line="500" w:lineRule="exact"/>
        <w:rPr>
          <w:rFonts w:ascii="宋体" w:hAnsi="宋体"/>
          <w:sz w:val="28"/>
          <w:szCs w:val="28"/>
          <w:lang w:val="zh-TW"/>
        </w:rPr>
      </w:pPr>
      <w:r>
        <w:rPr>
          <w:rFonts w:ascii="宋体" w:hAnsi="宋体" w:hint="eastAsia"/>
          <w:sz w:val="28"/>
          <w:szCs w:val="28"/>
        </w:rPr>
        <w:t>18.1.2 排烟设施专项查验内容包括自然排烟窗（口）、排烟阀（口）、排烟防火阀、挡烟垂壁、排烟风机、补风机和功能测试等</w:t>
      </w:r>
      <w:r>
        <w:rPr>
          <w:rFonts w:ascii="宋体" w:hAnsi="宋体" w:hint="eastAsia"/>
          <w:sz w:val="28"/>
          <w:szCs w:val="28"/>
          <w:lang w:val="zh-TW"/>
        </w:rPr>
        <w:t>。</w:t>
      </w:r>
    </w:p>
    <w:p w:rsidR="00E15EDD" w:rsidRDefault="00044F39">
      <w:pPr>
        <w:pStyle w:val="2"/>
        <w:spacing w:line="500" w:lineRule="exact"/>
        <w:rPr>
          <w:rFonts w:ascii="宋体" w:hAnsi="宋体"/>
          <w:bCs w:val="0"/>
          <w:szCs w:val="28"/>
        </w:rPr>
      </w:pPr>
      <w:bookmarkStart w:id="355" w:name="_Toc24945"/>
      <w:bookmarkStart w:id="356" w:name="_Toc4665"/>
      <w:bookmarkStart w:id="357" w:name="_Toc837"/>
      <w:bookmarkStart w:id="358" w:name="_Toc7554"/>
      <w:r>
        <w:rPr>
          <w:rFonts w:ascii="黑体" w:hAnsi="黑体" w:hint="eastAsia"/>
          <w:bCs w:val="0"/>
          <w:szCs w:val="28"/>
        </w:rPr>
        <w:t>18.2</w:t>
      </w:r>
      <w:r>
        <w:rPr>
          <w:rFonts w:ascii="宋体" w:hAnsi="宋体" w:hint="eastAsia"/>
          <w:bCs w:val="0"/>
          <w:szCs w:val="28"/>
        </w:rPr>
        <w:t>自然排烟窗（口）</w:t>
      </w:r>
      <w:bookmarkEnd w:id="355"/>
      <w:bookmarkEnd w:id="356"/>
      <w:bookmarkEnd w:id="357"/>
      <w:bookmarkEnd w:id="358"/>
    </w:p>
    <w:p w:rsidR="00E15EDD" w:rsidRDefault="00044F39">
      <w:pPr>
        <w:spacing w:line="500" w:lineRule="exact"/>
        <w:rPr>
          <w:rFonts w:ascii="宋体" w:hAnsi="宋体"/>
          <w:sz w:val="28"/>
          <w:szCs w:val="28"/>
        </w:rPr>
      </w:pPr>
      <w:r>
        <w:rPr>
          <w:rFonts w:ascii="宋体" w:hAnsi="宋体" w:hint="eastAsia"/>
          <w:sz w:val="28"/>
          <w:szCs w:val="28"/>
        </w:rPr>
        <w:t>18.2.1 设置在高位不便于直接开启的自然排烟窗（口），查验手动开启装置设置情况。</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查验数量：全数查验。</w:t>
      </w:r>
    </w:p>
    <w:p w:rsidR="00E15EDD" w:rsidRDefault="00044F39">
      <w:pPr>
        <w:spacing w:line="500" w:lineRule="exact"/>
        <w:ind w:firstLineChars="200" w:firstLine="560"/>
        <w:rPr>
          <w:rFonts w:ascii="宋体" w:hAnsi="宋体" w:cs="宋体"/>
          <w:bCs/>
          <w:sz w:val="28"/>
          <w:szCs w:val="28"/>
        </w:rPr>
      </w:pPr>
      <w:r>
        <w:rPr>
          <w:rFonts w:ascii="宋体" w:hAnsi="宋体" w:hint="eastAsia"/>
          <w:sz w:val="28"/>
          <w:szCs w:val="28"/>
        </w:rPr>
        <w:t>查验方法：</w:t>
      </w:r>
      <w:r>
        <w:rPr>
          <w:rFonts w:ascii="宋体" w:hAnsi="宋体" w:cs="宋体" w:hint="eastAsia"/>
          <w:bCs/>
          <w:sz w:val="28"/>
          <w:szCs w:val="28"/>
        </w:rPr>
        <w:t>对照设计文件，用卷尺测量</w:t>
      </w:r>
      <w:r>
        <w:rPr>
          <w:rFonts w:ascii="宋体" w:hAnsi="宋体" w:hint="eastAsia"/>
          <w:sz w:val="28"/>
          <w:szCs w:val="28"/>
        </w:rPr>
        <w:t>手动开启装置是否设置在距地面高度1.3m〜1.5m处。净空高度大于9m的中庭、建筑面积大于2000㎡的营业厅、展览厅、多功能厅等场所，是否设置集中手动开启装置和自动开启设施。</w:t>
      </w:r>
    </w:p>
    <w:p w:rsidR="00E15EDD" w:rsidRDefault="00044F39">
      <w:pPr>
        <w:spacing w:line="500" w:lineRule="exact"/>
        <w:rPr>
          <w:rFonts w:ascii="宋体" w:hAnsi="宋体"/>
          <w:sz w:val="28"/>
          <w:szCs w:val="28"/>
        </w:rPr>
      </w:pPr>
      <w:r>
        <w:rPr>
          <w:rFonts w:ascii="宋体" w:hAnsi="宋体" w:hint="eastAsia"/>
          <w:sz w:val="28"/>
          <w:szCs w:val="28"/>
        </w:rPr>
        <w:t>18.2.2 查验防烟分区内自然排烟窗（口）的面积、数量和位置。</w:t>
      </w:r>
    </w:p>
    <w:p w:rsidR="00E15EDD" w:rsidRDefault="00044F39">
      <w:pPr>
        <w:spacing w:line="500" w:lineRule="exact"/>
        <w:ind w:firstLineChars="200" w:firstLine="560"/>
        <w:rPr>
          <w:rFonts w:ascii="宋体" w:hAnsi="宋体"/>
          <w:sz w:val="28"/>
          <w:szCs w:val="28"/>
          <w:highlight w:val="yellow"/>
        </w:rPr>
      </w:pPr>
      <w:r>
        <w:rPr>
          <w:rFonts w:ascii="宋体" w:hAnsi="宋体" w:hint="eastAsia"/>
          <w:sz w:val="28"/>
          <w:szCs w:val="28"/>
        </w:rPr>
        <w:t>查验数量：全数查验。</w:t>
      </w:r>
    </w:p>
    <w:p w:rsidR="00E15EDD" w:rsidRDefault="00044F39">
      <w:pPr>
        <w:spacing w:line="500" w:lineRule="exact"/>
        <w:ind w:firstLineChars="200" w:firstLine="560"/>
        <w:rPr>
          <w:rFonts w:ascii="宋体" w:hAnsi="宋体"/>
          <w:sz w:val="28"/>
          <w:szCs w:val="28"/>
          <w:highlight w:val="yellow"/>
        </w:rPr>
      </w:pPr>
      <w:r>
        <w:rPr>
          <w:rFonts w:ascii="宋体" w:hAnsi="宋体" w:hint="eastAsia"/>
          <w:sz w:val="28"/>
          <w:szCs w:val="28"/>
        </w:rPr>
        <w:t>查验方法：</w:t>
      </w:r>
      <w:r>
        <w:rPr>
          <w:rFonts w:ascii="宋体" w:hAnsi="宋体" w:cs="宋体" w:hint="eastAsia"/>
          <w:bCs/>
          <w:sz w:val="28"/>
          <w:szCs w:val="28"/>
        </w:rPr>
        <w:t>对照设计文件，</w:t>
      </w:r>
      <w:r>
        <w:rPr>
          <w:rFonts w:ascii="宋体" w:hAnsi="宋体" w:hint="eastAsia"/>
          <w:sz w:val="28"/>
          <w:szCs w:val="28"/>
        </w:rPr>
        <w:t>观察检查和尺量检查。用卷尺测量自然排烟窗（口）尺寸，并计算有效面积。</w:t>
      </w:r>
    </w:p>
    <w:p w:rsidR="00E15EDD" w:rsidRDefault="00044F39">
      <w:pPr>
        <w:spacing w:line="500" w:lineRule="exact"/>
        <w:ind w:leftChars="174" w:left="418"/>
        <w:jc w:val="center"/>
        <w:outlineLvl w:val="1"/>
        <w:rPr>
          <w:rFonts w:ascii="宋体" w:hAnsi="宋体"/>
          <w:sz w:val="28"/>
          <w:szCs w:val="28"/>
        </w:rPr>
      </w:pPr>
      <w:bookmarkStart w:id="359" w:name="_Toc10386"/>
      <w:bookmarkStart w:id="360" w:name="_Toc7819"/>
      <w:bookmarkStart w:id="361" w:name="_Toc18247"/>
      <w:bookmarkStart w:id="362" w:name="_Toc27907"/>
      <w:r>
        <w:rPr>
          <w:rFonts w:ascii="黑体" w:eastAsia="黑体" w:hAnsi="黑体" w:cs="黑体" w:hint="eastAsia"/>
          <w:kern w:val="44"/>
          <w:sz w:val="28"/>
          <w:szCs w:val="28"/>
        </w:rPr>
        <w:t>18.3排烟阀（口）</w:t>
      </w:r>
      <w:bookmarkEnd w:id="359"/>
      <w:bookmarkEnd w:id="360"/>
      <w:bookmarkEnd w:id="361"/>
      <w:bookmarkEnd w:id="362"/>
    </w:p>
    <w:p w:rsidR="00E15EDD" w:rsidRDefault="00044F39">
      <w:pPr>
        <w:spacing w:line="500" w:lineRule="exact"/>
        <w:rPr>
          <w:rFonts w:ascii="宋体" w:hAnsi="宋体"/>
          <w:sz w:val="28"/>
          <w:szCs w:val="28"/>
        </w:rPr>
      </w:pPr>
      <w:r>
        <w:rPr>
          <w:rFonts w:ascii="宋体" w:hAnsi="宋体" w:hint="eastAsia"/>
          <w:sz w:val="28"/>
          <w:szCs w:val="28"/>
        </w:rPr>
        <w:t>18.3.1 查验排烟阀（口）的安装位置、固定情况和调节情况。</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查验数量：全数查验。</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查验方法：</w:t>
      </w:r>
      <w:r>
        <w:rPr>
          <w:rFonts w:ascii="宋体" w:hAnsi="宋体" w:cs="宋体" w:hint="eastAsia"/>
          <w:bCs/>
          <w:sz w:val="28"/>
          <w:szCs w:val="28"/>
        </w:rPr>
        <w:t>对照设计文件，观察检查和操作检查。</w:t>
      </w:r>
      <w:r>
        <w:rPr>
          <w:rFonts w:ascii="宋体" w:hAnsi="宋体" w:hint="eastAsia"/>
          <w:sz w:val="28"/>
          <w:szCs w:val="28"/>
        </w:rPr>
        <w:t>观察检查排烟阀（口）的安装位置和操作检查排烟阀（口）的安装是否固定牢靠和调节灵活。</w:t>
      </w:r>
    </w:p>
    <w:p w:rsidR="00E15EDD" w:rsidRDefault="00044F39">
      <w:pPr>
        <w:spacing w:line="500" w:lineRule="exact"/>
        <w:rPr>
          <w:rFonts w:ascii="宋体" w:hAnsi="宋体"/>
          <w:sz w:val="28"/>
          <w:szCs w:val="28"/>
        </w:rPr>
      </w:pPr>
      <w:r>
        <w:rPr>
          <w:rFonts w:ascii="宋体" w:hAnsi="宋体" w:hint="eastAsia"/>
          <w:sz w:val="28"/>
          <w:szCs w:val="28"/>
        </w:rPr>
        <w:t>18.3.2 查验排烟阀（口）的手动驱动装置设置情况。</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查验数量：全数查验。</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查验方法：</w:t>
      </w:r>
      <w:r>
        <w:rPr>
          <w:rFonts w:ascii="宋体" w:hAnsi="宋体" w:cs="宋体" w:hint="eastAsia"/>
          <w:bCs/>
          <w:sz w:val="28"/>
          <w:szCs w:val="28"/>
        </w:rPr>
        <w:t>对照设计文件，</w:t>
      </w:r>
      <w:r>
        <w:rPr>
          <w:rFonts w:ascii="宋体" w:hAnsi="宋体" w:hint="eastAsia"/>
          <w:sz w:val="28"/>
          <w:szCs w:val="28"/>
        </w:rPr>
        <w:t>观察检查、尺量检查和操作检查。观</w:t>
      </w:r>
      <w:r>
        <w:rPr>
          <w:rFonts w:ascii="宋体" w:hAnsi="宋体" w:hint="eastAsia"/>
          <w:sz w:val="28"/>
          <w:szCs w:val="28"/>
        </w:rPr>
        <w:lastRenderedPageBreak/>
        <w:t>察检查手动驱动装置是否固定安装在明显可见的位置；用卷尺测量手动驱动装置是否设置在距楼地面1.3m～1.5m之间便于操作的位置；操作检查手动驱动装置操作是否灵活。</w:t>
      </w:r>
    </w:p>
    <w:p w:rsidR="00E15EDD" w:rsidRDefault="00044F39">
      <w:pPr>
        <w:pStyle w:val="2"/>
        <w:spacing w:line="500" w:lineRule="exact"/>
        <w:rPr>
          <w:rFonts w:ascii="黑体" w:hAnsi="黑体"/>
          <w:bCs w:val="0"/>
          <w:szCs w:val="28"/>
        </w:rPr>
      </w:pPr>
      <w:bookmarkStart w:id="363" w:name="_Toc15714"/>
      <w:bookmarkStart w:id="364" w:name="_Toc67"/>
      <w:bookmarkStart w:id="365" w:name="_Toc31730"/>
      <w:bookmarkStart w:id="366" w:name="_Toc3759"/>
      <w:r>
        <w:rPr>
          <w:rFonts w:ascii="黑体" w:hAnsi="黑体" w:hint="eastAsia"/>
          <w:bCs w:val="0"/>
          <w:szCs w:val="28"/>
        </w:rPr>
        <w:t>18.4排烟防火阀</w:t>
      </w:r>
      <w:bookmarkEnd w:id="363"/>
      <w:bookmarkEnd w:id="364"/>
      <w:bookmarkEnd w:id="365"/>
      <w:bookmarkEnd w:id="366"/>
    </w:p>
    <w:p w:rsidR="00E15EDD" w:rsidRDefault="00044F39">
      <w:pPr>
        <w:spacing w:line="500" w:lineRule="exact"/>
        <w:rPr>
          <w:rFonts w:ascii="宋体" w:hAnsi="宋体"/>
          <w:sz w:val="28"/>
          <w:szCs w:val="28"/>
        </w:rPr>
      </w:pPr>
      <w:r>
        <w:rPr>
          <w:rFonts w:ascii="宋体" w:hAnsi="宋体" w:hint="eastAsia"/>
          <w:sz w:val="28"/>
          <w:szCs w:val="28"/>
        </w:rPr>
        <w:t>18.4.1 查验排烟防火阀的设置部位。</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查验数量：全数查验。</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查验方法：对照设计文件和核查隐蔽验收记录。检查下列部位是否设置排烟防火阀：</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1.垂直风管与每层水平风管交接处的水平管段上；</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2.一个排烟系统负担多个防烟分区的排烟支管上；</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3.排烟风机入口处；</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4.穿越防火分区处。</w:t>
      </w:r>
    </w:p>
    <w:p w:rsidR="00E15EDD" w:rsidRDefault="00044F39">
      <w:pPr>
        <w:spacing w:line="500" w:lineRule="exact"/>
        <w:rPr>
          <w:rFonts w:ascii="宋体" w:hAnsi="宋体"/>
          <w:sz w:val="28"/>
          <w:szCs w:val="28"/>
        </w:rPr>
      </w:pPr>
      <w:r>
        <w:rPr>
          <w:rFonts w:ascii="宋体" w:hAnsi="宋体" w:hint="eastAsia"/>
          <w:sz w:val="28"/>
          <w:szCs w:val="28"/>
        </w:rPr>
        <w:t>18.4.2 查验排烟防火阀的型号、规格及安装的方向。</w:t>
      </w:r>
    </w:p>
    <w:p w:rsidR="00E15EDD" w:rsidRDefault="00044F39">
      <w:pPr>
        <w:spacing w:line="500" w:lineRule="exact"/>
        <w:ind w:leftChars="174" w:left="418"/>
        <w:jc w:val="left"/>
        <w:rPr>
          <w:rFonts w:ascii="宋体" w:hAnsi="宋体"/>
          <w:sz w:val="28"/>
          <w:szCs w:val="28"/>
        </w:rPr>
      </w:pPr>
      <w:r>
        <w:rPr>
          <w:rFonts w:ascii="宋体" w:hAnsi="宋体" w:hint="eastAsia"/>
          <w:sz w:val="28"/>
          <w:szCs w:val="28"/>
        </w:rPr>
        <w:t>查验数量：全数查验。</w:t>
      </w:r>
    </w:p>
    <w:p w:rsidR="00E15EDD" w:rsidRDefault="00044F39">
      <w:pPr>
        <w:spacing w:line="500" w:lineRule="exact"/>
        <w:ind w:leftChars="174" w:left="418"/>
        <w:jc w:val="left"/>
        <w:rPr>
          <w:rFonts w:ascii="宋体" w:hAnsi="宋体"/>
          <w:sz w:val="28"/>
          <w:szCs w:val="28"/>
        </w:rPr>
      </w:pPr>
      <w:r>
        <w:rPr>
          <w:rFonts w:ascii="宋体" w:hAnsi="宋体" w:hint="eastAsia"/>
          <w:sz w:val="28"/>
          <w:szCs w:val="28"/>
        </w:rPr>
        <w:t>查验方法：对照设计文件，核查排烟防火阀铭牌。</w:t>
      </w:r>
    </w:p>
    <w:p w:rsidR="00E15EDD" w:rsidRDefault="00044F39">
      <w:pPr>
        <w:spacing w:line="500" w:lineRule="exact"/>
        <w:jc w:val="left"/>
        <w:rPr>
          <w:rFonts w:ascii="宋体" w:hAnsi="宋体"/>
          <w:sz w:val="28"/>
          <w:szCs w:val="28"/>
        </w:rPr>
      </w:pPr>
      <w:r>
        <w:rPr>
          <w:rFonts w:ascii="宋体" w:hAnsi="宋体" w:hint="eastAsia"/>
          <w:sz w:val="28"/>
          <w:szCs w:val="28"/>
        </w:rPr>
        <w:t>18.4.3 查验排烟防火阀的手动和电动装置。</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查验数量：全数查验。</w:t>
      </w:r>
    </w:p>
    <w:p w:rsidR="00E15EDD" w:rsidRDefault="00044F39">
      <w:pPr>
        <w:spacing w:line="500" w:lineRule="exact"/>
        <w:ind w:firstLineChars="200" w:firstLine="560"/>
      </w:pPr>
      <w:r>
        <w:rPr>
          <w:rFonts w:ascii="宋体" w:hAnsi="宋体" w:hint="eastAsia"/>
          <w:sz w:val="28"/>
          <w:szCs w:val="28"/>
        </w:rPr>
        <w:t>查验方法：操作检查。检查手动和电动装置是否灵活、可靠，阀门关闭是否严密。</w:t>
      </w:r>
    </w:p>
    <w:p w:rsidR="00E15EDD" w:rsidRDefault="00044F39">
      <w:pPr>
        <w:spacing w:line="500" w:lineRule="exact"/>
        <w:jc w:val="center"/>
        <w:outlineLvl w:val="1"/>
        <w:rPr>
          <w:rFonts w:ascii="黑体" w:eastAsia="黑体" w:hAnsi="黑体" w:cs="黑体"/>
          <w:kern w:val="44"/>
          <w:sz w:val="28"/>
          <w:szCs w:val="28"/>
        </w:rPr>
      </w:pPr>
      <w:bookmarkStart w:id="367" w:name="_Toc13668"/>
      <w:bookmarkStart w:id="368" w:name="_Toc32701"/>
      <w:bookmarkStart w:id="369" w:name="_Toc3697"/>
      <w:bookmarkStart w:id="370" w:name="_Toc21225"/>
      <w:r>
        <w:rPr>
          <w:rFonts w:ascii="黑体" w:eastAsia="黑体" w:hAnsi="黑体" w:cs="黑体" w:hint="eastAsia"/>
          <w:kern w:val="44"/>
          <w:sz w:val="28"/>
          <w:szCs w:val="28"/>
        </w:rPr>
        <w:t>18.5挡烟垂壁</w:t>
      </w:r>
      <w:bookmarkEnd w:id="367"/>
      <w:bookmarkEnd w:id="368"/>
      <w:bookmarkEnd w:id="369"/>
      <w:bookmarkEnd w:id="370"/>
    </w:p>
    <w:p w:rsidR="00E15EDD" w:rsidRDefault="00044F39">
      <w:pPr>
        <w:spacing w:line="500" w:lineRule="exact"/>
        <w:rPr>
          <w:rFonts w:ascii="宋体" w:hAnsi="宋体"/>
          <w:sz w:val="28"/>
          <w:szCs w:val="28"/>
        </w:rPr>
      </w:pPr>
      <w:bookmarkStart w:id="371" w:name="_Toc21353"/>
      <w:bookmarkStart w:id="372" w:name="_Toc31590"/>
      <w:bookmarkStart w:id="373" w:name="_Toc25164"/>
      <w:r>
        <w:rPr>
          <w:rFonts w:ascii="宋体" w:hAnsi="宋体" w:hint="eastAsia"/>
          <w:sz w:val="28"/>
          <w:szCs w:val="28"/>
        </w:rPr>
        <w:t>18.5.1 查验挡烟垂壁的型号、规格、下垂的长度和安装位置。</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查验数量：全数查验。</w:t>
      </w:r>
    </w:p>
    <w:p w:rsidR="00E15EDD" w:rsidRDefault="00044F39">
      <w:pPr>
        <w:spacing w:line="500" w:lineRule="exact"/>
        <w:ind w:firstLineChars="200" w:firstLine="560"/>
        <w:rPr>
          <w:rFonts w:ascii="宋体" w:hAnsi="宋体"/>
          <w:sz w:val="28"/>
          <w:szCs w:val="28"/>
          <w:highlight w:val="yellow"/>
        </w:rPr>
      </w:pPr>
      <w:r>
        <w:rPr>
          <w:rFonts w:ascii="宋体" w:hAnsi="宋体" w:hint="eastAsia"/>
          <w:sz w:val="28"/>
          <w:szCs w:val="28"/>
        </w:rPr>
        <w:t>查验方法：对照设计文件，观察检查和用卷尺测量挡烟垂壁下垂的长度。</w:t>
      </w:r>
    </w:p>
    <w:p w:rsidR="00E15EDD" w:rsidRDefault="00044F39">
      <w:pPr>
        <w:spacing w:line="500" w:lineRule="exact"/>
        <w:rPr>
          <w:rFonts w:ascii="宋体" w:hAnsi="宋体"/>
          <w:sz w:val="28"/>
          <w:szCs w:val="28"/>
        </w:rPr>
      </w:pPr>
      <w:r>
        <w:rPr>
          <w:rFonts w:ascii="宋体" w:hAnsi="宋体" w:hint="eastAsia"/>
          <w:sz w:val="28"/>
          <w:szCs w:val="28"/>
        </w:rPr>
        <w:t>18.5.2 查验活动挡烟垂壁的手动操作按钮设置情况。</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查验数量：全数查验。</w:t>
      </w:r>
    </w:p>
    <w:p w:rsidR="00E15EDD" w:rsidRDefault="00044F39">
      <w:pPr>
        <w:spacing w:line="500" w:lineRule="exact"/>
        <w:rPr>
          <w:rFonts w:ascii="宋体" w:hAnsi="宋体"/>
          <w:sz w:val="28"/>
          <w:szCs w:val="28"/>
        </w:rPr>
      </w:pPr>
      <w:r>
        <w:rPr>
          <w:rFonts w:ascii="宋体" w:hAnsi="宋体" w:hint="eastAsia"/>
          <w:sz w:val="28"/>
          <w:szCs w:val="28"/>
        </w:rPr>
        <w:t>查验方法：对照设计文件，尺量检查。用卷尺测量手动操作按钮是否</w:t>
      </w:r>
      <w:r>
        <w:rPr>
          <w:rFonts w:ascii="宋体" w:hAnsi="宋体" w:hint="eastAsia"/>
          <w:sz w:val="28"/>
          <w:szCs w:val="28"/>
        </w:rPr>
        <w:lastRenderedPageBreak/>
        <w:t>固定安装在距楼地面1.3m～1.5m之间便于操作、明显可见处。</w:t>
      </w:r>
    </w:p>
    <w:p w:rsidR="00E15EDD" w:rsidRDefault="00044F39">
      <w:pPr>
        <w:pStyle w:val="2"/>
        <w:spacing w:line="500" w:lineRule="exact"/>
        <w:rPr>
          <w:rFonts w:ascii="黑体" w:hAnsi="黑体"/>
          <w:bCs w:val="0"/>
          <w:szCs w:val="28"/>
        </w:rPr>
      </w:pPr>
      <w:bookmarkStart w:id="374" w:name="_Toc31371"/>
      <w:r>
        <w:rPr>
          <w:rFonts w:ascii="黑体" w:hAnsi="黑体" w:hint="eastAsia"/>
          <w:bCs w:val="0"/>
          <w:szCs w:val="28"/>
        </w:rPr>
        <w:t>18.6排烟风机和补风机</w:t>
      </w:r>
      <w:bookmarkEnd w:id="371"/>
      <w:bookmarkEnd w:id="372"/>
      <w:bookmarkEnd w:id="373"/>
      <w:bookmarkEnd w:id="374"/>
    </w:p>
    <w:p w:rsidR="00E15EDD" w:rsidRDefault="00044F39">
      <w:pPr>
        <w:spacing w:line="500" w:lineRule="exact"/>
        <w:rPr>
          <w:rFonts w:ascii="宋体" w:hAnsi="宋体"/>
          <w:sz w:val="28"/>
          <w:szCs w:val="28"/>
        </w:rPr>
      </w:pPr>
      <w:bookmarkStart w:id="375" w:name="_Toc20739"/>
      <w:bookmarkStart w:id="376" w:name="_Toc19690"/>
      <w:bookmarkStart w:id="377" w:name="_Toc17739"/>
      <w:r>
        <w:rPr>
          <w:rFonts w:ascii="宋体" w:hAnsi="宋体" w:hint="eastAsia"/>
          <w:sz w:val="28"/>
          <w:szCs w:val="28"/>
        </w:rPr>
        <w:t>18.6.1 查验风机的型号、规格和数量。</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查验数量：全数查验。</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查验方法：</w:t>
      </w:r>
      <w:r>
        <w:rPr>
          <w:rFonts w:ascii="宋体" w:hAnsi="宋体" w:cs="宋体" w:hint="eastAsia"/>
          <w:bCs/>
          <w:sz w:val="28"/>
          <w:szCs w:val="28"/>
        </w:rPr>
        <w:t>对照设计文件，</w:t>
      </w:r>
      <w:r>
        <w:rPr>
          <w:rFonts w:ascii="宋体" w:hAnsi="宋体" w:hint="eastAsia"/>
          <w:sz w:val="28"/>
          <w:szCs w:val="28"/>
        </w:rPr>
        <w:t>核查风机铭牌。</w:t>
      </w:r>
    </w:p>
    <w:p w:rsidR="00E15EDD" w:rsidRDefault="00044F39">
      <w:pPr>
        <w:spacing w:line="500" w:lineRule="exact"/>
        <w:rPr>
          <w:rFonts w:ascii="宋体" w:hAnsi="宋体"/>
          <w:sz w:val="28"/>
          <w:szCs w:val="28"/>
        </w:rPr>
      </w:pPr>
      <w:r>
        <w:rPr>
          <w:rFonts w:ascii="宋体" w:hAnsi="宋体" w:hint="eastAsia"/>
          <w:sz w:val="28"/>
          <w:szCs w:val="28"/>
        </w:rPr>
        <w:t>18.6.2 查验风机的出口方向。</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查验数量：全数查验。</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查验方法：</w:t>
      </w:r>
      <w:r>
        <w:rPr>
          <w:rFonts w:ascii="宋体" w:hAnsi="宋体" w:cs="宋体" w:hint="eastAsia"/>
          <w:bCs/>
          <w:sz w:val="28"/>
          <w:szCs w:val="28"/>
        </w:rPr>
        <w:t>对照设计文件，观察</w:t>
      </w:r>
      <w:r>
        <w:rPr>
          <w:rFonts w:ascii="宋体" w:hAnsi="宋体" w:hint="eastAsia"/>
          <w:sz w:val="28"/>
          <w:szCs w:val="28"/>
        </w:rPr>
        <w:t>检查风机出口方向是否与气流方向一致。</w:t>
      </w:r>
    </w:p>
    <w:p w:rsidR="00E15EDD" w:rsidRDefault="00044F39">
      <w:pPr>
        <w:pStyle w:val="2"/>
        <w:spacing w:line="500" w:lineRule="exact"/>
        <w:rPr>
          <w:rFonts w:ascii="宋体" w:eastAsia="宋体" w:hAnsi="宋体"/>
          <w:szCs w:val="28"/>
        </w:rPr>
      </w:pPr>
      <w:bookmarkStart w:id="378" w:name="_Toc25427"/>
      <w:r>
        <w:rPr>
          <w:rFonts w:ascii="黑体" w:hAnsi="黑体" w:hint="eastAsia"/>
          <w:bCs w:val="0"/>
          <w:szCs w:val="28"/>
        </w:rPr>
        <w:t>18.7功能测试</w:t>
      </w:r>
      <w:bookmarkEnd w:id="375"/>
      <w:bookmarkEnd w:id="376"/>
      <w:bookmarkEnd w:id="377"/>
      <w:bookmarkEnd w:id="378"/>
    </w:p>
    <w:p w:rsidR="00E15EDD" w:rsidRDefault="00044F39">
      <w:pPr>
        <w:spacing w:line="500" w:lineRule="exact"/>
        <w:rPr>
          <w:rFonts w:ascii="宋体" w:hAnsi="宋体"/>
          <w:sz w:val="28"/>
          <w:szCs w:val="28"/>
        </w:rPr>
      </w:pPr>
      <w:r>
        <w:rPr>
          <w:rFonts w:ascii="宋体" w:hAnsi="宋体" w:hint="eastAsia"/>
          <w:sz w:val="28"/>
          <w:szCs w:val="28"/>
        </w:rPr>
        <w:t>18.7.1 机械排烟系统应与火灾自动报警系统联动，其联动控制应符合《火灾自动报警系统设计规范》GB 50116的规定。</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查验数量：全数查验。</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查验方法：</w:t>
      </w:r>
      <w:r>
        <w:rPr>
          <w:rFonts w:ascii="宋体" w:hAnsi="宋体" w:cs="宋体" w:hint="eastAsia"/>
          <w:bCs/>
          <w:sz w:val="28"/>
          <w:szCs w:val="28"/>
        </w:rPr>
        <w:t>对照设计文件，</w:t>
      </w:r>
      <w:r>
        <w:rPr>
          <w:rFonts w:ascii="宋体" w:hAnsi="宋体" w:hint="eastAsia"/>
          <w:sz w:val="28"/>
          <w:szCs w:val="28"/>
        </w:rPr>
        <w:t>测试检查。模拟同一防烟分区内的两只独立的火灾探测器的报警信号，检查排烟口、排烟窗或排烟阀是否开启，检查消防联动控制器是否联动控制排烟口、排烟窗或排烟阀的开启，是否同时停止该防烟分区的空气调节系统；开启排烟口、排烟窗或排烟阀，检查排烟风机是否由消防联动控制器联动控制启动；模拟</w:t>
      </w:r>
      <w:r>
        <w:rPr>
          <w:rFonts w:ascii="宋体" w:hAnsi="宋体"/>
          <w:sz w:val="28"/>
          <w:szCs w:val="28"/>
        </w:rPr>
        <w:t>同一防烟分区内且位于电动挡烟垂壁附近的两只独立的感烟火灾探测器的报警信号，</w:t>
      </w:r>
      <w:r>
        <w:rPr>
          <w:rFonts w:ascii="宋体" w:hAnsi="宋体" w:hint="eastAsia"/>
          <w:sz w:val="28"/>
          <w:szCs w:val="28"/>
        </w:rPr>
        <w:t>检查</w:t>
      </w:r>
      <w:r>
        <w:rPr>
          <w:rFonts w:ascii="宋体" w:hAnsi="宋体"/>
          <w:sz w:val="28"/>
          <w:szCs w:val="28"/>
        </w:rPr>
        <w:t>电动挡烟垂壁</w:t>
      </w:r>
      <w:r>
        <w:rPr>
          <w:rFonts w:ascii="宋体" w:hAnsi="宋体" w:hint="eastAsia"/>
          <w:sz w:val="28"/>
          <w:szCs w:val="28"/>
        </w:rPr>
        <w:t>是否</w:t>
      </w:r>
      <w:r>
        <w:rPr>
          <w:rFonts w:ascii="宋体" w:hAnsi="宋体"/>
          <w:sz w:val="28"/>
          <w:szCs w:val="28"/>
        </w:rPr>
        <w:t>由消防联动控制器联动控制降落。</w:t>
      </w:r>
    </w:p>
    <w:p w:rsidR="00E15EDD" w:rsidRDefault="00044F39">
      <w:pPr>
        <w:spacing w:line="500" w:lineRule="exact"/>
        <w:rPr>
          <w:rFonts w:ascii="宋体" w:hAnsi="宋体"/>
          <w:sz w:val="28"/>
          <w:szCs w:val="28"/>
        </w:rPr>
      </w:pPr>
      <w:r>
        <w:rPr>
          <w:rFonts w:ascii="宋体" w:hAnsi="宋体" w:hint="eastAsia"/>
          <w:sz w:val="28"/>
          <w:szCs w:val="28"/>
        </w:rPr>
        <w:t>18.7.2 查验自动排烟窗消防控制室手动开启、现场手动启动和采用与火灾自动报警系统自动启动功能。</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查验数量：全数查验。</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查验方法：</w:t>
      </w:r>
      <w:r>
        <w:rPr>
          <w:rFonts w:ascii="宋体" w:hAnsi="宋体" w:cs="宋体" w:hint="eastAsia"/>
          <w:bCs/>
          <w:sz w:val="28"/>
          <w:szCs w:val="28"/>
        </w:rPr>
        <w:t>对照设计文件，</w:t>
      </w:r>
      <w:r>
        <w:rPr>
          <w:rFonts w:ascii="宋体" w:hAnsi="宋体" w:hint="eastAsia"/>
          <w:sz w:val="28"/>
          <w:szCs w:val="28"/>
        </w:rPr>
        <w:t>操作检查、测试检查和秒表测量。通过在消防控制室和现场手动操作，检查自动排烟窗开启功能是否正常；当采用与火灾自动报警系统自动启动时，用秒表测量自动排烟窗能否</w:t>
      </w:r>
      <w:r>
        <w:rPr>
          <w:rFonts w:ascii="宋体" w:hAnsi="宋体" w:hint="eastAsia"/>
          <w:sz w:val="28"/>
          <w:szCs w:val="28"/>
        </w:rPr>
        <w:lastRenderedPageBreak/>
        <w:t>在60s内或小于烟气充满储烟仓时间内开启完毕。</w:t>
      </w:r>
    </w:p>
    <w:p w:rsidR="00E15EDD" w:rsidRDefault="00044F39">
      <w:pPr>
        <w:spacing w:line="500" w:lineRule="exact"/>
        <w:rPr>
          <w:rFonts w:ascii="宋体" w:hAnsi="宋体"/>
          <w:sz w:val="28"/>
          <w:szCs w:val="28"/>
        </w:rPr>
      </w:pPr>
      <w:r>
        <w:rPr>
          <w:rFonts w:ascii="宋体" w:hAnsi="宋体" w:hint="eastAsia"/>
          <w:sz w:val="28"/>
          <w:szCs w:val="28"/>
        </w:rPr>
        <w:t>18.7.3 查验机械排烟系统中的常闭排烟阀或排烟口的自动开启、消防控制室手动开启和现场手动开启功能，及其开启信号与排烟风机联动功能。</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查验数量：全数查验。</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查验方法：</w:t>
      </w:r>
      <w:r>
        <w:rPr>
          <w:rFonts w:ascii="宋体" w:hAnsi="宋体" w:cs="宋体" w:hint="eastAsia"/>
          <w:bCs/>
          <w:sz w:val="28"/>
          <w:szCs w:val="28"/>
        </w:rPr>
        <w:t>对照设计文件，</w:t>
      </w:r>
      <w:r>
        <w:rPr>
          <w:rFonts w:ascii="宋体" w:hAnsi="宋体" w:hint="eastAsia"/>
          <w:sz w:val="28"/>
          <w:szCs w:val="28"/>
        </w:rPr>
        <w:t>测试检查。模拟火警信号，检查常闭排烟阀或排烟口能否自动开启；通过在消防控制室和现场手动操作，检查常闭排烟阀或排烟口能否正常开启；检查常闭排烟阀或排烟口开启信号能否联动排烟风机启动。</w:t>
      </w:r>
    </w:p>
    <w:p w:rsidR="00E15EDD" w:rsidRDefault="00044F39">
      <w:pPr>
        <w:spacing w:line="500" w:lineRule="exact"/>
        <w:rPr>
          <w:rFonts w:ascii="宋体" w:hAnsi="宋体"/>
          <w:sz w:val="28"/>
          <w:szCs w:val="28"/>
        </w:rPr>
      </w:pPr>
      <w:r>
        <w:rPr>
          <w:rFonts w:ascii="宋体" w:hAnsi="宋体" w:hint="eastAsia"/>
          <w:sz w:val="28"/>
          <w:szCs w:val="28"/>
        </w:rPr>
        <w:t>18.7.4 当火灾确认后，担负两个及以上防烟分区的排烟系统，查验其排烟阀或排烟口的打开或关闭状态。</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查验数量：全数查验。</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查验方法：</w:t>
      </w:r>
      <w:r>
        <w:rPr>
          <w:rFonts w:ascii="宋体" w:hAnsi="宋体" w:cs="宋体" w:hint="eastAsia"/>
          <w:bCs/>
          <w:sz w:val="28"/>
          <w:szCs w:val="28"/>
        </w:rPr>
        <w:t>对照设计文件，</w:t>
      </w:r>
      <w:r>
        <w:rPr>
          <w:rFonts w:ascii="宋体" w:hAnsi="宋体" w:hint="eastAsia"/>
          <w:sz w:val="28"/>
          <w:szCs w:val="28"/>
        </w:rPr>
        <w:t>测试检查。检查是否仅打开着火防烟分区的排烟阀或排烟口，其他防烟分区的排烟阀或排烟口是否呈关闭状态。</w:t>
      </w:r>
    </w:p>
    <w:p w:rsidR="00E15EDD" w:rsidRDefault="00044F39">
      <w:pPr>
        <w:spacing w:line="500" w:lineRule="exact"/>
        <w:rPr>
          <w:rFonts w:ascii="宋体" w:hAnsi="宋体"/>
          <w:sz w:val="28"/>
          <w:szCs w:val="28"/>
        </w:rPr>
      </w:pPr>
      <w:r>
        <w:rPr>
          <w:rFonts w:ascii="宋体" w:hAnsi="宋体" w:hint="eastAsia"/>
          <w:sz w:val="28"/>
          <w:szCs w:val="28"/>
        </w:rPr>
        <w:t>18.7.5 查验活动挡烟垂壁的自动启动、消防控制室手动开启和现场手动启动功能。</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查验数量：全数查验。</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查验方法：</w:t>
      </w:r>
      <w:r>
        <w:rPr>
          <w:rFonts w:ascii="宋体" w:hAnsi="宋体" w:cs="宋体" w:hint="eastAsia"/>
          <w:bCs/>
          <w:sz w:val="28"/>
          <w:szCs w:val="28"/>
        </w:rPr>
        <w:t>对照设计文件，</w:t>
      </w:r>
      <w:r>
        <w:rPr>
          <w:rFonts w:ascii="宋体" w:hAnsi="宋体" w:hint="eastAsia"/>
          <w:sz w:val="28"/>
          <w:szCs w:val="28"/>
        </w:rPr>
        <w:t>测试检查和秒表测量。模拟火警信号，检查活动挡烟垂壁能否自动启动；通过在消防控制室和现场手动操作，检查活动挡烟垂壁能否正常开启。由火灾自动报警系统联动开启时，用秒表测量在15s内是否联动相应防烟分区的全部活动挡烟垂壁，且在60s以内挡烟垂壁是否开启到位。</w:t>
      </w:r>
    </w:p>
    <w:p w:rsidR="00E15EDD" w:rsidRDefault="00044F39">
      <w:pPr>
        <w:spacing w:line="500" w:lineRule="exact"/>
        <w:rPr>
          <w:rFonts w:ascii="宋体" w:hAnsi="宋体"/>
          <w:sz w:val="28"/>
          <w:szCs w:val="28"/>
        </w:rPr>
      </w:pPr>
      <w:r>
        <w:rPr>
          <w:rFonts w:ascii="宋体" w:hAnsi="宋体" w:hint="eastAsia"/>
          <w:sz w:val="28"/>
          <w:szCs w:val="28"/>
        </w:rPr>
        <w:t>18.7.6 排烟风机、补风机的控制方式应符合《建筑防烟排烟系统技术标准》GB 51251的规定。</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查验数量：全数查验。</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查验方法：</w:t>
      </w:r>
      <w:r>
        <w:rPr>
          <w:rFonts w:ascii="宋体" w:hAnsi="宋体" w:cs="宋体" w:hint="eastAsia"/>
          <w:bCs/>
          <w:sz w:val="28"/>
          <w:szCs w:val="28"/>
        </w:rPr>
        <w:t>对照设计文件，</w:t>
      </w:r>
      <w:r>
        <w:rPr>
          <w:rFonts w:ascii="宋体" w:hAnsi="宋体" w:hint="eastAsia"/>
          <w:sz w:val="28"/>
          <w:szCs w:val="28"/>
        </w:rPr>
        <w:t>测试检查。</w:t>
      </w:r>
    </w:p>
    <w:p w:rsidR="00E15EDD" w:rsidRDefault="00044F39">
      <w:pPr>
        <w:spacing w:line="500" w:lineRule="exact"/>
        <w:ind w:firstLineChars="200" w:firstLine="560"/>
        <w:rPr>
          <w:rFonts w:ascii="宋体" w:hAnsi="宋体"/>
          <w:sz w:val="28"/>
          <w:szCs w:val="28"/>
        </w:rPr>
      </w:pPr>
      <w:r>
        <w:rPr>
          <w:rFonts w:ascii="宋体" w:hAnsi="宋体" w:cs="宋体" w:hint="eastAsia"/>
          <w:sz w:val="28"/>
          <w:szCs w:val="28"/>
        </w:rPr>
        <w:lastRenderedPageBreak/>
        <w:t>1.风机控制柜的手/自动转</w:t>
      </w:r>
      <w:r>
        <w:rPr>
          <w:rFonts w:ascii="宋体" w:hAnsi="宋体" w:hint="eastAsia"/>
          <w:sz w:val="28"/>
          <w:szCs w:val="28"/>
        </w:rPr>
        <w:t>换开关置于手动状态，按下启动按钮，检查风机是否启动；</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2.自动控制方式下，模拟火警信号，检查相应区域排烟风机合补风机是否启动；</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3.风机控制柜的手/自动转换开关置于自动状态，在消防控制室手动启动风机，查看风机是否启动；</w:t>
      </w:r>
    </w:p>
    <w:p w:rsidR="00E15EDD" w:rsidRDefault="00044F39">
      <w:pPr>
        <w:spacing w:line="500" w:lineRule="exact"/>
        <w:ind w:firstLineChars="200" w:firstLine="560"/>
        <w:rPr>
          <w:rFonts w:ascii="宋体" w:hAnsi="宋体" w:cs="宋体"/>
          <w:sz w:val="28"/>
          <w:szCs w:val="28"/>
          <w:highlight w:val="yellow"/>
        </w:rPr>
      </w:pPr>
      <w:r>
        <w:rPr>
          <w:rFonts w:ascii="宋体" w:hAnsi="宋体" w:hint="eastAsia"/>
          <w:sz w:val="28"/>
          <w:szCs w:val="28"/>
        </w:rPr>
        <w:t>4.风机控制柜的手/自动转换开关置于自动状态，开启任一排烟阀或排烟口，检查排烟风机、补风机是否启动。</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5.关闭排烟风机入口处的总管上设置的 280℃ 排烟防火阀，检查是否连锁关闭排烟风机、补风机。</w:t>
      </w:r>
    </w:p>
    <w:p w:rsidR="00E15EDD" w:rsidRDefault="00044F39">
      <w:pPr>
        <w:spacing w:line="500" w:lineRule="exact"/>
        <w:rPr>
          <w:rFonts w:ascii="宋体" w:hAnsi="宋体"/>
          <w:sz w:val="28"/>
          <w:szCs w:val="28"/>
        </w:rPr>
      </w:pPr>
      <w:r>
        <w:rPr>
          <w:rFonts w:ascii="宋体" w:hAnsi="宋体" w:hint="eastAsia"/>
          <w:sz w:val="28"/>
          <w:szCs w:val="28"/>
        </w:rPr>
        <w:t>18.7.7 当火灾确认后，火灾自动报警系统应在15s内联动开启相应防烟分区的全部排烟阀、排烟口、排烟风机（双速排烟风机切换至高速排烟状态）和补风设施，并应在30s内自动关闭与排烟无关的通风、空调系统。</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查验数量：全数查验。</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查验方法：</w:t>
      </w:r>
      <w:r>
        <w:rPr>
          <w:rFonts w:ascii="宋体" w:hAnsi="宋体" w:cs="宋体" w:hint="eastAsia"/>
          <w:bCs/>
          <w:sz w:val="28"/>
          <w:szCs w:val="28"/>
        </w:rPr>
        <w:t>对照设计文件，</w:t>
      </w:r>
      <w:r>
        <w:rPr>
          <w:rFonts w:ascii="宋体" w:hAnsi="宋体" w:hint="eastAsia"/>
          <w:sz w:val="28"/>
          <w:szCs w:val="28"/>
        </w:rPr>
        <w:t>测试检查和秒表测量。</w:t>
      </w:r>
    </w:p>
    <w:p w:rsidR="00E15EDD" w:rsidRDefault="00044F39">
      <w:pPr>
        <w:spacing w:line="500" w:lineRule="exact"/>
        <w:rPr>
          <w:rFonts w:ascii="宋体" w:hAnsi="宋体"/>
          <w:sz w:val="28"/>
          <w:szCs w:val="28"/>
        </w:rPr>
      </w:pPr>
      <w:r>
        <w:rPr>
          <w:rFonts w:ascii="宋体" w:hAnsi="宋体" w:hint="eastAsia"/>
          <w:sz w:val="28"/>
          <w:szCs w:val="28"/>
        </w:rPr>
        <w:t>18.7.8 查验消防控制设备显示排烟系统的排烟风机、补风机、阀门等设施启闭状态。</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查验数量：全数查验。</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查验方法：对照设计文件，测试检查。启动或停止排烟风机、补风机、开启或关闭阀门等设施，查看相关状态信息能否反馈至消防控制设备。</w:t>
      </w:r>
    </w:p>
    <w:p w:rsidR="00E15EDD" w:rsidRDefault="00044F39">
      <w:pPr>
        <w:spacing w:line="500" w:lineRule="exact"/>
        <w:rPr>
          <w:rFonts w:ascii="宋体" w:hAnsi="宋体"/>
          <w:sz w:val="28"/>
          <w:szCs w:val="28"/>
        </w:rPr>
      </w:pPr>
      <w:r>
        <w:rPr>
          <w:rFonts w:ascii="宋体" w:hAnsi="宋体" w:hint="eastAsia"/>
          <w:sz w:val="28"/>
          <w:szCs w:val="28"/>
        </w:rPr>
        <w:t>18.7.9 机械排烟系统的性能、风口风速及风量应符合下列规定：</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1 开启任一防烟分区的全部排烟口，风机启动后测试排烟口处的风速，风速、风量应符合设计要求且偏差不大于设计值的10%；</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2 设有补风系统的场所，应测试补风口风速，风速、风量应符合设计要求且偏差不大于设计值的10%。</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lastRenderedPageBreak/>
        <w:t>查验数量：全数查验。</w:t>
      </w:r>
    </w:p>
    <w:p w:rsidR="00E15EDD" w:rsidRDefault="00044F39">
      <w:pPr>
        <w:snapToGrid w:val="0"/>
        <w:spacing w:line="500" w:lineRule="exact"/>
        <w:ind w:firstLineChars="200" w:firstLine="560"/>
        <w:rPr>
          <w:rFonts w:ascii="宋体" w:hAnsi="宋体"/>
          <w:sz w:val="28"/>
          <w:szCs w:val="28"/>
          <w:lang w:val="zh-TW"/>
        </w:rPr>
      </w:pPr>
      <w:r>
        <w:rPr>
          <w:rFonts w:ascii="宋体" w:hAnsi="宋体" w:hint="eastAsia"/>
          <w:sz w:val="28"/>
          <w:szCs w:val="28"/>
        </w:rPr>
        <w:t>查验方法：测试检查和测量检查。用卷尺和风速仪分别测量风口尺寸和风速，并分别计算排烟量、补风量。方法参照《建筑消防设施检测技术规范》GB/T 44481。</w:t>
      </w:r>
    </w:p>
    <w:p w:rsidR="00E15EDD" w:rsidRDefault="00044F39">
      <w:pPr>
        <w:keepNext/>
        <w:pageBreakBefore/>
        <w:spacing w:line="500" w:lineRule="exact"/>
        <w:jc w:val="center"/>
        <w:outlineLvl w:val="0"/>
        <w:rPr>
          <w:rFonts w:ascii="黑体" w:eastAsia="黑体" w:hAnsi="黑体"/>
          <w:sz w:val="32"/>
          <w:szCs w:val="32"/>
        </w:rPr>
      </w:pPr>
      <w:bookmarkStart w:id="379" w:name="_Toc6705"/>
      <w:r>
        <w:rPr>
          <w:rFonts w:ascii="黑体" w:eastAsia="黑体" w:hAnsi="黑体" w:hint="eastAsia"/>
          <w:sz w:val="32"/>
          <w:szCs w:val="32"/>
        </w:rPr>
        <w:lastRenderedPageBreak/>
        <w:t>19 消防供配电设施</w:t>
      </w:r>
      <w:bookmarkEnd w:id="379"/>
    </w:p>
    <w:p w:rsidR="00E15EDD" w:rsidRDefault="00044F39">
      <w:pPr>
        <w:snapToGrid w:val="0"/>
        <w:spacing w:line="500" w:lineRule="exact"/>
        <w:jc w:val="center"/>
        <w:outlineLvl w:val="1"/>
        <w:rPr>
          <w:rFonts w:ascii="黑体" w:eastAsia="黑体" w:hAnsi="黑体" w:cs="黑体"/>
          <w:sz w:val="28"/>
          <w:szCs w:val="28"/>
          <w:lang w:val="zh-TW"/>
        </w:rPr>
      </w:pPr>
      <w:bookmarkStart w:id="380" w:name="_Toc9326"/>
      <w:bookmarkStart w:id="381" w:name="_Toc12017"/>
      <w:bookmarkStart w:id="382" w:name="_Toc20240"/>
      <w:bookmarkStart w:id="383" w:name="_Toc5156"/>
      <w:bookmarkStart w:id="384" w:name="_Toc22642"/>
      <w:r>
        <w:rPr>
          <w:rFonts w:ascii="黑体" w:eastAsia="黑体" w:hAnsi="黑体" w:cs="黑体" w:hint="eastAsia"/>
          <w:sz w:val="28"/>
          <w:szCs w:val="28"/>
          <w:lang w:val="zh-TW"/>
        </w:rPr>
        <w:t>19.1</w:t>
      </w:r>
      <w:r>
        <w:rPr>
          <w:rFonts w:ascii="黑体" w:eastAsia="黑体" w:hAnsi="黑体" w:cs="黑体" w:hint="eastAsia"/>
          <w:sz w:val="28"/>
          <w:szCs w:val="28"/>
        </w:rPr>
        <w:t xml:space="preserve"> </w:t>
      </w:r>
      <w:r>
        <w:rPr>
          <w:rFonts w:ascii="黑体" w:eastAsia="黑体" w:hAnsi="黑体" w:cs="黑体" w:hint="eastAsia"/>
          <w:sz w:val="28"/>
          <w:szCs w:val="28"/>
          <w:lang w:val="zh-TW"/>
        </w:rPr>
        <w:t>一般规定</w:t>
      </w:r>
      <w:bookmarkEnd w:id="380"/>
      <w:bookmarkEnd w:id="381"/>
      <w:bookmarkEnd w:id="382"/>
      <w:bookmarkEnd w:id="383"/>
      <w:bookmarkEnd w:id="384"/>
    </w:p>
    <w:p w:rsidR="00E15EDD" w:rsidRDefault="00044F39">
      <w:pPr>
        <w:snapToGrid w:val="0"/>
        <w:spacing w:line="500" w:lineRule="exact"/>
        <w:rPr>
          <w:rFonts w:ascii="宋体" w:hAnsi="宋体"/>
          <w:sz w:val="28"/>
          <w:szCs w:val="28"/>
        </w:rPr>
      </w:pPr>
      <w:r>
        <w:rPr>
          <w:rFonts w:ascii="宋体" w:hAnsi="宋体" w:hint="eastAsia"/>
          <w:sz w:val="28"/>
          <w:szCs w:val="28"/>
        </w:rPr>
        <w:t>19.1.1 消防</w:t>
      </w:r>
      <w:r>
        <w:rPr>
          <w:rFonts w:ascii="宋体" w:hAnsi="宋体" w:hint="eastAsia"/>
          <w:sz w:val="28"/>
          <w:szCs w:val="28"/>
          <w:lang w:val="zh-TW"/>
        </w:rPr>
        <w:t>供配</w:t>
      </w:r>
      <w:r>
        <w:rPr>
          <w:rFonts w:ascii="宋体" w:hAnsi="宋体" w:hint="eastAsia"/>
          <w:sz w:val="28"/>
          <w:szCs w:val="28"/>
        </w:rPr>
        <w:t>电</w:t>
      </w:r>
      <w:r>
        <w:rPr>
          <w:rFonts w:ascii="宋体" w:hAnsi="宋体" w:hint="eastAsia"/>
          <w:sz w:val="28"/>
          <w:szCs w:val="28"/>
          <w:lang w:val="zh-TW"/>
        </w:rPr>
        <w:t>设施的</w:t>
      </w:r>
      <w:r>
        <w:rPr>
          <w:rFonts w:ascii="宋体" w:hAnsi="宋体" w:hint="eastAsia"/>
          <w:sz w:val="28"/>
          <w:szCs w:val="28"/>
        </w:rPr>
        <w:t>设</w:t>
      </w:r>
      <w:r>
        <w:rPr>
          <w:rFonts w:ascii="宋体" w:hAnsi="宋体" w:hint="eastAsia"/>
          <w:sz w:val="28"/>
          <w:szCs w:val="28"/>
          <w:lang w:val="zh-TW"/>
        </w:rPr>
        <w:t>置</w:t>
      </w:r>
      <w:r>
        <w:rPr>
          <w:rFonts w:ascii="宋体" w:hAnsi="宋体" w:hint="eastAsia"/>
          <w:sz w:val="28"/>
          <w:szCs w:val="28"/>
        </w:rPr>
        <w:t>应</w:t>
      </w:r>
      <w:r>
        <w:rPr>
          <w:rFonts w:ascii="宋体" w:hAnsi="宋体" w:hint="eastAsia"/>
          <w:sz w:val="28"/>
          <w:szCs w:val="28"/>
          <w:lang w:val="zh-TW"/>
        </w:rPr>
        <w:t>符合国家、</w:t>
      </w:r>
      <w:r>
        <w:rPr>
          <w:rFonts w:ascii="宋体" w:hAnsi="宋体" w:hint="eastAsia"/>
          <w:sz w:val="28"/>
          <w:szCs w:val="28"/>
        </w:rPr>
        <w:t>江苏省相关</w:t>
      </w:r>
      <w:r>
        <w:rPr>
          <w:rFonts w:ascii="宋体" w:hAnsi="宋体" w:hint="eastAsia"/>
          <w:sz w:val="28"/>
          <w:szCs w:val="28"/>
          <w:lang w:val="zh-TW"/>
        </w:rPr>
        <w:t>标准和消防设计的要求。</w:t>
      </w:r>
    </w:p>
    <w:p w:rsidR="00E15EDD" w:rsidRDefault="00044F39">
      <w:pPr>
        <w:snapToGrid w:val="0"/>
        <w:spacing w:line="500" w:lineRule="exact"/>
        <w:rPr>
          <w:rFonts w:ascii="宋体" w:hAnsi="宋体"/>
          <w:sz w:val="28"/>
          <w:szCs w:val="28"/>
        </w:rPr>
      </w:pPr>
      <w:r>
        <w:rPr>
          <w:rFonts w:ascii="宋体" w:hAnsi="宋体" w:hint="eastAsia"/>
          <w:sz w:val="28"/>
          <w:szCs w:val="28"/>
        </w:rPr>
        <w:t>19.1.2</w:t>
      </w:r>
      <w:bookmarkStart w:id="385" w:name="OLE_LINK30"/>
      <w:bookmarkStart w:id="386" w:name="OLE_LINK44"/>
      <w:r>
        <w:rPr>
          <w:rFonts w:ascii="宋体" w:hAnsi="宋体" w:hint="eastAsia"/>
          <w:sz w:val="28"/>
          <w:szCs w:val="28"/>
        </w:rPr>
        <w:t xml:space="preserve"> 消防</w:t>
      </w:r>
      <w:bookmarkEnd w:id="385"/>
      <w:bookmarkEnd w:id="386"/>
      <w:r>
        <w:rPr>
          <w:rFonts w:ascii="宋体" w:hAnsi="宋体" w:hint="eastAsia"/>
          <w:sz w:val="28"/>
          <w:szCs w:val="28"/>
        </w:rPr>
        <w:t>供配电设施专项查验内容包括消防电源、消防电气设备、消防配电线路及功能测试等。</w:t>
      </w:r>
    </w:p>
    <w:p w:rsidR="00E15EDD" w:rsidRDefault="00E15EDD">
      <w:pPr>
        <w:pStyle w:val="a0"/>
        <w:spacing w:line="500" w:lineRule="exact"/>
        <w:ind w:firstLine="480"/>
      </w:pPr>
    </w:p>
    <w:p w:rsidR="00E15EDD" w:rsidRDefault="00044F39">
      <w:pPr>
        <w:snapToGrid w:val="0"/>
        <w:spacing w:line="500" w:lineRule="exact"/>
        <w:jc w:val="center"/>
        <w:outlineLvl w:val="1"/>
        <w:rPr>
          <w:rFonts w:ascii="黑体" w:eastAsia="黑体" w:hAnsi="黑体" w:cs="黑体"/>
          <w:sz w:val="28"/>
          <w:szCs w:val="28"/>
          <w:lang w:val="zh-TW"/>
        </w:rPr>
      </w:pPr>
      <w:bookmarkStart w:id="387" w:name="_Toc181"/>
      <w:bookmarkStart w:id="388" w:name="_Toc10713"/>
      <w:bookmarkStart w:id="389" w:name="_Toc3262"/>
      <w:bookmarkStart w:id="390" w:name="_Toc13336"/>
      <w:bookmarkStart w:id="391" w:name="_Toc7671"/>
      <w:r>
        <w:rPr>
          <w:rFonts w:ascii="黑体" w:eastAsia="黑体" w:hAnsi="黑体" w:cs="黑体" w:hint="eastAsia"/>
          <w:sz w:val="28"/>
          <w:szCs w:val="28"/>
          <w:lang w:val="zh-TW"/>
        </w:rPr>
        <w:t>19.2  消防电源</w:t>
      </w:r>
      <w:bookmarkEnd w:id="387"/>
      <w:bookmarkEnd w:id="388"/>
      <w:bookmarkEnd w:id="389"/>
      <w:bookmarkEnd w:id="390"/>
      <w:bookmarkEnd w:id="391"/>
    </w:p>
    <w:p w:rsidR="00E15EDD" w:rsidRDefault="00044F39">
      <w:pPr>
        <w:snapToGrid w:val="0"/>
        <w:spacing w:line="500" w:lineRule="exact"/>
        <w:rPr>
          <w:rFonts w:ascii="宋体" w:hAnsi="宋体"/>
          <w:sz w:val="28"/>
          <w:szCs w:val="28"/>
          <w:lang w:val="zh-TW"/>
        </w:rPr>
      </w:pPr>
      <w:r>
        <w:rPr>
          <w:rFonts w:ascii="宋体" w:hAnsi="宋体" w:hint="eastAsia"/>
          <w:sz w:val="28"/>
          <w:szCs w:val="28"/>
        </w:rPr>
        <w:t>19.2.</w:t>
      </w:r>
      <w:r>
        <w:rPr>
          <w:rFonts w:ascii="宋体" w:hAnsi="宋体" w:hint="eastAsia"/>
          <w:sz w:val="28"/>
          <w:szCs w:val="28"/>
          <w:lang w:val="zh-TW"/>
        </w:rPr>
        <w:t>1</w:t>
      </w:r>
      <w:bookmarkStart w:id="392" w:name="OLE_LINK159"/>
      <w:r>
        <w:rPr>
          <w:rFonts w:ascii="宋体" w:hAnsi="宋体" w:hint="eastAsia"/>
          <w:sz w:val="28"/>
          <w:szCs w:val="28"/>
          <w:lang w:val="zh-TW"/>
        </w:rPr>
        <w:t xml:space="preserve"> </w:t>
      </w:r>
      <w:r>
        <w:rPr>
          <w:rFonts w:ascii="宋体" w:hAnsi="宋体" w:hint="eastAsia"/>
          <w:sz w:val="28"/>
          <w:szCs w:val="28"/>
        </w:rPr>
        <w:t>消防</w:t>
      </w:r>
      <w:r>
        <w:rPr>
          <w:rFonts w:ascii="宋体" w:hAnsi="宋体" w:hint="eastAsia"/>
          <w:sz w:val="28"/>
          <w:szCs w:val="28"/>
          <w:lang w:val="zh-TW"/>
        </w:rPr>
        <w:t>用电负荷等级、供电形式</w:t>
      </w:r>
      <w:bookmarkStart w:id="393" w:name="OLE_LINK169"/>
      <w:bookmarkEnd w:id="392"/>
      <w:r>
        <w:rPr>
          <w:rFonts w:ascii="宋体" w:hAnsi="宋体" w:hint="eastAsia"/>
          <w:sz w:val="28"/>
          <w:szCs w:val="28"/>
          <w:lang w:val="zh-TW"/>
        </w:rPr>
        <w:t>应</w:t>
      </w:r>
      <w:r>
        <w:rPr>
          <w:rFonts w:ascii="宋体" w:hAnsi="宋体"/>
          <w:sz w:val="28"/>
          <w:szCs w:val="28"/>
          <w:lang w:val="zh-TW"/>
        </w:rPr>
        <w:t>符合设计文件要求</w:t>
      </w:r>
      <w:bookmarkEnd w:id="393"/>
      <w:r>
        <w:rPr>
          <w:rFonts w:ascii="宋体" w:hAnsi="宋体"/>
          <w:sz w:val="28"/>
          <w:szCs w:val="28"/>
          <w:lang w:val="zh-TW"/>
        </w:rPr>
        <w:t>。</w:t>
      </w:r>
    </w:p>
    <w:p w:rsidR="00E15EDD" w:rsidRDefault="00044F39">
      <w:pPr>
        <w:pStyle w:val="a0"/>
        <w:spacing w:line="500" w:lineRule="exact"/>
        <w:ind w:firstLine="560"/>
        <w:rPr>
          <w:lang w:val="zh-TW"/>
        </w:rPr>
      </w:pPr>
      <w:bookmarkStart w:id="394" w:name="OLE_LINK208"/>
      <w:r>
        <w:rPr>
          <w:rFonts w:cs="宋体" w:hint="eastAsia"/>
          <w:kern w:val="0"/>
          <w:sz w:val="28"/>
          <w:szCs w:val="28"/>
        </w:rPr>
        <w:t>查验数量：全数查验。</w:t>
      </w:r>
      <w:bookmarkEnd w:id="394"/>
    </w:p>
    <w:p w:rsidR="00E15EDD" w:rsidRDefault="00044F39">
      <w:pPr>
        <w:pStyle w:val="a5"/>
        <w:spacing w:line="500" w:lineRule="exact"/>
        <w:ind w:firstLineChars="200" w:firstLine="560"/>
        <w:rPr>
          <w:rFonts w:cs="宋体"/>
          <w:kern w:val="0"/>
          <w:sz w:val="28"/>
          <w:szCs w:val="28"/>
        </w:rPr>
      </w:pPr>
      <w:bookmarkStart w:id="395" w:name="OLE_LINK147"/>
      <w:bookmarkStart w:id="396" w:name="OLE_LINK146"/>
      <w:r>
        <w:rPr>
          <w:rFonts w:cs="宋体" w:hint="eastAsia"/>
          <w:kern w:val="0"/>
          <w:sz w:val="28"/>
          <w:szCs w:val="28"/>
        </w:rPr>
        <w:t>查验方法：</w:t>
      </w:r>
      <w:bookmarkStart w:id="397" w:name="OLE_LINK219"/>
      <w:bookmarkStart w:id="398" w:name="OLE_LINK222"/>
      <w:bookmarkStart w:id="399" w:name="OLE_LINK164"/>
      <w:bookmarkEnd w:id="395"/>
      <w:bookmarkEnd w:id="396"/>
      <w:r>
        <w:rPr>
          <w:rFonts w:cs="宋体" w:hint="eastAsia"/>
          <w:kern w:val="0"/>
          <w:sz w:val="28"/>
          <w:szCs w:val="28"/>
        </w:rPr>
        <w:t>查看设计文件、</w:t>
      </w:r>
      <w:bookmarkEnd w:id="397"/>
      <w:bookmarkEnd w:id="398"/>
      <w:r>
        <w:rPr>
          <w:rFonts w:cs="宋体" w:hint="eastAsia"/>
          <w:kern w:val="0"/>
          <w:sz w:val="28"/>
          <w:szCs w:val="28"/>
        </w:rPr>
        <w:t>供用电合同</w:t>
      </w:r>
      <w:bookmarkStart w:id="400" w:name="OLE_LINK167"/>
      <w:bookmarkStart w:id="401" w:name="OLE_LINK207"/>
      <w:bookmarkStart w:id="402" w:name="OLE_LINK168"/>
      <w:r>
        <w:rPr>
          <w:rFonts w:cs="宋体"/>
          <w:kern w:val="0"/>
          <w:sz w:val="28"/>
          <w:szCs w:val="28"/>
        </w:rPr>
        <w:t>。</w:t>
      </w:r>
      <w:bookmarkEnd w:id="399"/>
      <w:bookmarkEnd w:id="400"/>
      <w:bookmarkEnd w:id="401"/>
      <w:bookmarkEnd w:id="402"/>
    </w:p>
    <w:p w:rsidR="00E15EDD" w:rsidRDefault="00044F39">
      <w:pPr>
        <w:pStyle w:val="a5"/>
        <w:spacing w:line="500" w:lineRule="exact"/>
        <w:rPr>
          <w:sz w:val="28"/>
          <w:szCs w:val="28"/>
          <w:lang w:val="zh-TW"/>
        </w:rPr>
      </w:pPr>
      <w:r>
        <w:rPr>
          <w:rFonts w:hint="eastAsia"/>
          <w:sz w:val="28"/>
          <w:szCs w:val="28"/>
        </w:rPr>
        <w:t>19.2.</w:t>
      </w:r>
      <w:r>
        <w:rPr>
          <w:rFonts w:hint="eastAsia"/>
          <w:sz w:val="28"/>
          <w:szCs w:val="28"/>
          <w:lang w:val="zh-TW"/>
        </w:rPr>
        <w:t>2</w:t>
      </w:r>
      <w:bookmarkStart w:id="403" w:name="OLE_LINK197"/>
      <w:bookmarkStart w:id="404" w:name="OLE_LINK198"/>
      <w:r>
        <w:rPr>
          <w:rFonts w:hint="eastAsia"/>
          <w:sz w:val="28"/>
          <w:szCs w:val="28"/>
          <w:lang w:val="zh-TW"/>
        </w:rPr>
        <w:t xml:space="preserve"> 永久性消防电源的</w:t>
      </w:r>
      <w:r>
        <w:rPr>
          <w:rFonts w:hint="eastAsia"/>
          <w:sz w:val="28"/>
          <w:szCs w:val="28"/>
        </w:rPr>
        <w:t>主、备电源应稳定可靠。</w:t>
      </w:r>
      <w:bookmarkEnd w:id="403"/>
      <w:bookmarkEnd w:id="404"/>
    </w:p>
    <w:p w:rsidR="00E15EDD" w:rsidRDefault="00044F39">
      <w:pPr>
        <w:pStyle w:val="7"/>
        <w:spacing w:line="500" w:lineRule="exact"/>
        <w:ind w:left="0"/>
        <w:rPr>
          <w:lang w:val="zh-TW"/>
        </w:rPr>
      </w:pPr>
      <w:r>
        <w:rPr>
          <w:rFonts w:hint="eastAsia"/>
          <w:lang w:val="zh-TW"/>
        </w:rPr>
        <w:t xml:space="preserve">     </w:t>
      </w:r>
      <w:bookmarkStart w:id="405" w:name="OLE_LINK218"/>
      <w:r>
        <w:rPr>
          <w:rFonts w:cs="宋体" w:hint="eastAsia"/>
          <w:kern w:val="0"/>
          <w:sz w:val="28"/>
          <w:szCs w:val="28"/>
        </w:rPr>
        <w:t>查验数量：全数查验。</w:t>
      </w:r>
      <w:bookmarkEnd w:id="405"/>
    </w:p>
    <w:p w:rsidR="00E15EDD" w:rsidRDefault="00044F39">
      <w:pPr>
        <w:pStyle w:val="a5"/>
        <w:spacing w:line="500" w:lineRule="exact"/>
        <w:ind w:firstLineChars="200" w:firstLine="560"/>
        <w:rPr>
          <w:sz w:val="28"/>
          <w:szCs w:val="28"/>
        </w:rPr>
      </w:pPr>
      <w:r>
        <w:rPr>
          <w:rFonts w:cs="宋体" w:hint="eastAsia"/>
          <w:kern w:val="0"/>
          <w:sz w:val="28"/>
          <w:szCs w:val="28"/>
        </w:rPr>
        <w:t>查验方法：</w:t>
      </w:r>
      <w:bookmarkStart w:id="406" w:name="OLE_LINK160"/>
      <w:bookmarkStart w:id="407" w:name="OLE_LINK161"/>
      <w:r>
        <w:rPr>
          <w:rFonts w:cs="宋体" w:hint="eastAsia"/>
          <w:kern w:val="0"/>
          <w:sz w:val="28"/>
          <w:szCs w:val="28"/>
        </w:rPr>
        <w:t>核对供用电合同，</w:t>
      </w:r>
      <w:bookmarkEnd w:id="406"/>
      <w:bookmarkEnd w:id="407"/>
      <w:r>
        <w:rPr>
          <w:rFonts w:cs="宋体" w:hint="eastAsia"/>
          <w:kern w:val="0"/>
          <w:sz w:val="28"/>
          <w:szCs w:val="28"/>
        </w:rPr>
        <w:t>在消防主、备电源机房查看供配电设施运行状况</w:t>
      </w:r>
      <w:r>
        <w:rPr>
          <w:rFonts w:cs="宋体"/>
          <w:kern w:val="0"/>
          <w:sz w:val="28"/>
          <w:szCs w:val="28"/>
        </w:rPr>
        <w:t>。</w:t>
      </w:r>
    </w:p>
    <w:p w:rsidR="00E15EDD" w:rsidRDefault="00044F39">
      <w:pPr>
        <w:pStyle w:val="a5"/>
        <w:spacing w:line="500" w:lineRule="exact"/>
        <w:rPr>
          <w:sz w:val="28"/>
          <w:szCs w:val="28"/>
          <w:lang w:val="zh-TW"/>
        </w:rPr>
      </w:pPr>
      <w:r>
        <w:rPr>
          <w:rFonts w:hint="eastAsia"/>
          <w:sz w:val="28"/>
          <w:szCs w:val="28"/>
          <w:lang w:val="zh-TW"/>
        </w:rPr>
        <w:t>19</w:t>
      </w:r>
      <w:bookmarkStart w:id="408" w:name="OLE_LINK204"/>
      <w:r>
        <w:rPr>
          <w:rFonts w:hint="eastAsia"/>
          <w:sz w:val="28"/>
          <w:szCs w:val="28"/>
          <w:lang w:val="zh-TW" w:eastAsia="zh-TW"/>
        </w:rPr>
        <w:t>.2.3</w:t>
      </w:r>
      <w:r>
        <w:rPr>
          <w:rFonts w:hint="eastAsia"/>
          <w:sz w:val="28"/>
          <w:szCs w:val="28"/>
          <w:lang w:val="zh-TW"/>
        </w:rPr>
        <w:t xml:space="preserve"> 备用消防电源的</w:t>
      </w:r>
      <w:bookmarkEnd w:id="408"/>
      <w:r>
        <w:rPr>
          <w:rFonts w:hint="eastAsia"/>
          <w:sz w:val="28"/>
          <w:szCs w:val="28"/>
          <w:lang w:val="zh-TW"/>
        </w:rPr>
        <w:t>容量与供电时间，应满足火灾延续时间内各消防用电设备的持续用电要求。</w:t>
      </w:r>
    </w:p>
    <w:p w:rsidR="00E15EDD" w:rsidRDefault="00044F39">
      <w:pPr>
        <w:pStyle w:val="7"/>
        <w:spacing w:line="500" w:lineRule="exact"/>
        <w:ind w:left="0" w:firstLineChars="200" w:firstLine="560"/>
        <w:rPr>
          <w:lang w:val="zh-TW"/>
        </w:rPr>
      </w:pPr>
      <w:bookmarkStart w:id="409" w:name="OLE_LINK224"/>
      <w:r>
        <w:rPr>
          <w:rFonts w:cs="宋体" w:hint="eastAsia"/>
          <w:kern w:val="0"/>
          <w:sz w:val="28"/>
          <w:szCs w:val="28"/>
        </w:rPr>
        <w:t>查验数量：全数查验。</w:t>
      </w:r>
      <w:bookmarkEnd w:id="409"/>
    </w:p>
    <w:p w:rsidR="00E15EDD" w:rsidRDefault="00044F39">
      <w:pPr>
        <w:pStyle w:val="a5"/>
        <w:spacing w:line="500" w:lineRule="exact"/>
        <w:ind w:firstLineChars="200" w:firstLine="560"/>
        <w:rPr>
          <w:sz w:val="28"/>
          <w:szCs w:val="28"/>
          <w:lang w:val="zh-TW"/>
        </w:rPr>
      </w:pPr>
      <w:r>
        <w:rPr>
          <w:rFonts w:hint="eastAsia"/>
          <w:sz w:val="28"/>
          <w:szCs w:val="28"/>
          <w:lang w:val="zh-TW"/>
        </w:rPr>
        <w:t>查验方法：</w:t>
      </w:r>
      <w:bookmarkStart w:id="410" w:name="OLE_LINK236"/>
      <w:bookmarkStart w:id="411" w:name="OLE_LINK233"/>
      <w:r>
        <w:rPr>
          <w:rFonts w:hint="eastAsia"/>
          <w:sz w:val="28"/>
          <w:szCs w:val="28"/>
          <w:lang w:val="zh-TW"/>
        </w:rPr>
        <w:t>对照设计文件</w:t>
      </w:r>
      <w:bookmarkEnd w:id="410"/>
      <w:bookmarkEnd w:id="411"/>
      <w:r>
        <w:rPr>
          <w:rFonts w:hint="eastAsia"/>
          <w:sz w:val="28"/>
          <w:szCs w:val="28"/>
          <w:lang w:val="zh-TW"/>
        </w:rPr>
        <w:t>，按最不利条件情况下统计消防用电设备总</w:t>
      </w:r>
      <w:bookmarkStart w:id="412" w:name="OLE_LINK144"/>
      <w:bookmarkStart w:id="413" w:name="OLE_LINK143"/>
      <w:r>
        <w:rPr>
          <w:rFonts w:hint="eastAsia"/>
          <w:sz w:val="28"/>
          <w:szCs w:val="28"/>
          <w:lang w:val="zh-TW"/>
        </w:rPr>
        <w:t>容量</w:t>
      </w:r>
      <w:bookmarkEnd w:id="412"/>
      <w:bookmarkEnd w:id="413"/>
      <w:r>
        <w:rPr>
          <w:rFonts w:hint="eastAsia"/>
          <w:sz w:val="28"/>
          <w:szCs w:val="28"/>
          <w:lang w:val="zh-TW"/>
        </w:rPr>
        <w:t>，核对备用消防电源容量及是否满足持续供电需求。</w:t>
      </w:r>
    </w:p>
    <w:p w:rsidR="00E15EDD" w:rsidRDefault="00044F39">
      <w:pPr>
        <w:pStyle w:val="a5"/>
        <w:spacing w:line="500" w:lineRule="exact"/>
        <w:rPr>
          <w:dstrike/>
          <w:sz w:val="28"/>
          <w:szCs w:val="28"/>
          <w:lang w:val="zh-TW"/>
        </w:rPr>
      </w:pPr>
      <w:r>
        <w:rPr>
          <w:rFonts w:hint="eastAsia"/>
          <w:sz w:val="28"/>
          <w:szCs w:val="28"/>
          <w:lang w:val="zh-TW"/>
        </w:rPr>
        <w:t>19.2.4 备用发电机</w:t>
      </w:r>
      <w:r>
        <w:rPr>
          <w:sz w:val="28"/>
          <w:szCs w:val="28"/>
          <w:lang w:val="zh-TW"/>
        </w:rPr>
        <w:t>仪表、指示灯及开关按钮等应完好，显示应正常；</w:t>
      </w:r>
      <w:r>
        <w:rPr>
          <w:rFonts w:hint="eastAsia"/>
          <w:sz w:val="28"/>
          <w:szCs w:val="28"/>
          <w:lang w:val="zh-TW"/>
        </w:rPr>
        <w:t>额定输出功率、电压、频率、燃料规格等应符合设计要求，发电机房</w:t>
      </w:r>
      <w:r>
        <w:rPr>
          <w:rFonts w:hint="eastAsia"/>
          <w:sz w:val="28"/>
          <w:szCs w:val="28"/>
          <w:lang w:val="zh-TW" w:eastAsia="zh-TW"/>
        </w:rPr>
        <w:t>内的通风设施应完好有效。</w:t>
      </w:r>
    </w:p>
    <w:p w:rsidR="00E15EDD" w:rsidRDefault="00044F39">
      <w:pPr>
        <w:pStyle w:val="a5"/>
        <w:spacing w:line="500" w:lineRule="exact"/>
        <w:ind w:firstLineChars="200" w:firstLine="560"/>
        <w:rPr>
          <w:rFonts w:cs="宋体"/>
          <w:kern w:val="0"/>
          <w:sz w:val="28"/>
          <w:szCs w:val="28"/>
        </w:rPr>
      </w:pPr>
      <w:r>
        <w:rPr>
          <w:rFonts w:cs="宋体" w:hint="eastAsia"/>
          <w:kern w:val="0"/>
          <w:sz w:val="28"/>
          <w:szCs w:val="28"/>
        </w:rPr>
        <w:t>查验数量：全数查验。</w:t>
      </w:r>
    </w:p>
    <w:p w:rsidR="00E15EDD" w:rsidRDefault="00044F39">
      <w:pPr>
        <w:pStyle w:val="a5"/>
        <w:spacing w:line="500" w:lineRule="exact"/>
        <w:ind w:firstLineChars="200" w:firstLine="560"/>
        <w:rPr>
          <w:sz w:val="28"/>
          <w:szCs w:val="28"/>
        </w:rPr>
      </w:pPr>
      <w:bookmarkStart w:id="414" w:name="OLE_LINK231"/>
      <w:bookmarkStart w:id="415" w:name="OLE_LINK232"/>
      <w:r>
        <w:rPr>
          <w:rFonts w:cs="宋体" w:hint="eastAsia"/>
          <w:kern w:val="0"/>
          <w:sz w:val="28"/>
          <w:szCs w:val="28"/>
        </w:rPr>
        <w:t>查验方法：对照设计文件</w:t>
      </w:r>
      <w:r>
        <w:rPr>
          <w:rFonts w:cs="宋体"/>
          <w:kern w:val="0"/>
          <w:sz w:val="28"/>
          <w:szCs w:val="28"/>
        </w:rPr>
        <w:t>，</w:t>
      </w:r>
      <w:bookmarkEnd w:id="414"/>
      <w:bookmarkEnd w:id="415"/>
      <w:r>
        <w:rPr>
          <w:rFonts w:cs="宋体"/>
          <w:kern w:val="0"/>
          <w:sz w:val="28"/>
          <w:szCs w:val="28"/>
        </w:rPr>
        <w:t>查</w:t>
      </w:r>
      <w:r>
        <w:rPr>
          <w:rFonts w:cs="宋体" w:hint="eastAsia"/>
          <w:kern w:val="0"/>
          <w:sz w:val="28"/>
          <w:szCs w:val="28"/>
        </w:rPr>
        <w:t>看</w:t>
      </w:r>
      <w:r>
        <w:rPr>
          <w:sz w:val="28"/>
          <w:szCs w:val="28"/>
          <w:lang w:val="zh-TW" w:eastAsia="zh-TW"/>
        </w:rPr>
        <w:t>发电机外观、</w:t>
      </w:r>
      <w:r>
        <w:rPr>
          <w:sz w:val="28"/>
          <w:szCs w:val="28"/>
        </w:rPr>
        <w:t>铭牌数据</w:t>
      </w:r>
      <w:r>
        <w:rPr>
          <w:rFonts w:hint="eastAsia"/>
          <w:sz w:val="28"/>
          <w:szCs w:val="28"/>
        </w:rPr>
        <w:t>，根据发电机房的环境条件，核对燃油标号</w:t>
      </w:r>
      <w:r>
        <w:rPr>
          <w:rFonts w:hint="eastAsia"/>
          <w:sz w:val="28"/>
          <w:szCs w:val="28"/>
          <w:lang w:val="zh-TW" w:eastAsia="zh-TW"/>
        </w:rPr>
        <w:t>；</w:t>
      </w:r>
      <w:r>
        <w:rPr>
          <w:rFonts w:hint="eastAsia"/>
          <w:sz w:val="28"/>
          <w:szCs w:val="28"/>
        </w:rPr>
        <w:t>对设置机械换气设备的机房，手动启动通风设备，观察其运行情况。</w:t>
      </w:r>
    </w:p>
    <w:p w:rsidR="00E15EDD" w:rsidRDefault="00044F39">
      <w:pPr>
        <w:pStyle w:val="a5"/>
        <w:spacing w:line="500" w:lineRule="exact"/>
        <w:rPr>
          <w:sz w:val="28"/>
          <w:szCs w:val="28"/>
        </w:rPr>
      </w:pPr>
      <w:r>
        <w:rPr>
          <w:rFonts w:hint="eastAsia"/>
          <w:sz w:val="28"/>
          <w:szCs w:val="28"/>
        </w:rPr>
        <w:lastRenderedPageBreak/>
        <w:t>19.2.5 发电机房储油设施内的油量应能满足发电机在设计连续供电时间内正常运行的用量，单间储油间内的储油量不应大于1m</w:t>
      </w:r>
      <w:r>
        <w:rPr>
          <w:rFonts w:hint="eastAsia"/>
          <w:sz w:val="28"/>
          <w:szCs w:val="28"/>
          <w:vertAlign w:val="superscript"/>
        </w:rPr>
        <w:t>3</w:t>
      </w:r>
      <w:r>
        <w:rPr>
          <w:rFonts w:hint="eastAsia"/>
          <w:sz w:val="28"/>
          <w:szCs w:val="28"/>
        </w:rPr>
        <w:t>，液位显示应正常，储油间油箱通往室外的通气管及通气管上的呼吸阀应完好无锈蚀。</w:t>
      </w:r>
    </w:p>
    <w:p w:rsidR="00E15EDD" w:rsidRDefault="00044F39">
      <w:pPr>
        <w:pStyle w:val="a5"/>
        <w:spacing w:line="500" w:lineRule="exact"/>
        <w:ind w:firstLineChars="200" w:firstLine="560"/>
        <w:rPr>
          <w:sz w:val="28"/>
          <w:szCs w:val="28"/>
        </w:rPr>
      </w:pPr>
      <w:bookmarkStart w:id="416" w:name="OLE_LINK237"/>
      <w:bookmarkStart w:id="417" w:name="OLE_LINK241"/>
      <w:r>
        <w:rPr>
          <w:rFonts w:cs="宋体" w:hint="eastAsia"/>
          <w:kern w:val="0"/>
          <w:sz w:val="28"/>
          <w:szCs w:val="28"/>
        </w:rPr>
        <w:t>查验数量：全数查验。</w:t>
      </w:r>
      <w:bookmarkEnd w:id="416"/>
      <w:bookmarkEnd w:id="417"/>
    </w:p>
    <w:p w:rsidR="00E15EDD" w:rsidRDefault="00044F39">
      <w:pPr>
        <w:pStyle w:val="a5"/>
        <w:spacing w:line="500" w:lineRule="exact"/>
        <w:ind w:firstLineChars="200" w:firstLine="560"/>
        <w:rPr>
          <w:sz w:val="28"/>
          <w:szCs w:val="28"/>
        </w:rPr>
      </w:pPr>
      <w:r>
        <w:rPr>
          <w:rFonts w:hint="eastAsia"/>
          <w:sz w:val="28"/>
          <w:szCs w:val="28"/>
        </w:rPr>
        <w:t>查验方法：查看油位计及油位，按发电机的用油量核算储油设施内的储油量，查看通气管及呼吸阀外观。</w:t>
      </w:r>
    </w:p>
    <w:p w:rsidR="00E15EDD" w:rsidRDefault="00E15EDD">
      <w:pPr>
        <w:snapToGrid w:val="0"/>
        <w:spacing w:line="500" w:lineRule="exact"/>
        <w:rPr>
          <w:rFonts w:cs="宋体"/>
          <w:sz w:val="28"/>
          <w:szCs w:val="28"/>
        </w:rPr>
      </w:pPr>
    </w:p>
    <w:p w:rsidR="00E15EDD" w:rsidRDefault="00044F39">
      <w:pPr>
        <w:snapToGrid w:val="0"/>
        <w:spacing w:line="500" w:lineRule="exact"/>
        <w:jc w:val="center"/>
        <w:outlineLvl w:val="1"/>
        <w:rPr>
          <w:rFonts w:ascii="黑体" w:eastAsia="黑体" w:hAnsi="黑体" w:cs="黑体"/>
          <w:sz w:val="28"/>
          <w:szCs w:val="28"/>
          <w:lang w:val="zh-TW"/>
        </w:rPr>
      </w:pPr>
      <w:bookmarkStart w:id="418" w:name="_Toc22186"/>
      <w:bookmarkStart w:id="419" w:name="_Toc5176"/>
      <w:bookmarkStart w:id="420" w:name="_Toc11907"/>
      <w:bookmarkStart w:id="421" w:name="_Toc5529"/>
      <w:bookmarkStart w:id="422" w:name="_Toc10687"/>
      <w:r>
        <w:rPr>
          <w:rFonts w:ascii="黑体" w:eastAsia="黑体" w:hAnsi="黑体" w:cs="黑体" w:hint="eastAsia"/>
          <w:sz w:val="28"/>
          <w:szCs w:val="28"/>
          <w:lang w:val="zh-TW"/>
        </w:rPr>
        <w:t>19.3  消防电气设备</w:t>
      </w:r>
      <w:bookmarkEnd w:id="418"/>
      <w:bookmarkEnd w:id="419"/>
      <w:bookmarkEnd w:id="420"/>
      <w:bookmarkEnd w:id="421"/>
      <w:bookmarkEnd w:id="422"/>
    </w:p>
    <w:p w:rsidR="00E15EDD" w:rsidRDefault="00044F39">
      <w:pPr>
        <w:snapToGrid w:val="0"/>
        <w:spacing w:line="500" w:lineRule="exact"/>
        <w:rPr>
          <w:rFonts w:ascii="宋体" w:hAnsi="宋体"/>
          <w:sz w:val="28"/>
          <w:szCs w:val="28"/>
        </w:rPr>
      </w:pPr>
      <w:r>
        <w:rPr>
          <w:rFonts w:ascii="宋体" w:hAnsi="宋体" w:hint="eastAsia"/>
          <w:sz w:val="28"/>
          <w:szCs w:val="28"/>
        </w:rPr>
        <w:t>19.3.1 消防设备配电箱应有区别于其他配电箱的明显标志，不同消防设备配电箱应有明显区分标识；配电箱上的仪表、指示灯的显示应正常，开关及控制按钮应灵活可靠。</w:t>
      </w:r>
    </w:p>
    <w:p w:rsidR="00E15EDD" w:rsidRDefault="00044F39">
      <w:pPr>
        <w:pStyle w:val="a0"/>
        <w:spacing w:line="500" w:lineRule="exact"/>
        <w:ind w:firstLine="560"/>
      </w:pPr>
      <w:bookmarkStart w:id="423" w:name="OLE_LINK230"/>
      <w:r>
        <w:rPr>
          <w:rFonts w:ascii="宋体" w:hAnsi="宋体" w:cs="宋体" w:hint="eastAsia"/>
          <w:kern w:val="0"/>
          <w:sz w:val="28"/>
          <w:szCs w:val="28"/>
        </w:rPr>
        <w:t>查验数量：</w:t>
      </w:r>
      <w:bookmarkStart w:id="424" w:name="OLE_LINK255"/>
      <w:bookmarkStart w:id="425" w:name="OLE_LINK256"/>
      <w:bookmarkEnd w:id="423"/>
      <w:r>
        <w:rPr>
          <w:rFonts w:cs="宋体" w:hint="eastAsia"/>
          <w:kern w:val="0"/>
          <w:sz w:val="28"/>
          <w:szCs w:val="28"/>
        </w:rPr>
        <w:t>全数查验</w:t>
      </w:r>
      <w:r>
        <w:rPr>
          <w:rFonts w:ascii="宋体" w:hAnsi="宋体" w:cs="宋体" w:hint="eastAsia"/>
          <w:kern w:val="0"/>
          <w:sz w:val="28"/>
          <w:szCs w:val="28"/>
        </w:rPr>
        <w:t>。</w:t>
      </w:r>
      <w:bookmarkEnd w:id="424"/>
      <w:bookmarkEnd w:id="425"/>
    </w:p>
    <w:p w:rsidR="00E15EDD" w:rsidRDefault="00044F39">
      <w:pPr>
        <w:widowControl/>
        <w:spacing w:line="500" w:lineRule="exact"/>
        <w:ind w:firstLineChars="200" w:firstLine="560"/>
        <w:jc w:val="left"/>
        <w:rPr>
          <w:rFonts w:ascii="宋体" w:hAnsi="宋体" w:cs="宋体"/>
          <w:kern w:val="0"/>
          <w:sz w:val="28"/>
          <w:szCs w:val="28"/>
        </w:rPr>
      </w:pPr>
      <w:bookmarkStart w:id="426" w:name="OLE_LINK223"/>
      <w:bookmarkStart w:id="427" w:name="OLE_LINK206"/>
      <w:r>
        <w:rPr>
          <w:rFonts w:ascii="宋体" w:hAnsi="宋体" w:cs="宋体" w:hint="eastAsia"/>
          <w:kern w:val="0"/>
          <w:sz w:val="28"/>
          <w:szCs w:val="28"/>
        </w:rPr>
        <w:t>查验方法：</w:t>
      </w:r>
      <w:bookmarkEnd w:id="426"/>
      <w:bookmarkEnd w:id="427"/>
      <w:r>
        <w:rPr>
          <w:rFonts w:ascii="宋体" w:hAnsi="宋体" w:cs="宋体" w:hint="eastAsia"/>
          <w:kern w:val="0"/>
          <w:sz w:val="28"/>
          <w:szCs w:val="28"/>
        </w:rPr>
        <w:t>观察检查；手动操作配电箱控制手柄或启停按钮，查看指示灯显示状况。</w:t>
      </w:r>
      <w:r>
        <w:rPr>
          <w:rFonts w:ascii="宋体" w:hAnsi="宋体" w:cs="宋体" w:hint="eastAsia"/>
          <w:kern w:val="0"/>
          <w:sz w:val="28"/>
          <w:szCs w:val="28"/>
        </w:rPr>
        <w:br/>
      </w:r>
      <w:r>
        <w:rPr>
          <w:rFonts w:ascii="宋体" w:hAnsi="宋体" w:hint="eastAsia"/>
          <w:sz w:val="28"/>
          <w:szCs w:val="28"/>
        </w:rPr>
        <w:t xml:space="preserve">19.3.2  </w:t>
      </w:r>
      <w:r>
        <w:rPr>
          <w:rFonts w:ascii="宋体" w:hAnsi="宋体" w:cs="宋体" w:hint="eastAsia"/>
          <w:kern w:val="0"/>
          <w:sz w:val="28"/>
          <w:szCs w:val="28"/>
        </w:rPr>
        <w:t>用于消防主、备电源转换的自动切换装置应符合《建筑防火通用规范》GB 55037-2022第10.1.6条的规定。</w:t>
      </w:r>
    </w:p>
    <w:p w:rsidR="00E15EDD" w:rsidRDefault="00044F39">
      <w:pPr>
        <w:pStyle w:val="a0"/>
        <w:spacing w:line="500" w:lineRule="exact"/>
        <w:ind w:firstLine="560"/>
      </w:pPr>
      <w:r>
        <w:rPr>
          <w:rFonts w:ascii="宋体" w:hAnsi="宋体" w:cs="宋体" w:hint="eastAsia"/>
          <w:kern w:val="0"/>
          <w:sz w:val="28"/>
          <w:szCs w:val="28"/>
        </w:rPr>
        <w:t>查验数量：全数查验。</w:t>
      </w:r>
    </w:p>
    <w:p w:rsidR="00E15EDD" w:rsidRDefault="00044F39">
      <w:pPr>
        <w:pStyle w:val="a5"/>
        <w:spacing w:line="500" w:lineRule="exact"/>
        <w:ind w:firstLineChars="200" w:firstLine="560"/>
      </w:pPr>
      <w:r>
        <w:rPr>
          <w:rFonts w:cs="宋体" w:hint="eastAsia"/>
          <w:kern w:val="0"/>
          <w:sz w:val="28"/>
          <w:szCs w:val="28"/>
        </w:rPr>
        <w:t>查验方法：对照设计文件</w:t>
      </w:r>
      <w:r>
        <w:rPr>
          <w:rFonts w:cs="宋体"/>
          <w:kern w:val="0"/>
          <w:sz w:val="28"/>
          <w:szCs w:val="28"/>
        </w:rPr>
        <w:t>，</w:t>
      </w:r>
      <w:r>
        <w:rPr>
          <w:rFonts w:hint="eastAsia"/>
          <w:sz w:val="28"/>
          <w:szCs w:val="28"/>
          <w:lang w:val="zh-TW"/>
        </w:rPr>
        <w:t>核对相关部位的配电方式，</w:t>
      </w:r>
      <w:r>
        <w:rPr>
          <w:rFonts w:cs="宋体" w:hint="eastAsia"/>
          <w:kern w:val="0"/>
          <w:sz w:val="28"/>
          <w:szCs w:val="28"/>
        </w:rPr>
        <w:t>查看自动切换装置的设置部位</w:t>
      </w:r>
      <w:r>
        <w:rPr>
          <w:rFonts w:cs="宋体"/>
          <w:kern w:val="0"/>
          <w:sz w:val="28"/>
          <w:szCs w:val="28"/>
        </w:rPr>
        <w:t>。 </w:t>
      </w:r>
    </w:p>
    <w:p w:rsidR="00E15EDD" w:rsidRDefault="00044F39">
      <w:pPr>
        <w:snapToGrid w:val="0"/>
        <w:spacing w:line="500" w:lineRule="exact"/>
        <w:jc w:val="center"/>
        <w:outlineLvl w:val="1"/>
        <w:rPr>
          <w:rFonts w:ascii="黑体" w:eastAsia="黑体" w:hAnsi="黑体" w:cs="黑体"/>
          <w:sz w:val="28"/>
          <w:szCs w:val="28"/>
          <w:lang w:val="zh-TW"/>
        </w:rPr>
      </w:pPr>
      <w:bookmarkStart w:id="428" w:name="_Toc25946"/>
      <w:bookmarkStart w:id="429" w:name="_Toc18084"/>
      <w:bookmarkStart w:id="430" w:name="_Toc2368"/>
      <w:bookmarkStart w:id="431" w:name="_Toc20203"/>
      <w:bookmarkStart w:id="432" w:name="_Toc27330"/>
      <w:bookmarkStart w:id="433" w:name="OLE_LINK165"/>
      <w:bookmarkStart w:id="434" w:name="OLE_LINK166"/>
      <w:r>
        <w:rPr>
          <w:rFonts w:ascii="黑体" w:eastAsia="黑体" w:hAnsi="黑体" w:cs="黑体" w:hint="eastAsia"/>
          <w:sz w:val="28"/>
          <w:szCs w:val="28"/>
          <w:lang w:val="zh-TW"/>
        </w:rPr>
        <w:t>19.4  消防配电线路</w:t>
      </w:r>
      <w:bookmarkEnd w:id="428"/>
      <w:bookmarkEnd w:id="429"/>
      <w:bookmarkEnd w:id="430"/>
      <w:bookmarkEnd w:id="431"/>
      <w:bookmarkEnd w:id="432"/>
      <w:bookmarkEnd w:id="433"/>
      <w:bookmarkEnd w:id="434"/>
    </w:p>
    <w:p w:rsidR="00E15EDD" w:rsidRDefault="00044F39">
      <w:pPr>
        <w:snapToGrid w:val="0"/>
        <w:spacing w:line="500" w:lineRule="exact"/>
        <w:rPr>
          <w:rFonts w:ascii="宋体" w:hAnsi="宋体"/>
          <w:sz w:val="28"/>
          <w:szCs w:val="28"/>
        </w:rPr>
      </w:pPr>
      <w:r>
        <w:rPr>
          <w:rFonts w:ascii="宋体" w:hAnsi="宋体" w:hint="eastAsia"/>
          <w:sz w:val="28"/>
          <w:szCs w:val="28"/>
        </w:rPr>
        <w:t xml:space="preserve">19.4.1 </w:t>
      </w:r>
      <w:r>
        <w:rPr>
          <w:rFonts w:ascii="宋体" w:hAnsi="宋体" w:hint="eastAsia"/>
          <w:sz w:val="28"/>
          <w:szCs w:val="28"/>
          <w:lang w:val="zh-TW"/>
        </w:rPr>
        <w:t>消防用电设备</w:t>
      </w:r>
      <w:r>
        <w:rPr>
          <w:rFonts w:ascii="宋体" w:hAnsi="宋体" w:hint="eastAsia"/>
          <w:sz w:val="28"/>
          <w:szCs w:val="28"/>
        </w:rPr>
        <w:t>的供电回路应为独立回路</w:t>
      </w:r>
      <w:bookmarkStart w:id="435" w:name="OLE_LINK111"/>
      <w:bookmarkStart w:id="436" w:name="OLE_LINK110"/>
      <w:r>
        <w:rPr>
          <w:rFonts w:ascii="宋体" w:hAnsi="宋体" w:hint="eastAsia"/>
          <w:sz w:val="28"/>
          <w:szCs w:val="28"/>
          <w:lang w:val="zh-TW"/>
        </w:rPr>
        <w:t>。</w:t>
      </w:r>
      <w:bookmarkEnd w:id="435"/>
      <w:bookmarkEnd w:id="436"/>
    </w:p>
    <w:p w:rsidR="00E15EDD" w:rsidRDefault="00044F39">
      <w:pPr>
        <w:snapToGrid w:val="0"/>
        <w:spacing w:line="500" w:lineRule="exact"/>
        <w:ind w:firstLineChars="200" w:firstLine="560"/>
        <w:rPr>
          <w:rFonts w:ascii="宋体" w:hAnsi="宋体"/>
          <w:sz w:val="28"/>
          <w:szCs w:val="28"/>
        </w:rPr>
      </w:pPr>
      <w:bookmarkStart w:id="437" w:name="OLE_LINK242"/>
      <w:r>
        <w:rPr>
          <w:rFonts w:ascii="宋体" w:hAnsi="宋体" w:hint="eastAsia"/>
          <w:sz w:val="28"/>
          <w:szCs w:val="28"/>
        </w:rPr>
        <w:t>查验数量：</w:t>
      </w:r>
      <w:bookmarkEnd w:id="437"/>
      <w:r>
        <w:rPr>
          <w:rFonts w:ascii="宋体" w:hAnsi="宋体" w:hint="eastAsia"/>
          <w:sz w:val="28"/>
          <w:szCs w:val="28"/>
        </w:rPr>
        <w:t>全数查验。</w:t>
      </w:r>
    </w:p>
    <w:p w:rsidR="00E15EDD" w:rsidRDefault="00044F39">
      <w:pPr>
        <w:snapToGrid w:val="0"/>
        <w:spacing w:line="500" w:lineRule="exact"/>
        <w:ind w:firstLineChars="200" w:firstLine="560"/>
        <w:rPr>
          <w:rFonts w:ascii="宋体" w:hAnsi="宋体"/>
          <w:sz w:val="28"/>
          <w:szCs w:val="28"/>
        </w:rPr>
      </w:pPr>
      <w:r>
        <w:rPr>
          <w:rFonts w:ascii="宋体" w:hAnsi="宋体" w:hint="eastAsia"/>
          <w:sz w:val="28"/>
          <w:szCs w:val="28"/>
        </w:rPr>
        <w:t>查验方法：</w:t>
      </w:r>
      <w:bookmarkStart w:id="438" w:name="OLE_LINK263"/>
      <w:r>
        <w:rPr>
          <w:rFonts w:ascii="宋体" w:hAnsi="宋体" w:hint="eastAsia"/>
          <w:sz w:val="28"/>
          <w:szCs w:val="28"/>
        </w:rPr>
        <w:t>对照设计文件</w:t>
      </w:r>
      <w:bookmarkEnd w:id="438"/>
      <w:r>
        <w:rPr>
          <w:rFonts w:ascii="宋体" w:hAnsi="宋体" w:hint="eastAsia"/>
          <w:sz w:val="28"/>
          <w:szCs w:val="28"/>
        </w:rPr>
        <w:t>，在总配电柜处断电试验，查看消防用电设备控制柜电源是否切断，其他无关设备电源显示情况是否正常；建筑高度大于150m的工业与民用建筑，查看应急电源消防专用母线的设置情况，检查该母线上是否接入其他非消防负荷。</w:t>
      </w:r>
    </w:p>
    <w:p w:rsidR="00E15EDD" w:rsidRDefault="00044F39">
      <w:pPr>
        <w:snapToGrid w:val="0"/>
        <w:spacing w:line="500" w:lineRule="exact"/>
        <w:rPr>
          <w:rFonts w:ascii="宋体" w:hAnsi="宋体"/>
          <w:sz w:val="28"/>
          <w:szCs w:val="28"/>
        </w:rPr>
      </w:pPr>
      <w:r>
        <w:rPr>
          <w:rFonts w:ascii="宋体" w:hAnsi="宋体" w:hint="eastAsia"/>
          <w:sz w:val="28"/>
          <w:szCs w:val="28"/>
        </w:rPr>
        <w:lastRenderedPageBreak/>
        <w:t xml:space="preserve"> 19.4.2 消防配电线路应满足火灾延续时间内为消防设备连续供电的需要，其敷设应符合下列规定：</w:t>
      </w:r>
    </w:p>
    <w:p w:rsidR="00E15EDD" w:rsidRDefault="00044F39">
      <w:pPr>
        <w:snapToGrid w:val="0"/>
        <w:spacing w:line="500" w:lineRule="exact"/>
        <w:ind w:firstLineChars="200" w:firstLine="560"/>
        <w:rPr>
          <w:rFonts w:ascii="宋体" w:hAnsi="宋体"/>
          <w:sz w:val="28"/>
          <w:szCs w:val="28"/>
        </w:rPr>
      </w:pPr>
      <w:r>
        <w:rPr>
          <w:rFonts w:ascii="宋体" w:hAnsi="宋体" w:hint="eastAsia"/>
          <w:sz w:val="28"/>
          <w:szCs w:val="28"/>
        </w:rPr>
        <w:t xml:space="preserve">1 </w:t>
      </w:r>
      <w:r>
        <w:rPr>
          <w:rFonts w:ascii="宋体" w:hAnsi="宋体"/>
          <w:sz w:val="28"/>
          <w:szCs w:val="28"/>
        </w:rPr>
        <w:t>建筑高度大于150m的工业与民用建筑的</w:t>
      </w:r>
      <w:bookmarkStart w:id="439" w:name="OLE_LINK266"/>
      <w:r>
        <w:rPr>
          <w:rFonts w:ascii="宋体" w:hAnsi="宋体"/>
          <w:sz w:val="28"/>
          <w:szCs w:val="28"/>
        </w:rPr>
        <w:t>消防用电设备供电干线应有两个路由</w:t>
      </w:r>
      <w:bookmarkEnd w:id="439"/>
      <w:r>
        <w:rPr>
          <w:rFonts w:ascii="宋体" w:hAnsi="宋体"/>
          <w:sz w:val="28"/>
          <w:szCs w:val="28"/>
        </w:rPr>
        <w:t>。</w:t>
      </w:r>
    </w:p>
    <w:p w:rsidR="00E15EDD" w:rsidRDefault="00044F39">
      <w:pPr>
        <w:snapToGrid w:val="0"/>
        <w:spacing w:line="500" w:lineRule="exact"/>
        <w:ind w:firstLine="564"/>
      </w:pPr>
      <w:bookmarkStart w:id="440" w:name="OLE_LINK246"/>
      <w:r>
        <w:rPr>
          <w:rFonts w:ascii="宋体" w:hAnsi="宋体" w:hint="eastAsia"/>
          <w:sz w:val="28"/>
          <w:szCs w:val="28"/>
        </w:rPr>
        <w:t>2 明敷时</w:t>
      </w:r>
      <w:bookmarkEnd w:id="440"/>
      <w:r>
        <w:rPr>
          <w:rFonts w:ascii="宋体" w:hAnsi="宋体" w:hint="eastAsia"/>
          <w:sz w:val="28"/>
          <w:szCs w:val="28"/>
        </w:rPr>
        <w:t>，应穿金属导管或采用封闭式金属槽盒保护，金属导管或封闭式金属槽盒应采取防火保护措施；当采用阻燃或耐火电缆并敷设在电缆井、沟内时，可不穿金属导管或采用封闭式金属槽盒保护；当采用矿物绝缘类不燃性电缆时，可直接明敷。</w:t>
      </w:r>
    </w:p>
    <w:p w:rsidR="00E15EDD" w:rsidRDefault="00044F39">
      <w:pPr>
        <w:snapToGrid w:val="0"/>
        <w:spacing w:line="500" w:lineRule="exact"/>
        <w:ind w:firstLineChars="200" w:firstLine="560"/>
        <w:rPr>
          <w:rFonts w:ascii="宋体" w:hAnsi="宋体"/>
          <w:sz w:val="28"/>
          <w:szCs w:val="28"/>
        </w:rPr>
      </w:pPr>
      <w:r>
        <w:rPr>
          <w:rFonts w:ascii="宋体" w:hAnsi="宋体" w:hint="eastAsia"/>
          <w:sz w:val="28"/>
          <w:szCs w:val="28"/>
        </w:rPr>
        <w:t>3 暗敷时，应穿管并应敷设在不燃性结构内且保护层厚度不应小于30mm。</w:t>
      </w:r>
    </w:p>
    <w:p w:rsidR="00E15EDD" w:rsidRDefault="00044F39">
      <w:pPr>
        <w:pStyle w:val="a0"/>
        <w:spacing w:line="500" w:lineRule="exact"/>
        <w:ind w:firstLine="560"/>
      </w:pPr>
      <w:r>
        <w:rPr>
          <w:rFonts w:ascii="宋体" w:hAnsi="宋体" w:hint="eastAsia"/>
          <w:sz w:val="28"/>
          <w:szCs w:val="28"/>
        </w:rPr>
        <w:t>4 当消防配电线路与其他配电线路敷设在同一电缆井、沟内时，应分别布置在电缆井、沟的两侧，且消防配电线路应采用矿物绝缘类不燃性电缆。</w:t>
      </w:r>
    </w:p>
    <w:p w:rsidR="00E15EDD" w:rsidRDefault="00044F39">
      <w:pPr>
        <w:pStyle w:val="a0"/>
        <w:spacing w:line="500" w:lineRule="exact"/>
        <w:ind w:firstLine="560"/>
        <w:rPr>
          <w:rFonts w:ascii="宋体" w:hAnsi="宋体"/>
          <w:sz w:val="28"/>
          <w:szCs w:val="28"/>
          <w:lang w:val="zh-TW"/>
        </w:rPr>
      </w:pPr>
      <w:bookmarkStart w:id="441" w:name="OLE_LINK267"/>
      <w:bookmarkStart w:id="442" w:name="OLE_LINK298"/>
      <w:bookmarkStart w:id="443" w:name="OLE_LINK264"/>
      <w:bookmarkStart w:id="444" w:name="OLE_LINK270"/>
      <w:bookmarkStart w:id="445" w:name="OLE_LINK265"/>
      <w:bookmarkStart w:id="446" w:name="OLE_LINK299"/>
      <w:r>
        <w:rPr>
          <w:rFonts w:ascii="宋体" w:hAnsi="宋体" w:hint="eastAsia"/>
          <w:sz w:val="28"/>
          <w:szCs w:val="28"/>
          <w:lang w:val="zh-TW"/>
        </w:rPr>
        <w:t>查验数量：</w:t>
      </w:r>
      <w:bookmarkEnd w:id="441"/>
      <w:bookmarkEnd w:id="442"/>
      <w:bookmarkEnd w:id="443"/>
      <w:bookmarkEnd w:id="444"/>
      <w:bookmarkEnd w:id="445"/>
      <w:bookmarkEnd w:id="446"/>
      <w:r>
        <w:rPr>
          <w:rFonts w:ascii="宋体" w:hAnsi="宋体" w:hint="eastAsia"/>
          <w:sz w:val="28"/>
          <w:szCs w:val="28"/>
          <w:lang w:val="zh-TW"/>
        </w:rPr>
        <w:t>全数查验</w:t>
      </w:r>
      <w:r>
        <w:rPr>
          <w:rFonts w:ascii="宋体" w:hAnsi="宋体" w:cs="宋体" w:hint="eastAsia"/>
          <w:kern w:val="0"/>
          <w:sz w:val="28"/>
          <w:szCs w:val="28"/>
        </w:rPr>
        <w:t>。</w:t>
      </w:r>
      <w:r>
        <w:rPr>
          <w:rFonts w:ascii="宋体" w:hAnsi="宋体" w:hint="eastAsia"/>
          <w:sz w:val="28"/>
          <w:szCs w:val="28"/>
          <w:lang w:val="zh-TW"/>
        </w:rPr>
        <w:tab/>
        <w:t xml:space="preserve"> </w:t>
      </w:r>
    </w:p>
    <w:p w:rsidR="00E15EDD" w:rsidRDefault="00044F39">
      <w:pPr>
        <w:pStyle w:val="a0"/>
        <w:spacing w:line="500" w:lineRule="exact"/>
        <w:ind w:firstLine="560"/>
        <w:rPr>
          <w:rFonts w:ascii="宋体" w:hAnsi="宋体"/>
          <w:sz w:val="28"/>
          <w:szCs w:val="28"/>
        </w:rPr>
      </w:pPr>
      <w:r>
        <w:rPr>
          <w:rFonts w:ascii="宋体" w:hAnsi="宋体" w:hint="eastAsia"/>
          <w:sz w:val="28"/>
          <w:szCs w:val="28"/>
        </w:rPr>
        <w:t>查验方法：对照设计文件，查看需设置两个供电路由的项目工程消防主、备供电干线敷设情况；查看电缆井、沟内消防电缆的敷设情况，查看明敷线路保护管、槽盒是否采取包覆防火材料或涂刷防火涂料等措施；查看暗敷线路的施工记录及隐蔽工程验收记录。</w:t>
      </w:r>
    </w:p>
    <w:p w:rsidR="00E15EDD" w:rsidRDefault="00044F39">
      <w:pPr>
        <w:snapToGrid w:val="0"/>
        <w:spacing w:line="500" w:lineRule="exact"/>
        <w:rPr>
          <w:rFonts w:ascii="宋体" w:hAnsi="宋体"/>
          <w:sz w:val="28"/>
          <w:szCs w:val="28"/>
        </w:rPr>
      </w:pPr>
      <w:r>
        <w:rPr>
          <w:rFonts w:ascii="宋体" w:hAnsi="宋体" w:hint="eastAsia"/>
          <w:sz w:val="28"/>
          <w:szCs w:val="28"/>
        </w:rPr>
        <w:t>19.4.3  消防配电线缆的燃烧性能等级、防火性能应满足消防用电设备火灾时持续运行时间的要求。</w:t>
      </w:r>
    </w:p>
    <w:p w:rsidR="00E15EDD" w:rsidRDefault="00044F39">
      <w:pPr>
        <w:pStyle w:val="a0"/>
        <w:spacing w:line="500" w:lineRule="exact"/>
        <w:ind w:firstLine="560"/>
      </w:pPr>
      <w:r>
        <w:rPr>
          <w:rFonts w:ascii="宋体" w:hAnsi="宋体" w:hint="eastAsia"/>
          <w:sz w:val="28"/>
          <w:szCs w:val="28"/>
          <w:lang w:val="zh-TW"/>
        </w:rPr>
        <w:t>查验数量：</w:t>
      </w:r>
      <w:bookmarkStart w:id="447" w:name="OLE_LINK302"/>
      <w:r>
        <w:rPr>
          <w:rFonts w:ascii="宋体" w:hAnsi="宋体" w:hint="eastAsia"/>
          <w:sz w:val="28"/>
          <w:szCs w:val="28"/>
          <w:lang w:val="zh-TW"/>
        </w:rPr>
        <w:t>全数查验</w:t>
      </w:r>
      <w:r>
        <w:rPr>
          <w:rFonts w:ascii="宋体" w:hAnsi="宋体" w:cs="宋体" w:hint="eastAsia"/>
          <w:kern w:val="0"/>
          <w:sz w:val="28"/>
          <w:szCs w:val="28"/>
        </w:rPr>
        <w:t>。</w:t>
      </w:r>
      <w:bookmarkEnd w:id="447"/>
    </w:p>
    <w:p w:rsidR="00E15EDD" w:rsidRDefault="00044F39">
      <w:pPr>
        <w:snapToGrid w:val="0"/>
        <w:spacing w:line="500" w:lineRule="exact"/>
        <w:ind w:firstLineChars="200" w:firstLine="560"/>
        <w:rPr>
          <w:rFonts w:ascii="宋体" w:hAnsi="宋体"/>
          <w:sz w:val="28"/>
          <w:szCs w:val="28"/>
        </w:rPr>
      </w:pPr>
      <w:r>
        <w:rPr>
          <w:rFonts w:ascii="宋体" w:hAnsi="宋体" w:hint="eastAsia"/>
          <w:sz w:val="28"/>
          <w:szCs w:val="28"/>
        </w:rPr>
        <w:t>查验方法：</w:t>
      </w:r>
      <w:bookmarkStart w:id="448" w:name="OLE_LINK27"/>
      <w:bookmarkStart w:id="449" w:name="OLE_LINK39"/>
      <w:bookmarkStart w:id="450" w:name="OLE_LINK37"/>
      <w:r>
        <w:rPr>
          <w:rFonts w:ascii="宋体" w:hAnsi="宋体" w:hint="eastAsia"/>
          <w:sz w:val="28"/>
          <w:szCs w:val="28"/>
        </w:rPr>
        <w:t>查看消防电线/电缆防火检测报告</w:t>
      </w:r>
      <w:bookmarkEnd w:id="448"/>
      <w:bookmarkEnd w:id="449"/>
      <w:bookmarkEnd w:id="450"/>
      <w:r>
        <w:rPr>
          <w:rFonts w:ascii="宋体" w:hAnsi="宋体" w:hint="eastAsia"/>
          <w:sz w:val="28"/>
          <w:szCs w:val="28"/>
        </w:rPr>
        <w:t xml:space="preserve">，现场核对消防线缆型号与设计文件的一致性。 </w:t>
      </w:r>
    </w:p>
    <w:p w:rsidR="00E15EDD" w:rsidRDefault="00E15EDD">
      <w:pPr>
        <w:pStyle w:val="a0"/>
        <w:spacing w:line="500" w:lineRule="exact"/>
        <w:ind w:firstLine="480"/>
      </w:pPr>
    </w:p>
    <w:p w:rsidR="00E15EDD" w:rsidRDefault="00044F39">
      <w:pPr>
        <w:snapToGrid w:val="0"/>
        <w:spacing w:line="500" w:lineRule="exact"/>
        <w:jc w:val="center"/>
        <w:outlineLvl w:val="1"/>
        <w:rPr>
          <w:rFonts w:ascii="宋体" w:hAnsi="宋体"/>
          <w:sz w:val="28"/>
          <w:szCs w:val="28"/>
        </w:rPr>
      </w:pPr>
      <w:bookmarkStart w:id="451" w:name="_Toc28610"/>
      <w:bookmarkStart w:id="452" w:name="_Toc31119"/>
      <w:bookmarkStart w:id="453" w:name="_Toc24101"/>
      <w:bookmarkStart w:id="454" w:name="_Toc576"/>
      <w:bookmarkStart w:id="455" w:name="_Toc10644"/>
      <w:r>
        <w:rPr>
          <w:rFonts w:ascii="黑体" w:eastAsia="黑体" w:hAnsi="黑体" w:cs="黑体" w:hint="eastAsia"/>
          <w:sz w:val="28"/>
          <w:szCs w:val="28"/>
          <w:lang w:val="zh-TW"/>
        </w:rPr>
        <w:t>19.5 功能测试</w:t>
      </w:r>
      <w:bookmarkEnd w:id="451"/>
      <w:bookmarkEnd w:id="452"/>
      <w:bookmarkEnd w:id="453"/>
      <w:bookmarkEnd w:id="454"/>
      <w:bookmarkEnd w:id="455"/>
    </w:p>
    <w:p w:rsidR="00E15EDD" w:rsidRDefault="00044F39">
      <w:pPr>
        <w:snapToGrid w:val="0"/>
        <w:spacing w:line="500" w:lineRule="exact"/>
        <w:rPr>
          <w:rFonts w:ascii="宋体" w:hAnsi="宋体"/>
          <w:sz w:val="28"/>
          <w:szCs w:val="28"/>
        </w:rPr>
      </w:pPr>
      <w:r>
        <w:rPr>
          <w:rFonts w:ascii="宋体" w:hAnsi="宋体" w:hint="eastAsia"/>
          <w:sz w:val="28"/>
          <w:szCs w:val="28"/>
        </w:rPr>
        <w:t>19.5.1 备用发电机的启动方式应符合设计文件要求；在自动控制启动方式下，当采用低压发电机组做备用电源时，应在30s内</w:t>
      </w:r>
      <w:bookmarkStart w:id="456" w:name="OLE_LINK274"/>
      <w:r>
        <w:rPr>
          <w:rFonts w:ascii="宋体" w:hAnsi="宋体"/>
          <w:sz w:val="28"/>
          <w:szCs w:val="28"/>
        </w:rPr>
        <w:t>实现正常</w:t>
      </w:r>
      <w:bookmarkEnd w:id="456"/>
      <w:r>
        <w:rPr>
          <w:rFonts w:ascii="宋体" w:hAnsi="宋体"/>
          <w:sz w:val="28"/>
          <w:szCs w:val="28"/>
        </w:rPr>
        <w:lastRenderedPageBreak/>
        <w:t>供电</w:t>
      </w:r>
      <w:r>
        <w:rPr>
          <w:rFonts w:ascii="宋体" w:hAnsi="宋体" w:hint="eastAsia"/>
          <w:sz w:val="28"/>
          <w:szCs w:val="28"/>
        </w:rPr>
        <w:t>，当采用高压发电机组时，应在60s内</w:t>
      </w:r>
      <w:r>
        <w:rPr>
          <w:rFonts w:ascii="宋体" w:hAnsi="宋体"/>
          <w:sz w:val="28"/>
          <w:szCs w:val="28"/>
        </w:rPr>
        <w:t>实现正常</w:t>
      </w:r>
      <w:r>
        <w:rPr>
          <w:rFonts w:ascii="宋体" w:hAnsi="宋体" w:hint="eastAsia"/>
          <w:sz w:val="28"/>
          <w:szCs w:val="28"/>
        </w:rPr>
        <w:t>供电。</w:t>
      </w:r>
    </w:p>
    <w:p w:rsidR="00E15EDD" w:rsidRDefault="00044F39">
      <w:pPr>
        <w:pStyle w:val="a0"/>
        <w:spacing w:line="500" w:lineRule="exact"/>
        <w:ind w:firstLine="560"/>
      </w:pPr>
      <w:r>
        <w:rPr>
          <w:rFonts w:ascii="宋体" w:hAnsi="宋体" w:hint="eastAsia"/>
          <w:sz w:val="28"/>
          <w:szCs w:val="28"/>
          <w:lang w:val="zh-TW"/>
        </w:rPr>
        <w:t>查验数量</w:t>
      </w:r>
      <w:bookmarkStart w:id="457" w:name="OLE_LINK279"/>
      <w:bookmarkStart w:id="458" w:name="OLE_LINK287"/>
      <w:r>
        <w:rPr>
          <w:rFonts w:ascii="宋体" w:hAnsi="宋体" w:hint="eastAsia"/>
          <w:sz w:val="28"/>
          <w:szCs w:val="28"/>
          <w:lang w:val="zh-TW"/>
        </w:rPr>
        <w:t>：</w:t>
      </w:r>
      <w:bookmarkEnd w:id="457"/>
      <w:bookmarkEnd w:id="458"/>
      <w:r>
        <w:rPr>
          <w:rFonts w:ascii="宋体" w:hAnsi="宋体" w:hint="eastAsia"/>
          <w:sz w:val="28"/>
          <w:szCs w:val="28"/>
          <w:lang w:val="zh-TW"/>
        </w:rPr>
        <w:t>全数查验</w:t>
      </w:r>
      <w:r>
        <w:rPr>
          <w:rFonts w:ascii="宋体" w:hAnsi="宋体" w:hint="eastAsia"/>
          <w:sz w:val="28"/>
          <w:szCs w:val="28"/>
        </w:rPr>
        <w:t>。</w:t>
      </w:r>
    </w:p>
    <w:p w:rsidR="00E15EDD" w:rsidRDefault="00044F39">
      <w:pPr>
        <w:snapToGrid w:val="0"/>
        <w:spacing w:line="500" w:lineRule="exact"/>
        <w:ind w:firstLineChars="200" w:firstLine="560"/>
        <w:rPr>
          <w:rFonts w:ascii="宋体" w:hAnsi="宋体"/>
          <w:sz w:val="28"/>
          <w:szCs w:val="28"/>
        </w:rPr>
      </w:pPr>
      <w:r>
        <w:rPr>
          <w:rFonts w:ascii="宋体" w:hAnsi="宋体" w:hint="eastAsia"/>
          <w:sz w:val="28"/>
          <w:szCs w:val="28"/>
        </w:rPr>
        <w:t>查验方法：采用手动控制方式启动发电机，查看输出指标及信号；采用自动控制方式启动发电机并用秒表计时，至正常供电输出，观察机组运行情况，记录仪表的显示及其数据。</w:t>
      </w:r>
    </w:p>
    <w:p w:rsidR="00E15EDD" w:rsidRDefault="00044F39">
      <w:pPr>
        <w:pStyle w:val="a0"/>
        <w:spacing w:line="500" w:lineRule="exact"/>
        <w:ind w:firstLine="560"/>
        <w:rPr>
          <w:rFonts w:ascii="宋体" w:hAnsi="宋体"/>
          <w:sz w:val="28"/>
          <w:szCs w:val="28"/>
        </w:rPr>
      </w:pPr>
      <w:r>
        <w:rPr>
          <w:rFonts w:ascii="宋体" w:hAnsi="宋体" w:hint="eastAsia"/>
          <w:sz w:val="28"/>
          <w:szCs w:val="28"/>
        </w:rPr>
        <w:t>19.5.2 备用电源的切换控制方式及操作步骤应符合设计要求；消防设备配电箱设置有自动切换装置时，两个电源之间的切换时间应满足用电设备允许中断供电时间的要求。</w:t>
      </w:r>
    </w:p>
    <w:p w:rsidR="00E15EDD" w:rsidRDefault="00044F39">
      <w:pPr>
        <w:pStyle w:val="a0"/>
        <w:spacing w:line="500" w:lineRule="exact"/>
        <w:ind w:firstLine="560"/>
        <w:rPr>
          <w:rFonts w:ascii="宋体" w:hAnsi="宋体"/>
          <w:sz w:val="28"/>
          <w:szCs w:val="28"/>
        </w:rPr>
      </w:pPr>
      <w:r>
        <w:rPr>
          <w:rFonts w:ascii="宋体" w:hAnsi="宋体" w:hint="eastAsia"/>
          <w:sz w:val="28"/>
          <w:szCs w:val="28"/>
        </w:rPr>
        <w:t>查验数量：</w:t>
      </w:r>
      <w:r>
        <w:rPr>
          <w:rFonts w:ascii="宋体" w:hAnsi="宋体" w:hint="eastAsia"/>
          <w:sz w:val="28"/>
          <w:szCs w:val="28"/>
          <w:lang w:val="zh-TW"/>
        </w:rPr>
        <w:t>全数查验</w:t>
      </w:r>
      <w:r>
        <w:rPr>
          <w:rFonts w:ascii="宋体" w:hAnsi="宋体" w:hint="eastAsia"/>
          <w:sz w:val="28"/>
          <w:szCs w:val="28"/>
        </w:rPr>
        <w:t>。</w:t>
      </w:r>
    </w:p>
    <w:p w:rsidR="00E15EDD" w:rsidRDefault="00044F39">
      <w:pPr>
        <w:snapToGrid w:val="0"/>
        <w:spacing w:line="500" w:lineRule="exact"/>
        <w:ind w:firstLineChars="200" w:firstLine="560"/>
        <w:rPr>
          <w:rFonts w:cs="宋体"/>
          <w:kern w:val="0"/>
          <w:sz w:val="28"/>
          <w:szCs w:val="28"/>
        </w:rPr>
      </w:pPr>
      <w:r>
        <w:rPr>
          <w:rFonts w:ascii="宋体" w:hAnsi="宋体" w:hint="eastAsia"/>
          <w:sz w:val="28"/>
          <w:szCs w:val="28"/>
          <w:lang w:val="zh-TW"/>
        </w:rPr>
        <w:t>查验方法：手动控制方式下，在低压配电室先切断消防主电源，</w:t>
      </w:r>
      <w:r>
        <w:rPr>
          <w:rFonts w:cs="宋体" w:hint="eastAsia"/>
          <w:kern w:val="0"/>
          <w:sz w:val="28"/>
          <w:szCs w:val="28"/>
        </w:rPr>
        <w:t>后闭合备用消防电源，在消防配电线路最末一级配电箱处观察备用消防电源的投入及指示灯的显示情况；</w:t>
      </w:r>
      <w:r>
        <w:rPr>
          <w:rFonts w:hint="eastAsia"/>
          <w:sz w:val="28"/>
          <w:szCs w:val="28"/>
        </w:rPr>
        <w:t>自动控制方式下，手动</w:t>
      </w:r>
      <w:r>
        <w:rPr>
          <w:rFonts w:cs="宋体" w:hint="eastAsia"/>
          <w:kern w:val="0"/>
          <w:sz w:val="28"/>
          <w:szCs w:val="28"/>
        </w:rPr>
        <w:t>切断消防主电源，观察备用消防电源的投入及指示灯的显示情况，记录主备电源切换时间。</w:t>
      </w:r>
    </w:p>
    <w:p w:rsidR="00E15EDD" w:rsidRDefault="00E15EDD">
      <w:pPr>
        <w:pStyle w:val="a0"/>
        <w:spacing w:line="500" w:lineRule="exact"/>
        <w:ind w:firstLine="480"/>
      </w:pPr>
    </w:p>
    <w:p w:rsidR="00E15EDD" w:rsidRDefault="00044F39">
      <w:pPr>
        <w:keepNext/>
        <w:pageBreakBefore/>
        <w:snapToGrid w:val="0"/>
        <w:spacing w:line="500" w:lineRule="exact"/>
        <w:jc w:val="center"/>
        <w:outlineLvl w:val="0"/>
        <w:rPr>
          <w:rFonts w:ascii="黑体" w:eastAsia="黑体" w:hAnsi="黑体" w:cs="黑体"/>
          <w:sz w:val="28"/>
          <w:szCs w:val="28"/>
          <w:lang w:val="zh-TW"/>
        </w:rPr>
      </w:pPr>
      <w:bookmarkStart w:id="459" w:name="_Toc8244"/>
      <w:bookmarkStart w:id="460" w:name="_Toc18877"/>
      <w:r>
        <w:rPr>
          <w:rFonts w:ascii="黑体" w:eastAsia="黑体" w:hAnsi="黑体" w:cs="黑体" w:hint="eastAsia"/>
          <w:sz w:val="32"/>
          <w:szCs w:val="32"/>
          <w:lang w:val="zh-TW"/>
        </w:rPr>
        <w:lastRenderedPageBreak/>
        <w:t>20 消防应急照明和疏散指示系统</w:t>
      </w:r>
      <w:bookmarkEnd w:id="459"/>
      <w:bookmarkEnd w:id="460"/>
    </w:p>
    <w:p w:rsidR="00E15EDD" w:rsidRDefault="00044F39">
      <w:pPr>
        <w:snapToGrid w:val="0"/>
        <w:spacing w:line="500" w:lineRule="exact"/>
        <w:jc w:val="center"/>
        <w:outlineLvl w:val="1"/>
        <w:rPr>
          <w:rFonts w:ascii="黑体" w:eastAsia="黑体" w:hAnsi="黑体" w:cs="黑体"/>
          <w:sz w:val="28"/>
          <w:szCs w:val="28"/>
          <w:lang w:val="zh-TW"/>
        </w:rPr>
      </w:pPr>
      <w:bookmarkStart w:id="461" w:name="_Toc26586"/>
      <w:bookmarkStart w:id="462" w:name="_Toc15766"/>
      <w:bookmarkStart w:id="463" w:name="_Toc19085"/>
      <w:bookmarkStart w:id="464" w:name="_Toc19524"/>
      <w:bookmarkStart w:id="465" w:name="_Toc10642"/>
      <w:bookmarkStart w:id="466" w:name="OLE_LINK171"/>
      <w:bookmarkStart w:id="467" w:name="OLE_LINK172"/>
      <w:r>
        <w:rPr>
          <w:rFonts w:ascii="黑体" w:eastAsia="黑体" w:hAnsi="黑体" w:cs="黑体" w:hint="eastAsia"/>
          <w:sz w:val="28"/>
          <w:szCs w:val="28"/>
          <w:lang w:val="zh-TW"/>
        </w:rPr>
        <w:t>20.1 一般规定</w:t>
      </w:r>
      <w:bookmarkEnd w:id="461"/>
      <w:bookmarkEnd w:id="462"/>
      <w:bookmarkEnd w:id="463"/>
      <w:bookmarkEnd w:id="464"/>
      <w:bookmarkEnd w:id="465"/>
    </w:p>
    <w:bookmarkEnd w:id="466"/>
    <w:bookmarkEnd w:id="467"/>
    <w:p w:rsidR="00E15EDD" w:rsidRDefault="00044F39">
      <w:pPr>
        <w:snapToGrid w:val="0"/>
        <w:spacing w:line="500" w:lineRule="exact"/>
        <w:rPr>
          <w:rFonts w:ascii="宋体" w:hAnsi="宋体"/>
          <w:sz w:val="28"/>
          <w:szCs w:val="28"/>
          <w:lang w:val="zh-TW" w:eastAsia="zh-TW"/>
        </w:rPr>
      </w:pPr>
      <w:r>
        <w:rPr>
          <w:rFonts w:ascii="宋体" w:hAnsi="宋体" w:hint="eastAsia"/>
          <w:sz w:val="28"/>
          <w:szCs w:val="28"/>
        </w:rPr>
        <w:t xml:space="preserve">20.1.1 </w:t>
      </w:r>
      <w:bookmarkStart w:id="468" w:name="OLE_LINK65"/>
      <w:bookmarkStart w:id="469" w:name="OLE_LINK51"/>
      <w:r>
        <w:rPr>
          <w:rFonts w:ascii="宋体" w:hAnsi="宋体" w:hint="eastAsia"/>
          <w:sz w:val="28"/>
          <w:szCs w:val="28"/>
          <w:lang w:val="zh-TW" w:eastAsia="zh-TW"/>
        </w:rPr>
        <w:t>消防应急照明和疏散指示标志的</w:t>
      </w:r>
      <w:r>
        <w:rPr>
          <w:rFonts w:ascii="宋体" w:hAnsi="宋体" w:hint="eastAsia"/>
          <w:sz w:val="28"/>
          <w:szCs w:val="28"/>
          <w:lang w:val="zh-TW"/>
        </w:rPr>
        <w:t>系统</w:t>
      </w:r>
      <w:r>
        <w:rPr>
          <w:rFonts w:ascii="宋体" w:hAnsi="宋体" w:hint="eastAsia"/>
          <w:sz w:val="28"/>
          <w:szCs w:val="28"/>
          <w:lang w:val="zh-TW" w:eastAsia="zh-TW"/>
        </w:rPr>
        <w:t>类</w:t>
      </w:r>
      <w:r>
        <w:rPr>
          <w:rFonts w:ascii="宋体" w:hAnsi="宋体" w:hint="eastAsia"/>
          <w:sz w:val="28"/>
          <w:szCs w:val="28"/>
          <w:lang w:val="zh-TW"/>
        </w:rPr>
        <w:t>型</w:t>
      </w:r>
      <w:bookmarkEnd w:id="468"/>
      <w:bookmarkEnd w:id="469"/>
      <w:r>
        <w:rPr>
          <w:rFonts w:ascii="宋体" w:hAnsi="宋体" w:hint="eastAsia"/>
          <w:sz w:val="28"/>
          <w:szCs w:val="28"/>
          <w:lang w:val="zh-TW" w:eastAsia="zh-TW"/>
        </w:rPr>
        <w:t>、</w:t>
      </w:r>
      <w:r>
        <w:rPr>
          <w:rFonts w:ascii="宋体" w:hAnsi="宋体" w:hint="eastAsia"/>
          <w:sz w:val="28"/>
          <w:szCs w:val="28"/>
        </w:rPr>
        <w:t>灯具类型、控制方式应</w:t>
      </w:r>
      <w:r>
        <w:rPr>
          <w:rFonts w:ascii="宋体" w:hAnsi="宋体" w:hint="eastAsia"/>
          <w:sz w:val="28"/>
          <w:szCs w:val="28"/>
          <w:lang w:val="zh-TW"/>
        </w:rPr>
        <w:t>符合国家、</w:t>
      </w:r>
      <w:r>
        <w:rPr>
          <w:rFonts w:ascii="宋体" w:hAnsi="宋体" w:hint="eastAsia"/>
          <w:sz w:val="28"/>
          <w:szCs w:val="28"/>
        </w:rPr>
        <w:t>江苏省相关</w:t>
      </w:r>
      <w:r>
        <w:rPr>
          <w:rFonts w:ascii="宋体" w:hAnsi="宋体" w:hint="eastAsia"/>
          <w:sz w:val="28"/>
          <w:szCs w:val="28"/>
          <w:lang w:val="zh-TW"/>
        </w:rPr>
        <w:t>标准和消防设计的要求。</w:t>
      </w:r>
      <w:r>
        <w:rPr>
          <w:rFonts w:ascii="宋体" w:hAnsi="宋体"/>
          <w:sz w:val="28"/>
          <w:szCs w:val="28"/>
          <w:lang w:val="zh-TW" w:eastAsia="zh-TW"/>
        </w:rPr>
        <w:t xml:space="preserve"> </w:t>
      </w:r>
    </w:p>
    <w:p w:rsidR="00E15EDD" w:rsidRDefault="00044F39">
      <w:pPr>
        <w:widowControl/>
        <w:spacing w:line="500" w:lineRule="exact"/>
        <w:jc w:val="left"/>
        <w:rPr>
          <w:rFonts w:ascii="宋体" w:hAnsi="宋体"/>
          <w:sz w:val="28"/>
          <w:szCs w:val="28"/>
        </w:rPr>
      </w:pPr>
      <w:r>
        <w:rPr>
          <w:rFonts w:ascii="宋体" w:hAnsi="宋体" w:hint="eastAsia"/>
          <w:sz w:val="28"/>
          <w:szCs w:val="28"/>
        </w:rPr>
        <w:t>20.1.2 消防应</w:t>
      </w:r>
      <w:r>
        <w:rPr>
          <w:rFonts w:hint="eastAsia"/>
          <w:sz w:val="28"/>
          <w:szCs w:val="28"/>
          <w:lang w:val="zh-TW"/>
        </w:rPr>
        <w:t>急照明和疏散指示系统专项查验</w:t>
      </w:r>
      <w:bookmarkStart w:id="470" w:name="OLE_LINK349"/>
      <w:bookmarkStart w:id="471" w:name="OLE_LINK348"/>
      <w:r>
        <w:rPr>
          <w:rFonts w:hint="eastAsia"/>
          <w:sz w:val="28"/>
          <w:szCs w:val="28"/>
          <w:lang w:val="zh-TW"/>
        </w:rPr>
        <w:t>内容</w:t>
      </w:r>
      <w:bookmarkEnd w:id="470"/>
      <w:bookmarkEnd w:id="471"/>
      <w:r>
        <w:rPr>
          <w:rFonts w:hint="eastAsia"/>
          <w:sz w:val="28"/>
          <w:szCs w:val="28"/>
          <w:lang w:val="zh-TW"/>
        </w:rPr>
        <w:t>包括</w:t>
      </w:r>
      <w:r>
        <w:rPr>
          <w:sz w:val="28"/>
          <w:szCs w:val="28"/>
          <w:lang w:val="zh-TW"/>
        </w:rPr>
        <w:t>消防应急灯具</w:t>
      </w:r>
      <w:r>
        <w:rPr>
          <w:rFonts w:hint="eastAsia"/>
          <w:sz w:val="28"/>
          <w:szCs w:val="28"/>
          <w:lang w:val="zh-TW"/>
        </w:rPr>
        <w:t>、</w:t>
      </w:r>
      <w:bookmarkStart w:id="472" w:name="OLE_LINK173"/>
      <w:bookmarkStart w:id="473" w:name="OLE_LINK174"/>
      <w:r>
        <w:rPr>
          <w:rFonts w:hint="eastAsia"/>
          <w:sz w:val="28"/>
          <w:szCs w:val="28"/>
          <w:lang w:val="zh-TW"/>
        </w:rPr>
        <w:t>应急照明控制器、应急照明集中电源、应急照明配电箱及功能测试</w:t>
      </w:r>
      <w:r>
        <w:rPr>
          <w:rFonts w:ascii="宋体" w:hAnsi="宋体" w:hint="eastAsia"/>
          <w:sz w:val="28"/>
          <w:szCs w:val="28"/>
          <w:lang w:val="zh-TW"/>
        </w:rPr>
        <w:t>等</w:t>
      </w:r>
      <w:r>
        <w:rPr>
          <w:rFonts w:ascii="宋体" w:hAnsi="宋体" w:hint="eastAsia"/>
          <w:sz w:val="28"/>
          <w:szCs w:val="28"/>
        </w:rPr>
        <w:t>。</w:t>
      </w:r>
      <w:bookmarkEnd w:id="472"/>
      <w:bookmarkEnd w:id="473"/>
    </w:p>
    <w:p w:rsidR="00E15EDD" w:rsidRDefault="00E15EDD">
      <w:pPr>
        <w:pStyle w:val="a0"/>
        <w:spacing w:line="500" w:lineRule="exact"/>
        <w:ind w:firstLine="480"/>
      </w:pPr>
    </w:p>
    <w:p w:rsidR="00E15EDD" w:rsidRDefault="00044F39">
      <w:pPr>
        <w:snapToGrid w:val="0"/>
        <w:spacing w:line="500" w:lineRule="exact"/>
        <w:jc w:val="center"/>
        <w:outlineLvl w:val="1"/>
        <w:rPr>
          <w:rFonts w:ascii="黑体" w:eastAsia="黑体" w:hAnsi="黑体" w:cs="黑体"/>
          <w:sz w:val="28"/>
          <w:szCs w:val="28"/>
          <w:lang w:val="zh-TW"/>
        </w:rPr>
      </w:pPr>
      <w:bookmarkStart w:id="474" w:name="OLE_LINK182"/>
      <w:bookmarkStart w:id="475" w:name="OLE_LINK183"/>
      <w:bookmarkStart w:id="476" w:name="_Toc22630"/>
      <w:bookmarkStart w:id="477" w:name="_Toc29665"/>
      <w:bookmarkStart w:id="478" w:name="_Toc10194"/>
      <w:bookmarkStart w:id="479" w:name="_Toc1682"/>
      <w:bookmarkStart w:id="480" w:name="_Toc19759"/>
      <w:r>
        <w:rPr>
          <w:rFonts w:ascii="黑体" w:eastAsia="黑体" w:hAnsi="黑体" w:cs="黑体" w:hint="eastAsia"/>
          <w:sz w:val="28"/>
          <w:szCs w:val="28"/>
          <w:lang w:val="zh-TW"/>
        </w:rPr>
        <w:t>20.2 灯</w:t>
      </w:r>
      <w:bookmarkEnd w:id="474"/>
      <w:bookmarkEnd w:id="475"/>
      <w:r>
        <w:rPr>
          <w:rFonts w:ascii="黑体" w:eastAsia="黑体" w:hAnsi="黑体" w:cs="黑体" w:hint="eastAsia"/>
          <w:sz w:val="28"/>
          <w:szCs w:val="28"/>
          <w:lang w:val="zh-TW"/>
        </w:rPr>
        <w:t>具</w:t>
      </w:r>
      <w:bookmarkEnd w:id="476"/>
      <w:bookmarkEnd w:id="477"/>
      <w:bookmarkEnd w:id="478"/>
      <w:bookmarkEnd w:id="479"/>
      <w:bookmarkEnd w:id="480"/>
    </w:p>
    <w:p w:rsidR="00E15EDD" w:rsidRDefault="00044F39">
      <w:pPr>
        <w:pStyle w:val="a5"/>
        <w:spacing w:line="500" w:lineRule="exact"/>
        <w:rPr>
          <w:sz w:val="28"/>
          <w:szCs w:val="28"/>
        </w:rPr>
      </w:pPr>
      <w:bookmarkStart w:id="481" w:name="OLE_LINK175"/>
      <w:bookmarkStart w:id="482" w:name="OLE_LINK176"/>
      <w:bookmarkStart w:id="483" w:name="OLE_LINK177"/>
      <w:bookmarkStart w:id="484" w:name="OLE_LINK181"/>
      <w:bookmarkStart w:id="485" w:name="OLE_LINK178"/>
      <w:r>
        <w:rPr>
          <w:rFonts w:hint="eastAsia"/>
          <w:sz w:val="28"/>
          <w:szCs w:val="28"/>
        </w:rPr>
        <w:t xml:space="preserve">20.2.1 </w:t>
      </w:r>
      <w:bookmarkEnd w:id="481"/>
      <w:bookmarkEnd w:id="482"/>
      <w:r>
        <w:rPr>
          <w:rFonts w:hint="eastAsia"/>
          <w:sz w:val="28"/>
          <w:szCs w:val="28"/>
        </w:rPr>
        <w:t>灯具</w:t>
      </w:r>
      <w:bookmarkEnd w:id="483"/>
      <w:bookmarkEnd w:id="484"/>
      <w:bookmarkEnd w:id="485"/>
      <w:r>
        <w:rPr>
          <w:rFonts w:hint="eastAsia"/>
          <w:sz w:val="28"/>
          <w:szCs w:val="28"/>
        </w:rPr>
        <w:t>外观应完好，认证标志有效，防护等级应满足在设置场所环境条件下正常工作的要求；</w:t>
      </w:r>
      <w:r>
        <w:rPr>
          <w:sz w:val="28"/>
          <w:szCs w:val="28"/>
        </w:rPr>
        <w:t>消防应急灯具</w:t>
      </w:r>
      <w:r>
        <w:rPr>
          <w:rFonts w:hint="eastAsia"/>
          <w:sz w:val="28"/>
          <w:szCs w:val="28"/>
        </w:rPr>
        <w:t>应安装牢固、无遮挡，</w:t>
      </w:r>
      <w:r>
        <w:rPr>
          <w:sz w:val="28"/>
          <w:szCs w:val="28"/>
        </w:rPr>
        <w:t>安装后不应影响人员正常通行，</w:t>
      </w:r>
      <w:r>
        <w:rPr>
          <w:rFonts w:hint="eastAsia"/>
          <w:sz w:val="28"/>
          <w:szCs w:val="28"/>
        </w:rPr>
        <w:t>疏散指示方向正确、清晰。</w:t>
      </w:r>
    </w:p>
    <w:p w:rsidR="00E15EDD" w:rsidRDefault="00044F39">
      <w:pPr>
        <w:pStyle w:val="7"/>
        <w:spacing w:line="500" w:lineRule="exact"/>
        <w:ind w:left="0" w:firstLineChars="200" w:firstLine="560"/>
      </w:pPr>
      <w:bookmarkStart w:id="486" w:name="OLE_LINK310"/>
      <w:bookmarkStart w:id="487" w:name="OLE_LINK309"/>
      <w:bookmarkStart w:id="488" w:name="OLE_LINK304"/>
      <w:bookmarkStart w:id="489" w:name="OLE_LINK303"/>
      <w:r>
        <w:rPr>
          <w:rFonts w:ascii="宋体" w:hAnsi="宋体" w:hint="eastAsia"/>
          <w:sz w:val="28"/>
          <w:szCs w:val="28"/>
          <w:lang w:val="zh-TW"/>
        </w:rPr>
        <w:t>查验数量：</w:t>
      </w:r>
      <w:bookmarkEnd w:id="486"/>
      <w:bookmarkEnd w:id="487"/>
      <w:r>
        <w:rPr>
          <w:rFonts w:ascii="宋体" w:hAnsi="宋体" w:hint="eastAsia"/>
          <w:sz w:val="28"/>
          <w:szCs w:val="28"/>
          <w:lang w:val="zh-TW"/>
        </w:rPr>
        <w:t>全数查验</w:t>
      </w:r>
      <w:r>
        <w:rPr>
          <w:rFonts w:ascii="宋体" w:hAnsi="宋体" w:cs="宋体" w:hint="eastAsia"/>
          <w:kern w:val="0"/>
          <w:sz w:val="28"/>
          <w:szCs w:val="28"/>
        </w:rPr>
        <w:t>。</w:t>
      </w:r>
      <w:bookmarkEnd w:id="488"/>
      <w:bookmarkEnd w:id="489"/>
    </w:p>
    <w:p w:rsidR="00E15EDD" w:rsidRDefault="00044F39">
      <w:pPr>
        <w:pStyle w:val="a5"/>
        <w:spacing w:line="500" w:lineRule="exact"/>
        <w:ind w:firstLineChars="200" w:firstLine="560"/>
        <w:rPr>
          <w:sz w:val="28"/>
          <w:szCs w:val="28"/>
        </w:rPr>
      </w:pPr>
      <w:r>
        <w:rPr>
          <w:rFonts w:hint="eastAsia"/>
          <w:sz w:val="28"/>
          <w:szCs w:val="28"/>
        </w:rPr>
        <w:t>查验方法：观察检查，用工具触碰灯具外壳，灯具</w:t>
      </w:r>
      <w:bookmarkStart w:id="490" w:name="OLE_LINK117"/>
      <w:r>
        <w:rPr>
          <w:rFonts w:hint="eastAsia"/>
          <w:sz w:val="28"/>
          <w:szCs w:val="28"/>
        </w:rPr>
        <w:t>应无明显的松动或晃动现象。</w:t>
      </w:r>
      <w:bookmarkEnd w:id="490"/>
    </w:p>
    <w:p w:rsidR="00E15EDD" w:rsidRDefault="00044F39">
      <w:pPr>
        <w:pStyle w:val="a5"/>
        <w:spacing w:line="500" w:lineRule="exact"/>
        <w:rPr>
          <w:sz w:val="28"/>
          <w:szCs w:val="28"/>
        </w:rPr>
      </w:pPr>
      <w:r>
        <w:rPr>
          <w:rFonts w:hint="eastAsia"/>
          <w:sz w:val="28"/>
          <w:szCs w:val="28"/>
        </w:rPr>
        <w:t xml:space="preserve">20.2.2 </w:t>
      </w:r>
      <w:r>
        <w:rPr>
          <w:sz w:val="28"/>
          <w:szCs w:val="28"/>
        </w:rPr>
        <w:t>系统应急启动后，在蓄电池电源供电时的持续工作时间应满足下列要求：</w:t>
      </w:r>
      <w:r>
        <w:rPr>
          <w:sz w:val="28"/>
          <w:szCs w:val="28"/>
        </w:rPr>
        <w:br/>
        <w:t>   1 建筑高度大于100m的民用建筑，不应小于1.5h；</w:t>
      </w:r>
      <w:r>
        <w:rPr>
          <w:sz w:val="28"/>
          <w:szCs w:val="28"/>
        </w:rPr>
        <w:br/>
        <w:t>   2 医疗建筑、老年人建筑、总建筑面积大于100000㎡的公共建筑和总建筑面积大于20000㎡的地下、半地下建筑，不应少于1.0h；</w:t>
      </w:r>
      <w:r>
        <w:rPr>
          <w:sz w:val="28"/>
          <w:szCs w:val="28"/>
        </w:rPr>
        <w:br/>
        <w:t>   3 其他建筑，不应少于0.5h；</w:t>
      </w:r>
      <w:r>
        <w:rPr>
          <w:sz w:val="28"/>
          <w:szCs w:val="28"/>
        </w:rPr>
        <w:br/>
        <w:t>   4 一、二类隧道不应小于1.5h，隧道端口外接的站房不应小于2.0h；</w:t>
      </w:r>
    </w:p>
    <w:p w:rsidR="00E15EDD" w:rsidRDefault="00044F39">
      <w:pPr>
        <w:pStyle w:val="a5"/>
        <w:spacing w:line="500" w:lineRule="exact"/>
        <w:ind w:firstLineChars="200" w:firstLine="560"/>
        <w:rPr>
          <w:sz w:val="28"/>
          <w:szCs w:val="28"/>
        </w:rPr>
      </w:pPr>
      <w:r>
        <w:rPr>
          <w:sz w:val="28"/>
          <w:szCs w:val="28"/>
        </w:rPr>
        <w:t> 5 三、四类隧道不应小于1.0h，隧道端口外接的站房不应小于1.5h。</w:t>
      </w:r>
    </w:p>
    <w:p w:rsidR="00E15EDD" w:rsidRDefault="00044F39">
      <w:pPr>
        <w:pStyle w:val="7"/>
        <w:spacing w:line="500" w:lineRule="exact"/>
        <w:ind w:left="0" w:firstLineChars="200" w:firstLine="560"/>
      </w:pPr>
      <w:bookmarkStart w:id="491" w:name="OLE_LINK305"/>
      <w:bookmarkStart w:id="492" w:name="OLE_LINK306"/>
      <w:r>
        <w:rPr>
          <w:rFonts w:ascii="宋体" w:hAnsi="宋体" w:hint="eastAsia"/>
          <w:sz w:val="28"/>
          <w:szCs w:val="28"/>
          <w:lang w:val="zh-TW"/>
        </w:rPr>
        <w:t>查验数量：</w:t>
      </w:r>
      <w:r>
        <w:rPr>
          <w:rFonts w:ascii="宋体" w:hAnsi="宋体" w:hint="eastAsia"/>
          <w:sz w:val="28"/>
          <w:szCs w:val="28"/>
        </w:rPr>
        <w:t>全数查验</w:t>
      </w:r>
      <w:r>
        <w:rPr>
          <w:rFonts w:ascii="宋体" w:hAnsi="宋体" w:cs="宋体" w:hint="eastAsia"/>
          <w:kern w:val="0"/>
          <w:sz w:val="28"/>
          <w:szCs w:val="28"/>
        </w:rPr>
        <w:t>。</w:t>
      </w:r>
      <w:bookmarkEnd w:id="491"/>
      <w:bookmarkEnd w:id="492"/>
    </w:p>
    <w:p w:rsidR="00E15EDD" w:rsidRDefault="00044F39">
      <w:pPr>
        <w:pStyle w:val="a5"/>
        <w:spacing w:line="500" w:lineRule="exact"/>
        <w:ind w:firstLineChars="200" w:firstLine="560"/>
        <w:rPr>
          <w:sz w:val="28"/>
          <w:szCs w:val="28"/>
        </w:rPr>
      </w:pPr>
      <w:r>
        <w:rPr>
          <w:rFonts w:hint="eastAsia"/>
          <w:sz w:val="28"/>
          <w:szCs w:val="28"/>
        </w:rPr>
        <w:t>查验方法：系统手动应急启动后，用秒表测量灯具光源的持续点</w:t>
      </w:r>
      <w:r>
        <w:rPr>
          <w:rFonts w:hint="eastAsia"/>
          <w:sz w:val="28"/>
          <w:szCs w:val="28"/>
        </w:rPr>
        <w:lastRenderedPageBreak/>
        <w:t>亮时间。</w:t>
      </w:r>
    </w:p>
    <w:p w:rsidR="00E15EDD" w:rsidRDefault="00044F39">
      <w:pPr>
        <w:snapToGrid w:val="0"/>
        <w:spacing w:line="500" w:lineRule="exact"/>
        <w:rPr>
          <w:rFonts w:ascii="宋体" w:hAnsi="宋体"/>
          <w:sz w:val="28"/>
          <w:szCs w:val="28"/>
        </w:rPr>
      </w:pPr>
      <w:r>
        <w:rPr>
          <w:rFonts w:ascii="宋体" w:hAnsi="宋体" w:hint="eastAsia"/>
          <w:sz w:val="28"/>
          <w:szCs w:val="28"/>
        </w:rPr>
        <w:t>20.2.3 建、构筑物疏散路径地面水平最低照度应符合下列规定：</w:t>
      </w:r>
      <w:r>
        <w:rPr>
          <w:rFonts w:ascii="宋体" w:hAnsi="宋体" w:hint="eastAsia"/>
          <w:sz w:val="28"/>
          <w:szCs w:val="28"/>
        </w:rPr>
        <w:br/>
        <w:t>  1 疏散楼梯间、疏散楼梯间的前室或合用前室、避难走道及其前室、避难层、避难间、消防专用通道，不应低于10.0lx；</w:t>
      </w:r>
      <w:r>
        <w:rPr>
          <w:rFonts w:ascii="宋体" w:hAnsi="宋体" w:hint="eastAsia"/>
          <w:sz w:val="28"/>
          <w:szCs w:val="28"/>
        </w:rPr>
        <w:br/>
        <w:t>  2 疏散走道、人员密集的场所，不应低于3.0lx；</w:t>
      </w:r>
      <w:r>
        <w:rPr>
          <w:rFonts w:ascii="宋体" w:hAnsi="宋体" w:hint="eastAsia"/>
          <w:sz w:val="28"/>
          <w:szCs w:val="28"/>
        </w:rPr>
        <w:br/>
        <w:t>  3 本条上述规定场所外的其他场所，不应低于1.0lx。</w:t>
      </w:r>
    </w:p>
    <w:p w:rsidR="00E15EDD" w:rsidRDefault="00044F39">
      <w:pPr>
        <w:pStyle w:val="a0"/>
        <w:spacing w:line="500" w:lineRule="exact"/>
        <w:ind w:firstLine="560"/>
      </w:pPr>
      <w:r>
        <w:rPr>
          <w:rFonts w:ascii="宋体" w:hAnsi="宋体" w:hint="eastAsia"/>
          <w:sz w:val="28"/>
          <w:szCs w:val="28"/>
          <w:lang w:val="zh-TW"/>
        </w:rPr>
        <w:t>查验数量：</w:t>
      </w:r>
      <w:r>
        <w:rPr>
          <w:rFonts w:ascii="宋体" w:hAnsi="宋体" w:hint="eastAsia"/>
          <w:sz w:val="28"/>
          <w:szCs w:val="28"/>
        </w:rPr>
        <w:t>全数查验</w:t>
      </w:r>
      <w:r>
        <w:rPr>
          <w:rFonts w:ascii="宋体" w:hAnsi="宋体" w:cs="宋体" w:hint="eastAsia"/>
          <w:kern w:val="0"/>
          <w:sz w:val="28"/>
          <w:szCs w:val="28"/>
        </w:rPr>
        <w:t>。</w:t>
      </w:r>
    </w:p>
    <w:p w:rsidR="00E15EDD" w:rsidRDefault="00044F39">
      <w:pPr>
        <w:pStyle w:val="a5"/>
        <w:spacing w:line="500" w:lineRule="exact"/>
        <w:ind w:firstLineChars="200" w:firstLine="560"/>
        <w:rPr>
          <w:sz w:val="28"/>
          <w:szCs w:val="28"/>
        </w:rPr>
      </w:pPr>
      <w:r>
        <w:rPr>
          <w:rFonts w:hint="eastAsia"/>
          <w:sz w:val="28"/>
          <w:szCs w:val="28"/>
        </w:rPr>
        <w:t>查验方法：用照度计测量灯具设置部位地面的水平照度，记录照度值。</w:t>
      </w:r>
    </w:p>
    <w:p w:rsidR="00E15EDD" w:rsidRDefault="00044F39">
      <w:pPr>
        <w:snapToGrid w:val="0"/>
        <w:spacing w:line="500" w:lineRule="exact"/>
        <w:rPr>
          <w:rFonts w:ascii="宋体" w:hAnsi="宋体"/>
          <w:sz w:val="28"/>
          <w:szCs w:val="28"/>
          <w:lang w:val="zh-TW"/>
        </w:rPr>
      </w:pPr>
      <w:r>
        <w:rPr>
          <w:rFonts w:ascii="宋体" w:hAnsi="宋体" w:hint="eastAsia"/>
          <w:sz w:val="28"/>
          <w:szCs w:val="28"/>
        </w:rPr>
        <w:t xml:space="preserve">20.2.4 </w:t>
      </w:r>
      <w:r>
        <w:rPr>
          <w:rFonts w:ascii="宋体" w:hAnsi="宋体" w:hint="eastAsia"/>
          <w:sz w:val="28"/>
          <w:szCs w:val="28"/>
          <w:lang w:val="zh-TW"/>
        </w:rPr>
        <w:t>消防控制室、消防水泵房、自备发电机房、配电室、</w:t>
      </w:r>
      <w:r>
        <w:rPr>
          <w:rFonts w:ascii="宋体" w:hAnsi="宋体" w:hint="eastAsia"/>
          <w:sz w:val="28"/>
          <w:szCs w:val="28"/>
        </w:rPr>
        <w:t>防排烟机房以及</w:t>
      </w:r>
      <w:r>
        <w:rPr>
          <w:rFonts w:ascii="宋体" w:hAnsi="宋体" w:hint="eastAsia"/>
          <w:sz w:val="28"/>
          <w:szCs w:val="28"/>
          <w:lang w:val="zh-TW"/>
        </w:rPr>
        <w:t>发生火灾时仍需</w:t>
      </w:r>
      <w:r>
        <w:rPr>
          <w:rFonts w:ascii="宋体" w:hAnsi="宋体" w:hint="eastAsia"/>
          <w:sz w:val="28"/>
          <w:szCs w:val="28"/>
        </w:rPr>
        <w:t>正常</w:t>
      </w:r>
      <w:r>
        <w:rPr>
          <w:rFonts w:ascii="宋体" w:hAnsi="宋体" w:hint="eastAsia"/>
          <w:sz w:val="28"/>
          <w:szCs w:val="28"/>
          <w:lang w:val="zh-TW"/>
        </w:rPr>
        <w:t>工作的区域应设置备用照明，其作业面的最低照度不应低于正常照明的照度。</w:t>
      </w:r>
    </w:p>
    <w:p w:rsidR="00E15EDD" w:rsidRDefault="00044F39">
      <w:pPr>
        <w:pStyle w:val="a0"/>
        <w:spacing w:line="500" w:lineRule="exact"/>
        <w:ind w:firstLine="560"/>
        <w:rPr>
          <w:lang w:val="zh-TW"/>
        </w:rPr>
      </w:pPr>
      <w:bookmarkStart w:id="493" w:name="OLE_LINK307"/>
      <w:r>
        <w:rPr>
          <w:rFonts w:ascii="宋体" w:hAnsi="宋体" w:hint="eastAsia"/>
          <w:sz w:val="28"/>
          <w:szCs w:val="28"/>
          <w:lang w:val="zh-TW"/>
        </w:rPr>
        <w:t>查验数量：</w:t>
      </w:r>
      <w:r>
        <w:rPr>
          <w:rFonts w:ascii="宋体" w:hAnsi="宋体" w:hint="eastAsia"/>
          <w:sz w:val="28"/>
          <w:szCs w:val="28"/>
        </w:rPr>
        <w:t>全数查验</w:t>
      </w:r>
      <w:r>
        <w:rPr>
          <w:rFonts w:ascii="宋体" w:hAnsi="宋体" w:cs="宋体" w:hint="eastAsia"/>
          <w:kern w:val="0"/>
          <w:sz w:val="28"/>
          <w:szCs w:val="28"/>
        </w:rPr>
        <w:t>。</w:t>
      </w:r>
      <w:bookmarkEnd w:id="493"/>
    </w:p>
    <w:p w:rsidR="00E15EDD" w:rsidRDefault="00044F39">
      <w:pPr>
        <w:pStyle w:val="a5"/>
        <w:spacing w:line="500" w:lineRule="exact"/>
        <w:ind w:firstLineChars="200" w:firstLine="560"/>
        <w:rPr>
          <w:sz w:val="28"/>
          <w:szCs w:val="28"/>
        </w:rPr>
      </w:pPr>
      <w:r>
        <w:rPr>
          <w:rFonts w:hint="eastAsia"/>
          <w:sz w:val="28"/>
          <w:szCs w:val="28"/>
        </w:rPr>
        <w:t>查验方法：断开区域普通照明箱电源，用照度计测量工作面的水平照度，记录照度值。</w:t>
      </w:r>
    </w:p>
    <w:p w:rsidR="00E15EDD" w:rsidRDefault="00044F39">
      <w:pPr>
        <w:snapToGrid w:val="0"/>
        <w:spacing w:line="500" w:lineRule="exact"/>
        <w:rPr>
          <w:sz w:val="28"/>
          <w:szCs w:val="28"/>
          <w:lang w:val="zh-TW"/>
        </w:rPr>
      </w:pPr>
      <w:r>
        <w:rPr>
          <w:rFonts w:ascii="宋体" w:hAnsi="宋体" w:hint="eastAsia"/>
          <w:sz w:val="28"/>
          <w:szCs w:val="28"/>
        </w:rPr>
        <w:t xml:space="preserve">  </w:t>
      </w:r>
    </w:p>
    <w:p w:rsidR="00E15EDD" w:rsidRDefault="00044F39">
      <w:pPr>
        <w:pStyle w:val="a5"/>
        <w:spacing w:line="500" w:lineRule="exact"/>
        <w:jc w:val="center"/>
        <w:outlineLvl w:val="1"/>
        <w:rPr>
          <w:rFonts w:ascii="黑体" w:eastAsia="黑体" w:hAnsi="黑体" w:cs="黑体"/>
          <w:sz w:val="28"/>
          <w:szCs w:val="28"/>
          <w:lang w:val="zh-TW"/>
        </w:rPr>
      </w:pPr>
      <w:bookmarkStart w:id="494" w:name="_Toc30481"/>
      <w:bookmarkStart w:id="495" w:name="_Toc2147"/>
      <w:bookmarkStart w:id="496" w:name="_Toc2346"/>
      <w:bookmarkStart w:id="497" w:name="_Toc456"/>
      <w:bookmarkStart w:id="498" w:name="_Toc30390"/>
      <w:bookmarkStart w:id="499" w:name="OLE_LINK184"/>
      <w:bookmarkStart w:id="500" w:name="OLE_LINK185"/>
      <w:r>
        <w:rPr>
          <w:rFonts w:ascii="黑体" w:eastAsia="黑体" w:hAnsi="黑体" w:cs="黑体" w:hint="eastAsia"/>
          <w:sz w:val="28"/>
          <w:szCs w:val="28"/>
          <w:lang w:val="zh-TW"/>
        </w:rPr>
        <w:t>20.3 应急照明控制器</w:t>
      </w:r>
      <w:bookmarkEnd w:id="494"/>
      <w:bookmarkEnd w:id="495"/>
      <w:bookmarkEnd w:id="496"/>
      <w:bookmarkEnd w:id="497"/>
      <w:bookmarkEnd w:id="498"/>
    </w:p>
    <w:p w:rsidR="00E15EDD" w:rsidRDefault="00044F39">
      <w:pPr>
        <w:pStyle w:val="a5"/>
        <w:spacing w:line="500" w:lineRule="exact"/>
        <w:rPr>
          <w:sz w:val="28"/>
          <w:szCs w:val="28"/>
        </w:rPr>
      </w:pPr>
      <w:r>
        <w:rPr>
          <w:rFonts w:hint="eastAsia"/>
          <w:sz w:val="28"/>
          <w:szCs w:val="28"/>
        </w:rPr>
        <w:t xml:space="preserve">20.3.1  </w:t>
      </w:r>
      <w:bookmarkStart w:id="501" w:name="OLE_LINK595"/>
      <w:bookmarkStart w:id="502" w:name="OLE_LINK594"/>
      <w:r>
        <w:rPr>
          <w:rFonts w:hint="eastAsia"/>
          <w:sz w:val="28"/>
          <w:szCs w:val="28"/>
        </w:rPr>
        <w:t>应急照明控制器</w:t>
      </w:r>
      <w:bookmarkEnd w:id="501"/>
      <w:bookmarkEnd w:id="502"/>
      <w:r>
        <w:rPr>
          <w:sz w:val="28"/>
          <w:szCs w:val="28"/>
        </w:rPr>
        <w:t>应</w:t>
      </w:r>
      <w:bookmarkStart w:id="503" w:name="OLE_LINK317"/>
      <w:bookmarkStart w:id="504" w:name="OLE_LINK311"/>
      <w:bookmarkStart w:id="505" w:name="OLE_LINK318"/>
      <w:bookmarkStart w:id="506" w:name="OLE_LINK316"/>
      <w:r>
        <w:rPr>
          <w:sz w:val="28"/>
          <w:szCs w:val="28"/>
        </w:rPr>
        <w:t>有一键启动及自动应急启动功能，系统进入应急状态后，应发出声光指示</w:t>
      </w:r>
      <w:bookmarkEnd w:id="503"/>
      <w:bookmarkEnd w:id="504"/>
      <w:bookmarkEnd w:id="505"/>
      <w:bookmarkEnd w:id="506"/>
      <w:r>
        <w:rPr>
          <w:sz w:val="28"/>
          <w:szCs w:val="28"/>
        </w:rPr>
        <w:t>。</w:t>
      </w:r>
    </w:p>
    <w:p w:rsidR="00E15EDD" w:rsidRDefault="00044F39">
      <w:pPr>
        <w:pStyle w:val="a5"/>
        <w:spacing w:line="500" w:lineRule="exact"/>
        <w:ind w:firstLineChars="200" w:firstLine="560"/>
        <w:rPr>
          <w:sz w:val="28"/>
          <w:szCs w:val="28"/>
        </w:rPr>
      </w:pPr>
      <w:bookmarkStart w:id="507" w:name="OLE_LINK320"/>
      <w:bookmarkStart w:id="508" w:name="OLE_LINK319"/>
      <w:bookmarkStart w:id="509" w:name="OLE_LINK321"/>
      <w:bookmarkStart w:id="510" w:name="OLE_LINK322"/>
      <w:r>
        <w:rPr>
          <w:rFonts w:hint="eastAsia"/>
          <w:sz w:val="28"/>
          <w:szCs w:val="28"/>
          <w:lang w:val="zh-TW"/>
        </w:rPr>
        <w:t>查验数量：</w:t>
      </w:r>
      <w:bookmarkEnd w:id="507"/>
      <w:bookmarkEnd w:id="508"/>
      <w:bookmarkEnd w:id="509"/>
      <w:bookmarkEnd w:id="510"/>
      <w:r>
        <w:rPr>
          <w:rFonts w:hint="eastAsia"/>
          <w:sz w:val="28"/>
          <w:szCs w:val="28"/>
        </w:rPr>
        <w:t>全数查验</w:t>
      </w:r>
      <w:r>
        <w:rPr>
          <w:rFonts w:cs="宋体" w:hint="eastAsia"/>
          <w:kern w:val="0"/>
          <w:sz w:val="28"/>
          <w:szCs w:val="28"/>
        </w:rPr>
        <w:t>。</w:t>
      </w:r>
    </w:p>
    <w:p w:rsidR="00E15EDD" w:rsidRDefault="00044F39">
      <w:pPr>
        <w:pStyle w:val="a5"/>
        <w:spacing w:line="500" w:lineRule="exact"/>
        <w:ind w:firstLineChars="200" w:firstLine="560"/>
        <w:rPr>
          <w:sz w:val="28"/>
          <w:szCs w:val="28"/>
        </w:rPr>
      </w:pPr>
      <w:r>
        <w:rPr>
          <w:rFonts w:hint="eastAsia"/>
          <w:sz w:val="28"/>
          <w:szCs w:val="28"/>
        </w:rPr>
        <w:t>查验方法：</w:t>
      </w:r>
      <w:r>
        <w:rPr>
          <w:sz w:val="28"/>
          <w:szCs w:val="28"/>
        </w:rPr>
        <w:t>手动操作控制器的一键启动按钮，检查应急照明控制器发出启动信号的情况。</w:t>
      </w:r>
      <w:bookmarkEnd w:id="499"/>
      <w:bookmarkEnd w:id="500"/>
    </w:p>
    <w:p w:rsidR="00E15EDD" w:rsidRDefault="00044F39">
      <w:pPr>
        <w:pStyle w:val="a5"/>
        <w:spacing w:line="500" w:lineRule="exact"/>
        <w:rPr>
          <w:sz w:val="28"/>
          <w:szCs w:val="28"/>
        </w:rPr>
      </w:pPr>
      <w:r>
        <w:rPr>
          <w:rFonts w:hint="eastAsia"/>
          <w:sz w:val="28"/>
          <w:szCs w:val="28"/>
        </w:rPr>
        <w:t>20.3.2  应急照明控制器的自检功能、操作级别、主备电源的自动转换功能、故障报警功能、消音功能、一键检查功能应符合《消防应急照明和疏散指示系统》</w:t>
      </w:r>
      <w:bookmarkStart w:id="511" w:name="OLE_LINK593"/>
      <w:bookmarkStart w:id="512" w:name="OLE_LINK592"/>
      <w:r>
        <w:rPr>
          <w:rFonts w:hint="eastAsia"/>
          <w:sz w:val="28"/>
          <w:szCs w:val="28"/>
        </w:rPr>
        <w:t>GB 17945</w:t>
      </w:r>
      <w:bookmarkEnd w:id="511"/>
      <w:bookmarkEnd w:id="512"/>
      <w:r>
        <w:rPr>
          <w:rFonts w:hint="eastAsia"/>
          <w:sz w:val="28"/>
          <w:szCs w:val="28"/>
        </w:rPr>
        <w:t>的规定。</w:t>
      </w:r>
    </w:p>
    <w:p w:rsidR="00E15EDD" w:rsidRDefault="00044F39">
      <w:pPr>
        <w:pStyle w:val="7"/>
        <w:spacing w:line="500" w:lineRule="exact"/>
        <w:ind w:left="0" w:firstLineChars="200" w:firstLine="560"/>
      </w:pPr>
      <w:r>
        <w:rPr>
          <w:rFonts w:ascii="宋体" w:hAnsi="宋体" w:hint="eastAsia"/>
          <w:sz w:val="28"/>
          <w:szCs w:val="28"/>
          <w:lang w:val="zh-TW"/>
        </w:rPr>
        <w:t>查验数量：全数查验。</w:t>
      </w:r>
    </w:p>
    <w:p w:rsidR="00E15EDD" w:rsidRDefault="00044F39">
      <w:pPr>
        <w:snapToGrid w:val="0"/>
        <w:spacing w:line="500" w:lineRule="exact"/>
        <w:ind w:firstLineChars="200" w:firstLine="560"/>
        <w:rPr>
          <w:rFonts w:ascii="宋体" w:hAnsi="宋体"/>
          <w:sz w:val="28"/>
          <w:szCs w:val="28"/>
          <w:lang w:val="zh-TW"/>
        </w:rPr>
      </w:pPr>
      <w:r>
        <w:rPr>
          <w:rFonts w:ascii="宋体" w:hAnsi="宋体" w:hint="eastAsia"/>
          <w:sz w:val="28"/>
          <w:szCs w:val="28"/>
          <w:lang w:val="zh-TW"/>
        </w:rPr>
        <w:t>查验方法：</w:t>
      </w:r>
    </w:p>
    <w:p w:rsidR="00E15EDD" w:rsidRDefault="00044F39">
      <w:pPr>
        <w:snapToGrid w:val="0"/>
        <w:spacing w:line="500" w:lineRule="exact"/>
        <w:ind w:firstLineChars="100" w:firstLine="280"/>
        <w:rPr>
          <w:rFonts w:ascii="宋体" w:hAnsi="宋体"/>
          <w:sz w:val="28"/>
          <w:szCs w:val="28"/>
          <w:lang w:val="zh-TW"/>
        </w:rPr>
      </w:pPr>
      <w:r>
        <w:rPr>
          <w:rFonts w:ascii="宋体" w:hAnsi="宋体" w:hint="eastAsia"/>
          <w:sz w:val="28"/>
          <w:szCs w:val="28"/>
          <w:lang w:val="zh-TW"/>
        </w:rPr>
        <w:lastRenderedPageBreak/>
        <w:t>1 操作控制器的自检机构，进行控制器的自检功能检查；</w:t>
      </w:r>
    </w:p>
    <w:p w:rsidR="00E15EDD" w:rsidRDefault="00044F39">
      <w:pPr>
        <w:snapToGrid w:val="0"/>
        <w:spacing w:line="500" w:lineRule="exact"/>
        <w:ind w:firstLineChars="100" w:firstLine="280"/>
        <w:rPr>
          <w:rFonts w:ascii="宋体" w:hAnsi="宋体"/>
          <w:sz w:val="28"/>
          <w:szCs w:val="28"/>
          <w:lang w:val="zh-TW"/>
        </w:rPr>
      </w:pPr>
      <w:r>
        <w:rPr>
          <w:rFonts w:ascii="宋体" w:hAnsi="宋体" w:hint="eastAsia"/>
          <w:sz w:val="28"/>
          <w:szCs w:val="28"/>
          <w:lang w:val="zh-TW"/>
        </w:rPr>
        <w:t>2 按照</w:t>
      </w:r>
      <w:bookmarkStart w:id="513" w:name="OLE_LINK48"/>
      <w:r>
        <w:rPr>
          <w:rFonts w:ascii="宋体" w:hAnsi="宋体" w:hint="eastAsia"/>
          <w:sz w:val="28"/>
          <w:szCs w:val="28"/>
          <w:lang w:val="zh-TW"/>
        </w:rPr>
        <w:t>GB</w:t>
      </w:r>
      <w:r>
        <w:rPr>
          <w:rFonts w:ascii="宋体" w:hAnsi="宋体" w:hint="eastAsia"/>
          <w:sz w:val="28"/>
          <w:szCs w:val="28"/>
        </w:rPr>
        <w:t xml:space="preserve"> </w:t>
      </w:r>
      <w:r>
        <w:rPr>
          <w:rFonts w:ascii="宋体" w:hAnsi="宋体" w:hint="eastAsia"/>
          <w:sz w:val="28"/>
          <w:szCs w:val="28"/>
          <w:lang w:val="zh-TW"/>
        </w:rPr>
        <w:t>17945</w:t>
      </w:r>
      <w:bookmarkEnd w:id="513"/>
      <w:r>
        <w:rPr>
          <w:rFonts w:ascii="宋体" w:hAnsi="宋体" w:hint="eastAsia"/>
          <w:sz w:val="28"/>
          <w:szCs w:val="28"/>
          <w:lang w:val="zh-TW"/>
        </w:rPr>
        <w:t>的规定检查控制器操作级别划分情况；</w:t>
      </w:r>
    </w:p>
    <w:p w:rsidR="00E15EDD" w:rsidRDefault="00044F39">
      <w:pPr>
        <w:snapToGrid w:val="0"/>
        <w:spacing w:line="500" w:lineRule="exact"/>
        <w:ind w:firstLineChars="100" w:firstLine="280"/>
        <w:rPr>
          <w:rFonts w:ascii="宋体" w:hAnsi="宋体"/>
          <w:sz w:val="28"/>
          <w:szCs w:val="28"/>
          <w:lang w:val="zh-TW"/>
        </w:rPr>
      </w:pPr>
      <w:r>
        <w:rPr>
          <w:rFonts w:ascii="宋体" w:hAnsi="宋体" w:hint="eastAsia"/>
          <w:sz w:val="28"/>
          <w:szCs w:val="28"/>
          <w:lang w:val="zh-TW"/>
        </w:rPr>
        <w:t>3 切断、恢复控制器的主电源，进行控制器主、备电转换功能检查；</w:t>
      </w:r>
    </w:p>
    <w:p w:rsidR="00E15EDD" w:rsidRDefault="00044F39">
      <w:pPr>
        <w:snapToGrid w:val="0"/>
        <w:spacing w:line="500" w:lineRule="exact"/>
        <w:ind w:firstLineChars="100" w:firstLine="280"/>
        <w:rPr>
          <w:rFonts w:ascii="宋体" w:hAnsi="宋体"/>
          <w:sz w:val="28"/>
          <w:szCs w:val="28"/>
          <w:lang w:val="zh-TW"/>
        </w:rPr>
      </w:pPr>
      <w:r>
        <w:rPr>
          <w:rFonts w:ascii="宋体" w:hAnsi="宋体" w:hint="eastAsia"/>
          <w:sz w:val="28"/>
          <w:szCs w:val="28"/>
          <w:lang w:val="zh-TW"/>
        </w:rPr>
        <w:t>4 分别使控制器与备用电源之间连线断路、短路，使控制器与应急照明配电箱或集中电源通信故障，使灯具与应急照明配电箱或集中电源之间连线短路、断路，进行控制器故障报警功能检查；</w:t>
      </w:r>
    </w:p>
    <w:p w:rsidR="00E15EDD" w:rsidRDefault="00044F39">
      <w:pPr>
        <w:snapToGrid w:val="0"/>
        <w:spacing w:line="500" w:lineRule="exact"/>
        <w:ind w:firstLineChars="100" w:firstLine="280"/>
        <w:rPr>
          <w:rFonts w:ascii="宋体" w:hAnsi="宋体"/>
          <w:sz w:val="28"/>
          <w:szCs w:val="28"/>
          <w:lang w:val="zh-TW"/>
        </w:rPr>
      </w:pPr>
      <w:r>
        <w:rPr>
          <w:rFonts w:ascii="宋体" w:hAnsi="宋体" w:hint="eastAsia"/>
          <w:sz w:val="28"/>
          <w:szCs w:val="28"/>
          <w:lang w:val="zh-TW"/>
        </w:rPr>
        <w:t>5 手动操作控制器的消音键，进行控制器消音功能检查；</w:t>
      </w:r>
    </w:p>
    <w:p w:rsidR="00E15EDD" w:rsidRDefault="00044F39">
      <w:pPr>
        <w:snapToGrid w:val="0"/>
        <w:spacing w:line="500" w:lineRule="exact"/>
        <w:ind w:firstLineChars="100" w:firstLine="280"/>
        <w:rPr>
          <w:rFonts w:ascii="宋体" w:hAnsi="宋体"/>
          <w:sz w:val="28"/>
          <w:szCs w:val="28"/>
          <w:lang w:val="zh-TW"/>
        </w:rPr>
      </w:pPr>
      <w:r>
        <w:rPr>
          <w:rFonts w:ascii="宋体" w:hAnsi="宋体" w:hint="eastAsia"/>
          <w:sz w:val="28"/>
          <w:szCs w:val="28"/>
          <w:lang w:val="zh-TW"/>
        </w:rPr>
        <w:t>6 手动操作控制器的一键检查按钮，进行控制器的一键检查功能检查。</w:t>
      </w:r>
    </w:p>
    <w:p w:rsidR="00E15EDD" w:rsidRDefault="00044F39">
      <w:pPr>
        <w:pStyle w:val="a5"/>
        <w:spacing w:line="500" w:lineRule="exact"/>
        <w:jc w:val="center"/>
        <w:outlineLvl w:val="1"/>
        <w:rPr>
          <w:rFonts w:ascii="黑体" w:eastAsia="黑体" w:hAnsi="黑体" w:cs="黑体"/>
          <w:sz w:val="28"/>
          <w:szCs w:val="28"/>
          <w:lang w:val="zh-TW"/>
        </w:rPr>
      </w:pPr>
      <w:bookmarkStart w:id="514" w:name="_Toc24251"/>
      <w:bookmarkStart w:id="515" w:name="_Toc7238"/>
      <w:bookmarkStart w:id="516" w:name="_Toc629"/>
      <w:bookmarkStart w:id="517" w:name="_Toc31627"/>
      <w:bookmarkStart w:id="518" w:name="_Toc11072"/>
      <w:bookmarkStart w:id="519" w:name="OLE_LINK190"/>
      <w:r>
        <w:rPr>
          <w:rFonts w:ascii="黑体" w:eastAsia="黑体" w:hAnsi="黑体" w:cs="黑体" w:hint="eastAsia"/>
          <w:sz w:val="28"/>
          <w:szCs w:val="28"/>
          <w:lang w:val="zh-TW"/>
        </w:rPr>
        <w:t>20.4 应急照明集中电源</w:t>
      </w:r>
      <w:bookmarkEnd w:id="514"/>
      <w:bookmarkEnd w:id="515"/>
      <w:bookmarkEnd w:id="516"/>
      <w:bookmarkEnd w:id="517"/>
      <w:r>
        <w:rPr>
          <w:rFonts w:ascii="黑体" w:eastAsia="黑体" w:hAnsi="黑体" w:cs="黑体" w:hint="eastAsia"/>
          <w:sz w:val="28"/>
          <w:szCs w:val="28"/>
          <w:lang w:val="zh-TW"/>
        </w:rPr>
        <w:t>、应急照明配电箱</w:t>
      </w:r>
      <w:bookmarkEnd w:id="518"/>
    </w:p>
    <w:p w:rsidR="00E15EDD" w:rsidRDefault="00044F39">
      <w:pPr>
        <w:pStyle w:val="a5"/>
        <w:spacing w:line="500" w:lineRule="exact"/>
        <w:rPr>
          <w:sz w:val="28"/>
          <w:szCs w:val="28"/>
        </w:rPr>
      </w:pPr>
      <w:bookmarkStart w:id="520" w:name="OLE_LINK186"/>
      <w:bookmarkStart w:id="521" w:name="OLE_LINK187"/>
      <w:r>
        <w:rPr>
          <w:rFonts w:hint="eastAsia"/>
          <w:sz w:val="28"/>
          <w:szCs w:val="28"/>
        </w:rPr>
        <w:t xml:space="preserve">20.4.1  </w:t>
      </w:r>
      <w:bookmarkStart w:id="522" w:name="OLE_LINK192"/>
      <w:bookmarkStart w:id="523" w:name="OLE_LINK191"/>
      <w:bookmarkEnd w:id="520"/>
      <w:bookmarkEnd w:id="521"/>
      <w:r>
        <w:rPr>
          <w:rFonts w:hint="eastAsia"/>
          <w:sz w:val="28"/>
          <w:szCs w:val="28"/>
        </w:rPr>
        <w:t>应急照明集中电源、</w:t>
      </w:r>
      <w:r>
        <w:rPr>
          <w:rFonts w:hint="eastAsia"/>
          <w:sz w:val="28"/>
          <w:szCs w:val="28"/>
          <w:lang w:val="zh-TW"/>
        </w:rPr>
        <w:t>应急照明配电箱外观应整洁完好，</w:t>
      </w:r>
      <w:r>
        <w:rPr>
          <w:rFonts w:hint="eastAsia"/>
          <w:sz w:val="28"/>
          <w:szCs w:val="28"/>
        </w:rPr>
        <w:t>通电运行正常</w:t>
      </w:r>
      <w:r>
        <w:rPr>
          <w:rFonts w:hint="eastAsia"/>
          <w:sz w:val="28"/>
          <w:szCs w:val="28"/>
          <w:lang w:val="zh-TW"/>
        </w:rPr>
        <w:t>。</w:t>
      </w:r>
      <w:bookmarkEnd w:id="519"/>
      <w:bookmarkEnd w:id="522"/>
      <w:bookmarkEnd w:id="523"/>
      <w:r>
        <w:rPr>
          <w:rFonts w:hint="eastAsia"/>
          <w:sz w:val="28"/>
          <w:szCs w:val="28"/>
          <w:lang w:val="zh-TW"/>
        </w:rPr>
        <w:t xml:space="preserve"> </w:t>
      </w:r>
    </w:p>
    <w:p w:rsidR="00E15EDD" w:rsidRDefault="00044F39">
      <w:pPr>
        <w:pStyle w:val="7"/>
        <w:spacing w:line="500" w:lineRule="exact"/>
        <w:ind w:left="0" w:firstLineChars="200" w:firstLine="560"/>
      </w:pPr>
      <w:bookmarkStart w:id="524" w:name="OLE_LINK324"/>
      <w:bookmarkStart w:id="525" w:name="OLE_LINK323"/>
      <w:bookmarkStart w:id="526" w:name="OLE_LINK331"/>
      <w:r>
        <w:rPr>
          <w:rFonts w:ascii="宋体" w:hAnsi="宋体" w:hint="eastAsia"/>
          <w:sz w:val="28"/>
          <w:szCs w:val="28"/>
          <w:lang w:val="zh-TW"/>
        </w:rPr>
        <w:t>查验数量：全数查验</w:t>
      </w:r>
      <w:r>
        <w:rPr>
          <w:rFonts w:ascii="宋体" w:hAnsi="宋体" w:cs="宋体" w:hint="eastAsia"/>
          <w:kern w:val="0"/>
          <w:sz w:val="28"/>
          <w:szCs w:val="28"/>
        </w:rPr>
        <w:t>。</w:t>
      </w:r>
      <w:bookmarkEnd w:id="524"/>
      <w:bookmarkEnd w:id="525"/>
      <w:bookmarkEnd w:id="526"/>
    </w:p>
    <w:p w:rsidR="00E15EDD" w:rsidRDefault="00044F39">
      <w:pPr>
        <w:snapToGrid w:val="0"/>
        <w:spacing w:line="500" w:lineRule="exact"/>
        <w:ind w:firstLineChars="200" w:firstLine="560"/>
        <w:rPr>
          <w:rFonts w:ascii="宋体" w:hAnsi="宋体"/>
          <w:sz w:val="28"/>
          <w:szCs w:val="28"/>
        </w:rPr>
      </w:pPr>
      <w:bookmarkStart w:id="527" w:name="OLE_LINK194"/>
      <w:bookmarkStart w:id="528" w:name="OLE_LINK193"/>
      <w:r>
        <w:rPr>
          <w:rFonts w:ascii="宋体" w:hAnsi="宋体" w:hint="eastAsia"/>
          <w:sz w:val="28"/>
          <w:szCs w:val="28"/>
          <w:lang w:val="zh-TW"/>
        </w:rPr>
        <w:t>查验方法：</w:t>
      </w:r>
      <w:bookmarkStart w:id="529" w:name="OLE_LINK88"/>
      <w:bookmarkStart w:id="530" w:name="OLE_LINK89"/>
      <w:bookmarkStart w:id="531" w:name="OLE_LINK330"/>
      <w:bookmarkStart w:id="532" w:name="OLE_LINK329"/>
      <w:r>
        <w:rPr>
          <w:rFonts w:ascii="宋体" w:hAnsi="宋体" w:hint="eastAsia"/>
          <w:sz w:val="28"/>
          <w:szCs w:val="28"/>
          <w:lang w:val="zh-TW"/>
        </w:rPr>
        <w:t>观察检查，箱体不</w:t>
      </w:r>
      <w:r>
        <w:rPr>
          <w:rFonts w:ascii="宋体" w:hAnsi="宋体" w:hint="eastAsia"/>
          <w:sz w:val="28"/>
          <w:szCs w:val="28"/>
        </w:rPr>
        <w:t>应</w:t>
      </w:r>
      <w:r>
        <w:rPr>
          <w:rFonts w:ascii="宋体" w:hAnsi="宋体"/>
          <w:sz w:val="28"/>
          <w:szCs w:val="28"/>
        </w:rPr>
        <w:t>锈蚀、凹陷、变形，</w:t>
      </w:r>
      <w:r>
        <w:rPr>
          <w:rFonts w:ascii="宋体" w:hAnsi="宋体"/>
          <w:sz w:val="28"/>
          <w:szCs w:val="28"/>
          <w:lang w:val="zh-TW"/>
        </w:rPr>
        <w:t>门锁正常，能有效打开、锁定，</w:t>
      </w:r>
      <w:r>
        <w:rPr>
          <w:rFonts w:ascii="宋体" w:hAnsi="宋体" w:hint="eastAsia"/>
          <w:sz w:val="28"/>
          <w:szCs w:val="28"/>
        </w:rPr>
        <w:t>通电</w:t>
      </w:r>
      <w:r>
        <w:rPr>
          <w:rFonts w:ascii="宋体" w:hAnsi="宋体" w:hint="eastAsia"/>
          <w:sz w:val="28"/>
          <w:szCs w:val="28"/>
          <w:lang w:val="zh-TW"/>
        </w:rPr>
        <w:t>状态下</w:t>
      </w:r>
      <w:bookmarkEnd w:id="529"/>
      <w:bookmarkEnd w:id="530"/>
      <w:r>
        <w:rPr>
          <w:rFonts w:ascii="宋体" w:hAnsi="宋体" w:hint="eastAsia"/>
          <w:sz w:val="28"/>
          <w:szCs w:val="28"/>
          <w:lang w:val="zh-TW"/>
        </w:rPr>
        <w:t>指示灯或屏幕显示正常</w:t>
      </w:r>
      <w:r>
        <w:rPr>
          <w:rFonts w:ascii="宋体" w:hAnsi="宋体" w:hint="eastAsia"/>
          <w:sz w:val="28"/>
          <w:szCs w:val="28"/>
        </w:rPr>
        <w:t>。</w:t>
      </w:r>
      <w:bookmarkEnd w:id="531"/>
      <w:bookmarkEnd w:id="532"/>
    </w:p>
    <w:bookmarkEnd w:id="527"/>
    <w:bookmarkEnd w:id="528"/>
    <w:p w:rsidR="00E15EDD" w:rsidRDefault="00044F39">
      <w:pPr>
        <w:snapToGrid w:val="0"/>
        <w:spacing w:line="500" w:lineRule="exact"/>
        <w:rPr>
          <w:rFonts w:ascii="宋体" w:hAnsi="宋体"/>
          <w:sz w:val="28"/>
          <w:szCs w:val="28"/>
        </w:rPr>
      </w:pPr>
      <w:r>
        <w:rPr>
          <w:rFonts w:ascii="宋体" w:hAnsi="宋体" w:hint="eastAsia"/>
          <w:sz w:val="28"/>
          <w:szCs w:val="28"/>
          <w:lang w:val="zh-TW"/>
        </w:rPr>
        <w:t>20.4.2  应急照明集中电源的操作级别、故障报警功</w:t>
      </w:r>
      <w:r>
        <w:rPr>
          <w:rFonts w:ascii="宋体" w:hAnsi="宋体" w:hint="eastAsia"/>
          <w:sz w:val="28"/>
          <w:szCs w:val="28"/>
        </w:rPr>
        <w:t>能</w:t>
      </w:r>
      <w:r>
        <w:rPr>
          <w:rFonts w:ascii="宋体" w:hAnsi="宋体" w:hint="eastAsia"/>
          <w:sz w:val="28"/>
          <w:szCs w:val="28"/>
          <w:lang w:val="zh-TW"/>
        </w:rPr>
        <w:t>、消音功能、电源分配输出功能、集中控制型集中电源转换手动测试功能、集中控制型集中电源通信故障连锁控制功能、集中控制型集中电源灯具应急状态保持功能</w:t>
      </w:r>
      <w:bookmarkStart w:id="533" w:name="OLE_LINK590"/>
      <w:bookmarkStart w:id="534" w:name="OLE_LINK591"/>
      <w:r>
        <w:rPr>
          <w:rFonts w:ascii="宋体" w:hAnsi="宋体" w:hint="eastAsia"/>
          <w:sz w:val="28"/>
          <w:szCs w:val="28"/>
          <w:lang w:val="zh-TW"/>
        </w:rPr>
        <w:t>应符合</w:t>
      </w:r>
      <w:bookmarkEnd w:id="533"/>
      <w:bookmarkEnd w:id="534"/>
      <w:r>
        <w:rPr>
          <w:rFonts w:ascii="宋体" w:hAnsi="宋体" w:hint="eastAsia"/>
          <w:sz w:val="28"/>
          <w:szCs w:val="28"/>
          <w:lang w:val="zh-TW"/>
        </w:rPr>
        <w:t>《</w:t>
      </w:r>
      <w:r>
        <w:rPr>
          <w:rFonts w:hint="eastAsia"/>
          <w:sz w:val="28"/>
          <w:szCs w:val="28"/>
        </w:rPr>
        <w:t>消防应急照明和疏散指示系统</w:t>
      </w:r>
      <w:r>
        <w:rPr>
          <w:rFonts w:ascii="宋体" w:hAnsi="宋体" w:hint="eastAsia"/>
          <w:sz w:val="28"/>
          <w:szCs w:val="28"/>
          <w:lang w:val="zh-TW"/>
        </w:rPr>
        <w:t>》GB</w:t>
      </w:r>
      <w:r>
        <w:rPr>
          <w:rFonts w:ascii="宋体" w:hAnsi="宋体" w:hint="eastAsia"/>
          <w:sz w:val="28"/>
          <w:szCs w:val="28"/>
        </w:rPr>
        <w:t xml:space="preserve"> </w:t>
      </w:r>
      <w:r>
        <w:rPr>
          <w:rFonts w:ascii="宋体" w:hAnsi="宋体" w:hint="eastAsia"/>
          <w:sz w:val="28"/>
          <w:szCs w:val="28"/>
          <w:lang w:val="zh-TW"/>
        </w:rPr>
        <w:t>17945的规定。</w:t>
      </w:r>
      <w:r>
        <w:rPr>
          <w:rFonts w:ascii="宋体" w:hAnsi="宋体" w:hint="eastAsia"/>
          <w:sz w:val="28"/>
          <w:szCs w:val="28"/>
        </w:rPr>
        <w:t xml:space="preserve"> </w:t>
      </w:r>
    </w:p>
    <w:p w:rsidR="00E15EDD" w:rsidRDefault="00044F39">
      <w:pPr>
        <w:pStyle w:val="a0"/>
        <w:spacing w:line="500" w:lineRule="exact"/>
        <w:ind w:firstLine="560"/>
      </w:pPr>
      <w:r>
        <w:rPr>
          <w:rFonts w:ascii="宋体" w:hAnsi="宋体" w:hint="eastAsia"/>
          <w:sz w:val="28"/>
          <w:szCs w:val="28"/>
          <w:lang w:val="zh-TW"/>
        </w:rPr>
        <w:t>查验数量：全数查验</w:t>
      </w:r>
      <w:r>
        <w:rPr>
          <w:rFonts w:ascii="宋体" w:hAnsi="宋体" w:cs="宋体" w:hint="eastAsia"/>
          <w:kern w:val="0"/>
          <w:sz w:val="28"/>
          <w:szCs w:val="28"/>
        </w:rPr>
        <w:t>。</w:t>
      </w:r>
    </w:p>
    <w:p w:rsidR="00E15EDD" w:rsidRDefault="00044F39">
      <w:pPr>
        <w:snapToGrid w:val="0"/>
        <w:spacing w:line="500" w:lineRule="exact"/>
        <w:ind w:firstLineChars="200" w:firstLine="560"/>
        <w:rPr>
          <w:rFonts w:ascii="宋体" w:hAnsi="宋体"/>
          <w:sz w:val="28"/>
          <w:szCs w:val="28"/>
          <w:lang w:val="zh-TW"/>
        </w:rPr>
      </w:pPr>
      <w:bookmarkStart w:id="535" w:name="OLE_LINK200"/>
      <w:r>
        <w:rPr>
          <w:rFonts w:ascii="宋体" w:hAnsi="宋体" w:hint="eastAsia"/>
          <w:sz w:val="28"/>
          <w:szCs w:val="28"/>
        </w:rPr>
        <w:t>查验方法：</w:t>
      </w:r>
    </w:p>
    <w:p w:rsidR="00E15EDD" w:rsidRDefault="00044F39">
      <w:pPr>
        <w:snapToGrid w:val="0"/>
        <w:spacing w:line="500" w:lineRule="exact"/>
        <w:ind w:firstLineChars="200" w:firstLine="560"/>
        <w:rPr>
          <w:rFonts w:ascii="宋体" w:hAnsi="宋体"/>
          <w:sz w:val="28"/>
          <w:szCs w:val="28"/>
        </w:rPr>
      </w:pPr>
      <w:r>
        <w:rPr>
          <w:rFonts w:ascii="宋体" w:hAnsi="宋体" w:hint="eastAsia"/>
          <w:sz w:val="28"/>
          <w:szCs w:val="28"/>
        </w:rPr>
        <w:t>1 按照</w:t>
      </w:r>
      <w:bookmarkStart w:id="536" w:name="OLE_LINK99"/>
      <w:bookmarkStart w:id="537" w:name="OLE_LINK98"/>
      <w:bookmarkStart w:id="538" w:name="OLE_LINK95"/>
      <w:r>
        <w:rPr>
          <w:rFonts w:ascii="宋体" w:hAnsi="宋体" w:hint="eastAsia"/>
          <w:sz w:val="28"/>
          <w:szCs w:val="28"/>
        </w:rPr>
        <w:t>《</w:t>
      </w:r>
      <w:r>
        <w:rPr>
          <w:rFonts w:hint="eastAsia"/>
          <w:sz w:val="28"/>
          <w:szCs w:val="28"/>
        </w:rPr>
        <w:t>消防应急照明和疏散指示系统</w:t>
      </w:r>
      <w:r>
        <w:rPr>
          <w:rFonts w:ascii="宋体" w:hAnsi="宋体" w:hint="eastAsia"/>
          <w:sz w:val="28"/>
          <w:szCs w:val="28"/>
        </w:rPr>
        <w:t>》GB 17945</w:t>
      </w:r>
      <w:bookmarkEnd w:id="535"/>
      <w:bookmarkEnd w:id="536"/>
      <w:bookmarkEnd w:id="537"/>
      <w:bookmarkEnd w:id="538"/>
      <w:r>
        <w:rPr>
          <w:rFonts w:ascii="宋体" w:hAnsi="宋体" w:hint="eastAsia"/>
          <w:sz w:val="28"/>
          <w:szCs w:val="28"/>
        </w:rPr>
        <w:t>的规定检查控制器操作级别划分情况；</w:t>
      </w:r>
    </w:p>
    <w:p w:rsidR="00E15EDD" w:rsidRDefault="00044F39">
      <w:pPr>
        <w:snapToGrid w:val="0"/>
        <w:spacing w:line="500" w:lineRule="exact"/>
        <w:ind w:firstLineChars="200" w:firstLine="560"/>
        <w:rPr>
          <w:rFonts w:ascii="宋体" w:hAnsi="宋体"/>
          <w:sz w:val="28"/>
          <w:szCs w:val="28"/>
        </w:rPr>
      </w:pPr>
      <w:r>
        <w:rPr>
          <w:rFonts w:ascii="宋体" w:hAnsi="宋体" w:hint="eastAsia"/>
          <w:sz w:val="28"/>
          <w:szCs w:val="28"/>
        </w:rPr>
        <w:t>2 分别使集中电源的充电器与电池组之间连线断路，使任一输出回路断开，进行集中电源故障报警功能检查；</w:t>
      </w:r>
    </w:p>
    <w:p w:rsidR="00E15EDD" w:rsidRDefault="00044F39">
      <w:pPr>
        <w:snapToGrid w:val="0"/>
        <w:spacing w:line="500" w:lineRule="exact"/>
        <w:ind w:firstLineChars="200" w:firstLine="560"/>
        <w:rPr>
          <w:rFonts w:ascii="宋体" w:hAnsi="宋体"/>
          <w:sz w:val="28"/>
          <w:szCs w:val="28"/>
        </w:rPr>
      </w:pPr>
      <w:r>
        <w:rPr>
          <w:rFonts w:ascii="宋体" w:hAnsi="宋体" w:hint="eastAsia"/>
          <w:sz w:val="28"/>
          <w:szCs w:val="28"/>
        </w:rPr>
        <w:t>3 手动操作设备的消音键，进行设备消音功能检查；</w:t>
      </w:r>
    </w:p>
    <w:p w:rsidR="00E15EDD" w:rsidRDefault="00044F39">
      <w:pPr>
        <w:snapToGrid w:val="0"/>
        <w:spacing w:line="500" w:lineRule="exact"/>
        <w:ind w:firstLineChars="200" w:firstLine="560"/>
        <w:rPr>
          <w:rFonts w:ascii="宋体" w:hAnsi="宋体"/>
          <w:sz w:val="28"/>
          <w:szCs w:val="28"/>
        </w:rPr>
      </w:pPr>
      <w:r>
        <w:rPr>
          <w:rFonts w:ascii="宋体" w:hAnsi="宋体" w:hint="eastAsia"/>
          <w:sz w:val="28"/>
          <w:szCs w:val="28"/>
        </w:rPr>
        <w:lastRenderedPageBreak/>
        <w:t>4 分别使集中电源处于主电输出或蓄电池电源输出状态，用万用表测量各回路输出电压，进行集中电源分配电输出功能检查；</w:t>
      </w:r>
    </w:p>
    <w:p w:rsidR="00E15EDD" w:rsidRDefault="00044F39">
      <w:pPr>
        <w:snapToGrid w:val="0"/>
        <w:spacing w:line="500" w:lineRule="exact"/>
        <w:ind w:firstLineChars="200" w:firstLine="560"/>
        <w:rPr>
          <w:rFonts w:ascii="宋体" w:hAnsi="宋体"/>
          <w:sz w:val="28"/>
          <w:szCs w:val="28"/>
        </w:rPr>
      </w:pPr>
      <w:r>
        <w:rPr>
          <w:rFonts w:ascii="宋体" w:hAnsi="宋体" w:hint="eastAsia"/>
          <w:sz w:val="28"/>
          <w:szCs w:val="28"/>
        </w:rPr>
        <w:t>5 手动操作应急照明集中电源的主电源和蓄电池电源转换测试按键（钮）或开关，进行电源转换手动测试功能检查；</w:t>
      </w:r>
    </w:p>
    <w:p w:rsidR="00E15EDD" w:rsidRDefault="00044F39">
      <w:pPr>
        <w:snapToGrid w:val="0"/>
        <w:spacing w:line="500" w:lineRule="exact"/>
        <w:ind w:firstLineChars="200" w:firstLine="560"/>
        <w:rPr>
          <w:rFonts w:ascii="宋体" w:hAnsi="宋体"/>
          <w:sz w:val="28"/>
          <w:szCs w:val="28"/>
        </w:rPr>
      </w:pPr>
      <w:r>
        <w:rPr>
          <w:rFonts w:ascii="宋体" w:hAnsi="宋体" w:hint="eastAsia"/>
          <w:sz w:val="28"/>
          <w:szCs w:val="28"/>
        </w:rPr>
        <w:t>6 使控制器与集中电源通信故障，进行设备通信故障连锁控制功能检查。</w:t>
      </w:r>
    </w:p>
    <w:p w:rsidR="00E15EDD" w:rsidRDefault="00044F39">
      <w:pPr>
        <w:snapToGrid w:val="0"/>
        <w:spacing w:line="500" w:lineRule="exact"/>
        <w:ind w:firstLineChars="200" w:firstLine="560"/>
        <w:rPr>
          <w:rFonts w:ascii="宋体" w:hAnsi="宋体"/>
          <w:sz w:val="28"/>
          <w:szCs w:val="28"/>
        </w:rPr>
      </w:pPr>
      <w:r>
        <w:rPr>
          <w:rFonts w:ascii="宋体" w:hAnsi="宋体" w:hint="eastAsia"/>
          <w:sz w:val="28"/>
          <w:szCs w:val="28"/>
        </w:rPr>
        <w:t>7 使设备配接的灯具处于应急工作状态，任意选取一个回路，分别使该回路短路、断路，进行灯具应急状态保持功能检查。</w:t>
      </w:r>
    </w:p>
    <w:p w:rsidR="00E15EDD" w:rsidRDefault="00044F39">
      <w:pPr>
        <w:pStyle w:val="a5"/>
        <w:spacing w:line="500" w:lineRule="exact"/>
        <w:rPr>
          <w:rFonts w:cs="宋体"/>
          <w:kern w:val="0"/>
          <w:sz w:val="28"/>
          <w:szCs w:val="28"/>
        </w:rPr>
      </w:pPr>
      <w:r>
        <w:rPr>
          <w:rFonts w:cs="宋体" w:hint="eastAsia"/>
          <w:kern w:val="0"/>
          <w:sz w:val="28"/>
          <w:szCs w:val="28"/>
        </w:rPr>
        <w:t xml:space="preserve">20.4.3  </w:t>
      </w:r>
      <w:r>
        <w:rPr>
          <w:rFonts w:hint="eastAsia"/>
          <w:sz w:val="28"/>
          <w:szCs w:val="28"/>
          <w:lang w:val="zh-TW"/>
        </w:rPr>
        <w:t>应急照明配电箱的主电源分配输出功能、集中控制型应急照明配电箱主电源输出关断测试功能、集中控制型应急照明配电箱通信故障连锁控制功能、集中控制型应急照明配电箱灯具应急状态保持功能应符合</w:t>
      </w:r>
      <w:r>
        <w:rPr>
          <w:rFonts w:hint="eastAsia"/>
          <w:sz w:val="28"/>
          <w:szCs w:val="28"/>
        </w:rPr>
        <w:t>《消防应急照明和疏散指示系统》GB 17945的规定。</w:t>
      </w:r>
      <w:r>
        <w:rPr>
          <w:rFonts w:cs="宋体" w:hint="eastAsia"/>
          <w:kern w:val="0"/>
          <w:sz w:val="28"/>
          <w:szCs w:val="28"/>
        </w:rPr>
        <w:t xml:space="preserve"> </w:t>
      </w:r>
    </w:p>
    <w:p w:rsidR="00E15EDD" w:rsidRDefault="00044F39">
      <w:pPr>
        <w:pStyle w:val="7"/>
        <w:spacing w:line="500" w:lineRule="exact"/>
        <w:ind w:left="0"/>
        <w:rPr>
          <w:rFonts w:ascii="宋体" w:hAnsi="宋体"/>
          <w:sz w:val="28"/>
          <w:szCs w:val="28"/>
          <w:lang w:val="zh-TW"/>
        </w:rPr>
      </w:pPr>
      <w:r>
        <w:rPr>
          <w:rFonts w:hint="eastAsia"/>
        </w:rPr>
        <w:t xml:space="preserve">     </w:t>
      </w:r>
      <w:bookmarkStart w:id="539" w:name="OLE_LINK332"/>
      <w:bookmarkStart w:id="540" w:name="OLE_LINK333"/>
      <w:bookmarkStart w:id="541" w:name="OLE_LINK336"/>
      <w:bookmarkStart w:id="542" w:name="OLE_LINK335"/>
      <w:r>
        <w:rPr>
          <w:rFonts w:ascii="宋体" w:hAnsi="宋体" w:hint="eastAsia"/>
          <w:sz w:val="28"/>
          <w:szCs w:val="28"/>
          <w:lang w:val="zh-TW"/>
        </w:rPr>
        <w:t>查验数量：</w:t>
      </w:r>
      <w:bookmarkEnd w:id="539"/>
      <w:bookmarkEnd w:id="540"/>
      <w:r>
        <w:rPr>
          <w:rFonts w:ascii="宋体" w:hAnsi="宋体" w:hint="eastAsia"/>
          <w:sz w:val="28"/>
          <w:szCs w:val="28"/>
          <w:lang w:val="zh-TW"/>
        </w:rPr>
        <w:t>全数查验。</w:t>
      </w:r>
      <w:bookmarkEnd w:id="541"/>
      <w:bookmarkEnd w:id="542"/>
    </w:p>
    <w:p w:rsidR="00E15EDD" w:rsidRDefault="00044F39">
      <w:pPr>
        <w:snapToGrid w:val="0"/>
        <w:spacing w:line="500" w:lineRule="exact"/>
        <w:ind w:firstLineChars="200" w:firstLine="560"/>
        <w:rPr>
          <w:rFonts w:ascii="宋体" w:hAnsi="宋体"/>
          <w:sz w:val="28"/>
          <w:szCs w:val="28"/>
          <w:lang w:val="zh-TW"/>
        </w:rPr>
      </w:pPr>
      <w:r>
        <w:rPr>
          <w:rFonts w:ascii="宋体" w:hAnsi="宋体" w:hint="eastAsia"/>
          <w:sz w:val="28"/>
          <w:szCs w:val="28"/>
          <w:lang w:val="zh-TW"/>
        </w:rPr>
        <w:t>查验方法：</w:t>
      </w:r>
      <w:r>
        <w:rPr>
          <w:rFonts w:ascii="宋体" w:hAnsi="宋体"/>
          <w:sz w:val="28"/>
          <w:szCs w:val="28"/>
          <w:lang w:val="zh-TW"/>
        </w:rPr>
        <w:t xml:space="preserve"> </w:t>
      </w:r>
    </w:p>
    <w:p w:rsidR="00E15EDD" w:rsidRDefault="00044F39">
      <w:pPr>
        <w:pStyle w:val="a5"/>
        <w:spacing w:line="500" w:lineRule="exact"/>
        <w:ind w:firstLineChars="200" w:firstLine="560"/>
        <w:rPr>
          <w:sz w:val="28"/>
          <w:szCs w:val="28"/>
        </w:rPr>
      </w:pPr>
      <w:r>
        <w:rPr>
          <w:rFonts w:hint="eastAsia"/>
          <w:sz w:val="28"/>
          <w:szCs w:val="28"/>
        </w:rPr>
        <w:t>1 用万用表测量各回路输出电压，进行应急照明配电箱分配电输出功能检查；</w:t>
      </w:r>
    </w:p>
    <w:p w:rsidR="00E15EDD" w:rsidRDefault="00044F39">
      <w:pPr>
        <w:pStyle w:val="a5"/>
        <w:spacing w:line="500" w:lineRule="exact"/>
        <w:ind w:firstLineChars="200" w:firstLine="560"/>
        <w:rPr>
          <w:sz w:val="28"/>
          <w:szCs w:val="28"/>
        </w:rPr>
      </w:pPr>
      <w:r>
        <w:rPr>
          <w:rFonts w:hint="eastAsia"/>
          <w:sz w:val="28"/>
          <w:szCs w:val="28"/>
        </w:rPr>
        <w:t>2 分别手动操作应急照明配电箱的主电源输出关断测试按键（钮）或开关和主电源输出恢复按键（钮）或开关，进行应急照明配电箱主电源输出关断测试功能检查；</w:t>
      </w:r>
    </w:p>
    <w:p w:rsidR="00E15EDD" w:rsidRDefault="00044F39">
      <w:pPr>
        <w:pStyle w:val="a5"/>
        <w:spacing w:line="500" w:lineRule="exact"/>
        <w:ind w:firstLineChars="200" w:firstLine="560"/>
        <w:rPr>
          <w:sz w:val="28"/>
          <w:szCs w:val="28"/>
        </w:rPr>
      </w:pPr>
      <w:r>
        <w:rPr>
          <w:rFonts w:hint="eastAsia"/>
          <w:sz w:val="28"/>
          <w:szCs w:val="28"/>
        </w:rPr>
        <w:t>3 使控制器与应急照明配电箱通信故障，进行设备通信故障连锁控制功能检查；</w:t>
      </w:r>
    </w:p>
    <w:p w:rsidR="00E15EDD" w:rsidRDefault="00044F39">
      <w:pPr>
        <w:pStyle w:val="a5"/>
        <w:spacing w:line="500" w:lineRule="exact"/>
        <w:ind w:firstLineChars="200" w:firstLine="560"/>
        <w:rPr>
          <w:sz w:val="28"/>
          <w:szCs w:val="28"/>
        </w:rPr>
      </w:pPr>
      <w:r>
        <w:rPr>
          <w:rFonts w:hint="eastAsia"/>
          <w:sz w:val="28"/>
          <w:szCs w:val="28"/>
        </w:rPr>
        <w:t>4 使设备配接的灯具处于应急工作状态，任意选取一个回路，分别使该回路短路、断路，进行灯具应急状态保持功能检查。</w:t>
      </w:r>
    </w:p>
    <w:p w:rsidR="00E15EDD" w:rsidRDefault="00044F39">
      <w:pPr>
        <w:snapToGrid w:val="0"/>
        <w:spacing w:line="500" w:lineRule="exact"/>
        <w:ind w:firstLineChars="300" w:firstLine="840"/>
        <w:rPr>
          <w:rFonts w:ascii="宋体" w:hAnsi="宋体"/>
          <w:sz w:val="28"/>
          <w:szCs w:val="28"/>
        </w:rPr>
      </w:pPr>
      <w:r>
        <w:rPr>
          <w:rFonts w:ascii="宋体" w:hAnsi="宋体" w:hint="eastAsia"/>
          <w:sz w:val="28"/>
          <w:szCs w:val="28"/>
        </w:rPr>
        <w:t xml:space="preserve"> </w:t>
      </w:r>
    </w:p>
    <w:p w:rsidR="00E15EDD" w:rsidRDefault="00044F39">
      <w:pPr>
        <w:pStyle w:val="a5"/>
        <w:spacing w:line="500" w:lineRule="exact"/>
        <w:jc w:val="center"/>
        <w:outlineLvl w:val="1"/>
        <w:rPr>
          <w:rFonts w:ascii="黑体" w:eastAsia="黑体" w:hAnsi="黑体" w:cs="黑体"/>
          <w:sz w:val="28"/>
          <w:szCs w:val="28"/>
          <w:lang w:val="zh-TW"/>
        </w:rPr>
      </w:pPr>
      <w:bookmarkStart w:id="543" w:name="_Toc20393"/>
      <w:bookmarkStart w:id="544" w:name="_Toc15859"/>
      <w:bookmarkStart w:id="545" w:name="_Toc11229"/>
      <w:bookmarkStart w:id="546" w:name="_Toc17126"/>
      <w:bookmarkStart w:id="547" w:name="_Toc5012"/>
      <w:r>
        <w:rPr>
          <w:rFonts w:ascii="黑体" w:eastAsia="黑体" w:hAnsi="黑体" w:cs="黑体" w:hint="eastAsia"/>
          <w:sz w:val="28"/>
          <w:szCs w:val="28"/>
          <w:lang w:val="zh-TW"/>
        </w:rPr>
        <w:t>20.5 功能测试</w:t>
      </w:r>
      <w:bookmarkEnd w:id="543"/>
      <w:bookmarkEnd w:id="544"/>
      <w:bookmarkEnd w:id="545"/>
      <w:bookmarkEnd w:id="546"/>
      <w:bookmarkEnd w:id="547"/>
    </w:p>
    <w:p w:rsidR="00E15EDD" w:rsidRDefault="00044F39">
      <w:pPr>
        <w:snapToGrid w:val="0"/>
        <w:spacing w:line="500" w:lineRule="exact"/>
        <w:rPr>
          <w:rFonts w:ascii="宋体" w:hAnsi="宋体"/>
          <w:sz w:val="28"/>
          <w:szCs w:val="28"/>
        </w:rPr>
      </w:pPr>
      <w:r>
        <w:rPr>
          <w:rFonts w:ascii="宋体" w:hAnsi="宋体" w:hint="eastAsia"/>
          <w:sz w:val="28"/>
          <w:szCs w:val="28"/>
        </w:rPr>
        <w:t>20.5.1</w:t>
      </w:r>
      <w:r>
        <w:rPr>
          <w:rFonts w:hint="eastAsia"/>
        </w:rPr>
        <w:t xml:space="preserve">  </w:t>
      </w:r>
      <w:r>
        <w:rPr>
          <w:rFonts w:ascii="宋体" w:hAnsi="宋体"/>
          <w:sz w:val="28"/>
          <w:szCs w:val="28"/>
        </w:rPr>
        <w:t>火灾状态下，灯具光源应急点亮、熄灭的响应时间应符合下列规定：</w:t>
      </w:r>
    </w:p>
    <w:p w:rsidR="00E15EDD" w:rsidRDefault="00044F39">
      <w:pPr>
        <w:snapToGrid w:val="0"/>
        <w:spacing w:line="500" w:lineRule="exact"/>
        <w:ind w:firstLineChars="200" w:firstLine="560"/>
        <w:rPr>
          <w:rFonts w:ascii="宋体" w:hAnsi="宋体"/>
          <w:sz w:val="28"/>
          <w:szCs w:val="28"/>
        </w:rPr>
      </w:pPr>
      <w:r>
        <w:rPr>
          <w:rFonts w:ascii="宋体" w:hAnsi="宋体"/>
          <w:sz w:val="28"/>
          <w:szCs w:val="28"/>
        </w:rPr>
        <w:lastRenderedPageBreak/>
        <w:t>1 高危险场所灯具</w:t>
      </w:r>
      <w:bookmarkStart w:id="548" w:name="OLE_LINK202"/>
      <w:r>
        <w:rPr>
          <w:rFonts w:ascii="宋体" w:hAnsi="宋体"/>
          <w:sz w:val="28"/>
          <w:szCs w:val="28"/>
        </w:rPr>
        <w:t>应急点亮的响应时间</w:t>
      </w:r>
      <w:bookmarkEnd w:id="548"/>
      <w:r>
        <w:rPr>
          <w:rFonts w:ascii="宋体" w:hAnsi="宋体"/>
          <w:sz w:val="28"/>
          <w:szCs w:val="28"/>
        </w:rPr>
        <w:t>不应大于0.25s；</w:t>
      </w:r>
      <w:r>
        <w:rPr>
          <w:rFonts w:ascii="宋体" w:hAnsi="宋体"/>
          <w:sz w:val="28"/>
          <w:szCs w:val="28"/>
        </w:rPr>
        <w:br/>
        <w:t>  2 其他场所灯具应急点亮的响应时间不应大于5s；</w:t>
      </w:r>
      <w:r>
        <w:rPr>
          <w:rFonts w:ascii="宋体" w:hAnsi="宋体"/>
          <w:sz w:val="28"/>
          <w:szCs w:val="28"/>
        </w:rPr>
        <w:br/>
        <w:t>  3 具有两种及以上疏散指示方案的场所，标志灯光源点亮</w:t>
      </w:r>
      <w:bookmarkStart w:id="549" w:name="OLE_LINK112"/>
      <w:bookmarkStart w:id="550" w:name="OLE_LINK113"/>
      <w:r>
        <w:rPr>
          <w:rFonts w:ascii="宋体" w:hAnsi="宋体"/>
          <w:sz w:val="28"/>
          <w:szCs w:val="28"/>
        </w:rPr>
        <w:t>、熄灭</w:t>
      </w:r>
      <w:bookmarkEnd w:id="549"/>
      <w:bookmarkEnd w:id="550"/>
      <w:r>
        <w:rPr>
          <w:rFonts w:ascii="宋体" w:hAnsi="宋体"/>
          <w:sz w:val="28"/>
          <w:szCs w:val="28"/>
        </w:rPr>
        <w:t>的响应时间不应大于5s。</w:t>
      </w:r>
    </w:p>
    <w:p w:rsidR="00E15EDD" w:rsidRDefault="00044F39">
      <w:pPr>
        <w:pStyle w:val="a0"/>
        <w:spacing w:line="500" w:lineRule="exact"/>
        <w:ind w:firstLine="560"/>
      </w:pPr>
      <w:bookmarkStart w:id="551" w:name="OLE_LINK334"/>
      <w:r>
        <w:rPr>
          <w:rFonts w:ascii="宋体" w:hAnsi="宋体" w:hint="eastAsia"/>
          <w:sz w:val="28"/>
          <w:szCs w:val="28"/>
          <w:lang w:val="zh-TW"/>
        </w:rPr>
        <w:t>查验数量：全数查验。</w:t>
      </w:r>
      <w:bookmarkEnd w:id="551"/>
    </w:p>
    <w:p w:rsidR="00E15EDD" w:rsidRDefault="00044F39">
      <w:pPr>
        <w:snapToGrid w:val="0"/>
        <w:spacing w:line="500" w:lineRule="exact"/>
        <w:ind w:firstLineChars="200" w:firstLine="560"/>
        <w:rPr>
          <w:rFonts w:ascii="宋体" w:hAnsi="宋体"/>
          <w:sz w:val="28"/>
          <w:szCs w:val="28"/>
        </w:rPr>
      </w:pPr>
      <w:r>
        <w:rPr>
          <w:rFonts w:ascii="宋体" w:hAnsi="宋体" w:hint="eastAsia"/>
          <w:sz w:val="28"/>
          <w:szCs w:val="28"/>
          <w:lang w:val="zh-TW"/>
        </w:rPr>
        <w:t>查验方法：</w:t>
      </w:r>
      <w:r>
        <w:rPr>
          <w:rFonts w:ascii="宋体" w:hAnsi="宋体" w:hint="eastAsia"/>
          <w:sz w:val="28"/>
          <w:szCs w:val="28"/>
        </w:rPr>
        <w:t>模拟火灾发生，用秒表测量各场所灯具</w:t>
      </w:r>
      <w:r>
        <w:rPr>
          <w:rFonts w:ascii="宋体" w:hAnsi="宋体"/>
          <w:sz w:val="28"/>
          <w:szCs w:val="28"/>
        </w:rPr>
        <w:t>应急点亮、熄灭的响应时间</w:t>
      </w:r>
      <w:r>
        <w:rPr>
          <w:rFonts w:ascii="宋体" w:hAnsi="宋体" w:hint="eastAsia"/>
          <w:sz w:val="28"/>
          <w:szCs w:val="28"/>
        </w:rPr>
        <w:t>。</w:t>
      </w:r>
    </w:p>
    <w:p w:rsidR="00E15EDD" w:rsidRDefault="00044F39">
      <w:pPr>
        <w:snapToGrid w:val="0"/>
        <w:spacing w:line="500" w:lineRule="exact"/>
        <w:rPr>
          <w:rFonts w:ascii="宋体" w:hAnsi="宋体"/>
          <w:sz w:val="28"/>
          <w:szCs w:val="28"/>
        </w:rPr>
      </w:pPr>
      <w:bookmarkStart w:id="552" w:name="OLE_LINK53"/>
      <w:bookmarkStart w:id="553" w:name="OLE_LINK54"/>
      <w:r>
        <w:rPr>
          <w:rFonts w:ascii="宋体" w:hAnsi="宋体" w:hint="eastAsia"/>
          <w:sz w:val="28"/>
          <w:szCs w:val="28"/>
        </w:rPr>
        <w:t xml:space="preserve">20.5.2 </w:t>
      </w:r>
      <w:bookmarkStart w:id="554" w:name="OLE_LINK96"/>
      <w:bookmarkEnd w:id="552"/>
      <w:bookmarkEnd w:id="553"/>
      <w:r>
        <w:rPr>
          <w:rFonts w:ascii="宋体" w:hAnsi="宋体" w:hint="eastAsia"/>
          <w:sz w:val="28"/>
          <w:szCs w:val="28"/>
        </w:rPr>
        <w:t xml:space="preserve"> 集中控制型系统</w:t>
      </w:r>
      <w:bookmarkEnd w:id="554"/>
      <w:r>
        <w:rPr>
          <w:rFonts w:ascii="宋体" w:hAnsi="宋体" w:hint="eastAsia"/>
          <w:sz w:val="28"/>
          <w:szCs w:val="28"/>
        </w:rPr>
        <w:t>的自动应急启动功能应符合下列规定：</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1 应急照明控制器应发出系统自动应急启动信号，显示启动时间；</w:t>
      </w:r>
    </w:p>
    <w:p w:rsidR="00E15EDD" w:rsidRDefault="00044F39">
      <w:pPr>
        <w:pStyle w:val="a0"/>
        <w:spacing w:line="500" w:lineRule="exact"/>
        <w:ind w:firstLine="560"/>
      </w:pPr>
      <w:r>
        <w:rPr>
          <w:rFonts w:ascii="宋体" w:hAnsi="宋体" w:hint="eastAsia"/>
          <w:sz w:val="28"/>
          <w:szCs w:val="28"/>
          <w:lang w:val="zh-TW"/>
        </w:rPr>
        <w:t>查验数量：全数查验。</w:t>
      </w:r>
    </w:p>
    <w:p w:rsidR="00E15EDD" w:rsidRDefault="00044F39">
      <w:pPr>
        <w:spacing w:line="500" w:lineRule="exact"/>
        <w:ind w:firstLineChars="200" w:firstLine="560"/>
        <w:rPr>
          <w:rFonts w:ascii="宋体" w:hAnsi="宋体"/>
          <w:sz w:val="28"/>
          <w:szCs w:val="28"/>
        </w:rPr>
      </w:pPr>
      <w:bookmarkStart w:id="555" w:name="OLE_LINK61"/>
      <w:r>
        <w:rPr>
          <w:rFonts w:ascii="宋体" w:hAnsi="宋体" w:hint="eastAsia"/>
          <w:sz w:val="28"/>
          <w:szCs w:val="28"/>
        </w:rPr>
        <w:t>查验方法：按照系统控制逻辑设计文件的规定，使火灾自动报警控制器</w:t>
      </w:r>
      <w:bookmarkStart w:id="556" w:name="OLE_LINK597"/>
      <w:bookmarkStart w:id="557" w:name="OLE_LINK596"/>
      <w:r>
        <w:rPr>
          <w:rFonts w:ascii="宋体" w:hAnsi="宋体" w:hint="eastAsia"/>
          <w:sz w:val="28"/>
          <w:szCs w:val="28"/>
        </w:rPr>
        <w:t>发出火灾报警输出信号</w:t>
      </w:r>
      <w:bookmarkEnd w:id="556"/>
      <w:bookmarkEnd w:id="557"/>
      <w:r>
        <w:rPr>
          <w:rFonts w:ascii="宋体" w:hAnsi="宋体" w:hint="eastAsia"/>
          <w:sz w:val="28"/>
          <w:szCs w:val="28"/>
        </w:rPr>
        <w:t>，</w:t>
      </w:r>
      <w:bookmarkStart w:id="558" w:name="OLE_LINK598"/>
      <w:r>
        <w:rPr>
          <w:rFonts w:ascii="宋体" w:hAnsi="宋体" w:hint="eastAsia"/>
          <w:sz w:val="28"/>
          <w:szCs w:val="28"/>
        </w:rPr>
        <w:t>检查应急照明控制器发出启动信号</w:t>
      </w:r>
      <w:bookmarkEnd w:id="558"/>
      <w:r>
        <w:rPr>
          <w:rFonts w:ascii="宋体" w:hAnsi="宋体" w:hint="eastAsia"/>
          <w:sz w:val="28"/>
          <w:szCs w:val="28"/>
        </w:rPr>
        <w:t>的情况</w:t>
      </w:r>
      <w:bookmarkEnd w:id="555"/>
      <w:r>
        <w:rPr>
          <w:rFonts w:ascii="宋体" w:hAnsi="宋体" w:hint="eastAsia"/>
          <w:sz w:val="28"/>
          <w:szCs w:val="28"/>
        </w:rPr>
        <w:t>；</w:t>
      </w:r>
    </w:p>
    <w:p w:rsidR="00E15EDD" w:rsidRDefault="00044F39">
      <w:pPr>
        <w:spacing w:line="500" w:lineRule="exact"/>
        <w:ind w:firstLineChars="200" w:firstLine="560"/>
        <w:rPr>
          <w:rFonts w:ascii="宋体" w:hAnsi="宋体"/>
          <w:sz w:val="28"/>
          <w:szCs w:val="28"/>
        </w:rPr>
      </w:pPr>
      <w:r>
        <w:rPr>
          <w:rFonts w:ascii="宋体" w:hAnsi="宋体"/>
          <w:sz w:val="28"/>
          <w:szCs w:val="28"/>
        </w:rPr>
        <w:t>2</w:t>
      </w:r>
      <w:r>
        <w:rPr>
          <w:rFonts w:ascii="宋体" w:hAnsi="宋体" w:hint="eastAsia"/>
          <w:sz w:val="28"/>
          <w:szCs w:val="28"/>
        </w:rPr>
        <w:t xml:space="preserve"> 系统内所有的非持续型照明灯的光源应应急点亮、持续型灯具的光源应由节电点亮模式转入应急点亮模式，灯具光源应急点亮的响应时间应符合20.5.1条的规定；</w:t>
      </w:r>
    </w:p>
    <w:p w:rsidR="00E15EDD" w:rsidRDefault="00044F39">
      <w:pPr>
        <w:pStyle w:val="a0"/>
        <w:spacing w:line="500" w:lineRule="exact"/>
        <w:ind w:firstLine="560"/>
      </w:pPr>
      <w:r>
        <w:rPr>
          <w:rFonts w:ascii="宋体" w:hAnsi="宋体" w:hint="eastAsia"/>
          <w:sz w:val="28"/>
          <w:szCs w:val="28"/>
          <w:lang w:val="zh-TW"/>
        </w:rPr>
        <w:t>查验数量：全数查验。</w:t>
      </w:r>
    </w:p>
    <w:p w:rsidR="00E15EDD" w:rsidRDefault="00044F39">
      <w:pPr>
        <w:spacing w:line="500" w:lineRule="exact"/>
        <w:ind w:firstLineChars="200" w:firstLine="560"/>
        <w:rPr>
          <w:rFonts w:ascii="宋体" w:hAnsi="宋体"/>
          <w:sz w:val="28"/>
          <w:szCs w:val="28"/>
        </w:rPr>
      </w:pPr>
      <w:bookmarkStart w:id="559" w:name="OLE_LINK28"/>
      <w:bookmarkStart w:id="560" w:name="OLE_LINK107"/>
      <w:r>
        <w:rPr>
          <w:rFonts w:ascii="宋体" w:hAnsi="宋体" w:hint="eastAsia"/>
          <w:sz w:val="28"/>
          <w:szCs w:val="28"/>
        </w:rPr>
        <w:t>查验方法：</w:t>
      </w:r>
      <w:bookmarkEnd w:id="559"/>
      <w:r>
        <w:rPr>
          <w:rFonts w:ascii="宋体" w:hAnsi="宋体"/>
          <w:sz w:val="28"/>
          <w:szCs w:val="28"/>
        </w:rPr>
        <w:t>对照疏散指示方案，</w:t>
      </w:r>
      <w:r>
        <w:rPr>
          <w:rFonts w:ascii="宋体" w:hAnsi="宋体" w:hint="eastAsia"/>
          <w:sz w:val="28"/>
          <w:szCs w:val="28"/>
        </w:rPr>
        <w:t>查看</w:t>
      </w:r>
      <w:r>
        <w:rPr>
          <w:rFonts w:ascii="宋体" w:hAnsi="宋体"/>
          <w:sz w:val="28"/>
          <w:szCs w:val="28"/>
        </w:rPr>
        <w:t>区域灯具光源的点亮情况，测量灯具点亮响应时间；</w:t>
      </w:r>
      <w:bookmarkEnd w:id="560"/>
    </w:p>
    <w:p w:rsidR="00E15EDD" w:rsidRDefault="00044F39">
      <w:pPr>
        <w:pStyle w:val="a0"/>
        <w:spacing w:line="500" w:lineRule="exact"/>
        <w:ind w:left="480" w:firstLineChars="0" w:firstLine="0"/>
        <w:rPr>
          <w:rFonts w:ascii="宋体" w:hAnsi="宋体"/>
          <w:sz w:val="28"/>
          <w:szCs w:val="28"/>
        </w:rPr>
      </w:pPr>
      <w:r>
        <w:rPr>
          <w:rFonts w:ascii="宋体" w:hAnsi="宋体" w:hint="eastAsia"/>
          <w:sz w:val="28"/>
          <w:szCs w:val="28"/>
        </w:rPr>
        <w:t>3 B型集中电源应转入蓄电池电源输出、B型应急照明配电箱应切断主电源输出；</w:t>
      </w:r>
    </w:p>
    <w:p w:rsidR="00E15EDD" w:rsidRDefault="00044F39">
      <w:pPr>
        <w:pStyle w:val="a0"/>
        <w:spacing w:line="500" w:lineRule="exact"/>
        <w:ind w:left="480" w:firstLineChars="0" w:firstLine="0"/>
        <w:rPr>
          <w:rFonts w:ascii="宋体" w:hAnsi="宋体"/>
          <w:sz w:val="28"/>
          <w:szCs w:val="28"/>
        </w:rPr>
      </w:pPr>
      <w:r>
        <w:rPr>
          <w:rFonts w:ascii="宋体" w:hAnsi="宋体" w:hint="eastAsia"/>
          <w:sz w:val="28"/>
          <w:szCs w:val="28"/>
          <w:lang w:val="zh-TW"/>
        </w:rPr>
        <w:t>查验数量：全数查验。</w:t>
      </w:r>
    </w:p>
    <w:p w:rsidR="00E15EDD" w:rsidRDefault="00044F39">
      <w:pPr>
        <w:spacing w:line="500" w:lineRule="exact"/>
        <w:ind w:firstLineChars="200" w:firstLine="560"/>
        <w:rPr>
          <w:rFonts w:ascii="宋体" w:hAnsi="宋体"/>
          <w:sz w:val="28"/>
          <w:szCs w:val="28"/>
        </w:rPr>
      </w:pPr>
      <w:bookmarkStart w:id="561" w:name="OLE_LINK33"/>
      <w:bookmarkStart w:id="562" w:name="OLE_LINK31"/>
      <w:r>
        <w:rPr>
          <w:rFonts w:ascii="宋体" w:hAnsi="宋体" w:hint="eastAsia"/>
          <w:sz w:val="28"/>
          <w:szCs w:val="28"/>
        </w:rPr>
        <w:t>查验方法：</w:t>
      </w:r>
      <w:bookmarkEnd w:id="561"/>
      <w:bookmarkEnd w:id="562"/>
      <w:r>
        <w:rPr>
          <w:rFonts w:ascii="宋体" w:hAnsi="宋体"/>
          <w:sz w:val="28"/>
          <w:szCs w:val="28"/>
        </w:rPr>
        <w:t>检查B型集中电源、B型应急照明配电箱的工作状态。</w:t>
      </w:r>
    </w:p>
    <w:p w:rsidR="00E15EDD" w:rsidRDefault="00044F39">
      <w:pPr>
        <w:widowControl/>
        <w:spacing w:line="500" w:lineRule="exact"/>
        <w:ind w:firstLineChars="200" w:firstLine="560"/>
        <w:jc w:val="left"/>
        <w:rPr>
          <w:rFonts w:ascii="宋体" w:hAnsi="宋体"/>
          <w:sz w:val="28"/>
          <w:szCs w:val="28"/>
        </w:rPr>
      </w:pPr>
      <w:r>
        <w:rPr>
          <w:rFonts w:ascii="宋体" w:hAnsi="宋体" w:hint="eastAsia"/>
          <w:sz w:val="28"/>
          <w:szCs w:val="28"/>
        </w:rPr>
        <w:t>4 A型集中电源、A型应急照明配电箱应保持主电源输出；切断集中电源的主电源，集中电源应自动转入蓄电池电源输出。</w:t>
      </w:r>
    </w:p>
    <w:p w:rsidR="00E15EDD" w:rsidRDefault="00044F39">
      <w:pPr>
        <w:pStyle w:val="a0"/>
        <w:spacing w:line="500" w:lineRule="exact"/>
        <w:ind w:firstLine="560"/>
      </w:pPr>
      <w:r>
        <w:rPr>
          <w:rFonts w:ascii="宋体" w:hAnsi="宋体" w:hint="eastAsia"/>
          <w:sz w:val="28"/>
          <w:szCs w:val="28"/>
          <w:lang w:val="zh-TW"/>
        </w:rPr>
        <w:t>查验数量：全数查验。</w:t>
      </w:r>
    </w:p>
    <w:p w:rsidR="00E15EDD" w:rsidRDefault="00044F39">
      <w:pPr>
        <w:spacing w:line="500" w:lineRule="exact"/>
        <w:ind w:right="66" w:firstLineChars="200" w:firstLine="560"/>
        <w:rPr>
          <w:rFonts w:ascii="宋体" w:hAnsi="宋体"/>
          <w:sz w:val="28"/>
          <w:szCs w:val="28"/>
        </w:rPr>
      </w:pPr>
      <w:r>
        <w:rPr>
          <w:rFonts w:ascii="宋体" w:hAnsi="宋体" w:hint="eastAsia"/>
          <w:sz w:val="28"/>
          <w:szCs w:val="28"/>
        </w:rPr>
        <w:t>查验方法：</w:t>
      </w:r>
      <w:r>
        <w:rPr>
          <w:rFonts w:ascii="宋体" w:hAnsi="宋体"/>
          <w:sz w:val="28"/>
          <w:szCs w:val="28"/>
        </w:rPr>
        <w:t>检查A型集中电源、A型应急照明配电箱的工作状态，</w:t>
      </w:r>
      <w:r>
        <w:rPr>
          <w:rFonts w:ascii="宋体" w:hAnsi="宋体"/>
          <w:sz w:val="28"/>
          <w:szCs w:val="28"/>
        </w:rPr>
        <w:lastRenderedPageBreak/>
        <w:t>切断系统主电源供电，再次检查A型集中电源、A型应急照明配电箱的工作状态。</w:t>
      </w:r>
    </w:p>
    <w:p w:rsidR="00E15EDD" w:rsidRDefault="00044F39">
      <w:pPr>
        <w:widowControl/>
        <w:spacing w:line="500" w:lineRule="exact"/>
        <w:jc w:val="left"/>
        <w:rPr>
          <w:rFonts w:ascii="宋体" w:hAnsi="宋体"/>
          <w:sz w:val="28"/>
          <w:szCs w:val="28"/>
        </w:rPr>
      </w:pPr>
      <w:r>
        <w:rPr>
          <w:rFonts w:ascii="宋体" w:hAnsi="宋体" w:hint="eastAsia"/>
          <w:sz w:val="28"/>
          <w:szCs w:val="28"/>
        </w:rPr>
        <w:t>20.5.3  集中控制型系统需要借用相邻防火分区疏散的防火分区中标志灯指示状态的改变功能应符合下列规定：</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1 应急照明控制器应发出控制标志灯指示状态改变的启动信号，显示启动时间；</w:t>
      </w:r>
    </w:p>
    <w:p w:rsidR="00E15EDD" w:rsidRDefault="00044F39">
      <w:pPr>
        <w:pStyle w:val="a0"/>
        <w:spacing w:line="500" w:lineRule="exact"/>
        <w:ind w:firstLine="560"/>
      </w:pPr>
      <w:bookmarkStart w:id="563" w:name="OLE_LINK341"/>
      <w:bookmarkStart w:id="564" w:name="OLE_LINK339"/>
      <w:bookmarkStart w:id="565" w:name="OLE_LINK340"/>
      <w:r>
        <w:rPr>
          <w:rFonts w:ascii="宋体" w:hAnsi="宋体" w:hint="eastAsia"/>
          <w:sz w:val="28"/>
          <w:szCs w:val="28"/>
          <w:lang w:val="zh-TW"/>
        </w:rPr>
        <w:t>查验数量：</w:t>
      </w:r>
      <w:bookmarkEnd w:id="563"/>
      <w:bookmarkEnd w:id="564"/>
      <w:bookmarkEnd w:id="565"/>
      <w:r>
        <w:rPr>
          <w:rFonts w:ascii="宋体" w:hAnsi="宋体" w:hint="eastAsia"/>
          <w:sz w:val="28"/>
          <w:szCs w:val="28"/>
          <w:lang w:val="zh-TW"/>
        </w:rPr>
        <w:t>全数查验。</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查验方法：</w:t>
      </w:r>
      <w:r>
        <w:rPr>
          <w:rFonts w:ascii="宋体" w:hAnsi="宋体"/>
          <w:sz w:val="28"/>
          <w:szCs w:val="28"/>
        </w:rPr>
        <w:t>按照系统控制逻辑设计文件的规定，使消防联动控制器发出被借用防火分区火灾报警的火灾报警区域信号，检查应急照明控制器发出启动信号的情况</w:t>
      </w:r>
      <w:r>
        <w:rPr>
          <w:rFonts w:ascii="宋体" w:hAnsi="宋体" w:hint="eastAsia"/>
          <w:sz w:val="28"/>
          <w:szCs w:val="28"/>
        </w:rPr>
        <w:t>。</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2 该防火分区内，按不可借用相邻防火分区疏散工况条件对应的疏散指示方案，需要变换指示方向的方向标志灯应改变箭头指示方向，通向被借用防火分区入口的出口标志灯的“出口指示标志”的光源应熄灭、“禁止入内”指示标志的光源应应急点亮；灯具改变指示状态的响应时间应符合20.5.1的规定；该防火分区内其他标志灯的工作状态应保持不变。</w:t>
      </w:r>
    </w:p>
    <w:p w:rsidR="00E15EDD" w:rsidRDefault="00044F39">
      <w:pPr>
        <w:pStyle w:val="a0"/>
        <w:spacing w:line="500" w:lineRule="exact"/>
        <w:ind w:firstLine="560"/>
      </w:pPr>
      <w:bookmarkStart w:id="566" w:name="OLE_LINK342"/>
      <w:bookmarkStart w:id="567" w:name="OLE_LINK343"/>
      <w:r>
        <w:rPr>
          <w:rFonts w:ascii="宋体" w:hAnsi="宋体" w:hint="eastAsia"/>
          <w:sz w:val="28"/>
          <w:szCs w:val="28"/>
          <w:lang w:val="zh-TW"/>
        </w:rPr>
        <w:t>查验数量：全数查验。</w:t>
      </w:r>
      <w:bookmarkEnd w:id="566"/>
      <w:bookmarkEnd w:id="567"/>
    </w:p>
    <w:p w:rsidR="00E15EDD" w:rsidRDefault="00044F39">
      <w:pPr>
        <w:widowControl/>
        <w:spacing w:line="500" w:lineRule="exact"/>
        <w:ind w:firstLineChars="200" w:firstLine="560"/>
        <w:jc w:val="left"/>
        <w:rPr>
          <w:rFonts w:ascii="宋体" w:hAnsi="宋体"/>
          <w:sz w:val="28"/>
          <w:szCs w:val="28"/>
        </w:rPr>
      </w:pPr>
      <w:bookmarkStart w:id="568" w:name="OLE_LINK115"/>
      <w:r>
        <w:rPr>
          <w:rFonts w:ascii="宋体" w:hAnsi="宋体" w:hint="eastAsia"/>
          <w:sz w:val="28"/>
          <w:szCs w:val="28"/>
        </w:rPr>
        <w:t>查验方法：对</w:t>
      </w:r>
      <w:r>
        <w:rPr>
          <w:rFonts w:ascii="宋体" w:hAnsi="宋体"/>
          <w:sz w:val="28"/>
          <w:szCs w:val="28"/>
        </w:rPr>
        <w:t>照疏散指示方案，</w:t>
      </w:r>
      <w:r>
        <w:rPr>
          <w:rFonts w:ascii="宋体" w:hAnsi="宋体" w:hint="eastAsia"/>
          <w:sz w:val="28"/>
          <w:szCs w:val="28"/>
        </w:rPr>
        <w:t>查看</w:t>
      </w:r>
      <w:r>
        <w:rPr>
          <w:rFonts w:ascii="宋体" w:hAnsi="宋体"/>
          <w:sz w:val="28"/>
          <w:szCs w:val="28"/>
        </w:rPr>
        <w:t>该防火分区内灯具的工作状态，</w:t>
      </w:r>
      <w:bookmarkStart w:id="569" w:name="OLE_LINK74"/>
      <w:bookmarkStart w:id="570" w:name="OLE_LINK77"/>
      <w:r>
        <w:rPr>
          <w:rFonts w:ascii="宋体" w:hAnsi="宋体"/>
          <w:sz w:val="28"/>
          <w:szCs w:val="28"/>
        </w:rPr>
        <w:t>用秒表</w:t>
      </w:r>
      <w:bookmarkEnd w:id="569"/>
      <w:bookmarkEnd w:id="570"/>
      <w:r>
        <w:rPr>
          <w:rFonts w:ascii="宋体" w:hAnsi="宋体"/>
          <w:sz w:val="28"/>
          <w:szCs w:val="28"/>
        </w:rPr>
        <w:t>测量灯具指示状态改变的响应时间。</w:t>
      </w:r>
      <w:bookmarkEnd w:id="568"/>
    </w:p>
    <w:p w:rsidR="00E15EDD" w:rsidRDefault="00044F39">
      <w:pPr>
        <w:widowControl/>
        <w:spacing w:line="500" w:lineRule="exact"/>
        <w:jc w:val="left"/>
        <w:rPr>
          <w:rFonts w:ascii="宋体" w:hAnsi="宋体"/>
          <w:sz w:val="28"/>
          <w:szCs w:val="28"/>
        </w:rPr>
      </w:pPr>
      <w:r>
        <w:rPr>
          <w:rFonts w:ascii="宋体" w:hAnsi="宋体" w:hint="eastAsia"/>
          <w:sz w:val="28"/>
          <w:szCs w:val="28"/>
        </w:rPr>
        <w:t>20.5.4 集中控制型系统</w:t>
      </w:r>
      <w:r>
        <w:rPr>
          <w:rFonts w:ascii="宋体" w:hAnsi="宋体"/>
          <w:sz w:val="28"/>
          <w:szCs w:val="28"/>
        </w:rPr>
        <w:t>需要采用不同疏散预案的交通隧道、地铁隧道、地铁站台和站厅等场所中标志灯指示状态的改变功能应符合下列规定：</w:t>
      </w:r>
    </w:p>
    <w:p w:rsidR="00E15EDD" w:rsidRDefault="00044F39">
      <w:pPr>
        <w:pStyle w:val="a0"/>
        <w:widowControl/>
        <w:numPr>
          <w:ilvl w:val="0"/>
          <w:numId w:val="1"/>
        </w:numPr>
        <w:spacing w:line="500" w:lineRule="exact"/>
        <w:ind w:firstLineChars="0"/>
        <w:jc w:val="left"/>
        <w:rPr>
          <w:rFonts w:ascii="宋体" w:hAnsi="宋体"/>
          <w:sz w:val="28"/>
          <w:szCs w:val="28"/>
        </w:rPr>
      </w:pPr>
      <w:r>
        <w:rPr>
          <w:rFonts w:ascii="宋体" w:hAnsi="宋体"/>
          <w:sz w:val="28"/>
          <w:szCs w:val="28"/>
        </w:rPr>
        <w:t>应急照明控制器应发出控制标志灯指示状态改变的启动信号，显示启动时间；</w:t>
      </w:r>
    </w:p>
    <w:p w:rsidR="00E15EDD" w:rsidRDefault="00044F39">
      <w:pPr>
        <w:widowControl/>
        <w:spacing w:line="500" w:lineRule="exact"/>
        <w:ind w:left="280" w:firstLineChars="100" w:firstLine="280"/>
        <w:jc w:val="left"/>
        <w:rPr>
          <w:rFonts w:ascii="宋体" w:hAnsi="宋体"/>
          <w:sz w:val="28"/>
          <w:szCs w:val="28"/>
        </w:rPr>
      </w:pPr>
      <w:r>
        <w:rPr>
          <w:rFonts w:ascii="宋体" w:hAnsi="宋体" w:hint="eastAsia"/>
          <w:sz w:val="28"/>
          <w:szCs w:val="28"/>
          <w:lang w:val="zh-TW"/>
        </w:rPr>
        <w:t>查验数量：全数查验。</w:t>
      </w:r>
    </w:p>
    <w:p w:rsidR="00E15EDD" w:rsidRDefault="00044F39">
      <w:pPr>
        <w:widowControl/>
        <w:spacing w:line="500" w:lineRule="exact"/>
        <w:ind w:firstLineChars="200" w:firstLine="560"/>
        <w:jc w:val="left"/>
        <w:rPr>
          <w:rFonts w:ascii="宋体" w:hAnsi="宋体"/>
          <w:sz w:val="28"/>
          <w:szCs w:val="28"/>
        </w:rPr>
      </w:pPr>
      <w:bookmarkStart w:id="571" w:name="OLE_LINK62"/>
      <w:r>
        <w:rPr>
          <w:rFonts w:ascii="宋体" w:hAnsi="宋体" w:hint="eastAsia"/>
          <w:sz w:val="28"/>
          <w:szCs w:val="28"/>
        </w:rPr>
        <w:lastRenderedPageBreak/>
        <w:t>查验方法：</w:t>
      </w:r>
      <w:bookmarkEnd w:id="571"/>
      <w:r>
        <w:rPr>
          <w:rFonts w:ascii="宋体" w:hAnsi="宋体" w:hint="eastAsia"/>
          <w:sz w:val="28"/>
          <w:szCs w:val="28"/>
        </w:rPr>
        <w:t>按照系统控制逻辑设计文件的规定，使消防联动控制器发出代表相应疏散预案的联动控制信号，检查应急照明控制器发出启动信号的情况。</w:t>
      </w:r>
    </w:p>
    <w:p w:rsidR="00E15EDD" w:rsidRDefault="00044F39">
      <w:pPr>
        <w:widowControl/>
        <w:spacing w:line="500" w:lineRule="exact"/>
        <w:ind w:firstLineChars="200" w:firstLine="560"/>
        <w:jc w:val="left"/>
        <w:rPr>
          <w:rFonts w:ascii="宋体" w:hAnsi="宋体"/>
          <w:sz w:val="28"/>
          <w:szCs w:val="28"/>
        </w:rPr>
      </w:pPr>
      <w:r>
        <w:rPr>
          <w:rFonts w:ascii="宋体" w:hAnsi="宋体"/>
          <w:sz w:val="28"/>
          <w:szCs w:val="28"/>
        </w:rPr>
        <w:t>2</w:t>
      </w:r>
      <w:r>
        <w:rPr>
          <w:rFonts w:ascii="宋体" w:hAnsi="宋体" w:hint="eastAsia"/>
          <w:sz w:val="28"/>
          <w:szCs w:val="28"/>
        </w:rPr>
        <w:t xml:space="preserve"> </w:t>
      </w:r>
      <w:r>
        <w:rPr>
          <w:rFonts w:ascii="宋体" w:hAnsi="宋体"/>
          <w:sz w:val="28"/>
          <w:szCs w:val="28"/>
        </w:rPr>
        <w:t>该区域内，按照对应的疏散指示方案需要变换指示方向的方向标志灯应改变箭头指示方向，通向需要关闭的疏散出口处设置的出口标志灯“出口指示标志”的光源应熄灭、“禁止入内”指示标志的 光源应应急点亮；灯具改变指示状态的响应时间应符合</w:t>
      </w:r>
      <w:r>
        <w:rPr>
          <w:rFonts w:ascii="宋体" w:hAnsi="宋体" w:hint="eastAsia"/>
          <w:sz w:val="28"/>
          <w:szCs w:val="28"/>
        </w:rPr>
        <w:t>20</w:t>
      </w:r>
      <w:r>
        <w:rPr>
          <w:rFonts w:ascii="宋体" w:hAnsi="宋体"/>
          <w:sz w:val="28"/>
          <w:szCs w:val="28"/>
        </w:rPr>
        <w:t>.</w:t>
      </w:r>
      <w:r>
        <w:rPr>
          <w:rFonts w:ascii="宋体" w:hAnsi="宋体" w:hint="eastAsia"/>
          <w:sz w:val="28"/>
          <w:szCs w:val="28"/>
        </w:rPr>
        <w:t>5</w:t>
      </w:r>
      <w:r>
        <w:rPr>
          <w:rFonts w:ascii="宋体" w:hAnsi="宋体"/>
          <w:sz w:val="28"/>
          <w:szCs w:val="28"/>
        </w:rPr>
        <w:t>.1</w:t>
      </w:r>
      <w:r>
        <w:rPr>
          <w:rFonts w:ascii="宋体" w:hAnsi="宋体" w:hint="eastAsia"/>
          <w:sz w:val="28"/>
          <w:szCs w:val="28"/>
        </w:rPr>
        <w:t>条</w:t>
      </w:r>
      <w:r>
        <w:rPr>
          <w:rFonts w:ascii="宋体" w:hAnsi="宋体"/>
          <w:sz w:val="28"/>
          <w:szCs w:val="28"/>
        </w:rPr>
        <w:t>的规定；该区域内其他标志灯的工作状态应保持不变。</w:t>
      </w:r>
    </w:p>
    <w:p w:rsidR="00E15EDD" w:rsidRDefault="00044F39">
      <w:pPr>
        <w:pStyle w:val="a0"/>
        <w:spacing w:line="500" w:lineRule="exact"/>
        <w:ind w:firstLine="560"/>
      </w:pPr>
      <w:r>
        <w:rPr>
          <w:rFonts w:ascii="宋体" w:hAnsi="宋体" w:hint="eastAsia"/>
          <w:sz w:val="28"/>
          <w:szCs w:val="28"/>
          <w:lang w:val="zh-TW"/>
        </w:rPr>
        <w:t>查验数量：全数查验。</w:t>
      </w:r>
    </w:p>
    <w:p w:rsidR="00E15EDD" w:rsidRDefault="00044F39">
      <w:pPr>
        <w:widowControl/>
        <w:spacing w:line="500" w:lineRule="exact"/>
        <w:ind w:firstLineChars="200" w:firstLine="560"/>
        <w:jc w:val="left"/>
        <w:rPr>
          <w:rFonts w:ascii="宋体" w:hAnsi="宋体"/>
          <w:sz w:val="28"/>
          <w:szCs w:val="28"/>
        </w:rPr>
      </w:pPr>
      <w:bookmarkStart w:id="572" w:name="OLE_LINK82"/>
      <w:bookmarkStart w:id="573" w:name="OLE_LINK83"/>
      <w:r>
        <w:rPr>
          <w:rFonts w:ascii="宋体" w:hAnsi="宋体" w:hint="eastAsia"/>
          <w:sz w:val="28"/>
          <w:szCs w:val="28"/>
        </w:rPr>
        <w:t>查验方法：</w:t>
      </w:r>
      <w:bookmarkEnd w:id="572"/>
      <w:bookmarkEnd w:id="573"/>
      <w:r>
        <w:rPr>
          <w:rFonts w:ascii="宋体" w:hAnsi="宋体" w:hint="eastAsia"/>
          <w:sz w:val="28"/>
          <w:szCs w:val="28"/>
        </w:rPr>
        <w:t>对</w:t>
      </w:r>
      <w:r>
        <w:rPr>
          <w:rFonts w:ascii="宋体" w:hAnsi="宋体"/>
          <w:sz w:val="28"/>
          <w:szCs w:val="28"/>
        </w:rPr>
        <w:t>照疏散指示方案，</w:t>
      </w:r>
      <w:r>
        <w:rPr>
          <w:rFonts w:ascii="宋体" w:hAnsi="宋体" w:hint="eastAsia"/>
          <w:sz w:val="28"/>
          <w:szCs w:val="28"/>
        </w:rPr>
        <w:t>查看</w:t>
      </w:r>
      <w:r>
        <w:rPr>
          <w:rFonts w:ascii="宋体" w:hAnsi="宋体"/>
          <w:sz w:val="28"/>
          <w:szCs w:val="28"/>
        </w:rPr>
        <w:t>该区域内灯具的工作状态，用秒表测量灯具指示状态改变的响应时间。</w:t>
      </w:r>
    </w:p>
    <w:p w:rsidR="00E15EDD" w:rsidRDefault="00044F39">
      <w:pPr>
        <w:widowControl/>
        <w:spacing w:line="500" w:lineRule="exact"/>
        <w:jc w:val="left"/>
        <w:rPr>
          <w:rFonts w:ascii="宋体" w:hAnsi="宋体"/>
          <w:sz w:val="28"/>
          <w:szCs w:val="28"/>
        </w:rPr>
      </w:pPr>
      <w:r>
        <w:rPr>
          <w:rFonts w:ascii="宋体" w:hAnsi="宋体" w:hint="eastAsia"/>
          <w:sz w:val="28"/>
          <w:szCs w:val="28"/>
        </w:rPr>
        <w:t xml:space="preserve">20.5.5 </w:t>
      </w:r>
      <w:bookmarkStart w:id="574" w:name="OLE_LINK109"/>
      <w:r>
        <w:rPr>
          <w:rFonts w:ascii="宋体" w:hAnsi="宋体" w:hint="eastAsia"/>
          <w:sz w:val="28"/>
          <w:szCs w:val="28"/>
        </w:rPr>
        <w:t>非集中控制型</w:t>
      </w:r>
      <w:bookmarkEnd w:id="574"/>
      <w:r>
        <w:rPr>
          <w:rFonts w:ascii="宋体" w:hAnsi="宋体"/>
          <w:sz w:val="28"/>
          <w:szCs w:val="28"/>
        </w:rPr>
        <w:t>系统的自动应急启动功能应符合下列规定：</w:t>
      </w:r>
    </w:p>
    <w:p w:rsidR="00E15EDD" w:rsidRDefault="00044F39">
      <w:pPr>
        <w:spacing w:line="500" w:lineRule="exact"/>
        <w:ind w:right="126" w:firstLineChars="200" w:firstLine="560"/>
        <w:rPr>
          <w:rFonts w:ascii="宋体" w:hAnsi="宋体"/>
          <w:sz w:val="28"/>
          <w:szCs w:val="28"/>
        </w:rPr>
      </w:pPr>
      <w:r>
        <w:rPr>
          <w:rFonts w:ascii="宋体" w:hAnsi="宋体" w:hint="eastAsia"/>
          <w:sz w:val="28"/>
          <w:szCs w:val="28"/>
        </w:rPr>
        <w:t xml:space="preserve">1 </w:t>
      </w:r>
      <w:r>
        <w:rPr>
          <w:rFonts w:ascii="宋体" w:hAnsi="宋体"/>
          <w:sz w:val="28"/>
          <w:szCs w:val="28"/>
        </w:rPr>
        <w:t>灯具采用集中电源供电时，集中电源应转入蓄电池电源输出，其所配接的所有非持续型照明灯的光源应应急点亮、持续型灯具的光源应由节电点亮模式转入应急点亮模式，灯具光源应急点亮的响应时间应符合</w:t>
      </w:r>
      <w:r>
        <w:rPr>
          <w:rFonts w:ascii="宋体" w:hAnsi="宋体" w:hint="eastAsia"/>
          <w:sz w:val="28"/>
          <w:szCs w:val="28"/>
        </w:rPr>
        <w:t>20</w:t>
      </w:r>
      <w:r>
        <w:rPr>
          <w:rFonts w:ascii="宋体" w:hAnsi="宋体"/>
          <w:sz w:val="28"/>
          <w:szCs w:val="28"/>
        </w:rPr>
        <w:t>.</w:t>
      </w:r>
      <w:r>
        <w:rPr>
          <w:rFonts w:ascii="宋体" w:hAnsi="宋体" w:hint="eastAsia"/>
          <w:sz w:val="28"/>
          <w:szCs w:val="28"/>
        </w:rPr>
        <w:t>5</w:t>
      </w:r>
      <w:r>
        <w:rPr>
          <w:rFonts w:ascii="宋体" w:hAnsi="宋体"/>
          <w:sz w:val="28"/>
          <w:szCs w:val="28"/>
        </w:rPr>
        <w:t>.1</w:t>
      </w:r>
      <w:r>
        <w:rPr>
          <w:rFonts w:ascii="宋体" w:hAnsi="宋体" w:hint="eastAsia"/>
          <w:sz w:val="28"/>
          <w:szCs w:val="28"/>
        </w:rPr>
        <w:t>条</w:t>
      </w:r>
      <w:r>
        <w:rPr>
          <w:rFonts w:ascii="宋体" w:hAnsi="宋体"/>
          <w:sz w:val="28"/>
          <w:szCs w:val="28"/>
        </w:rPr>
        <w:t>的规定；</w:t>
      </w:r>
    </w:p>
    <w:p w:rsidR="00E15EDD" w:rsidRDefault="00044F39">
      <w:pPr>
        <w:spacing w:line="500" w:lineRule="exact"/>
        <w:ind w:right="126" w:firstLineChars="200" w:firstLine="560"/>
        <w:rPr>
          <w:rFonts w:ascii="宋体" w:hAnsi="宋体"/>
          <w:sz w:val="28"/>
          <w:szCs w:val="28"/>
        </w:rPr>
      </w:pPr>
      <w:r>
        <w:rPr>
          <w:rFonts w:ascii="宋体" w:hAnsi="宋体" w:hint="eastAsia"/>
          <w:sz w:val="28"/>
          <w:szCs w:val="28"/>
        </w:rPr>
        <w:t xml:space="preserve">2 </w:t>
      </w:r>
      <w:r>
        <w:rPr>
          <w:rFonts w:ascii="宋体" w:hAnsi="宋体"/>
          <w:sz w:val="28"/>
          <w:szCs w:val="28"/>
        </w:rPr>
        <w:t>灯具采用自带蓄电池供电时，应急照明配电箱应切断主电源输出，其所配接的所有非持续型照明灯的光源应应急点亮、持续型灯具的光源应由节电点亮模式转入应急点亮模式，灯具光源应急点亮的响应时间应符合</w:t>
      </w:r>
      <w:r>
        <w:rPr>
          <w:rFonts w:ascii="宋体" w:hAnsi="宋体" w:hint="eastAsia"/>
          <w:sz w:val="28"/>
          <w:szCs w:val="28"/>
        </w:rPr>
        <w:t>20</w:t>
      </w:r>
      <w:r>
        <w:rPr>
          <w:rFonts w:ascii="宋体" w:hAnsi="宋体"/>
          <w:sz w:val="28"/>
          <w:szCs w:val="28"/>
        </w:rPr>
        <w:t>.</w:t>
      </w:r>
      <w:r>
        <w:rPr>
          <w:rFonts w:ascii="宋体" w:hAnsi="宋体" w:hint="eastAsia"/>
          <w:sz w:val="28"/>
          <w:szCs w:val="28"/>
        </w:rPr>
        <w:t>5</w:t>
      </w:r>
      <w:r>
        <w:rPr>
          <w:rFonts w:ascii="宋体" w:hAnsi="宋体"/>
          <w:sz w:val="28"/>
          <w:szCs w:val="28"/>
        </w:rPr>
        <w:t>.1</w:t>
      </w:r>
      <w:r>
        <w:rPr>
          <w:rFonts w:ascii="宋体" w:hAnsi="宋体" w:hint="eastAsia"/>
          <w:sz w:val="28"/>
          <w:szCs w:val="28"/>
        </w:rPr>
        <w:t>条</w:t>
      </w:r>
      <w:r>
        <w:rPr>
          <w:rFonts w:ascii="宋体" w:hAnsi="宋体"/>
          <w:sz w:val="28"/>
          <w:szCs w:val="28"/>
        </w:rPr>
        <w:t>的规定。</w:t>
      </w:r>
    </w:p>
    <w:p w:rsidR="00E15EDD" w:rsidRDefault="00044F39">
      <w:pPr>
        <w:spacing w:line="500" w:lineRule="exact"/>
        <w:ind w:right="126" w:firstLineChars="200" w:firstLine="560"/>
        <w:rPr>
          <w:rFonts w:ascii="宋体" w:hAnsi="宋体"/>
          <w:sz w:val="28"/>
          <w:szCs w:val="28"/>
        </w:rPr>
      </w:pPr>
      <w:r>
        <w:rPr>
          <w:rFonts w:ascii="宋体" w:hAnsi="宋体" w:hint="eastAsia"/>
          <w:sz w:val="28"/>
          <w:szCs w:val="28"/>
        </w:rPr>
        <w:t>查验数量：全数查验。</w:t>
      </w:r>
    </w:p>
    <w:p w:rsidR="00E15EDD" w:rsidRDefault="00044F39">
      <w:pPr>
        <w:spacing w:line="500" w:lineRule="exact"/>
        <w:ind w:right="126" w:firstLineChars="200" w:firstLine="560"/>
        <w:rPr>
          <w:rFonts w:ascii="宋体" w:hAnsi="宋体"/>
          <w:sz w:val="28"/>
          <w:szCs w:val="28"/>
        </w:rPr>
      </w:pPr>
      <w:bookmarkStart w:id="575" w:name="OLE_LINK86"/>
      <w:bookmarkStart w:id="576" w:name="OLE_LINK87"/>
      <w:bookmarkStart w:id="577" w:name="OLE_LINK100"/>
      <w:bookmarkStart w:id="578" w:name="OLE_LINK101"/>
      <w:r>
        <w:rPr>
          <w:rFonts w:ascii="宋体" w:hAnsi="宋体" w:hint="eastAsia"/>
          <w:sz w:val="28"/>
          <w:szCs w:val="28"/>
        </w:rPr>
        <w:t>查验方法：</w:t>
      </w:r>
      <w:bookmarkEnd w:id="575"/>
      <w:bookmarkEnd w:id="576"/>
      <w:r>
        <w:rPr>
          <w:rFonts w:ascii="宋体" w:hAnsi="宋体"/>
          <w:sz w:val="28"/>
          <w:szCs w:val="28"/>
        </w:rPr>
        <w:t>按照系统设计文件的规定，</w:t>
      </w:r>
      <w:bookmarkEnd w:id="577"/>
      <w:bookmarkEnd w:id="578"/>
      <w:r>
        <w:rPr>
          <w:rFonts w:ascii="宋体" w:hAnsi="宋体"/>
          <w:sz w:val="28"/>
          <w:szCs w:val="28"/>
        </w:rPr>
        <w:t>使火灾自动报警控制器发出火灾报警信号，对照疏散指示方案，</w:t>
      </w:r>
      <w:r>
        <w:rPr>
          <w:rFonts w:ascii="宋体" w:hAnsi="宋体" w:hint="eastAsia"/>
          <w:sz w:val="28"/>
          <w:szCs w:val="28"/>
        </w:rPr>
        <w:t>查看</w:t>
      </w:r>
      <w:r>
        <w:rPr>
          <w:rFonts w:ascii="宋体" w:hAnsi="宋体"/>
          <w:sz w:val="28"/>
          <w:szCs w:val="28"/>
        </w:rPr>
        <w:t>该区域灯具光源的点亮情况，测量灯具点亮响应时间</w:t>
      </w:r>
      <w:r>
        <w:rPr>
          <w:rFonts w:ascii="宋体" w:hAnsi="宋体" w:hint="eastAsia"/>
          <w:sz w:val="28"/>
          <w:szCs w:val="28"/>
        </w:rPr>
        <w:t>。</w:t>
      </w:r>
    </w:p>
    <w:p w:rsidR="00E15EDD" w:rsidRDefault="00044F39">
      <w:pPr>
        <w:spacing w:line="500" w:lineRule="exact"/>
        <w:rPr>
          <w:rFonts w:ascii="宋体" w:hAnsi="宋体"/>
          <w:sz w:val="28"/>
          <w:szCs w:val="28"/>
        </w:rPr>
      </w:pPr>
      <w:r>
        <w:rPr>
          <w:rFonts w:ascii="宋体" w:hAnsi="宋体" w:hint="eastAsia"/>
          <w:sz w:val="28"/>
          <w:szCs w:val="28"/>
        </w:rPr>
        <w:t>20.5.6 非集中控制型</w:t>
      </w:r>
      <w:r>
        <w:rPr>
          <w:rFonts w:ascii="宋体" w:hAnsi="宋体"/>
          <w:sz w:val="28"/>
          <w:szCs w:val="28"/>
        </w:rPr>
        <w:t>系统的手动应急启动功能应符合下列规定：</w:t>
      </w:r>
    </w:p>
    <w:p w:rsidR="00E15EDD" w:rsidRDefault="00044F39">
      <w:pPr>
        <w:pStyle w:val="a5"/>
        <w:spacing w:line="500" w:lineRule="exact"/>
        <w:ind w:right="129" w:firstLineChars="200" w:firstLine="560"/>
        <w:rPr>
          <w:sz w:val="28"/>
          <w:szCs w:val="28"/>
        </w:rPr>
      </w:pPr>
      <w:r>
        <w:rPr>
          <w:rFonts w:hint="eastAsia"/>
          <w:sz w:val="28"/>
          <w:szCs w:val="28"/>
        </w:rPr>
        <w:t xml:space="preserve">1 </w:t>
      </w:r>
      <w:r>
        <w:rPr>
          <w:sz w:val="28"/>
          <w:szCs w:val="28"/>
        </w:rPr>
        <w:t>灯具采用集中电源供电时，手动操作集中电源的应急启动控制按钮，集中电源应转入蓄电池电源输出，其所配接的所有非持续</w:t>
      </w:r>
      <w:r>
        <w:rPr>
          <w:sz w:val="28"/>
          <w:szCs w:val="28"/>
        </w:rPr>
        <w:lastRenderedPageBreak/>
        <w:t>型照明灯的光源应应急点亮、持续型灯具的光源应由节电点亮模式转入应急点亮模式；</w:t>
      </w:r>
    </w:p>
    <w:p w:rsidR="00E15EDD" w:rsidRDefault="00044F39">
      <w:pPr>
        <w:pStyle w:val="a5"/>
        <w:spacing w:line="500" w:lineRule="exact"/>
        <w:ind w:right="129" w:firstLineChars="200" w:firstLine="560"/>
        <w:rPr>
          <w:sz w:val="28"/>
          <w:szCs w:val="28"/>
        </w:rPr>
      </w:pPr>
      <w:r>
        <w:rPr>
          <w:sz w:val="28"/>
          <w:szCs w:val="28"/>
        </w:rPr>
        <w:t>2</w:t>
      </w:r>
      <w:r>
        <w:rPr>
          <w:rFonts w:hint="eastAsia"/>
          <w:sz w:val="28"/>
          <w:szCs w:val="28"/>
        </w:rPr>
        <w:t xml:space="preserve"> </w:t>
      </w:r>
      <w:r>
        <w:rPr>
          <w:sz w:val="28"/>
          <w:szCs w:val="28"/>
        </w:rPr>
        <w:t>灯具采用自带蓄电池供电时，手动操作应急照明配电箱的应急启动控制按钮，应急照明配电箱应切断主电源输出，其所配接的所有非持续型照明灯的光源应应急点亮、持续型灯具的光源应由节电点亮模式转入应急点亮模式；</w:t>
      </w:r>
    </w:p>
    <w:p w:rsidR="00E15EDD" w:rsidRDefault="00044F39">
      <w:pPr>
        <w:pStyle w:val="7"/>
        <w:spacing w:line="500" w:lineRule="exact"/>
        <w:ind w:left="0" w:firstLineChars="200" w:firstLine="560"/>
      </w:pPr>
      <w:bookmarkStart w:id="579" w:name="OLE_LINK12"/>
      <w:bookmarkStart w:id="580" w:name="OLE_LINK13"/>
      <w:r>
        <w:rPr>
          <w:rFonts w:ascii="宋体" w:hAnsi="宋体" w:hint="eastAsia"/>
          <w:sz w:val="28"/>
          <w:szCs w:val="28"/>
          <w:lang w:val="zh-TW"/>
        </w:rPr>
        <w:t>查验数量：</w:t>
      </w:r>
      <w:r>
        <w:rPr>
          <w:rFonts w:ascii="宋体" w:hAnsi="宋体" w:hint="eastAsia"/>
          <w:sz w:val="28"/>
          <w:szCs w:val="28"/>
        </w:rPr>
        <w:t>全数查验</w:t>
      </w:r>
      <w:r>
        <w:rPr>
          <w:rFonts w:ascii="宋体" w:hAnsi="宋体" w:hint="eastAsia"/>
          <w:sz w:val="28"/>
          <w:szCs w:val="28"/>
          <w:lang w:val="zh-TW"/>
        </w:rPr>
        <w:t>。</w:t>
      </w:r>
      <w:bookmarkEnd w:id="579"/>
      <w:bookmarkEnd w:id="580"/>
    </w:p>
    <w:p w:rsidR="00E15EDD" w:rsidRDefault="00044F39">
      <w:pPr>
        <w:spacing w:line="500" w:lineRule="exact"/>
        <w:ind w:right="119" w:firstLineChars="200" w:firstLine="560"/>
        <w:rPr>
          <w:rFonts w:ascii="宋体" w:hAnsi="宋体"/>
          <w:sz w:val="28"/>
          <w:szCs w:val="28"/>
        </w:rPr>
      </w:pPr>
      <w:r>
        <w:rPr>
          <w:rFonts w:ascii="宋体" w:hAnsi="宋体" w:hint="eastAsia"/>
          <w:sz w:val="28"/>
          <w:szCs w:val="28"/>
        </w:rPr>
        <w:t>查验方法：</w:t>
      </w:r>
      <w:r>
        <w:rPr>
          <w:rFonts w:ascii="宋体" w:hAnsi="宋体"/>
          <w:sz w:val="28"/>
          <w:szCs w:val="28"/>
        </w:rPr>
        <w:t>手动操作</w:t>
      </w:r>
      <w:r>
        <w:rPr>
          <w:sz w:val="28"/>
          <w:szCs w:val="28"/>
        </w:rPr>
        <w:t>集中电源</w:t>
      </w:r>
      <w:r>
        <w:rPr>
          <w:rFonts w:hint="eastAsia"/>
          <w:sz w:val="28"/>
          <w:szCs w:val="28"/>
        </w:rPr>
        <w:t>或</w:t>
      </w:r>
      <w:r>
        <w:rPr>
          <w:rFonts w:ascii="宋体" w:hAnsi="宋体"/>
          <w:sz w:val="28"/>
          <w:szCs w:val="28"/>
        </w:rPr>
        <w:t>应急照明配电箱的应急启动按钮，检查</w:t>
      </w:r>
      <w:r>
        <w:rPr>
          <w:sz w:val="28"/>
          <w:szCs w:val="28"/>
        </w:rPr>
        <w:t>应急照明集中电源</w:t>
      </w:r>
      <w:r>
        <w:rPr>
          <w:rFonts w:hint="eastAsia"/>
          <w:sz w:val="28"/>
          <w:szCs w:val="28"/>
        </w:rPr>
        <w:t>或</w:t>
      </w:r>
      <w:r>
        <w:rPr>
          <w:rFonts w:ascii="宋体" w:hAnsi="宋体"/>
          <w:sz w:val="28"/>
          <w:szCs w:val="28"/>
        </w:rPr>
        <w:t>应急照明配电箱的工作状态，查</w:t>
      </w:r>
      <w:r>
        <w:rPr>
          <w:rFonts w:ascii="宋体" w:hAnsi="宋体" w:hint="eastAsia"/>
          <w:sz w:val="28"/>
          <w:szCs w:val="28"/>
        </w:rPr>
        <w:t>看</w:t>
      </w:r>
      <w:r>
        <w:rPr>
          <w:rFonts w:ascii="宋体" w:hAnsi="宋体"/>
          <w:sz w:val="28"/>
          <w:szCs w:val="28"/>
        </w:rPr>
        <w:t>该区域灯具光源的点亮情况。</w:t>
      </w:r>
    </w:p>
    <w:p w:rsidR="00E15EDD" w:rsidRDefault="00044F39">
      <w:pPr>
        <w:pStyle w:val="a5"/>
        <w:spacing w:line="500" w:lineRule="exact"/>
        <w:ind w:right="129" w:firstLineChars="200" w:firstLine="560"/>
        <w:rPr>
          <w:sz w:val="28"/>
          <w:szCs w:val="28"/>
        </w:rPr>
      </w:pPr>
      <w:r>
        <w:rPr>
          <w:rFonts w:hint="eastAsia"/>
          <w:sz w:val="28"/>
          <w:szCs w:val="28"/>
        </w:rPr>
        <w:t xml:space="preserve">3 </w:t>
      </w:r>
      <w:r>
        <w:rPr>
          <w:sz w:val="28"/>
          <w:szCs w:val="28"/>
        </w:rPr>
        <w:t>照明灯设置部位地面水平最低照度应符合</w:t>
      </w:r>
      <w:r>
        <w:rPr>
          <w:rFonts w:hint="eastAsia"/>
          <w:sz w:val="28"/>
          <w:szCs w:val="28"/>
        </w:rPr>
        <w:t>20</w:t>
      </w:r>
      <w:r>
        <w:rPr>
          <w:sz w:val="28"/>
          <w:szCs w:val="28"/>
        </w:rPr>
        <w:t>.2.</w:t>
      </w:r>
      <w:r>
        <w:rPr>
          <w:rFonts w:hint="eastAsia"/>
          <w:sz w:val="28"/>
          <w:szCs w:val="28"/>
        </w:rPr>
        <w:t>3条</w:t>
      </w:r>
      <w:r>
        <w:rPr>
          <w:sz w:val="28"/>
          <w:szCs w:val="28"/>
        </w:rPr>
        <w:t>的规定；</w:t>
      </w:r>
    </w:p>
    <w:p w:rsidR="00E15EDD" w:rsidRDefault="00044F39">
      <w:pPr>
        <w:pStyle w:val="a0"/>
        <w:spacing w:line="500" w:lineRule="exact"/>
        <w:ind w:left="640" w:firstLineChars="0" w:firstLine="0"/>
      </w:pPr>
      <w:r>
        <w:rPr>
          <w:rFonts w:ascii="宋体" w:hAnsi="宋体" w:hint="eastAsia"/>
          <w:sz w:val="28"/>
          <w:szCs w:val="28"/>
          <w:lang w:val="zh-TW"/>
        </w:rPr>
        <w:t>查验数量：全数查验。</w:t>
      </w:r>
    </w:p>
    <w:p w:rsidR="00E15EDD" w:rsidRDefault="00044F39">
      <w:pPr>
        <w:pStyle w:val="a5"/>
        <w:spacing w:line="500" w:lineRule="exact"/>
        <w:ind w:right="129" w:firstLineChars="200" w:firstLine="560"/>
        <w:rPr>
          <w:sz w:val="28"/>
          <w:szCs w:val="28"/>
        </w:rPr>
      </w:pPr>
      <w:r>
        <w:rPr>
          <w:rFonts w:hint="eastAsia"/>
          <w:sz w:val="28"/>
          <w:szCs w:val="28"/>
        </w:rPr>
        <w:t>查验方法：</w:t>
      </w:r>
      <w:bookmarkStart w:id="581" w:name="OLE_LINK91"/>
      <w:bookmarkStart w:id="582" w:name="OLE_LINK90"/>
      <w:r>
        <w:rPr>
          <w:sz w:val="28"/>
          <w:szCs w:val="28"/>
        </w:rPr>
        <w:t>保持灯具应急工作状态，测量地面水平照度</w:t>
      </w:r>
      <w:bookmarkEnd w:id="581"/>
      <w:bookmarkEnd w:id="582"/>
      <w:r>
        <w:rPr>
          <w:sz w:val="28"/>
          <w:szCs w:val="28"/>
        </w:rPr>
        <w:t>。</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 xml:space="preserve">4 </w:t>
      </w:r>
      <w:r>
        <w:rPr>
          <w:rFonts w:ascii="宋体" w:hAnsi="宋体"/>
          <w:sz w:val="28"/>
          <w:szCs w:val="28"/>
        </w:rPr>
        <w:t>灯具应急点亮的持续工作时间应符合</w:t>
      </w:r>
      <w:r>
        <w:rPr>
          <w:rFonts w:ascii="宋体" w:hAnsi="宋体" w:hint="eastAsia"/>
          <w:sz w:val="28"/>
          <w:szCs w:val="28"/>
        </w:rPr>
        <w:t>20</w:t>
      </w:r>
      <w:r>
        <w:rPr>
          <w:rFonts w:ascii="宋体" w:hAnsi="宋体"/>
          <w:sz w:val="28"/>
          <w:szCs w:val="28"/>
        </w:rPr>
        <w:t>.2.</w:t>
      </w:r>
      <w:r>
        <w:rPr>
          <w:rFonts w:ascii="宋体" w:hAnsi="宋体" w:hint="eastAsia"/>
          <w:sz w:val="28"/>
          <w:szCs w:val="28"/>
        </w:rPr>
        <w:t>2条</w:t>
      </w:r>
      <w:r>
        <w:rPr>
          <w:rFonts w:ascii="宋体" w:hAnsi="宋体"/>
          <w:sz w:val="28"/>
          <w:szCs w:val="28"/>
        </w:rPr>
        <w:t>的规定。</w:t>
      </w:r>
    </w:p>
    <w:p w:rsidR="00E15EDD" w:rsidRDefault="00044F39">
      <w:pPr>
        <w:spacing w:line="500" w:lineRule="exact"/>
        <w:ind w:right="126" w:firstLineChars="200" w:firstLine="560"/>
        <w:rPr>
          <w:rFonts w:ascii="宋体" w:hAnsi="宋体"/>
          <w:sz w:val="28"/>
          <w:szCs w:val="28"/>
        </w:rPr>
      </w:pPr>
      <w:r>
        <w:rPr>
          <w:rFonts w:ascii="宋体" w:hAnsi="宋体" w:hint="eastAsia"/>
          <w:sz w:val="28"/>
          <w:szCs w:val="28"/>
        </w:rPr>
        <w:t>查验数量：全数查验。</w:t>
      </w:r>
    </w:p>
    <w:p w:rsidR="00E15EDD" w:rsidRDefault="00044F39">
      <w:pPr>
        <w:spacing w:line="500" w:lineRule="exact"/>
        <w:ind w:right="126" w:firstLineChars="200" w:firstLine="560"/>
        <w:rPr>
          <w:rFonts w:ascii="宋体" w:hAnsi="宋体"/>
          <w:sz w:val="28"/>
          <w:szCs w:val="28"/>
        </w:rPr>
      </w:pPr>
      <w:r>
        <w:rPr>
          <w:rFonts w:ascii="宋体" w:hAnsi="宋体" w:hint="eastAsia"/>
          <w:sz w:val="28"/>
          <w:szCs w:val="28"/>
        </w:rPr>
        <w:t>查验方法：</w:t>
      </w:r>
      <w:r>
        <w:rPr>
          <w:rFonts w:ascii="宋体" w:hAnsi="宋体"/>
          <w:sz w:val="28"/>
          <w:szCs w:val="28"/>
        </w:rPr>
        <w:t>保持灯具应急工作状态，测量灯具应急点亮的持续工作时间。</w:t>
      </w:r>
    </w:p>
    <w:p w:rsidR="00E15EDD" w:rsidRDefault="00044F39">
      <w:pPr>
        <w:keepNext/>
        <w:pageBreakBefore/>
        <w:spacing w:line="500" w:lineRule="exact"/>
        <w:jc w:val="center"/>
        <w:outlineLvl w:val="0"/>
        <w:rPr>
          <w:rFonts w:ascii="黑体" w:eastAsia="黑体" w:hAnsi="黑体" w:cs="黑体"/>
          <w:sz w:val="32"/>
          <w:szCs w:val="32"/>
        </w:rPr>
      </w:pPr>
      <w:bookmarkStart w:id="583" w:name="_Toc10591"/>
      <w:bookmarkStart w:id="584" w:name="_Toc26876"/>
      <w:bookmarkStart w:id="585" w:name="_Toc13386"/>
      <w:bookmarkStart w:id="586" w:name="_Toc28899"/>
      <w:bookmarkStart w:id="587" w:name="_Toc8966"/>
      <w:r>
        <w:rPr>
          <w:rFonts w:ascii="黑体" w:eastAsia="黑体" w:hAnsi="黑体" w:cs="黑体" w:hint="eastAsia"/>
          <w:sz w:val="32"/>
          <w:szCs w:val="32"/>
        </w:rPr>
        <w:lastRenderedPageBreak/>
        <w:t>21 火灾自动报警系统</w:t>
      </w:r>
      <w:bookmarkEnd w:id="583"/>
      <w:bookmarkEnd w:id="584"/>
      <w:bookmarkEnd w:id="585"/>
      <w:bookmarkEnd w:id="586"/>
      <w:bookmarkEnd w:id="587"/>
    </w:p>
    <w:p w:rsidR="00E15EDD" w:rsidRDefault="00044F39">
      <w:pPr>
        <w:spacing w:line="500" w:lineRule="exact"/>
        <w:jc w:val="center"/>
        <w:outlineLvl w:val="1"/>
        <w:rPr>
          <w:rFonts w:ascii="黑体" w:eastAsia="黑体" w:hAnsi="黑体" w:cs="黑体"/>
          <w:sz w:val="28"/>
          <w:szCs w:val="28"/>
          <w:lang w:val="zh-TW"/>
        </w:rPr>
      </w:pPr>
      <w:bookmarkStart w:id="588" w:name="_Toc26385"/>
      <w:bookmarkStart w:id="589" w:name="_Toc16889"/>
      <w:bookmarkStart w:id="590" w:name="_Toc4965"/>
      <w:bookmarkStart w:id="591" w:name="_Toc18814"/>
      <w:bookmarkStart w:id="592" w:name="_Toc7071"/>
      <w:r>
        <w:rPr>
          <w:rFonts w:ascii="黑体" w:eastAsia="黑体" w:hAnsi="黑体" w:cs="黑体" w:hint="eastAsia"/>
          <w:sz w:val="28"/>
          <w:szCs w:val="28"/>
          <w:lang w:val="zh-TW"/>
        </w:rPr>
        <w:t>21.1 一般规定</w:t>
      </w:r>
      <w:bookmarkEnd w:id="588"/>
      <w:bookmarkEnd w:id="589"/>
      <w:bookmarkEnd w:id="590"/>
      <w:bookmarkEnd w:id="591"/>
      <w:bookmarkEnd w:id="592"/>
    </w:p>
    <w:p w:rsidR="00E15EDD" w:rsidRDefault="00044F39">
      <w:pPr>
        <w:spacing w:line="500" w:lineRule="exact"/>
        <w:rPr>
          <w:rFonts w:ascii="宋体" w:hAnsi="宋体"/>
          <w:sz w:val="28"/>
          <w:szCs w:val="28"/>
          <w:lang w:val="zh-TW"/>
        </w:rPr>
      </w:pPr>
      <w:r>
        <w:rPr>
          <w:rFonts w:ascii="宋体" w:hAnsi="宋体" w:hint="eastAsia"/>
          <w:sz w:val="28"/>
          <w:szCs w:val="28"/>
        </w:rPr>
        <w:t>21.1.</w:t>
      </w:r>
      <w:r>
        <w:rPr>
          <w:rFonts w:ascii="宋体" w:hAnsi="宋体" w:hint="eastAsia"/>
          <w:sz w:val="28"/>
          <w:szCs w:val="28"/>
          <w:lang w:val="zh-TW"/>
        </w:rPr>
        <w:t>1 火灾自动报警系统的设置</w:t>
      </w:r>
      <w:bookmarkStart w:id="593" w:name="OLE_LINK79"/>
      <w:r>
        <w:rPr>
          <w:rFonts w:ascii="宋体" w:hAnsi="宋体" w:hint="eastAsia"/>
          <w:sz w:val="28"/>
          <w:szCs w:val="28"/>
          <w:lang w:val="zh-TW"/>
        </w:rPr>
        <w:t>应</w:t>
      </w:r>
      <w:bookmarkEnd w:id="593"/>
      <w:r>
        <w:rPr>
          <w:rFonts w:ascii="宋体" w:hAnsi="宋体" w:hint="eastAsia"/>
          <w:sz w:val="28"/>
          <w:szCs w:val="28"/>
          <w:lang w:val="zh-TW"/>
        </w:rPr>
        <w:t>符合国家、</w:t>
      </w:r>
      <w:r>
        <w:rPr>
          <w:rFonts w:ascii="宋体" w:hAnsi="宋体" w:hint="eastAsia"/>
          <w:sz w:val="28"/>
          <w:szCs w:val="28"/>
        </w:rPr>
        <w:t>江苏省相关</w:t>
      </w:r>
      <w:r>
        <w:rPr>
          <w:rFonts w:ascii="宋体" w:hAnsi="宋体" w:hint="eastAsia"/>
          <w:sz w:val="28"/>
          <w:szCs w:val="28"/>
          <w:lang w:val="zh-TW"/>
        </w:rPr>
        <w:t>标准和消防设计的要求。</w:t>
      </w:r>
    </w:p>
    <w:p w:rsidR="00E15EDD" w:rsidRDefault="00044F39">
      <w:pPr>
        <w:spacing w:line="500" w:lineRule="exact"/>
        <w:rPr>
          <w:rFonts w:ascii="宋体" w:hAnsi="宋体"/>
          <w:sz w:val="28"/>
          <w:szCs w:val="28"/>
        </w:rPr>
      </w:pPr>
      <w:bookmarkStart w:id="594" w:name="OLE_LINK18"/>
      <w:r>
        <w:rPr>
          <w:rFonts w:ascii="宋体" w:hAnsi="宋体" w:hint="eastAsia"/>
          <w:sz w:val="28"/>
          <w:szCs w:val="28"/>
          <w:lang w:val="zh-TW"/>
        </w:rPr>
        <w:t>21.1.2</w:t>
      </w:r>
      <w:bookmarkEnd w:id="594"/>
      <w:r>
        <w:rPr>
          <w:rFonts w:ascii="宋体" w:hAnsi="宋体" w:hint="eastAsia"/>
          <w:sz w:val="28"/>
          <w:szCs w:val="28"/>
          <w:lang w:val="zh-TW"/>
        </w:rPr>
        <w:t xml:space="preserve"> 火灾自动报警系统专项查验</w:t>
      </w:r>
      <w:bookmarkStart w:id="595" w:name="OLE_LINK85"/>
      <w:r>
        <w:rPr>
          <w:rFonts w:hint="eastAsia"/>
          <w:sz w:val="28"/>
          <w:szCs w:val="28"/>
          <w:lang w:val="zh-TW"/>
        </w:rPr>
        <w:t>内容</w:t>
      </w:r>
      <w:r>
        <w:rPr>
          <w:rFonts w:ascii="宋体" w:hAnsi="宋体" w:hint="eastAsia"/>
          <w:sz w:val="28"/>
          <w:szCs w:val="28"/>
          <w:lang w:val="zh-TW"/>
        </w:rPr>
        <w:t>包括触发器件、控制装置、报警装置、显示装置、通信装置、布线系统及</w:t>
      </w:r>
      <w:r>
        <w:rPr>
          <w:rFonts w:ascii="宋体" w:hAnsi="宋体"/>
          <w:sz w:val="28"/>
          <w:szCs w:val="28"/>
          <w:lang w:val="zh-TW"/>
        </w:rPr>
        <w:t>功能测试</w:t>
      </w:r>
      <w:r>
        <w:rPr>
          <w:rFonts w:ascii="宋体" w:hAnsi="宋体" w:hint="eastAsia"/>
          <w:sz w:val="28"/>
          <w:szCs w:val="28"/>
          <w:lang w:val="zh-TW"/>
        </w:rPr>
        <w:t>等</w:t>
      </w:r>
      <w:r>
        <w:rPr>
          <w:rFonts w:ascii="宋体" w:hAnsi="宋体" w:hint="eastAsia"/>
          <w:sz w:val="28"/>
          <w:szCs w:val="28"/>
        </w:rPr>
        <w:t>。</w:t>
      </w:r>
      <w:bookmarkEnd w:id="595"/>
    </w:p>
    <w:p w:rsidR="00E15EDD" w:rsidRDefault="00044F39">
      <w:pPr>
        <w:spacing w:line="500" w:lineRule="exact"/>
        <w:rPr>
          <w:rFonts w:ascii="宋体" w:hAnsi="宋体"/>
          <w:sz w:val="28"/>
          <w:szCs w:val="28"/>
          <w:lang w:val="zh-TW"/>
        </w:rPr>
      </w:pPr>
      <w:r>
        <w:rPr>
          <w:rFonts w:ascii="宋体" w:hAnsi="宋体" w:hint="eastAsia"/>
          <w:sz w:val="28"/>
          <w:szCs w:val="28"/>
          <w:lang w:val="zh-TW"/>
        </w:rPr>
        <w:t xml:space="preserve">21.1.3 </w:t>
      </w:r>
      <w:r>
        <w:rPr>
          <w:rFonts w:ascii="宋体" w:hAnsi="宋体"/>
          <w:sz w:val="28"/>
          <w:szCs w:val="28"/>
          <w:lang w:val="zh-TW"/>
        </w:rPr>
        <w:t>火灾自动报警系统各设备之间应具有兼容的通信接口和通信协议。</w:t>
      </w:r>
    </w:p>
    <w:p w:rsidR="00E15EDD" w:rsidRDefault="00044F39">
      <w:pPr>
        <w:spacing w:line="500" w:lineRule="exact"/>
        <w:rPr>
          <w:lang w:val="zh-TW"/>
        </w:rPr>
      </w:pPr>
      <w:r>
        <w:rPr>
          <w:rFonts w:ascii="宋体" w:hAnsi="宋体" w:hint="eastAsia"/>
          <w:sz w:val="28"/>
          <w:szCs w:val="28"/>
        </w:rPr>
        <w:t>21.1.4</w:t>
      </w:r>
      <w:r>
        <w:rPr>
          <w:rFonts w:ascii="宋体" w:hAnsi="宋体" w:hint="eastAsia"/>
          <w:sz w:val="28"/>
          <w:szCs w:val="28"/>
          <w:lang w:val="zh-TW"/>
        </w:rPr>
        <w:t xml:space="preserve"> 火灾自动报警系统设备的防护等级应满足在安装场所环境条件下正常工作的要求。</w:t>
      </w:r>
      <w:bookmarkStart w:id="596" w:name="_Toc2174"/>
      <w:bookmarkStart w:id="597" w:name="_Toc440"/>
      <w:bookmarkStart w:id="598" w:name="_Toc2604"/>
    </w:p>
    <w:p w:rsidR="00E15EDD" w:rsidRDefault="00044F39">
      <w:pPr>
        <w:pStyle w:val="a5"/>
        <w:spacing w:line="500" w:lineRule="exact"/>
        <w:jc w:val="center"/>
        <w:outlineLvl w:val="1"/>
        <w:rPr>
          <w:rFonts w:ascii="黑体" w:eastAsia="黑体" w:hAnsi="黑体" w:cs="黑体"/>
          <w:sz w:val="28"/>
          <w:szCs w:val="28"/>
          <w:lang w:val="zh-TW"/>
        </w:rPr>
      </w:pPr>
      <w:bookmarkStart w:id="599" w:name="_Toc28525"/>
      <w:bookmarkStart w:id="600" w:name="_Toc22327"/>
      <w:r>
        <w:rPr>
          <w:rFonts w:ascii="黑体" w:eastAsia="黑体" w:hAnsi="黑体" w:cs="黑体" w:hint="eastAsia"/>
          <w:sz w:val="28"/>
          <w:szCs w:val="28"/>
          <w:lang w:val="zh-TW"/>
        </w:rPr>
        <w:t>21.2 系统供电</w:t>
      </w:r>
      <w:bookmarkEnd w:id="596"/>
      <w:bookmarkEnd w:id="597"/>
      <w:bookmarkEnd w:id="598"/>
      <w:bookmarkEnd w:id="599"/>
      <w:bookmarkEnd w:id="600"/>
    </w:p>
    <w:p w:rsidR="00E15EDD" w:rsidRDefault="00044F39">
      <w:pPr>
        <w:pStyle w:val="a5"/>
        <w:spacing w:line="500" w:lineRule="exact"/>
        <w:rPr>
          <w:sz w:val="28"/>
          <w:szCs w:val="28"/>
          <w:lang w:val="zh-TW"/>
        </w:rPr>
      </w:pPr>
      <w:r>
        <w:rPr>
          <w:rFonts w:hint="eastAsia"/>
          <w:sz w:val="28"/>
          <w:szCs w:val="28"/>
          <w:lang w:val="zh-TW"/>
        </w:rPr>
        <w:t>21.2.1</w:t>
      </w:r>
      <w:r>
        <w:rPr>
          <w:sz w:val="28"/>
          <w:szCs w:val="28"/>
          <w:lang w:val="zh-TW"/>
        </w:rPr>
        <w:t>消防设备</w:t>
      </w:r>
      <w:bookmarkStart w:id="601" w:name="OLE_LINK602"/>
      <w:bookmarkStart w:id="602" w:name="OLE_LINK601"/>
      <w:r>
        <w:rPr>
          <w:sz w:val="28"/>
          <w:szCs w:val="28"/>
          <w:lang w:val="zh-TW"/>
        </w:rPr>
        <w:t>应急电源</w:t>
      </w:r>
      <w:bookmarkEnd w:id="601"/>
      <w:bookmarkEnd w:id="602"/>
      <w:r>
        <w:rPr>
          <w:sz w:val="28"/>
          <w:szCs w:val="28"/>
          <w:lang w:val="zh-TW"/>
        </w:rPr>
        <w:t>输出功率应大于火灾自动报警及联动控制系统全负荷功率的120%，蓄电池组的容量应保证火灾自动报警及联动控制系统在火灾状态同时工作负荷条件下连续工作3h以上。</w:t>
      </w:r>
    </w:p>
    <w:p w:rsidR="00E15EDD" w:rsidRDefault="00044F39">
      <w:pPr>
        <w:pStyle w:val="7"/>
        <w:spacing w:line="500" w:lineRule="exact"/>
        <w:ind w:left="0" w:firstLineChars="200" w:firstLine="560"/>
        <w:rPr>
          <w:rFonts w:ascii="宋体" w:hAnsi="宋体"/>
          <w:sz w:val="28"/>
          <w:szCs w:val="28"/>
          <w:lang w:val="zh-TW"/>
        </w:rPr>
      </w:pPr>
      <w:r>
        <w:rPr>
          <w:rFonts w:ascii="宋体" w:hAnsi="宋体" w:hint="eastAsia"/>
          <w:sz w:val="28"/>
          <w:szCs w:val="28"/>
          <w:lang w:val="zh-TW"/>
        </w:rPr>
        <w:t>查验数量：全数查验。</w:t>
      </w:r>
    </w:p>
    <w:p w:rsidR="00E15EDD" w:rsidRDefault="00044F39">
      <w:pPr>
        <w:pStyle w:val="a5"/>
        <w:spacing w:line="500" w:lineRule="exact"/>
        <w:ind w:firstLineChars="200" w:firstLine="560"/>
        <w:rPr>
          <w:sz w:val="28"/>
          <w:szCs w:val="28"/>
          <w:lang w:val="zh-TW"/>
        </w:rPr>
      </w:pPr>
      <w:r>
        <w:rPr>
          <w:rFonts w:hint="eastAsia"/>
          <w:sz w:val="28"/>
          <w:szCs w:val="28"/>
          <w:lang w:val="zh-TW"/>
        </w:rPr>
        <w:t>查验方法：</w:t>
      </w:r>
      <w:bookmarkStart w:id="603" w:name="OLE_LINK153"/>
      <w:r>
        <w:rPr>
          <w:rFonts w:hint="eastAsia"/>
          <w:sz w:val="28"/>
          <w:szCs w:val="28"/>
          <w:lang w:val="zh-TW"/>
        </w:rPr>
        <w:t>查看</w:t>
      </w:r>
      <w:r>
        <w:rPr>
          <w:sz w:val="28"/>
          <w:szCs w:val="28"/>
          <w:lang w:val="zh-TW"/>
        </w:rPr>
        <w:t>设备铭牌</w:t>
      </w:r>
      <w:bookmarkEnd w:id="603"/>
      <w:r>
        <w:rPr>
          <w:sz w:val="28"/>
          <w:szCs w:val="28"/>
          <w:lang w:val="zh-TW"/>
        </w:rPr>
        <w:t>，统计应急用电总功率，计算</w:t>
      </w:r>
      <w:r>
        <w:rPr>
          <w:rFonts w:hint="eastAsia"/>
          <w:sz w:val="28"/>
          <w:szCs w:val="28"/>
          <w:lang w:val="zh-TW"/>
        </w:rPr>
        <w:t>并核对</w:t>
      </w:r>
      <w:r>
        <w:rPr>
          <w:sz w:val="28"/>
          <w:szCs w:val="28"/>
          <w:lang w:val="zh-TW"/>
        </w:rPr>
        <w:t>蓄电池组的容量和放电时间</w:t>
      </w:r>
      <w:r>
        <w:rPr>
          <w:rFonts w:hint="eastAsia"/>
          <w:sz w:val="28"/>
          <w:szCs w:val="28"/>
          <w:lang w:val="zh-TW"/>
        </w:rPr>
        <w:t>。</w:t>
      </w:r>
    </w:p>
    <w:p w:rsidR="00E15EDD" w:rsidRDefault="00044F39">
      <w:pPr>
        <w:spacing w:line="500" w:lineRule="exact"/>
        <w:rPr>
          <w:rFonts w:ascii="宋体" w:hAnsi="宋体"/>
          <w:sz w:val="28"/>
          <w:szCs w:val="28"/>
          <w:lang w:val="zh-TW"/>
        </w:rPr>
      </w:pPr>
      <w:r>
        <w:rPr>
          <w:rFonts w:ascii="宋体" w:hAnsi="宋体" w:hint="eastAsia"/>
          <w:sz w:val="28"/>
          <w:szCs w:val="28"/>
        </w:rPr>
        <w:t>21.2.</w:t>
      </w:r>
      <w:r>
        <w:rPr>
          <w:rFonts w:ascii="宋体" w:hAnsi="宋体" w:hint="eastAsia"/>
          <w:sz w:val="28"/>
          <w:szCs w:val="28"/>
          <w:lang w:val="zh-TW"/>
        </w:rPr>
        <w:t>2 火灾自动报警系统中控制与显示类设备的主电源应直接与消防电源连接，不应使用电源插头；主电源保护开关不应设置剩余电流动作保护和过负荷保护装置。</w:t>
      </w:r>
    </w:p>
    <w:p w:rsidR="00E15EDD" w:rsidRDefault="00044F39">
      <w:pPr>
        <w:pStyle w:val="a0"/>
        <w:spacing w:line="500" w:lineRule="exact"/>
        <w:ind w:firstLine="560"/>
        <w:rPr>
          <w:rFonts w:ascii="宋体" w:hAnsi="宋体"/>
          <w:sz w:val="28"/>
          <w:szCs w:val="28"/>
          <w:lang w:val="zh-TW"/>
        </w:rPr>
      </w:pPr>
      <w:r>
        <w:rPr>
          <w:rFonts w:ascii="宋体" w:hAnsi="宋体" w:hint="eastAsia"/>
          <w:sz w:val="28"/>
          <w:szCs w:val="28"/>
          <w:lang w:val="zh-TW"/>
        </w:rPr>
        <w:t>查验数量：全数查验。</w:t>
      </w:r>
    </w:p>
    <w:p w:rsidR="00E15EDD" w:rsidRDefault="00044F39">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查验方法：观察检查。</w:t>
      </w:r>
    </w:p>
    <w:p w:rsidR="00E15EDD" w:rsidRDefault="00044F39">
      <w:pPr>
        <w:spacing w:line="500" w:lineRule="exact"/>
        <w:rPr>
          <w:rFonts w:ascii="宋体" w:hAnsi="宋体" w:cs="Times New Roman"/>
          <w:sz w:val="28"/>
          <w:szCs w:val="28"/>
          <w:lang w:val="zh-TW"/>
        </w:rPr>
      </w:pPr>
      <w:r>
        <w:rPr>
          <w:rFonts w:ascii="宋体" w:hAnsi="宋体" w:hint="eastAsia"/>
          <w:sz w:val="28"/>
          <w:szCs w:val="28"/>
        </w:rPr>
        <w:t xml:space="preserve">21.2.3 </w:t>
      </w:r>
      <w:r>
        <w:rPr>
          <w:rFonts w:ascii="宋体" w:hAnsi="宋体" w:hint="eastAsia"/>
          <w:sz w:val="28"/>
          <w:szCs w:val="28"/>
          <w:lang w:val="zh-TW"/>
        </w:rPr>
        <w:t>系</w:t>
      </w:r>
      <w:r>
        <w:rPr>
          <w:rFonts w:ascii="宋体" w:hAnsi="宋体" w:cs="Times New Roman" w:hint="eastAsia"/>
          <w:sz w:val="28"/>
          <w:szCs w:val="28"/>
          <w:lang w:val="zh-TW"/>
        </w:rPr>
        <w:t>统</w:t>
      </w:r>
      <w:r>
        <w:rPr>
          <w:rFonts w:ascii="宋体" w:hAnsi="宋体" w:cs="Times New Roman"/>
          <w:sz w:val="28"/>
          <w:szCs w:val="28"/>
          <w:lang w:val="zh-TW"/>
        </w:rPr>
        <w:t>设备接地应牢固，并应设置明显永久性标识，火灾自动报警系统</w:t>
      </w:r>
      <w:bookmarkStart w:id="604" w:name="OLE_LINK351"/>
      <w:r>
        <w:rPr>
          <w:rFonts w:ascii="宋体" w:hAnsi="宋体" w:cs="Times New Roman"/>
          <w:sz w:val="28"/>
          <w:szCs w:val="28"/>
          <w:lang w:val="zh-TW"/>
        </w:rPr>
        <w:t>接地电阻值</w:t>
      </w:r>
      <w:bookmarkEnd w:id="604"/>
      <w:r>
        <w:rPr>
          <w:rFonts w:ascii="宋体" w:hAnsi="宋体" w:cs="Times New Roman"/>
          <w:sz w:val="28"/>
          <w:szCs w:val="28"/>
          <w:lang w:val="zh-TW"/>
        </w:rPr>
        <w:t>应符合设计要求。</w:t>
      </w:r>
    </w:p>
    <w:p w:rsidR="00E15EDD" w:rsidRDefault="00044F39">
      <w:pPr>
        <w:spacing w:line="500" w:lineRule="exact"/>
        <w:rPr>
          <w:lang w:val="zh-TW"/>
        </w:rPr>
      </w:pPr>
      <w:r>
        <w:rPr>
          <w:rFonts w:hint="eastAsia"/>
          <w:lang w:val="zh-TW"/>
        </w:rPr>
        <w:t xml:space="preserve">     </w:t>
      </w:r>
      <w:r>
        <w:rPr>
          <w:rFonts w:ascii="宋体" w:hAnsi="宋体" w:hint="eastAsia"/>
          <w:sz w:val="28"/>
          <w:szCs w:val="28"/>
          <w:lang w:val="zh-TW"/>
        </w:rPr>
        <w:t>查验数量：全数查验。</w:t>
      </w:r>
    </w:p>
    <w:p w:rsidR="00E15EDD" w:rsidRDefault="00044F39">
      <w:pPr>
        <w:pStyle w:val="7"/>
        <w:spacing w:line="500" w:lineRule="exact"/>
        <w:ind w:left="0" w:firstLineChars="200" w:firstLine="560"/>
        <w:rPr>
          <w:rFonts w:ascii="宋体" w:hAnsi="宋体"/>
          <w:sz w:val="28"/>
          <w:szCs w:val="28"/>
          <w:lang w:val="zh-TW"/>
        </w:rPr>
      </w:pPr>
      <w:r>
        <w:rPr>
          <w:rFonts w:ascii="宋体" w:hAnsi="宋体" w:cs="宋体" w:hint="eastAsia"/>
          <w:kern w:val="0"/>
          <w:sz w:val="28"/>
          <w:szCs w:val="28"/>
        </w:rPr>
        <w:t>查验方法：观察检查，用</w:t>
      </w:r>
      <w:r>
        <w:rPr>
          <w:rFonts w:ascii="宋体" w:hAnsi="宋体"/>
          <w:sz w:val="28"/>
          <w:szCs w:val="28"/>
          <w:lang w:val="zh-TW"/>
        </w:rPr>
        <w:t>接地电阻测试仪测量</w:t>
      </w:r>
      <w:r>
        <w:rPr>
          <w:rFonts w:ascii="宋体" w:hAnsi="宋体" w:cs="Times New Roman" w:hint="eastAsia"/>
          <w:sz w:val="28"/>
          <w:szCs w:val="28"/>
          <w:lang w:val="zh-TW"/>
        </w:rPr>
        <w:t>接地电阻值并记录</w:t>
      </w:r>
      <w:r>
        <w:rPr>
          <w:rFonts w:ascii="宋体" w:hAnsi="宋体" w:hint="eastAsia"/>
          <w:sz w:val="28"/>
          <w:szCs w:val="28"/>
          <w:lang w:val="zh-TW"/>
        </w:rPr>
        <w:t>。</w:t>
      </w:r>
    </w:p>
    <w:p w:rsidR="00E15EDD" w:rsidRDefault="00E15EDD">
      <w:pPr>
        <w:spacing w:line="500" w:lineRule="exact"/>
        <w:rPr>
          <w:rFonts w:ascii="宋体" w:hAnsi="宋体"/>
          <w:sz w:val="28"/>
          <w:szCs w:val="28"/>
        </w:rPr>
      </w:pPr>
    </w:p>
    <w:p w:rsidR="00E15EDD" w:rsidRDefault="00044F39">
      <w:pPr>
        <w:pStyle w:val="2"/>
        <w:spacing w:line="500" w:lineRule="exact"/>
        <w:rPr>
          <w:rFonts w:ascii="黑体" w:hAnsi="黑体"/>
          <w:bCs w:val="0"/>
          <w:szCs w:val="28"/>
          <w:lang w:val="zh-TW"/>
        </w:rPr>
      </w:pPr>
      <w:bookmarkStart w:id="605" w:name="_Toc2215"/>
      <w:bookmarkStart w:id="606" w:name="_Toc10675"/>
      <w:bookmarkStart w:id="607" w:name="_Toc15269"/>
      <w:bookmarkStart w:id="608" w:name="_Toc4790"/>
      <w:bookmarkStart w:id="609" w:name="_Toc782"/>
      <w:r>
        <w:rPr>
          <w:rFonts w:ascii="黑体" w:hAnsi="黑体" w:hint="eastAsia"/>
          <w:bCs w:val="0"/>
          <w:szCs w:val="28"/>
          <w:lang w:val="zh-TW"/>
        </w:rPr>
        <w:lastRenderedPageBreak/>
        <w:t>21.3 火灾报警控制器</w:t>
      </w:r>
      <w:bookmarkEnd w:id="605"/>
      <w:bookmarkEnd w:id="606"/>
      <w:bookmarkEnd w:id="607"/>
      <w:bookmarkEnd w:id="608"/>
      <w:r>
        <w:rPr>
          <w:rFonts w:ascii="黑体" w:hAnsi="黑体" w:hint="eastAsia"/>
          <w:bCs w:val="0"/>
          <w:szCs w:val="28"/>
          <w:lang w:val="zh-TW"/>
        </w:rPr>
        <w:t>、消防</w:t>
      </w:r>
      <w:r>
        <w:rPr>
          <w:rFonts w:ascii="黑体" w:hAnsi="黑体"/>
          <w:bCs w:val="0"/>
          <w:szCs w:val="28"/>
          <w:lang w:val="zh-TW"/>
        </w:rPr>
        <w:t>联动控制器</w:t>
      </w:r>
      <w:bookmarkEnd w:id="609"/>
    </w:p>
    <w:p w:rsidR="00E15EDD" w:rsidRDefault="00044F39">
      <w:pPr>
        <w:widowControl/>
        <w:spacing w:line="500" w:lineRule="exact"/>
        <w:jc w:val="left"/>
        <w:rPr>
          <w:rFonts w:ascii="宋体" w:hAnsi="宋体"/>
          <w:sz w:val="28"/>
          <w:szCs w:val="28"/>
        </w:rPr>
      </w:pPr>
      <w:r>
        <w:rPr>
          <w:rFonts w:ascii="宋体" w:hAnsi="宋体"/>
          <w:sz w:val="28"/>
          <w:szCs w:val="28"/>
        </w:rPr>
        <w:t>21.</w:t>
      </w:r>
      <w:r>
        <w:rPr>
          <w:rFonts w:ascii="宋体" w:hAnsi="宋体" w:hint="eastAsia"/>
          <w:sz w:val="28"/>
          <w:szCs w:val="28"/>
        </w:rPr>
        <w:t>3</w:t>
      </w:r>
      <w:r>
        <w:rPr>
          <w:rFonts w:ascii="宋体" w:hAnsi="宋体"/>
          <w:sz w:val="28"/>
          <w:szCs w:val="28"/>
        </w:rPr>
        <w:t>.</w:t>
      </w:r>
      <w:bookmarkStart w:id="610" w:name="OLE_LINK355"/>
      <w:r>
        <w:rPr>
          <w:rFonts w:ascii="宋体" w:hAnsi="宋体" w:hint="eastAsia"/>
          <w:sz w:val="28"/>
          <w:szCs w:val="28"/>
        </w:rPr>
        <w:t>1</w:t>
      </w:r>
      <w:r>
        <w:rPr>
          <w:rFonts w:ascii="宋体" w:hAnsi="宋体"/>
          <w:sz w:val="28"/>
          <w:szCs w:val="28"/>
        </w:rPr>
        <w:t xml:space="preserve"> </w:t>
      </w:r>
      <w:bookmarkStart w:id="611" w:name="OLE_LINK603"/>
      <w:bookmarkStart w:id="612" w:name="OLE_LINK604"/>
      <w:r>
        <w:rPr>
          <w:rFonts w:ascii="宋体" w:hAnsi="宋体"/>
          <w:sz w:val="28"/>
          <w:szCs w:val="28"/>
        </w:rPr>
        <w:t>火灾报警控制器</w:t>
      </w:r>
      <w:bookmarkEnd w:id="611"/>
      <w:bookmarkEnd w:id="612"/>
      <w:r>
        <w:rPr>
          <w:rFonts w:ascii="宋体" w:hAnsi="宋体"/>
          <w:sz w:val="28"/>
          <w:szCs w:val="28"/>
          <w:lang w:val="zh-TW"/>
        </w:rPr>
        <w:t>、消防联动控制器</w:t>
      </w:r>
      <w:r>
        <w:rPr>
          <w:rFonts w:ascii="宋体" w:hAnsi="宋体"/>
          <w:sz w:val="28"/>
          <w:szCs w:val="28"/>
        </w:rPr>
        <w:t>的外观</w:t>
      </w:r>
      <w:bookmarkEnd w:id="610"/>
      <w:r>
        <w:rPr>
          <w:rFonts w:ascii="宋体" w:hAnsi="宋体"/>
          <w:sz w:val="28"/>
          <w:szCs w:val="28"/>
        </w:rPr>
        <w:t>应整洁完好，产品认证标志清晰，通电运行正常。</w:t>
      </w:r>
    </w:p>
    <w:p w:rsidR="00E15EDD" w:rsidRDefault="00044F39">
      <w:pPr>
        <w:pStyle w:val="a0"/>
        <w:spacing w:line="500" w:lineRule="exact"/>
        <w:ind w:firstLine="560"/>
      </w:pPr>
      <w:bookmarkStart w:id="613" w:name="OLE_LINK514"/>
      <w:r>
        <w:rPr>
          <w:rFonts w:ascii="宋体" w:hAnsi="宋体" w:hint="eastAsia"/>
          <w:sz w:val="28"/>
          <w:szCs w:val="28"/>
        </w:rPr>
        <w:t>查验数量：全数查验。</w:t>
      </w:r>
    </w:p>
    <w:p w:rsidR="00E15EDD" w:rsidRDefault="00044F39">
      <w:pPr>
        <w:widowControl/>
        <w:spacing w:line="500" w:lineRule="exact"/>
        <w:ind w:firstLineChars="200" w:firstLine="560"/>
        <w:jc w:val="left"/>
        <w:rPr>
          <w:rFonts w:ascii="宋体" w:hAnsi="宋体"/>
          <w:sz w:val="28"/>
          <w:szCs w:val="28"/>
        </w:rPr>
      </w:pPr>
      <w:r>
        <w:rPr>
          <w:rFonts w:ascii="宋体" w:hAnsi="宋体" w:cs="宋体" w:hint="eastAsia"/>
          <w:kern w:val="0"/>
          <w:sz w:val="28"/>
          <w:szCs w:val="28"/>
        </w:rPr>
        <w:t>查验方法：观察检查，</w:t>
      </w:r>
      <w:bookmarkEnd w:id="613"/>
      <w:r>
        <w:rPr>
          <w:rFonts w:ascii="宋体" w:hAnsi="宋体" w:cs="宋体"/>
          <w:kern w:val="0"/>
          <w:sz w:val="28"/>
          <w:szCs w:val="28"/>
        </w:rPr>
        <w:t>控制器外壳不应有变形、凹陷、裂痕、锈蚀，设备</w:t>
      </w:r>
      <w:r>
        <w:rPr>
          <w:rFonts w:ascii="宋体" w:hAnsi="宋体" w:cs="宋体" w:hint="eastAsia"/>
          <w:kern w:val="0"/>
          <w:sz w:val="28"/>
          <w:szCs w:val="28"/>
        </w:rPr>
        <w:t>安装应</w:t>
      </w:r>
      <w:r>
        <w:rPr>
          <w:rFonts w:ascii="宋体" w:hAnsi="宋体" w:cs="宋体"/>
          <w:kern w:val="0"/>
          <w:sz w:val="28"/>
          <w:szCs w:val="28"/>
        </w:rPr>
        <w:t>牢固；</w:t>
      </w:r>
      <w:r>
        <w:rPr>
          <w:rFonts w:ascii="宋体" w:hAnsi="宋体" w:cs="宋体" w:hint="eastAsia"/>
          <w:kern w:val="0"/>
          <w:sz w:val="28"/>
          <w:szCs w:val="28"/>
        </w:rPr>
        <w:t>通电运行时测试按键指令发出，指示灯及屏幕接受反馈情况。</w:t>
      </w:r>
    </w:p>
    <w:p w:rsidR="00E15EDD" w:rsidRDefault="00044F39">
      <w:pPr>
        <w:spacing w:line="500" w:lineRule="exact"/>
        <w:rPr>
          <w:rFonts w:ascii="宋体" w:hAnsi="宋体" w:cs="宋体"/>
          <w:kern w:val="0"/>
          <w:sz w:val="28"/>
          <w:szCs w:val="28"/>
        </w:rPr>
      </w:pPr>
      <w:bookmarkStart w:id="614" w:name="OLE_LINK525"/>
      <w:bookmarkStart w:id="615" w:name="OLE_LINK524"/>
      <w:r>
        <w:rPr>
          <w:rFonts w:ascii="宋体" w:hAnsi="宋体" w:cs="宋体" w:hint="eastAsia"/>
          <w:kern w:val="0"/>
          <w:sz w:val="28"/>
          <w:szCs w:val="28"/>
        </w:rPr>
        <w:t>21.3.</w:t>
      </w:r>
      <w:bookmarkEnd w:id="614"/>
      <w:bookmarkEnd w:id="615"/>
      <w:r>
        <w:rPr>
          <w:rFonts w:ascii="宋体" w:hAnsi="宋体" w:cs="宋体" w:hint="eastAsia"/>
          <w:kern w:val="0"/>
          <w:sz w:val="28"/>
          <w:szCs w:val="28"/>
        </w:rPr>
        <w:t xml:space="preserve">2 </w:t>
      </w:r>
      <w:r>
        <w:rPr>
          <w:rFonts w:ascii="宋体" w:hAnsi="宋体" w:cs="宋体"/>
          <w:kern w:val="0"/>
          <w:sz w:val="28"/>
          <w:szCs w:val="28"/>
        </w:rPr>
        <w:t>控制器应具有中文功能标注和信息显示。</w:t>
      </w:r>
    </w:p>
    <w:p w:rsidR="00E15EDD" w:rsidRDefault="00044F39">
      <w:pPr>
        <w:pStyle w:val="a0"/>
        <w:spacing w:line="500" w:lineRule="exact"/>
        <w:ind w:firstLine="560"/>
      </w:pPr>
      <w:r>
        <w:rPr>
          <w:rFonts w:ascii="宋体" w:hAnsi="宋体" w:hint="eastAsia"/>
          <w:sz w:val="28"/>
          <w:szCs w:val="28"/>
        </w:rPr>
        <w:t>查验数量：全数查验。</w:t>
      </w:r>
    </w:p>
    <w:p w:rsidR="00E15EDD" w:rsidRDefault="00044F39">
      <w:pPr>
        <w:pStyle w:val="a0"/>
        <w:spacing w:line="500" w:lineRule="exact"/>
        <w:ind w:firstLine="560"/>
        <w:rPr>
          <w:rFonts w:ascii="宋体" w:hAnsi="宋体" w:cs="宋体"/>
          <w:kern w:val="0"/>
          <w:sz w:val="28"/>
          <w:szCs w:val="28"/>
        </w:rPr>
      </w:pPr>
      <w:r>
        <w:rPr>
          <w:rFonts w:ascii="宋体" w:hAnsi="宋体" w:cs="宋体" w:hint="eastAsia"/>
          <w:kern w:val="0"/>
          <w:sz w:val="28"/>
          <w:szCs w:val="28"/>
        </w:rPr>
        <w:t>查验方法：观察检查。</w:t>
      </w:r>
    </w:p>
    <w:p w:rsidR="00E15EDD" w:rsidRDefault="00044F39">
      <w:pPr>
        <w:pStyle w:val="a5"/>
        <w:spacing w:line="500" w:lineRule="exact"/>
        <w:ind w:leftChars="8" w:left="19"/>
        <w:rPr>
          <w:sz w:val="28"/>
          <w:szCs w:val="28"/>
        </w:rPr>
      </w:pPr>
      <w:r>
        <w:rPr>
          <w:rFonts w:cs="宋体" w:hint="eastAsia"/>
          <w:kern w:val="0"/>
          <w:sz w:val="28"/>
          <w:szCs w:val="28"/>
        </w:rPr>
        <w:t xml:space="preserve">21.3.3 </w:t>
      </w:r>
      <w:r>
        <w:rPr>
          <w:rFonts w:hint="eastAsia"/>
          <w:sz w:val="28"/>
          <w:szCs w:val="28"/>
        </w:rPr>
        <w:t>控制器的电源部分应具有主电源和备用电源转换装置，当主电源断电时，能自动转换到备用电源，当主电源恢复时，能自动转换到主电源。</w:t>
      </w:r>
    </w:p>
    <w:p w:rsidR="00E15EDD" w:rsidRDefault="00044F39">
      <w:pPr>
        <w:pStyle w:val="7"/>
        <w:spacing w:line="500" w:lineRule="exact"/>
        <w:ind w:left="0" w:firstLineChars="200" w:firstLine="560"/>
        <w:rPr>
          <w:highlight w:val="yellow"/>
        </w:rPr>
      </w:pPr>
      <w:r>
        <w:rPr>
          <w:rFonts w:ascii="宋体" w:hAnsi="宋体" w:hint="eastAsia"/>
          <w:sz w:val="28"/>
          <w:szCs w:val="28"/>
          <w:lang w:val="zh-TW"/>
        </w:rPr>
        <w:t>查验数量：全数查验。</w:t>
      </w:r>
    </w:p>
    <w:p w:rsidR="00E15EDD" w:rsidRDefault="00044F39">
      <w:pPr>
        <w:pStyle w:val="a0"/>
        <w:spacing w:line="500" w:lineRule="exact"/>
        <w:ind w:firstLine="560"/>
      </w:pPr>
      <w:r>
        <w:rPr>
          <w:rFonts w:hint="eastAsia"/>
          <w:sz w:val="28"/>
          <w:szCs w:val="28"/>
        </w:rPr>
        <w:t>查验方法：</w:t>
      </w:r>
      <w:bookmarkStart w:id="616" w:name="OLE_LINK374"/>
      <w:bookmarkStart w:id="617" w:name="OLE_LINK373"/>
      <w:r>
        <w:rPr>
          <w:rFonts w:hint="eastAsia"/>
          <w:sz w:val="28"/>
          <w:szCs w:val="28"/>
        </w:rPr>
        <w:t>切断主电源，</w:t>
      </w:r>
      <w:bookmarkStart w:id="618" w:name="OLE_LINK108"/>
      <w:bookmarkStart w:id="619" w:name="OLE_LINK132"/>
      <w:r>
        <w:rPr>
          <w:rFonts w:hint="eastAsia"/>
          <w:sz w:val="28"/>
          <w:szCs w:val="28"/>
        </w:rPr>
        <w:t>查看</w:t>
      </w:r>
      <w:bookmarkEnd w:id="618"/>
      <w:bookmarkEnd w:id="619"/>
      <w:r>
        <w:rPr>
          <w:rFonts w:hint="eastAsia"/>
          <w:sz w:val="28"/>
          <w:szCs w:val="28"/>
        </w:rPr>
        <w:t>备用直流电源自动投入情况，观察主、备电源的状态显示情况，恢复主电源，查看主电源自动投入情况。</w:t>
      </w:r>
      <w:bookmarkEnd w:id="616"/>
      <w:bookmarkEnd w:id="617"/>
    </w:p>
    <w:p w:rsidR="00E15EDD" w:rsidRDefault="00044F39">
      <w:pPr>
        <w:pStyle w:val="a5"/>
        <w:spacing w:line="500" w:lineRule="exact"/>
        <w:ind w:leftChars="8" w:left="19"/>
        <w:rPr>
          <w:rFonts w:cs="宋体"/>
          <w:kern w:val="0"/>
          <w:sz w:val="28"/>
          <w:szCs w:val="28"/>
        </w:rPr>
      </w:pPr>
      <w:bookmarkStart w:id="620" w:name="OLE_LINK513"/>
      <w:bookmarkStart w:id="621" w:name="OLE_LINK512"/>
      <w:r>
        <w:rPr>
          <w:rFonts w:cs="宋体" w:hint="eastAsia"/>
          <w:kern w:val="0"/>
          <w:sz w:val="28"/>
          <w:szCs w:val="28"/>
        </w:rPr>
        <w:t>21.3.</w:t>
      </w:r>
      <w:bookmarkEnd w:id="620"/>
      <w:bookmarkEnd w:id="621"/>
      <w:r>
        <w:rPr>
          <w:rFonts w:cs="宋体" w:hint="eastAsia"/>
          <w:kern w:val="0"/>
          <w:sz w:val="28"/>
          <w:szCs w:val="28"/>
        </w:rPr>
        <w:t xml:space="preserve">4 </w:t>
      </w:r>
      <w:r>
        <w:rPr>
          <w:rFonts w:cs="宋体"/>
          <w:kern w:val="0"/>
          <w:sz w:val="28"/>
          <w:szCs w:val="28"/>
        </w:rPr>
        <w:t>控制器应能以手动或自动两种方式完成控制功能，并指示状态</w:t>
      </w:r>
      <w:bookmarkStart w:id="622" w:name="OLE_LINK46"/>
      <w:r>
        <w:rPr>
          <w:rFonts w:cs="宋体"/>
          <w:kern w:val="0"/>
          <w:sz w:val="28"/>
          <w:szCs w:val="28"/>
        </w:rPr>
        <w:t>，手动、自动控制状态转换应采用自复位钥匙开关操作。</w:t>
      </w:r>
    </w:p>
    <w:p w:rsidR="00E15EDD" w:rsidRDefault="00044F39">
      <w:pPr>
        <w:pStyle w:val="7"/>
        <w:spacing w:line="500" w:lineRule="exact"/>
        <w:ind w:left="0" w:firstLineChars="200" w:firstLine="560"/>
      </w:pPr>
      <w:bookmarkStart w:id="623" w:name="OLE_LINK1"/>
      <w:r>
        <w:rPr>
          <w:rFonts w:ascii="宋体" w:hAnsi="宋体" w:hint="eastAsia"/>
          <w:sz w:val="28"/>
          <w:szCs w:val="28"/>
        </w:rPr>
        <w:t>查验数量</w:t>
      </w:r>
      <w:bookmarkStart w:id="624" w:name="OLE_LINK608"/>
      <w:bookmarkStart w:id="625" w:name="OLE_LINK607"/>
      <w:r>
        <w:rPr>
          <w:rFonts w:ascii="宋体" w:hAnsi="宋体" w:hint="eastAsia"/>
          <w:sz w:val="28"/>
          <w:szCs w:val="28"/>
        </w:rPr>
        <w:t>：</w:t>
      </w:r>
      <w:bookmarkEnd w:id="624"/>
      <w:bookmarkEnd w:id="625"/>
      <w:r>
        <w:rPr>
          <w:rFonts w:ascii="宋体" w:hAnsi="宋体" w:hint="eastAsia"/>
          <w:sz w:val="28"/>
          <w:szCs w:val="28"/>
        </w:rPr>
        <w:t>全数查验。</w:t>
      </w:r>
    </w:p>
    <w:bookmarkEnd w:id="623"/>
    <w:p w:rsidR="00E15EDD" w:rsidRDefault="00044F39">
      <w:pPr>
        <w:pStyle w:val="a5"/>
        <w:spacing w:line="500" w:lineRule="exact"/>
        <w:ind w:leftChars="8" w:left="19" w:firstLineChars="200" w:firstLine="560"/>
        <w:rPr>
          <w:sz w:val="28"/>
          <w:szCs w:val="28"/>
        </w:rPr>
      </w:pPr>
      <w:r>
        <w:rPr>
          <w:rFonts w:hint="eastAsia"/>
          <w:sz w:val="28"/>
          <w:szCs w:val="28"/>
        </w:rPr>
        <w:t>查验方法：</w:t>
      </w:r>
      <w:r>
        <w:rPr>
          <w:sz w:val="28"/>
          <w:szCs w:val="28"/>
        </w:rPr>
        <w:t>手动操作控制器的手动</w:t>
      </w:r>
      <w:r>
        <w:rPr>
          <w:rFonts w:hint="eastAsia"/>
          <w:sz w:val="28"/>
          <w:szCs w:val="28"/>
        </w:rPr>
        <w:t>/</w:t>
      </w:r>
      <w:r>
        <w:rPr>
          <w:sz w:val="28"/>
          <w:szCs w:val="28"/>
        </w:rPr>
        <w:t>自动控制工作状态的转换开关，观察控制器工作状态显示情况。</w:t>
      </w:r>
      <w:bookmarkEnd w:id="622"/>
    </w:p>
    <w:p w:rsidR="00E15EDD" w:rsidRDefault="00E15EDD">
      <w:pPr>
        <w:spacing w:line="500" w:lineRule="exact"/>
        <w:jc w:val="center"/>
        <w:rPr>
          <w:rFonts w:ascii="黑体" w:eastAsia="黑体" w:hAnsi="黑体" w:cs="黑体"/>
          <w:kern w:val="44"/>
          <w:sz w:val="28"/>
          <w:szCs w:val="28"/>
          <w:lang w:val="zh-TW"/>
        </w:rPr>
      </w:pPr>
    </w:p>
    <w:p w:rsidR="00E15EDD" w:rsidRDefault="00044F39">
      <w:pPr>
        <w:spacing w:line="500" w:lineRule="exact"/>
        <w:ind w:firstLineChars="100" w:firstLine="280"/>
        <w:jc w:val="center"/>
        <w:outlineLvl w:val="1"/>
        <w:rPr>
          <w:rFonts w:ascii="黑体" w:eastAsia="黑体" w:hAnsi="黑体" w:cs="黑体"/>
          <w:kern w:val="44"/>
          <w:sz w:val="28"/>
          <w:szCs w:val="28"/>
          <w:lang w:val="zh-TW"/>
        </w:rPr>
      </w:pPr>
      <w:bookmarkStart w:id="626" w:name="_Toc13886"/>
      <w:bookmarkStart w:id="627" w:name="_Toc13340"/>
      <w:bookmarkStart w:id="628" w:name="_Toc13735"/>
      <w:bookmarkStart w:id="629" w:name="_Toc5386"/>
      <w:bookmarkStart w:id="630" w:name="_Toc25286"/>
      <w:r>
        <w:rPr>
          <w:rFonts w:ascii="黑体" w:eastAsia="黑体" w:hAnsi="黑体" w:cs="黑体" w:hint="eastAsia"/>
          <w:kern w:val="44"/>
          <w:sz w:val="28"/>
          <w:szCs w:val="28"/>
          <w:lang w:val="zh-TW"/>
        </w:rPr>
        <w:t>21.4 消控室图形显示装置</w:t>
      </w:r>
      <w:bookmarkEnd w:id="626"/>
      <w:bookmarkEnd w:id="627"/>
      <w:bookmarkEnd w:id="628"/>
      <w:bookmarkEnd w:id="629"/>
      <w:bookmarkEnd w:id="630"/>
    </w:p>
    <w:p w:rsidR="00E15EDD" w:rsidRDefault="00044F39">
      <w:pPr>
        <w:pStyle w:val="a5"/>
        <w:spacing w:line="500" w:lineRule="exact"/>
        <w:rPr>
          <w:sz w:val="28"/>
          <w:szCs w:val="28"/>
        </w:rPr>
      </w:pPr>
      <w:bookmarkStart w:id="631" w:name="OLE_LINK26"/>
      <w:r>
        <w:rPr>
          <w:rFonts w:hint="eastAsia"/>
          <w:sz w:val="28"/>
          <w:szCs w:val="28"/>
        </w:rPr>
        <w:t>21.4.</w:t>
      </w:r>
      <w:bookmarkEnd w:id="631"/>
      <w:r>
        <w:rPr>
          <w:rFonts w:hint="eastAsia"/>
          <w:sz w:val="28"/>
          <w:szCs w:val="28"/>
        </w:rPr>
        <w:t>1</w:t>
      </w:r>
      <w:bookmarkStart w:id="632" w:name="OLE_LINK541"/>
      <w:r>
        <w:rPr>
          <w:rFonts w:hint="eastAsia"/>
          <w:sz w:val="28"/>
          <w:szCs w:val="28"/>
        </w:rPr>
        <w:t xml:space="preserve"> </w:t>
      </w:r>
      <w:r>
        <w:rPr>
          <w:sz w:val="28"/>
          <w:szCs w:val="28"/>
        </w:rPr>
        <w:t>消防控制室图形显示装置</w:t>
      </w:r>
      <w:bookmarkStart w:id="633" w:name="OLE_LINK610"/>
      <w:bookmarkStart w:id="634" w:name="OLE_LINK609"/>
      <w:r>
        <w:rPr>
          <w:sz w:val="28"/>
          <w:szCs w:val="28"/>
        </w:rPr>
        <w:t>应至少采用中文标注和中文界面</w:t>
      </w:r>
      <w:bookmarkEnd w:id="633"/>
      <w:bookmarkEnd w:id="634"/>
      <w:r>
        <w:rPr>
          <w:sz w:val="28"/>
          <w:szCs w:val="28"/>
        </w:rPr>
        <w:t>。</w:t>
      </w:r>
    </w:p>
    <w:p w:rsidR="00E15EDD" w:rsidRDefault="00044F39">
      <w:pPr>
        <w:pStyle w:val="7"/>
        <w:spacing w:line="500" w:lineRule="exact"/>
        <w:ind w:left="0" w:firstLineChars="200" w:firstLine="560"/>
      </w:pPr>
      <w:r>
        <w:rPr>
          <w:rFonts w:ascii="宋体" w:hAnsi="宋体" w:hint="eastAsia"/>
          <w:sz w:val="28"/>
          <w:szCs w:val="28"/>
        </w:rPr>
        <w:t>查验数量：全数查验。</w:t>
      </w:r>
    </w:p>
    <w:p w:rsidR="00E15EDD" w:rsidRDefault="00044F39">
      <w:pPr>
        <w:widowControl/>
        <w:spacing w:line="500" w:lineRule="exact"/>
        <w:ind w:firstLineChars="200" w:firstLine="560"/>
        <w:jc w:val="left"/>
        <w:rPr>
          <w:rFonts w:ascii="宋体" w:hAnsi="宋体"/>
          <w:sz w:val="28"/>
          <w:szCs w:val="28"/>
        </w:rPr>
      </w:pPr>
      <w:r>
        <w:rPr>
          <w:rFonts w:ascii="宋体" w:hAnsi="宋体" w:hint="eastAsia"/>
          <w:sz w:val="28"/>
          <w:szCs w:val="28"/>
        </w:rPr>
        <w:t>查验方法：</w:t>
      </w:r>
      <w:r>
        <w:rPr>
          <w:rFonts w:ascii="宋体" w:hAnsi="宋体"/>
          <w:sz w:val="28"/>
          <w:szCs w:val="28"/>
        </w:rPr>
        <w:t>接通电源后进入操作界面，</w:t>
      </w:r>
      <w:r>
        <w:rPr>
          <w:rFonts w:ascii="宋体" w:hAnsi="宋体" w:hint="eastAsia"/>
          <w:sz w:val="28"/>
          <w:szCs w:val="28"/>
        </w:rPr>
        <w:t>观察检查。</w:t>
      </w:r>
    </w:p>
    <w:bookmarkEnd w:id="632"/>
    <w:p w:rsidR="00E15EDD" w:rsidRDefault="00044F39">
      <w:pPr>
        <w:pStyle w:val="a5"/>
        <w:spacing w:line="500" w:lineRule="exact"/>
        <w:rPr>
          <w:sz w:val="28"/>
          <w:szCs w:val="28"/>
        </w:rPr>
      </w:pPr>
      <w:r>
        <w:rPr>
          <w:rFonts w:hint="eastAsia"/>
          <w:sz w:val="28"/>
          <w:szCs w:val="28"/>
        </w:rPr>
        <w:t xml:space="preserve">21.4.2 </w:t>
      </w:r>
      <w:bookmarkStart w:id="635" w:name="OLE_LINK539"/>
      <w:bookmarkStart w:id="636" w:name="OLE_LINK540"/>
      <w:r>
        <w:rPr>
          <w:sz w:val="28"/>
          <w:szCs w:val="28"/>
        </w:rPr>
        <w:t>消防控制室图形显示装置</w:t>
      </w:r>
      <w:bookmarkEnd w:id="635"/>
      <w:bookmarkEnd w:id="636"/>
      <w:r>
        <w:rPr>
          <w:sz w:val="28"/>
          <w:szCs w:val="28"/>
        </w:rPr>
        <w:t>应能记录以下信息：</w:t>
      </w:r>
    </w:p>
    <w:p w:rsidR="00E15EDD" w:rsidRDefault="00044F39">
      <w:pPr>
        <w:pStyle w:val="a5"/>
        <w:numPr>
          <w:ilvl w:val="0"/>
          <w:numId w:val="2"/>
        </w:numPr>
        <w:spacing w:line="500" w:lineRule="exact"/>
        <w:rPr>
          <w:sz w:val="28"/>
          <w:szCs w:val="28"/>
        </w:rPr>
      </w:pPr>
      <w:r>
        <w:rPr>
          <w:sz w:val="28"/>
          <w:szCs w:val="28"/>
        </w:rPr>
        <w:lastRenderedPageBreak/>
        <w:t>火灾报警触发器件的报警时间、地址注释信息及复位操作信息；</w:t>
      </w:r>
    </w:p>
    <w:p w:rsidR="00E15EDD" w:rsidRDefault="00044F39">
      <w:pPr>
        <w:pStyle w:val="a5"/>
        <w:numPr>
          <w:ilvl w:val="0"/>
          <w:numId w:val="2"/>
        </w:numPr>
        <w:spacing w:line="500" w:lineRule="exact"/>
        <w:rPr>
          <w:sz w:val="28"/>
          <w:szCs w:val="28"/>
        </w:rPr>
      </w:pPr>
      <w:r>
        <w:rPr>
          <w:sz w:val="28"/>
          <w:szCs w:val="28"/>
        </w:rPr>
        <w:t>受控设备的类型、启动时间、反馈信息、地址注释信息；</w:t>
      </w:r>
    </w:p>
    <w:p w:rsidR="00E15EDD" w:rsidRDefault="00044F39">
      <w:pPr>
        <w:pStyle w:val="a5"/>
        <w:numPr>
          <w:ilvl w:val="0"/>
          <w:numId w:val="2"/>
        </w:numPr>
        <w:spacing w:line="500" w:lineRule="exact"/>
        <w:rPr>
          <w:sz w:val="28"/>
          <w:szCs w:val="28"/>
        </w:rPr>
      </w:pPr>
      <w:r>
        <w:rPr>
          <w:sz w:val="28"/>
          <w:szCs w:val="28"/>
        </w:rPr>
        <w:t>各消防设备的动态信息，并能记录制造商、产品有效期等信息；</w:t>
      </w:r>
    </w:p>
    <w:p w:rsidR="00E15EDD" w:rsidRDefault="00044F39">
      <w:pPr>
        <w:pStyle w:val="a5"/>
        <w:numPr>
          <w:ilvl w:val="0"/>
          <w:numId w:val="2"/>
        </w:numPr>
        <w:spacing w:line="500" w:lineRule="exact"/>
        <w:rPr>
          <w:sz w:val="28"/>
          <w:szCs w:val="28"/>
        </w:rPr>
      </w:pPr>
      <w:r>
        <w:rPr>
          <w:sz w:val="28"/>
          <w:szCs w:val="28"/>
        </w:rPr>
        <w:t>值班及操作人员的代码、产品维护保养的内容和时间、系统 程序的进入和退出时间。</w:t>
      </w:r>
    </w:p>
    <w:p w:rsidR="00E15EDD" w:rsidRDefault="00044F39">
      <w:pPr>
        <w:pStyle w:val="7"/>
        <w:spacing w:line="500" w:lineRule="exact"/>
        <w:ind w:left="0" w:firstLineChars="200" w:firstLine="560"/>
        <w:rPr>
          <w:rFonts w:ascii="宋体" w:hAnsi="宋体"/>
          <w:sz w:val="28"/>
          <w:szCs w:val="28"/>
        </w:rPr>
      </w:pPr>
      <w:bookmarkStart w:id="637" w:name="OLE_LINK9"/>
      <w:r>
        <w:rPr>
          <w:rFonts w:ascii="宋体" w:hAnsi="宋体" w:hint="eastAsia"/>
          <w:sz w:val="28"/>
          <w:szCs w:val="28"/>
        </w:rPr>
        <w:t>查验数量：</w:t>
      </w:r>
      <w:bookmarkEnd w:id="637"/>
      <w:r>
        <w:rPr>
          <w:rFonts w:ascii="宋体" w:hAnsi="宋体" w:hint="eastAsia"/>
          <w:sz w:val="28"/>
          <w:szCs w:val="28"/>
        </w:rPr>
        <w:t>全数查验。</w:t>
      </w:r>
    </w:p>
    <w:p w:rsidR="00E15EDD" w:rsidRDefault="00044F39">
      <w:pPr>
        <w:pStyle w:val="a5"/>
        <w:spacing w:line="500" w:lineRule="exact"/>
        <w:ind w:firstLineChars="200" w:firstLine="560"/>
        <w:rPr>
          <w:sz w:val="28"/>
          <w:szCs w:val="28"/>
        </w:rPr>
      </w:pPr>
      <w:r>
        <w:rPr>
          <w:rFonts w:hint="eastAsia"/>
          <w:sz w:val="28"/>
          <w:szCs w:val="28"/>
        </w:rPr>
        <w:t>查验方法：操作图形显示装置，查询各项记录，对照设计文件、控制器的历史记录核对记录的准确性。</w:t>
      </w:r>
    </w:p>
    <w:p w:rsidR="00E15EDD" w:rsidRDefault="00E15EDD">
      <w:pPr>
        <w:spacing w:line="500" w:lineRule="exact"/>
        <w:ind w:firstLineChars="100" w:firstLine="280"/>
        <w:rPr>
          <w:rFonts w:ascii="宋体" w:hAnsi="宋体"/>
          <w:sz w:val="28"/>
          <w:szCs w:val="28"/>
          <w:lang w:val="zh-TW"/>
        </w:rPr>
      </w:pPr>
    </w:p>
    <w:p w:rsidR="00E15EDD" w:rsidRDefault="00044F39">
      <w:pPr>
        <w:pStyle w:val="2"/>
        <w:spacing w:line="500" w:lineRule="exact"/>
        <w:rPr>
          <w:rFonts w:ascii="黑体" w:hAnsi="黑体"/>
          <w:bCs w:val="0"/>
          <w:szCs w:val="28"/>
          <w:lang w:val="zh-TW"/>
        </w:rPr>
      </w:pPr>
      <w:bookmarkStart w:id="638" w:name="_Toc5185"/>
      <w:bookmarkStart w:id="639" w:name="_Toc26644"/>
      <w:bookmarkStart w:id="640" w:name="_Toc3007"/>
      <w:bookmarkStart w:id="641" w:name="_Toc564"/>
      <w:bookmarkStart w:id="642" w:name="_Toc20514"/>
      <w:r>
        <w:rPr>
          <w:rFonts w:ascii="黑体" w:hAnsi="黑体" w:hint="eastAsia"/>
          <w:bCs w:val="0"/>
          <w:szCs w:val="28"/>
          <w:lang w:val="zh-TW"/>
        </w:rPr>
        <w:t>21.</w:t>
      </w:r>
      <w:r>
        <w:rPr>
          <w:rFonts w:ascii="黑体" w:hAnsi="黑体" w:hint="eastAsia"/>
          <w:bCs w:val="0"/>
          <w:szCs w:val="28"/>
        </w:rPr>
        <w:t xml:space="preserve">5 </w:t>
      </w:r>
      <w:r>
        <w:rPr>
          <w:rFonts w:ascii="黑体" w:hAnsi="黑体" w:hint="eastAsia"/>
          <w:bCs w:val="0"/>
          <w:szCs w:val="28"/>
          <w:lang w:val="zh-TW"/>
        </w:rPr>
        <w:t>系统布线</w:t>
      </w:r>
      <w:bookmarkEnd w:id="638"/>
      <w:bookmarkEnd w:id="639"/>
      <w:bookmarkEnd w:id="640"/>
      <w:bookmarkEnd w:id="641"/>
      <w:bookmarkEnd w:id="642"/>
    </w:p>
    <w:p w:rsidR="00E15EDD" w:rsidRDefault="00044F39">
      <w:pPr>
        <w:spacing w:line="500" w:lineRule="exact"/>
        <w:rPr>
          <w:rFonts w:ascii="宋体" w:hAnsi="宋体"/>
          <w:sz w:val="28"/>
          <w:szCs w:val="28"/>
          <w:lang w:val="zh-TW"/>
        </w:rPr>
      </w:pPr>
      <w:bookmarkStart w:id="643" w:name="OLE_LINK14"/>
      <w:bookmarkStart w:id="644" w:name="OLE_LINK15"/>
      <w:r>
        <w:rPr>
          <w:rFonts w:ascii="宋体" w:hAnsi="宋体" w:hint="eastAsia"/>
          <w:sz w:val="28"/>
          <w:szCs w:val="28"/>
          <w:lang w:val="zh-TW"/>
        </w:rPr>
        <w:t>21.</w:t>
      </w:r>
      <w:r>
        <w:rPr>
          <w:rFonts w:ascii="宋体" w:hAnsi="宋体" w:hint="eastAsia"/>
          <w:sz w:val="28"/>
          <w:szCs w:val="28"/>
        </w:rPr>
        <w:t>5</w:t>
      </w:r>
      <w:r>
        <w:rPr>
          <w:rFonts w:ascii="宋体" w:hAnsi="宋体" w:hint="eastAsia"/>
          <w:sz w:val="28"/>
          <w:szCs w:val="28"/>
          <w:lang w:val="zh-TW"/>
        </w:rPr>
        <w:t>.1 火灾自动报警系统应单独布线，相同用途的导线颜色应一致，且系统内不同电压等级、不同电流类别的线路应敷设在不同线管内或同一线槽的不同槽孔内。</w:t>
      </w:r>
      <w:bookmarkEnd w:id="643"/>
      <w:bookmarkEnd w:id="644"/>
    </w:p>
    <w:p w:rsidR="00E15EDD" w:rsidRDefault="00044F39">
      <w:pPr>
        <w:pStyle w:val="a0"/>
        <w:spacing w:line="500" w:lineRule="exact"/>
        <w:ind w:firstLine="560"/>
        <w:rPr>
          <w:lang w:val="zh-TW"/>
        </w:rPr>
      </w:pPr>
      <w:r>
        <w:rPr>
          <w:rFonts w:ascii="宋体" w:hAnsi="宋体" w:hint="eastAsia"/>
          <w:sz w:val="28"/>
          <w:szCs w:val="28"/>
          <w:lang w:val="zh-TW"/>
        </w:rPr>
        <w:t>查验数量：全数查验。</w:t>
      </w:r>
    </w:p>
    <w:p w:rsidR="00E15EDD" w:rsidRDefault="00044F39">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查验方法：</w:t>
      </w:r>
      <w:bookmarkStart w:id="645" w:name="OLE_LINK114"/>
      <w:r>
        <w:rPr>
          <w:rFonts w:ascii="宋体" w:hAnsi="宋体" w:cs="宋体" w:hint="eastAsia"/>
          <w:kern w:val="0"/>
          <w:sz w:val="28"/>
          <w:szCs w:val="28"/>
        </w:rPr>
        <w:t>观察检查，查看施工记录及隐蔽工程验收记录</w:t>
      </w:r>
      <w:bookmarkEnd w:id="645"/>
      <w:r>
        <w:rPr>
          <w:rFonts w:ascii="宋体" w:hAnsi="宋体" w:cs="宋体" w:hint="eastAsia"/>
          <w:kern w:val="0"/>
          <w:sz w:val="28"/>
          <w:szCs w:val="28"/>
        </w:rPr>
        <w:t>。</w:t>
      </w:r>
    </w:p>
    <w:p w:rsidR="00E15EDD" w:rsidRDefault="00044F39">
      <w:pPr>
        <w:pStyle w:val="a0"/>
        <w:spacing w:line="500" w:lineRule="exact"/>
        <w:ind w:firstLineChars="0" w:firstLine="0"/>
      </w:pPr>
      <w:r>
        <w:rPr>
          <w:rFonts w:ascii="宋体" w:hAnsi="宋体" w:hint="eastAsia"/>
          <w:sz w:val="28"/>
          <w:szCs w:val="28"/>
          <w:lang w:val="zh-TW"/>
        </w:rPr>
        <w:t>21.</w:t>
      </w:r>
      <w:r>
        <w:rPr>
          <w:rFonts w:ascii="宋体" w:hAnsi="宋体" w:hint="eastAsia"/>
          <w:sz w:val="28"/>
          <w:szCs w:val="28"/>
        </w:rPr>
        <w:t>5</w:t>
      </w:r>
      <w:r>
        <w:rPr>
          <w:rFonts w:ascii="宋体" w:hAnsi="宋体" w:hint="eastAsia"/>
          <w:sz w:val="28"/>
          <w:szCs w:val="28"/>
          <w:lang w:val="zh-TW"/>
        </w:rPr>
        <w:t xml:space="preserve">.2 </w:t>
      </w:r>
      <w:r>
        <w:rPr>
          <w:rFonts w:ascii="宋体" w:hAnsi="宋体"/>
          <w:sz w:val="28"/>
          <w:szCs w:val="28"/>
          <w:lang w:val="zh-TW"/>
        </w:rPr>
        <w:t>火灾自动报警系统供电线路、消防联动控制线路应采用燃烧性能不低于B2级的耐火铜芯电线电缆；报警总线、消防应急广播和消防专用电话等传输线路应采用燃烧性能不低于B2级的铜芯电线 电缆。</w:t>
      </w:r>
    </w:p>
    <w:p w:rsidR="00E15EDD" w:rsidRDefault="00044F39">
      <w:pPr>
        <w:pStyle w:val="a0"/>
        <w:spacing w:line="500" w:lineRule="exact"/>
        <w:ind w:firstLine="560"/>
        <w:rPr>
          <w:lang w:val="zh-TW"/>
        </w:rPr>
      </w:pPr>
      <w:r>
        <w:rPr>
          <w:rFonts w:ascii="宋体" w:hAnsi="宋体" w:hint="eastAsia"/>
          <w:sz w:val="28"/>
          <w:szCs w:val="28"/>
          <w:lang w:val="zh-TW"/>
        </w:rPr>
        <w:t>查验数量：</w:t>
      </w:r>
      <w:bookmarkStart w:id="646" w:name="OLE_LINK84"/>
      <w:r>
        <w:rPr>
          <w:rFonts w:ascii="宋体" w:hAnsi="宋体" w:hint="eastAsia"/>
          <w:sz w:val="28"/>
          <w:szCs w:val="28"/>
          <w:lang w:val="zh-TW"/>
        </w:rPr>
        <w:t>全数查验。</w:t>
      </w:r>
      <w:bookmarkEnd w:id="646"/>
    </w:p>
    <w:p w:rsidR="00E15EDD" w:rsidRDefault="00044F39">
      <w:pPr>
        <w:pStyle w:val="a5"/>
        <w:spacing w:line="500" w:lineRule="exact"/>
        <w:ind w:firstLineChars="200" w:firstLine="560"/>
        <w:rPr>
          <w:sz w:val="28"/>
          <w:szCs w:val="28"/>
        </w:rPr>
      </w:pPr>
      <w:r>
        <w:rPr>
          <w:rFonts w:cs="宋体" w:hint="eastAsia"/>
          <w:kern w:val="0"/>
          <w:sz w:val="28"/>
          <w:szCs w:val="28"/>
        </w:rPr>
        <w:t>查验方法：观察检查，对照设计文件，</w:t>
      </w:r>
      <w:r>
        <w:rPr>
          <w:rFonts w:hint="eastAsia"/>
          <w:sz w:val="28"/>
          <w:szCs w:val="28"/>
        </w:rPr>
        <w:t>查看电线/电缆防火性能检测报告。</w:t>
      </w:r>
    </w:p>
    <w:p w:rsidR="00E15EDD" w:rsidRDefault="00044F39">
      <w:pPr>
        <w:widowControl/>
        <w:spacing w:line="500" w:lineRule="exact"/>
        <w:jc w:val="left"/>
        <w:rPr>
          <w:rFonts w:ascii="宋体" w:hAnsi="宋体" w:cs="宋体"/>
          <w:kern w:val="0"/>
          <w:sz w:val="28"/>
          <w:szCs w:val="28"/>
        </w:rPr>
      </w:pPr>
      <w:r>
        <w:rPr>
          <w:rFonts w:ascii="宋体" w:hAnsi="宋体" w:hint="eastAsia"/>
          <w:sz w:val="28"/>
          <w:szCs w:val="28"/>
        </w:rPr>
        <w:t>21.5.</w:t>
      </w:r>
      <w:r>
        <w:rPr>
          <w:rFonts w:ascii="宋体" w:hAnsi="宋体" w:hint="eastAsia"/>
          <w:sz w:val="28"/>
          <w:szCs w:val="28"/>
          <w:lang w:val="zh-TW"/>
        </w:rPr>
        <w:t xml:space="preserve">3 </w:t>
      </w:r>
      <w:bookmarkStart w:id="647" w:name="OLE_LINK41"/>
      <w:bookmarkStart w:id="648" w:name="OLE_LINK40"/>
      <w:r>
        <w:rPr>
          <w:rFonts w:ascii="宋体" w:hAnsi="宋体" w:cs="宋体" w:hint="eastAsia"/>
          <w:kern w:val="0"/>
          <w:sz w:val="28"/>
          <w:szCs w:val="28"/>
        </w:rPr>
        <w:t>火灾自动报警系统总线在穿越防火分区处应设置总线短路隔离器；设置在系统总线上的每只短路隔离器保护的火灾探测器、手动火灾报警按钮和模块等设备的总数不应大于32点。</w:t>
      </w:r>
      <w:bookmarkEnd w:id="647"/>
      <w:bookmarkEnd w:id="648"/>
    </w:p>
    <w:p w:rsidR="00E15EDD" w:rsidRDefault="00044F39">
      <w:pPr>
        <w:pStyle w:val="a0"/>
        <w:spacing w:line="500" w:lineRule="exact"/>
        <w:ind w:firstLine="560"/>
      </w:pPr>
      <w:r>
        <w:rPr>
          <w:rFonts w:ascii="宋体" w:hAnsi="宋体" w:hint="eastAsia"/>
          <w:sz w:val="28"/>
          <w:szCs w:val="28"/>
        </w:rPr>
        <w:lastRenderedPageBreak/>
        <w:t>查验数量：</w:t>
      </w:r>
      <w:bookmarkStart w:id="649" w:name="OLE_LINK93"/>
      <w:bookmarkStart w:id="650" w:name="OLE_LINK116"/>
      <w:r>
        <w:rPr>
          <w:rFonts w:ascii="宋体" w:hAnsi="宋体" w:hint="eastAsia"/>
          <w:sz w:val="28"/>
          <w:szCs w:val="28"/>
          <w:lang w:val="zh-TW"/>
        </w:rPr>
        <w:t>全数查验。</w:t>
      </w:r>
      <w:bookmarkEnd w:id="649"/>
      <w:bookmarkEnd w:id="650"/>
    </w:p>
    <w:p w:rsidR="00E15EDD" w:rsidRDefault="00044F39">
      <w:pPr>
        <w:pStyle w:val="7"/>
        <w:spacing w:line="500" w:lineRule="exact"/>
        <w:ind w:left="0" w:firstLineChars="200" w:firstLine="560"/>
        <w:rPr>
          <w:rFonts w:ascii="宋体" w:hAnsi="宋体" w:cs="宋体"/>
          <w:kern w:val="0"/>
          <w:sz w:val="28"/>
          <w:szCs w:val="28"/>
        </w:rPr>
      </w:pPr>
      <w:r>
        <w:rPr>
          <w:rFonts w:ascii="宋体" w:hAnsi="宋体" w:hint="eastAsia"/>
          <w:sz w:val="28"/>
          <w:szCs w:val="28"/>
        </w:rPr>
        <w:t>查验方法：</w:t>
      </w:r>
      <w:r>
        <w:rPr>
          <w:rFonts w:ascii="宋体" w:hAnsi="宋体" w:cs="宋体" w:hint="eastAsia"/>
          <w:kern w:val="0"/>
          <w:sz w:val="28"/>
          <w:szCs w:val="28"/>
        </w:rPr>
        <w:t>对照设计文件、设备编码表，在消控室图形显示装置中查看总线短路隔离器设置部位，现场核对；</w:t>
      </w:r>
      <w:r>
        <w:rPr>
          <w:rFonts w:ascii="宋体" w:hAnsi="宋体" w:cs="宋体"/>
          <w:kern w:val="0"/>
          <w:sz w:val="28"/>
          <w:szCs w:val="28"/>
        </w:rPr>
        <w:t>在隔离器下游任意两点间模拟短路，</w:t>
      </w:r>
      <w:r>
        <w:rPr>
          <w:rFonts w:ascii="宋体" w:hAnsi="宋体" w:cs="宋体" w:hint="eastAsia"/>
          <w:kern w:val="0"/>
          <w:sz w:val="28"/>
          <w:szCs w:val="28"/>
        </w:rPr>
        <w:t>查看</w:t>
      </w:r>
      <w:r>
        <w:rPr>
          <w:rFonts w:ascii="宋体" w:hAnsi="宋体" w:cs="宋体"/>
          <w:kern w:val="0"/>
          <w:sz w:val="28"/>
          <w:szCs w:val="28"/>
        </w:rPr>
        <w:t>隔离保护现场部件的数量，观察</w:t>
      </w:r>
      <w:r>
        <w:rPr>
          <w:rFonts w:ascii="宋体" w:hAnsi="宋体" w:cs="宋体" w:hint="eastAsia"/>
          <w:kern w:val="0"/>
          <w:sz w:val="28"/>
          <w:szCs w:val="28"/>
        </w:rPr>
        <w:t>火灾报警</w:t>
      </w:r>
      <w:r>
        <w:rPr>
          <w:rFonts w:ascii="宋体" w:hAnsi="宋体" w:cs="宋体"/>
          <w:kern w:val="0"/>
          <w:sz w:val="28"/>
          <w:szCs w:val="28"/>
        </w:rPr>
        <w:t>控制器</w:t>
      </w:r>
      <w:bookmarkStart w:id="651" w:name="OLE_LINK92"/>
      <w:r>
        <w:rPr>
          <w:rFonts w:ascii="宋体" w:hAnsi="宋体" w:cs="宋体" w:hint="eastAsia"/>
          <w:kern w:val="0"/>
          <w:sz w:val="28"/>
          <w:szCs w:val="28"/>
        </w:rPr>
        <w:t>故障</w:t>
      </w:r>
      <w:bookmarkEnd w:id="651"/>
      <w:r>
        <w:rPr>
          <w:rFonts w:ascii="宋体" w:hAnsi="宋体" w:cs="宋体" w:hint="eastAsia"/>
          <w:kern w:val="0"/>
          <w:sz w:val="28"/>
          <w:szCs w:val="28"/>
        </w:rPr>
        <w:t>反馈情况</w:t>
      </w:r>
      <w:r>
        <w:rPr>
          <w:rFonts w:ascii="宋体" w:hAnsi="宋体" w:cs="宋体"/>
          <w:kern w:val="0"/>
          <w:sz w:val="28"/>
          <w:szCs w:val="28"/>
        </w:rPr>
        <w:t>，</w:t>
      </w:r>
      <w:r>
        <w:rPr>
          <w:rFonts w:ascii="宋体" w:hAnsi="宋体" w:cs="宋体" w:hint="eastAsia"/>
          <w:kern w:val="0"/>
          <w:sz w:val="28"/>
          <w:szCs w:val="28"/>
        </w:rPr>
        <w:t>核对</w:t>
      </w:r>
      <w:r>
        <w:rPr>
          <w:rFonts w:ascii="宋体" w:hAnsi="宋体" w:cs="宋体"/>
          <w:kern w:val="0"/>
          <w:sz w:val="28"/>
          <w:szCs w:val="28"/>
        </w:rPr>
        <w:t>火灾报警控制地址注释信息显示情况</w:t>
      </w:r>
      <w:r>
        <w:rPr>
          <w:rFonts w:ascii="宋体" w:hAnsi="宋体" w:cs="宋体" w:hint="eastAsia"/>
          <w:kern w:val="0"/>
          <w:sz w:val="28"/>
          <w:szCs w:val="28"/>
        </w:rPr>
        <w:t>。</w:t>
      </w:r>
    </w:p>
    <w:p w:rsidR="00E15EDD" w:rsidRDefault="00E15EDD">
      <w:pPr>
        <w:pStyle w:val="7"/>
        <w:spacing w:line="500" w:lineRule="exact"/>
        <w:ind w:left="0"/>
      </w:pPr>
    </w:p>
    <w:p w:rsidR="00E15EDD" w:rsidRDefault="00044F39">
      <w:pPr>
        <w:pStyle w:val="2"/>
        <w:spacing w:line="500" w:lineRule="exact"/>
        <w:rPr>
          <w:rFonts w:ascii="黑体" w:hAnsi="黑体"/>
          <w:bCs w:val="0"/>
          <w:szCs w:val="28"/>
          <w:lang w:val="zh-TW"/>
        </w:rPr>
      </w:pPr>
      <w:bookmarkStart w:id="652" w:name="_Toc16438"/>
      <w:bookmarkStart w:id="653" w:name="_Toc30202"/>
      <w:bookmarkStart w:id="654" w:name="_Toc27132"/>
      <w:bookmarkStart w:id="655" w:name="_Toc6532"/>
      <w:bookmarkStart w:id="656" w:name="_Toc5152"/>
      <w:r>
        <w:rPr>
          <w:rFonts w:ascii="黑体" w:hAnsi="黑体" w:hint="eastAsia"/>
          <w:bCs w:val="0"/>
          <w:szCs w:val="28"/>
          <w:lang w:val="zh-TW"/>
        </w:rPr>
        <w:t>21.</w:t>
      </w:r>
      <w:r>
        <w:rPr>
          <w:rFonts w:ascii="黑体" w:hAnsi="黑体" w:hint="eastAsia"/>
          <w:bCs w:val="0"/>
          <w:szCs w:val="28"/>
        </w:rPr>
        <w:t xml:space="preserve">6 </w:t>
      </w:r>
      <w:r>
        <w:rPr>
          <w:rFonts w:ascii="黑体" w:hAnsi="黑体" w:hint="eastAsia"/>
          <w:bCs w:val="0"/>
          <w:szCs w:val="28"/>
          <w:lang w:val="zh-TW"/>
        </w:rPr>
        <w:t>火灾探测器</w:t>
      </w:r>
      <w:bookmarkEnd w:id="652"/>
      <w:bookmarkEnd w:id="653"/>
      <w:bookmarkEnd w:id="654"/>
      <w:bookmarkEnd w:id="655"/>
      <w:bookmarkEnd w:id="656"/>
    </w:p>
    <w:p w:rsidR="00E15EDD" w:rsidRDefault="00044F39">
      <w:pPr>
        <w:spacing w:line="500" w:lineRule="exact"/>
        <w:rPr>
          <w:rFonts w:ascii="宋体" w:hAnsi="宋体"/>
          <w:sz w:val="28"/>
          <w:szCs w:val="28"/>
        </w:rPr>
      </w:pPr>
      <w:r>
        <w:rPr>
          <w:rFonts w:ascii="宋体" w:hAnsi="宋体" w:hint="eastAsia"/>
          <w:sz w:val="28"/>
          <w:szCs w:val="28"/>
        </w:rPr>
        <w:t>21.6.</w:t>
      </w:r>
      <w:bookmarkStart w:id="657" w:name="OLE_LINK36"/>
      <w:r>
        <w:rPr>
          <w:rFonts w:ascii="宋体" w:hAnsi="宋体" w:hint="eastAsia"/>
          <w:sz w:val="28"/>
          <w:szCs w:val="28"/>
          <w:lang w:val="zh-TW"/>
        </w:rPr>
        <w:t>1</w:t>
      </w:r>
      <w:r>
        <w:rPr>
          <w:rFonts w:ascii="宋体" w:hAnsi="宋体"/>
          <w:sz w:val="28"/>
          <w:szCs w:val="28"/>
        </w:rPr>
        <w:t>点型感烟火灾探测器、点型感温火灾探测器、一氧化碳火灾探测器</w:t>
      </w:r>
      <w:bookmarkEnd w:id="657"/>
      <w:r>
        <w:rPr>
          <w:rFonts w:ascii="宋体" w:hAnsi="宋体"/>
          <w:sz w:val="28"/>
          <w:szCs w:val="28"/>
        </w:rPr>
        <w:t>、独立式火灾探测报警器的安装，</w:t>
      </w:r>
      <w:bookmarkStart w:id="658" w:name="OLE_LINK614"/>
      <w:r>
        <w:rPr>
          <w:rFonts w:ascii="宋体" w:hAnsi="宋体"/>
          <w:sz w:val="28"/>
          <w:szCs w:val="28"/>
        </w:rPr>
        <w:t>应符合</w:t>
      </w:r>
      <w:bookmarkStart w:id="659" w:name="OLE_LINK612"/>
      <w:bookmarkStart w:id="660" w:name="OLE_LINK611"/>
      <w:bookmarkStart w:id="661" w:name="OLE_LINK613"/>
      <w:r>
        <w:rPr>
          <w:rFonts w:ascii="宋体" w:hAnsi="宋体"/>
          <w:sz w:val="28"/>
          <w:szCs w:val="28"/>
        </w:rPr>
        <w:t>《火灾自动报警系统施工及验收标准》GB</w:t>
      </w:r>
      <w:r>
        <w:rPr>
          <w:rFonts w:ascii="宋体" w:hAnsi="宋体" w:hint="eastAsia"/>
          <w:sz w:val="28"/>
          <w:szCs w:val="28"/>
        </w:rPr>
        <w:t xml:space="preserve"> 50166-2019第3.3.6条的</w:t>
      </w:r>
      <w:r>
        <w:rPr>
          <w:rFonts w:ascii="宋体" w:hAnsi="宋体"/>
          <w:sz w:val="28"/>
          <w:szCs w:val="28"/>
        </w:rPr>
        <w:t>规定</w:t>
      </w:r>
      <w:bookmarkEnd w:id="658"/>
      <w:bookmarkEnd w:id="659"/>
      <w:bookmarkEnd w:id="660"/>
      <w:bookmarkEnd w:id="661"/>
      <w:r>
        <w:rPr>
          <w:rFonts w:ascii="宋体" w:hAnsi="宋体" w:hint="eastAsia"/>
          <w:sz w:val="28"/>
          <w:szCs w:val="28"/>
        </w:rPr>
        <w:t>。</w:t>
      </w:r>
    </w:p>
    <w:p w:rsidR="00E15EDD" w:rsidRDefault="00044F39">
      <w:pPr>
        <w:pStyle w:val="a5"/>
        <w:spacing w:line="500" w:lineRule="exact"/>
        <w:ind w:left="0" w:firstLineChars="200" w:firstLine="560"/>
        <w:rPr>
          <w:sz w:val="28"/>
          <w:szCs w:val="28"/>
        </w:rPr>
      </w:pPr>
      <w:bookmarkStart w:id="662" w:name="OLE_LINK118"/>
      <w:r>
        <w:rPr>
          <w:rFonts w:hint="eastAsia"/>
          <w:sz w:val="28"/>
          <w:szCs w:val="28"/>
          <w:lang w:val="zh-TW"/>
        </w:rPr>
        <w:t>查验数量：全数查验。</w:t>
      </w:r>
      <w:bookmarkEnd w:id="662"/>
    </w:p>
    <w:p w:rsidR="00E15EDD" w:rsidRDefault="00044F39">
      <w:pPr>
        <w:pStyle w:val="a5"/>
        <w:spacing w:line="500" w:lineRule="exact"/>
        <w:ind w:leftChars="8" w:left="19" w:firstLineChars="200" w:firstLine="560"/>
        <w:rPr>
          <w:sz w:val="28"/>
          <w:szCs w:val="28"/>
          <w:lang w:val="zh-TW"/>
        </w:rPr>
      </w:pPr>
      <w:r>
        <w:rPr>
          <w:rFonts w:cs="宋体" w:hint="eastAsia"/>
          <w:kern w:val="0"/>
          <w:sz w:val="28"/>
          <w:szCs w:val="28"/>
        </w:rPr>
        <w:t>查验方</w:t>
      </w:r>
      <w:r>
        <w:rPr>
          <w:rFonts w:hint="eastAsia"/>
          <w:sz w:val="28"/>
          <w:szCs w:val="28"/>
        </w:rPr>
        <w:t>法：观察检查、</w:t>
      </w:r>
      <w:r>
        <w:rPr>
          <w:sz w:val="28"/>
          <w:szCs w:val="28"/>
        </w:rPr>
        <w:t>尺量检</w:t>
      </w:r>
      <w:r>
        <w:rPr>
          <w:sz w:val="28"/>
          <w:szCs w:val="28"/>
          <w:lang w:val="zh-TW"/>
        </w:rPr>
        <w:t>查，</w:t>
      </w:r>
      <w:r>
        <w:rPr>
          <w:rFonts w:hint="eastAsia"/>
          <w:sz w:val="28"/>
          <w:szCs w:val="28"/>
          <w:lang w:val="zh-TW"/>
        </w:rPr>
        <w:t>用量角器</w:t>
      </w:r>
      <w:r>
        <w:rPr>
          <w:sz w:val="28"/>
          <w:szCs w:val="28"/>
          <w:lang w:val="zh-TW"/>
        </w:rPr>
        <w:t>测量倾斜安装的探测</w:t>
      </w:r>
      <w:r>
        <w:rPr>
          <w:rFonts w:hint="eastAsia"/>
          <w:sz w:val="28"/>
          <w:szCs w:val="28"/>
          <w:lang w:val="zh-TW"/>
        </w:rPr>
        <w:t>器</w:t>
      </w:r>
      <w:r>
        <w:rPr>
          <w:sz w:val="28"/>
          <w:szCs w:val="28"/>
          <w:lang w:val="zh-TW"/>
        </w:rPr>
        <w:t>的倾斜角度。</w:t>
      </w:r>
    </w:p>
    <w:p w:rsidR="00E15EDD" w:rsidRDefault="00044F39">
      <w:pPr>
        <w:spacing w:line="500" w:lineRule="exact"/>
        <w:rPr>
          <w:rFonts w:ascii="宋体" w:hAnsi="宋体"/>
          <w:sz w:val="28"/>
          <w:szCs w:val="28"/>
          <w:lang w:val="zh-TW"/>
        </w:rPr>
      </w:pPr>
      <w:r>
        <w:rPr>
          <w:rFonts w:ascii="宋体" w:hAnsi="宋体" w:hint="eastAsia"/>
          <w:sz w:val="28"/>
          <w:szCs w:val="28"/>
        </w:rPr>
        <w:t>21.6.</w:t>
      </w:r>
      <w:r>
        <w:rPr>
          <w:rFonts w:ascii="宋体" w:hAnsi="宋体" w:hint="eastAsia"/>
          <w:sz w:val="28"/>
          <w:szCs w:val="28"/>
          <w:lang w:val="zh-TW"/>
        </w:rPr>
        <w:t xml:space="preserve">2 </w:t>
      </w:r>
      <w:bookmarkStart w:id="663" w:name="OLE_LINK60"/>
      <w:bookmarkStart w:id="664" w:name="OLE_LINK148"/>
      <w:r>
        <w:rPr>
          <w:rFonts w:ascii="宋体" w:hAnsi="宋体" w:hint="eastAsia"/>
          <w:sz w:val="28"/>
          <w:szCs w:val="28"/>
          <w:lang w:val="zh-TW"/>
        </w:rPr>
        <w:t>线型光束感烟火灾探测器</w:t>
      </w:r>
      <w:bookmarkEnd w:id="663"/>
      <w:bookmarkEnd w:id="664"/>
      <w:r>
        <w:rPr>
          <w:rFonts w:ascii="宋体" w:hAnsi="宋体"/>
          <w:sz w:val="28"/>
          <w:szCs w:val="28"/>
        </w:rPr>
        <w:t>的安装应符合</w:t>
      </w:r>
      <w:r>
        <w:rPr>
          <w:rFonts w:ascii="宋体" w:hAnsi="宋体" w:hint="eastAsia"/>
          <w:sz w:val="28"/>
          <w:szCs w:val="28"/>
        </w:rPr>
        <w:t>《火灾自动报警系统施工及验收标准》GB 50166-2019第3.3.7条的规定。</w:t>
      </w:r>
    </w:p>
    <w:p w:rsidR="00E15EDD" w:rsidRDefault="00044F39">
      <w:pPr>
        <w:pStyle w:val="a0"/>
        <w:spacing w:line="500" w:lineRule="exact"/>
        <w:ind w:firstLine="560"/>
      </w:pPr>
      <w:r>
        <w:rPr>
          <w:rFonts w:ascii="宋体" w:hAnsi="宋体" w:hint="eastAsia"/>
          <w:sz w:val="28"/>
          <w:szCs w:val="28"/>
          <w:lang w:val="zh-TW"/>
        </w:rPr>
        <w:t>查验数量：全数查验。</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查验方法：</w:t>
      </w:r>
      <w:bookmarkStart w:id="665" w:name="OLE_LINK120"/>
      <w:bookmarkStart w:id="666" w:name="OLE_LINK119"/>
      <w:r>
        <w:rPr>
          <w:rFonts w:ascii="宋体" w:hAnsi="宋体" w:hint="eastAsia"/>
          <w:sz w:val="28"/>
          <w:szCs w:val="28"/>
        </w:rPr>
        <w:t>观察检查、</w:t>
      </w:r>
      <w:r>
        <w:rPr>
          <w:rFonts w:cs="宋体" w:hint="eastAsia"/>
          <w:kern w:val="0"/>
          <w:sz w:val="28"/>
          <w:szCs w:val="28"/>
        </w:rPr>
        <w:t>测距仪测量</w:t>
      </w:r>
      <w:r>
        <w:rPr>
          <w:rFonts w:ascii="宋体" w:hAnsi="宋体"/>
          <w:sz w:val="28"/>
          <w:szCs w:val="28"/>
        </w:rPr>
        <w:t>检查，</w:t>
      </w:r>
      <w:r>
        <w:rPr>
          <w:rFonts w:ascii="宋体" w:hAnsi="宋体" w:hint="eastAsia"/>
          <w:sz w:val="28"/>
          <w:szCs w:val="28"/>
        </w:rPr>
        <w:t>使用工具轻触固定安装的部件，</w:t>
      </w:r>
      <w:r>
        <w:rPr>
          <w:rFonts w:hint="eastAsia"/>
          <w:sz w:val="28"/>
          <w:szCs w:val="28"/>
        </w:rPr>
        <w:t>应无明显的松动或晃动现象</w:t>
      </w:r>
      <w:bookmarkEnd w:id="665"/>
      <w:bookmarkEnd w:id="666"/>
      <w:r>
        <w:rPr>
          <w:rFonts w:hint="eastAsia"/>
          <w:sz w:val="28"/>
          <w:szCs w:val="28"/>
        </w:rPr>
        <w:t>。</w:t>
      </w:r>
    </w:p>
    <w:p w:rsidR="00E15EDD" w:rsidRDefault="00044F39">
      <w:pPr>
        <w:spacing w:line="500" w:lineRule="exact"/>
        <w:rPr>
          <w:rFonts w:ascii="宋体" w:hAnsi="宋体"/>
          <w:sz w:val="28"/>
          <w:szCs w:val="28"/>
        </w:rPr>
      </w:pPr>
      <w:r>
        <w:rPr>
          <w:rFonts w:ascii="宋体" w:hAnsi="宋体" w:hint="eastAsia"/>
          <w:sz w:val="28"/>
          <w:szCs w:val="28"/>
        </w:rPr>
        <w:t>21.6.3 线</w:t>
      </w:r>
      <w:r>
        <w:rPr>
          <w:rFonts w:ascii="宋体" w:hAnsi="宋体" w:hint="eastAsia"/>
          <w:sz w:val="28"/>
          <w:szCs w:val="28"/>
          <w:lang w:val="zh-TW"/>
        </w:rPr>
        <w:t>型感温火灾探测器</w:t>
      </w:r>
      <w:r>
        <w:rPr>
          <w:rFonts w:ascii="宋体" w:hAnsi="宋体"/>
          <w:sz w:val="28"/>
          <w:szCs w:val="28"/>
        </w:rPr>
        <w:t>的安装应符合</w:t>
      </w:r>
      <w:r>
        <w:rPr>
          <w:rFonts w:ascii="宋体" w:hAnsi="宋体" w:hint="eastAsia"/>
          <w:sz w:val="28"/>
          <w:szCs w:val="28"/>
        </w:rPr>
        <w:t>《火灾自动报警系统施工及验收标准》GB 50166-2019第3.3.8条的规定。</w:t>
      </w:r>
    </w:p>
    <w:p w:rsidR="00E15EDD" w:rsidRDefault="00044F39">
      <w:pPr>
        <w:pStyle w:val="7"/>
        <w:spacing w:line="500" w:lineRule="exact"/>
        <w:ind w:left="0" w:firstLineChars="200" w:firstLine="560"/>
      </w:pPr>
      <w:bookmarkStart w:id="667" w:name="OLE_LINK121"/>
      <w:r>
        <w:rPr>
          <w:rFonts w:ascii="宋体" w:hAnsi="宋体" w:hint="eastAsia"/>
          <w:sz w:val="28"/>
          <w:szCs w:val="28"/>
          <w:lang w:val="zh-TW"/>
        </w:rPr>
        <w:t>查验数量：全数查验。</w:t>
      </w:r>
      <w:bookmarkEnd w:id="667"/>
    </w:p>
    <w:p w:rsidR="00E15EDD" w:rsidRDefault="00044F39">
      <w:pPr>
        <w:pStyle w:val="a5"/>
        <w:spacing w:line="500" w:lineRule="exact"/>
        <w:ind w:leftChars="8" w:left="19" w:firstLineChars="200" w:firstLine="560"/>
        <w:rPr>
          <w:sz w:val="28"/>
          <w:szCs w:val="28"/>
        </w:rPr>
      </w:pPr>
      <w:r>
        <w:rPr>
          <w:rFonts w:hint="eastAsia"/>
          <w:sz w:val="28"/>
          <w:szCs w:val="28"/>
        </w:rPr>
        <w:t>查验方法：观察检查、尺量检查</w:t>
      </w:r>
      <w:r>
        <w:rPr>
          <w:sz w:val="28"/>
          <w:szCs w:val="28"/>
        </w:rPr>
        <w:t>。</w:t>
      </w:r>
    </w:p>
    <w:p w:rsidR="00E15EDD" w:rsidRDefault="00044F39">
      <w:pPr>
        <w:pStyle w:val="a5"/>
        <w:spacing w:line="500" w:lineRule="exact"/>
        <w:ind w:leftChars="8" w:left="19"/>
        <w:rPr>
          <w:sz w:val="28"/>
          <w:szCs w:val="28"/>
        </w:rPr>
      </w:pPr>
      <w:r>
        <w:rPr>
          <w:rFonts w:hint="eastAsia"/>
          <w:sz w:val="28"/>
          <w:szCs w:val="28"/>
        </w:rPr>
        <w:t>21.6.4 管路采样</w:t>
      </w:r>
      <w:r>
        <w:rPr>
          <w:sz w:val="28"/>
          <w:szCs w:val="28"/>
        </w:rPr>
        <w:t>吸气式感烟火灾探测器的安装应符合</w:t>
      </w:r>
      <w:r>
        <w:rPr>
          <w:rFonts w:hint="eastAsia"/>
          <w:sz w:val="28"/>
          <w:szCs w:val="28"/>
        </w:rPr>
        <w:t>《火灾自动报警系统施工及验收标准》GB 50166-2019第3.3.9条的规定。</w:t>
      </w:r>
    </w:p>
    <w:p w:rsidR="00E15EDD" w:rsidRDefault="00044F39">
      <w:pPr>
        <w:pStyle w:val="7"/>
        <w:spacing w:line="500" w:lineRule="exact"/>
        <w:ind w:left="0" w:firstLineChars="200" w:firstLine="560"/>
      </w:pPr>
      <w:bookmarkStart w:id="668" w:name="OLE_LINK126"/>
      <w:r>
        <w:rPr>
          <w:rFonts w:ascii="宋体" w:hAnsi="宋体" w:hint="eastAsia"/>
          <w:sz w:val="28"/>
          <w:szCs w:val="28"/>
          <w:lang w:val="zh-TW"/>
        </w:rPr>
        <w:t>查验数量：</w:t>
      </w:r>
      <w:bookmarkEnd w:id="668"/>
      <w:r>
        <w:rPr>
          <w:rFonts w:ascii="宋体" w:hAnsi="宋体" w:hint="eastAsia"/>
          <w:sz w:val="28"/>
          <w:szCs w:val="28"/>
          <w:lang w:val="zh-TW"/>
        </w:rPr>
        <w:t>全数查验。</w:t>
      </w:r>
    </w:p>
    <w:p w:rsidR="00E15EDD" w:rsidRDefault="00044F39">
      <w:pPr>
        <w:pStyle w:val="a5"/>
        <w:spacing w:line="500" w:lineRule="exact"/>
        <w:ind w:leftChars="8" w:left="19" w:firstLineChars="200" w:firstLine="560"/>
        <w:rPr>
          <w:sz w:val="28"/>
          <w:szCs w:val="28"/>
        </w:rPr>
      </w:pPr>
      <w:r>
        <w:rPr>
          <w:rFonts w:hint="eastAsia"/>
          <w:sz w:val="28"/>
          <w:szCs w:val="28"/>
        </w:rPr>
        <w:t>查验方法：</w:t>
      </w:r>
      <w:bookmarkStart w:id="669" w:name="OLE_LINK131"/>
      <w:bookmarkStart w:id="670" w:name="OLE_LINK130"/>
      <w:r>
        <w:rPr>
          <w:sz w:val="28"/>
          <w:szCs w:val="28"/>
        </w:rPr>
        <w:t>观察检查、尺量检查。</w:t>
      </w:r>
      <w:bookmarkEnd w:id="669"/>
      <w:bookmarkEnd w:id="670"/>
    </w:p>
    <w:p w:rsidR="00E15EDD" w:rsidRDefault="00044F39">
      <w:pPr>
        <w:pStyle w:val="a5"/>
        <w:spacing w:line="500" w:lineRule="exact"/>
        <w:ind w:leftChars="8" w:left="19"/>
        <w:rPr>
          <w:sz w:val="28"/>
          <w:szCs w:val="28"/>
        </w:rPr>
      </w:pPr>
      <w:r>
        <w:rPr>
          <w:rFonts w:hint="eastAsia"/>
          <w:sz w:val="28"/>
          <w:szCs w:val="28"/>
        </w:rPr>
        <w:t xml:space="preserve">21.6.5 </w:t>
      </w:r>
      <w:bookmarkStart w:id="671" w:name="OLE_LINK260"/>
      <w:bookmarkStart w:id="672" w:name="OLE_LINK262"/>
      <w:r>
        <w:rPr>
          <w:rFonts w:hint="eastAsia"/>
          <w:sz w:val="28"/>
          <w:szCs w:val="28"/>
        </w:rPr>
        <w:t>点</w:t>
      </w:r>
      <w:r>
        <w:rPr>
          <w:sz w:val="28"/>
          <w:szCs w:val="28"/>
        </w:rPr>
        <w:t>型火焰探测器和图像型火灾探测器</w:t>
      </w:r>
      <w:bookmarkEnd w:id="671"/>
      <w:bookmarkEnd w:id="672"/>
      <w:r>
        <w:rPr>
          <w:sz w:val="28"/>
          <w:szCs w:val="28"/>
        </w:rPr>
        <w:t>的安装应符合</w:t>
      </w:r>
      <w:r>
        <w:rPr>
          <w:rFonts w:hint="eastAsia"/>
          <w:sz w:val="28"/>
          <w:szCs w:val="28"/>
        </w:rPr>
        <w:t>《火灾自</w:t>
      </w:r>
      <w:r>
        <w:rPr>
          <w:rFonts w:hint="eastAsia"/>
          <w:sz w:val="28"/>
          <w:szCs w:val="28"/>
        </w:rPr>
        <w:lastRenderedPageBreak/>
        <w:t>动报警系统施工及验收标准》GB 50166-2019第3.3.10条的规定。</w:t>
      </w:r>
    </w:p>
    <w:p w:rsidR="00E15EDD" w:rsidRDefault="00044F39">
      <w:pPr>
        <w:pStyle w:val="7"/>
        <w:spacing w:line="500" w:lineRule="exact"/>
        <w:ind w:left="0" w:firstLineChars="200" w:firstLine="560"/>
        <w:rPr>
          <w:rFonts w:ascii="宋体" w:hAnsi="宋体"/>
          <w:sz w:val="28"/>
          <w:szCs w:val="28"/>
        </w:rPr>
      </w:pPr>
      <w:r>
        <w:rPr>
          <w:rFonts w:ascii="宋体" w:hAnsi="宋体" w:hint="eastAsia"/>
          <w:sz w:val="28"/>
          <w:szCs w:val="28"/>
        </w:rPr>
        <w:t>查验数量：</w:t>
      </w:r>
      <w:r>
        <w:rPr>
          <w:rFonts w:ascii="宋体" w:hAnsi="宋体" w:hint="eastAsia"/>
          <w:sz w:val="28"/>
          <w:szCs w:val="28"/>
          <w:lang w:val="zh-TW"/>
        </w:rPr>
        <w:t>全数查验</w:t>
      </w:r>
      <w:r>
        <w:rPr>
          <w:rFonts w:ascii="宋体" w:hAnsi="宋体" w:hint="eastAsia"/>
          <w:sz w:val="28"/>
          <w:szCs w:val="28"/>
        </w:rPr>
        <w:t>。</w:t>
      </w:r>
    </w:p>
    <w:p w:rsidR="00E15EDD" w:rsidRDefault="00044F39">
      <w:pPr>
        <w:pStyle w:val="7"/>
        <w:spacing w:line="500" w:lineRule="exact"/>
        <w:ind w:left="0" w:firstLineChars="200" w:firstLine="560"/>
      </w:pPr>
      <w:r>
        <w:rPr>
          <w:rFonts w:hint="eastAsia"/>
          <w:sz w:val="28"/>
          <w:szCs w:val="28"/>
        </w:rPr>
        <w:t>查验方法：观察</w:t>
      </w:r>
      <w:r>
        <w:rPr>
          <w:sz w:val="28"/>
          <w:szCs w:val="28"/>
        </w:rPr>
        <w:t>检查。</w:t>
      </w:r>
    </w:p>
    <w:p w:rsidR="00E15EDD" w:rsidRDefault="00E15EDD">
      <w:pPr>
        <w:pStyle w:val="a5"/>
        <w:spacing w:line="500" w:lineRule="exact"/>
        <w:rPr>
          <w:sz w:val="28"/>
          <w:szCs w:val="28"/>
        </w:rPr>
      </w:pPr>
    </w:p>
    <w:p w:rsidR="00E15EDD" w:rsidRDefault="00044F39">
      <w:pPr>
        <w:pStyle w:val="2"/>
        <w:spacing w:line="500" w:lineRule="exact"/>
        <w:rPr>
          <w:rFonts w:ascii="黑体" w:hAnsi="黑体"/>
          <w:bCs w:val="0"/>
          <w:szCs w:val="28"/>
          <w:lang w:val="zh-TW"/>
        </w:rPr>
      </w:pPr>
      <w:bookmarkStart w:id="673" w:name="_Toc23293"/>
      <w:bookmarkStart w:id="674" w:name="_Toc16222"/>
      <w:bookmarkStart w:id="675" w:name="_Toc27853"/>
      <w:bookmarkStart w:id="676" w:name="_Toc21816"/>
      <w:bookmarkStart w:id="677" w:name="_Toc19741"/>
      <w:r>
        <w:rPr>
          <w:rFonts w:ascii="黑体" w:hAnsi="黑体" w:hint="eastAsia"/>
          <w:bCs w:val="0"/>
          <w:szCs w:val="28"/>
          <w:lang w:val="zh-TW"/>
        </w:rPr>
        <w:t>21.7</w:t>
      </w:r>
      <w:r>
        <w:rPr>
          <w:rFonts w:ascii="黑体" w:hAnsi="黑体" w:hint="eastAsia"/>
          <w:bCs w:val="0"/>
          <w:szCs w:val="28"/>
        </w:rPr>
        <w:t xml:space="preserve"> </w:t>
      </w:r>
      <w:r>
        <w:rPr>
          <w:rFonts w:ascii="黑体" w:hAnsi="黑体" w:hint="eastAsia"/>
          <w:bCs w:val="0"/>
          <w:szCs w:val="28"/>
          <w:lang w:val="zh-TW"/>
        </w:rPr>
        <w:t>手动火灾报警按钮、消火栓按钮、模块</w:t>
      </w:r>
      <w:bookmarkEnd w:id="673"/>
      <w:bookmarkEnd w:id="674"/>
      <w:bookmarkEnd w:id="675"/>
      <w:bookmarkEnd w:id="676"/>
      <w:bookmarkEnd w:id="677"/>
    </w:p>
    <w:p w:rsidR="00E15EDD" w:rsidRDefault="00044F39">
      <w:pPr>
        <w:spacing w:line="500" w:lineRule="exact"/>
        <w:rPr>
          <w:rFonts w:ascii="宋体" w:hAnsi="宋体"/>
          <w:sz w:val="28"/>
          <w:szCs w:val="28"/>
          <w:lang w:val="zh-TW"/>
        </w:rPr>
      </w:pPr>
      <w:r>
        <w:rPr>
          <w:rFonts w:ascii="宋体" w:hAnsi="宋体" w:hint="eastAsia"/>
          <w:sz w:val="28"/>
          <w:szCs w:val="28"/>
        </w:rPr>
        <w:t xml:space="preserve">21.7.1  </w:t>
      </w:r>
      <w:r>
        <w:rPr>
          <w:rFonts w:ascii="宋体" w:hAnsi="宋体" w:hint="eastAsia"/>
          <w:sz w:val="28"/>
          <w:szCs w:val="28"/>
          <w:lang w:val="zh-TW"/>
        </w:rPr>
        <w:t>手动火灾报警按钮</w:t>
      </w:r>
      <w:r>
        <w:rPr>
          <w:rFonts w:ascii="宋体" w:hAnsi="宋体"/>
          <w:sz w:val="28"/>
          <w:szCs w:val="28"/>
          <w:lang w:val="zh-TW"/>
        </w:rPr>
        <w:t>应设置在明显和便于操作的部位，其底边距地(楼)面的高度宜为1．3m～1．5m，且应设置明显的永久性标识。</w:t>
      </w:r>
    </w:p>
    <w:p w:rsidR="00E15EDD" w:rsidRDefault="00044F39">
      <w:pPr>
        <w:pStyle w:val="a0"/>
        <w:spacing w:line="500" w:lineRule="exact"/>
        <w:ind w:firstLine="560"/>
        <w:rPr>
          <w:lang w:val="zh-TW"/>
        </w:rPr>
      </w:pPr>
      <w:r>
        <w:rPr>
          <w:rFonts w:ascii="宋体" w:hAnsi="宋体" w:hint="eastAsia"/>
          <w:sz w:val="28"/>
          <w:szCs w:val="28"/>
          <w:lang w:val="zh-TW"/>
        </w:rPr>
        <w:t>查验数量：全数查验。</w:t>
      </w:r>
    </w:p>
    <w:p w:rsidR="00E15EDD" w:rsidRDefault="00044F39">
      <w:pPr>
        <w:pStyle w:val="a5"/>
        <w:spacing w:line="500" w:lineRule="exact"/>
        <w:ind w:firstLineChars="200" w:firstLine="560"/>
        <w:rPr>
          <w:sz w:val="28"/>
          <w:szCs w:val="28"/>
          <w:lang w:val="zh-TW" w:eastAsia="zh-TW"/>
        </w:rPr>
      </w:pPr>
      <w:r>
        <w:rPr>
          <w:rFonts w:hint="eastAsia"/>
          <w:sz w:val="28"/>
          <w:szCs w:val="28"/>
        </w:rPr>
        <w:t>查验方法：</w:t>
      </w:r>
      <w:bookmarkStart w:id="678" w:name="OLE_LINK151"/>
      <w:r>
        <w:rPr>
          <w:rFonts w:hint="eastAsia"/>
          <w:sz w:val="28"/>
          <w:szCs w:val="28"/>
        </w:rPr>
        <w:t>观察</w:t>
      </w:r>
      <w:bookmarkEnd w:id="678"/>
      <w:r>
        <w:rPr>
          <w:rFonts w:hint="eastAsia"/>
          <w:sz w:val="28"/>
          <w:szCs w:val="28"/>
        </w:rPr>
        <w:t>检查、尺量检查。</w:t>
      </w:r>
    </w:p>
    <w:p w:rsidR="00E15EDD" w:rsidRDefault="00044F39">
      <w:pPr>
        <w:spacing w:line="500" w:lineRule="exact"/>
        <w:rPr>
          <w:sz w:val="28"/>
          <w:szCs w:val="28"/>
        </w:rPr>
      </w:pPr>
      <w:r>
        <w:rPr>
          <w:rFonts w:ascii="宋体" w:hAnsi="宋体" w:hint="eastAsia"/>
          <w:sz w:val="28"/>
          <w:szCs w:val="28"/>
        </w:rPr>
        <w:t xml:space="preserve">21.7.2  </w:t>
      </w:r>
      <w:r>
        <w:rPr>
          <w:rFonts w:ascii="宋体" w:hAnsi="宋体" w:hint="eastAsia"/>
          <w:sz w:val="28"/>
          <w:szCs w:val="28"/>
          <w:lang w:val="zh-TW"/>
        </w:rPr>
        <w:t>消火栓按钮应设在消火栓箱内</w:t>
      </w:r>
      <w:r>
        <w:rPr>
          <w:rFonts w:hint="eastAsia"/>
          <w:sz w:val="28"/>
          <w:szCs w:val="28"/>
        </w:rPr>
        <w:t>。</w:t>
      </w:r>
    </w:p>
    <w:p w:rsidR="00E15EDD" w:rsidRDefault="00044F39">
      <w:pPr>
        <w:pStyle w:val="a0"/>
        <w:spacing w:line="500" w:lineRule="exact"/>
        <w:ind w:firstLine="560"/>
      </w:pPr>
      <w:r>
        <w:rPr>
          <w:rFonts w:ascii="宋体" w:hAnsi="宋体" w:hint="eastAsia"/>
          <w:sz w:val="28"/>
          <w:szCs w:val="28"/>
          <w:lang w:val="zh-TW"/>
        </w:rPr>
        <w:t>查验数量：全数查验。</w:t>
      </w:r>
    </w:p>
    <w:p w:rsidR="00E15EDD" w:rsidRDefault="00044F39">
      <w:pPr>
        <w:spacing w:line="500" w:lineRule="exact"/>
        <w:ind w:firstLineChars="200" w:firstLine="560"/>
        <w:rPr>
          <w:sz w:val="28"/>
          <w:szCs w:val="28"/>
        </w:rPr>
      </w:pPr>
      <w:r>
        <w:rPr>
          <w:rFonts w:hint="eastAsia"/>
          <w:sz w:val="28"/>
          <w:szCs w:val="28"/>
        </w:rPr>
        <w:t>查验方法：</w:t>
      </w:r>
      <w:bookmarkStart w:id="679" w:name="OLE_LINK66"/>
      <w:bookmarkStart w:id="680" w:name="OLE_LINK67"/>
      <w:r>
        <w:rPr>
          <w:rFonts w:hint="eastAsia"/>
          <w:sz w:val="28"/>
          <w:szCs w:val="28"/>
        </w:rPr>
        <w:t>观察检查</w:t>
      </w:r>
      <w:bookmarkEnd w:id="679"/>
      <w:bookmarkEnd w:id="680"/>
      <w:r>
        <w:rPr>
          <w:rFonts w:hint="eastAsia"/>
          <w:sz w:val="28"/>
          <w:szCs w:val="28"/>
        </w:rPr>
        <w:t>。</w:t>
      </w:r>
    </w:p>
    <w:p w:rsidR="00E15EDD" w:rsidRDefault="00044F39">
      <w:pPr>
        <w:spacing w:line="500" w:lineRule="exact"/>
        <w:rPr>
          <w:rFonts w:ascii="宋体" w:hAnsi="宋体"/>
          <w:sz w:val="28"/>
          <w:szCs w:val="28"/>
        </w:rPr>
      </w:pPr>
      <w:r>
        <w:rPr>
          <w:rFonts w:ascii="宋体" w:hAnsi="宋体" w:hint="eastAsia"/>
          <w:sz w:val="28"/>
          <w:szCs w:val="28"/>
        </w:rPr>
        <w:t>21.7.3  联动控制模块不应安装在配电柜（箱）内，一个报警区域内的模块不应控制其他报警区域的设备。</w:t>
      </w:r>
    </w:p>
    <w:p w:rsidR="00E15EDD" w:rsidRDefault="00044F39">
      <w:pPr>
        <w:pStyle w:val="a0"/>
        <w:spacing w:line="500" w:lineRule="exact"/>
        <w:ind w:firstLine="560"/>
      </w:pPr>
      <w:bookmarkStart w:id="681" w:name="OLE_LINK359"/>
      <w:bookmarkStart w:id="682" w:name="OLE_LINK360"/>
      <w:bookmarkStart w:id="683" w:name="OLE_LINK275"/>
      <w:bookmarkStart w:id="684" w:name="OLE_LINK276"/>
      <w:r>
        <w:rPr>
          <w:rFonts w:ascii="宋体" w:hAnsi="宋体" w:hint="eastAsia"/>
          <w:sz w:val="28"/>
          <w:szCs w:val="28"/>
          <w:lang w:val="zh-TW"/>
        </w:rPr>
        <w:t>查验数量：</w:t>
      </w:r>
      <w:bookmarkEnd w:id="681"/>
      <w:bookmarkEnd w:id="682"/>
      <w:bookmarkEnd w:id="683"/>
      <w:bookmarkEnd w:id="684"/>
      <w:r>
        <w:rPr>
          <w:rFonts w:ascii="宋体" w:hAnsi="宋体" w:hint="eastAsia"/>
          <w:sz w:val="28"/>
          <w:szCs w:val="28"/>
          <w:lang w:val="zh-TW"/>
        </w:rPr>
        <w:t>全数查验。</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查验方法：</w:t>
      </w:r>
      <w:r>
        <w:rPr>
          <w:rFonts w:hint="eastAsia"/>
          <w:sz w:val="28"/>
          <w:szCs w:val="28"/>
        </w:rPr>
        <w:t>观察检查</w:t>
      </w:r>
      <w:r>
        <w:rPr>
          <w:rFonts w:ascii="宋体" w:hAnsi="宋体" w:hint="eastAsia"/>
          <w:sz w:val="28"/>
          <w:szCs w:val="28"/>
        </w:rPr>
        <w:t>。</w:t>
      </w:r>
    </w:p>
    <w:p w:rsidR="00E15EDD" w:rsidRDefault="00E15EDD">
      <w:pPr>
        <w:spacing w:line="500" w:lineRule="exact"/>
        <w:rPr>
          <w:rFonts w:ascii="宋体" w:hAnsi="宋体"/>
          <w:sz w:val="28"/>
          <w:szCs w:val="28"/>
        </w:rPr>
      </w:pPr>
    </w:p>
    <w:p w:rsidR="00E15EDD" w:rsidRDefault="00044F39">
      <w:pPr>
        <w:pStyle w:val="2"/>
        <w:spacing w:line="500" w:lineRule="exact"/>
        <w:rPr>
          <w:rFonts w:ascii="黑体" w:hAnsi="黑体"/>
          <w:bCs w:val="0"/>
          <w:szCs w:val="28"/>
          <w:lang w:val="zh-TW"/>
        </w:rPr>
      </w:pPr>
      <w:bookmarkStart w:id="685" w:name="_Toc17381"/>
      <w:bookmarkStart w:id="686" w:name="_Toc15517"/>
      <w:bookmarkStart w:id="687" w:name="_Toc7059"/>
      <w:bookmarkStart w:id="688" w:name="_Toc28968"/>
      <w:bookmarkStart w:id="689" w:name="_Toc11315"/>
      <w:r>
        <w:rPr>
          <w:rFonts w:ascii="黑体" w:hAnsi="黑体" w:hint="eastAsia"/>
          <w:bCs w:val="0"/>
          <w:szCs w:val="28"/>
          <w:lang w:val="zh-TW"/>
        </w:rPr>
        <w:t>21.8 消防通信</w:t>
      </w:r>
      <w:bookmarkEnd w:id="685"/>
      <w:bookmarkEnd w:id="686"/>
      <w:bookmarkEnd w:id="687"/>
      <w:bookmarkEnd w:id="688"/>
      <w:bookmarkEnd w:id="689"/>
    </w:p>
    <w:p w:rsidR="00E15EDD" w:rsidRDefault="00044F39">
      <w:pPr>
        <w:spacing w:line="500" w:lineRule="exact"/>
        <w:rPr>
          <w:rFonts w:ascii="宋体" w:hAnsi="宋体"/>
          <w:sz w:val="28"/>
          <w:szCs w:val="28"/>
          <w:lang w:val="zh-TW"/>
        </w:rPr>
      </w:pPr>
      <w:bookmarkStart w:id="690" w:name="OLE_LINK162"/>
      <w:bookmarkStart w:id="691" w:name="OLE_LINK158"/>
      <w:r>
        <w:rPr>
          <w:rFonts w:ascii="宋体" w:hAnsi="宋体" w:hint="eastAsia"/>
          <w:sz w:val="28"/>
          <w:szCs w:val="28"/>
        </w:rPr>
        <w:t>21.8.1</w:t>
      </w:r>
      <w:r>
        <w:rPr>
          <w:rFonts w:ascii="宋体" w:hAnsi="宋体"/>
          <w:sz w:val="28"/>
          <w:szCs w:val="28"/>
          <w:lang w:val="zh-TW"/>
        </w:rPr>
        <w:t>消防控制室内消防专用电话总机和直接报火警的外线电话应符合设计文件要求，消防专用电话网络应为独立的消防通信系统。</w:t>
      </w:r>
      <w:bookmarkEnd w:id="690"/>
      <w:bookmarkEnd w:id="691"/>
    </w:p>
    <w:p w:rsidR="00E15EDD" w:rsidRDefault="00044F39">
      <w:pPr>
        <w:pStyle w:val="a0"/>
        <w:spacing w:line="500" w:lineRule="exact"/>
        <w:ind w:firstLine="560"/>
        <w:rPr>
          <w:lang w:val="zh-TW"/>
        </w:rPr>
      </w:pPr>
      <w:bookmarkStart w:id="692" w:name="OLE_LINK350"/>
      <w:bookmarkStart w:id="693" w:name="OLE_LINK356"/>
      <w:r>
        <w:rPr>
          <w:rFonts w:ascii="宋体" w:hAnsi="宋体" w:hint="eastAsia"/>
          <w:sz w:val="28"/>
          <w:szCs w:val="28"/>
          <w:lang w:val="zh-TW"/>
        </w:rPr>
        <w:t>查验数量：全数查验。</w:t>
      </w:r>
      <w:bookmarkEnd w:id="692"/>
      <w:bookmarkEnd w:id="693"/>
    </w:p>
    <w:p w:rsidR="00E15EDD" w:rsidRDefault="00044F39">
      <w:pPr>
        <w:pStyle w:val="a5"/>
        <w:spacing w:line="500" w:lineRule="exact"/>
        <w:ind w:firstLineChars="200" w:firstLine="560"/>
        <w:rPr>
          <w:sz w:val="28"/>
          <w:szCs w:val="28"/>
        </w:rPr>
      </w:pPr>
      <w:r>
        <w:rPr>
          <w:rFonts w:hint="eastAsia"/>
          <w:sz w:val="28"/>
          <w:szCs w:val="28"/>
        </w:rPr>
        <w:t>查验方法：对照设计文件，</w:t>
      </w:r>
      <w:bookmarkStart w:id="694" w:name="OLE_LINK199"/>
      <w:bookmarkStart w:id="695" w:name="OLE_LINK203"/>
      <w:r>
        <w:rPr>
          <w:rFonts w:hint="eastAsia"/>
          <w:sz w:val="28"/>
          <w:szCs w:val="28"/>
          <w:lang w:val="zh-TW"/>
        </w:rPr>
        <w:t>观察检查；</w:t>
      </w:r>
      <w:r>
        <w:rPr>
          <w:sz w:val="28"/>
          <w:szCs w:val="28"/>
        </w:rPr>
        <w:t>用外线电话进行通话</w:t>
      </w:r>
      <w:r>
        <w:rPr>
          <w:rFonts w:hint="eastAsia"/>
          <w:sz w:val="28"/>
          <w:szCs w:val="28"/>
        </w:rPr>
        <w:t>，检查通话效果</w:t>
      </w:r>
      <w:bookmarkEnd w:id="694"/>
      <w:bookmarkEnd w:id="695"/>
      <w:r>
        <w:rPr>
          <w:rFonts w:hint="eastAsia"/>
          <w:sz w:val="28"/>
          <w:szCs w:val="28"/>
        </w:rPr>
        <w:t>。</w:t>
      </w:r>
    </w:p>
    <w:p w:rsidR="00E15EDD" w:rsidRDefault="00044F39">
      <w:pPr>
        <w:spacing w:line="500" w:lineRule="exact"/>
        <w:rPr>
          <w:rFonts w:ascii="宋体" w:hAnsi="宋体"/>
          <w:sz w:val="28"/>
          <w:szCs w:val="28"/>
          <w:lang w:val="zh-TW"/>
        </w:rPr>
      </w:pPr>
      <w:r>
        <w:rPr>
          <w:rFonts w:ascii="宋体" w:hAnsi="宋体" w:hint="eastAsia"/>
          <w:sz w:val="28"/>
          <w:szCs w:val="28"/>
        </w:rPr>
        <w:t xml:space="preserve">21.8.2 </w:t>
      </w:r>
      <w:r>
        <w:rPr>
          <w:rFonts w:ascii="Arial" w:hAnsi="Arial" w:cs="Arial" w:hint="eastAsia"/>
          <w:kern w:val="0"/>
          <w:sz w:val="28"/>
          <w:szCs w:val="28"/>
          <w:shd w:val="clear" w:color="auto" w:fill="FFFFFF"/>
        </w:rPr>
        <w:t>消防电话总机应能与消防电话分机进行全双工通话，</w:t>
      </w:r>
      <w:r>
        <w:rPr>
          <w:rFonts w:ascii="宋体" w:hAnsi="宋体"/>
          <w:sz w:val="28"/>
          <w:szCs w:val="28"/>
        </w:rPr>
        <w:t>消防电话插孔接上消防电话分机后应能与消防电话总机进行全双工通话，</w:t>
      </w:r>
      <w:r>
        <w:rPr>
          <w:rFonts w:ascii="Arial" w:hAnsi="Arial" w:cs="Arial" w:hint="eastAsia"/>
          <w:kern w:val="0"/>
          <w:sz w:val="28"/>
          <w:szCs w:val="28"/>
          <w:shd w:val="clear" w:color="auto" w:fill="FFFFFF"/>
        </w:rPr>
        <w:t>通话音质应清晰。</w:t>
      </w:r>
    </w:p>
    <w:p w:rsidR="00E15EDD" w:rsidRDefault="00044F39">
      <w:pPr>
        <w:pStyle w:val="a0"/>
        <w:spacing w:line="500" w:lineRule="exact"/>
        <w:ind w:firstLine="560"/>
        <w:rPr>
          <w:lang w:val="zh-TW"/>
        </w:rPr>
      </w:pPr>
      <w:bookmarkStart w:id="696" w:name="OLE_LINK365"/>
      <w:bookmarkStart w:id="697" w:name="OLE_LINK366"/>
      <w:bookmarkStart w:id="698" w:name="OLE_LINK352"/>
      <w:r>
        <w:rPr>
          <w:rFonts w:ascii="宋体" w:hAnsi="宋体" w:hint="eastAsia"/>
          <w:sz w:val="28"/>
          <w:szCs w:val="28"/>
          <w:lang w:val="zh-TW"/>
        </w:rPr>
        <w:t>查验数量：</w:t>
      </w:r>
      <w:bookmarkStart w:id="699" w:name="OLE_LINK257"/>
      <w:bookmarkEnd w:id="696"/>
      <w:bookmarkEnd w:id="697"/>
      <w:r>
        <w:rPr>
          <w:rFonts w:ascii="宋体" w:hAnsi="宋体" w:hint="eastAsia"/>
          <w:sz w:val="28"/>
          <w:szCs w:val="28"/>
          <w:lang w:val="zh-TW"/>
        </w:rPr>
        <w:t>全数查验。</w:t>
      </w:r>
      <w:bookmarkEnd w:id="698"/>
      <w:bookmarkEnd w:id="699"/>
    </w:p>
    <w:p w:rsidR="00E15EDD" w:rsidRDefault="00044F39">
      <w:pPr>
        <w:pStyle w:val="a5"/>
        <w:spacing w:line="500" w:lineRule="exact"/>
        <w:ind w:firstLineChars="200" w:firstLine="560"/>
        <w:rPr>
          <w:sz w:val="28"/>
          <w:szCs w:val="28"/>
          <w:lang w:val="zh-TW"/>
        </w:rPr>
      </w:pPr>
      <w:r>
        <w:rPr>
          <w:rFonts w:hint="eastAsia"/>
          <w:sz w:val="28"/>
          <w:szCs w:val="28"/>
        </w:rPr>
        <w:lastRenderedPageBreak/>
        <w:t>查验方法：</w:t>
      </w:r>
      <w:bookmarkStart w:id="700" w:name="OLE_LINK154"/>
      <w:bookmarkStart w:id="701" w:name="OLE_LINK152"/>
      <w:bookmarkStart w:id="702" w:name="OLE_LINK361"/>
      <w:r>
        <w:rPr>
          <w:rFonts w:hint="eastAsia"/>
          <w:sz w:val="28"/>
          <w:szCs w:val="28"/>
        </w:rPr>
        <w:t>用</w:t>
      </w:r>
      <w:r>
        <w:rPr>
          <w:sz w:val="28"/>
          <w:szCs w:val="28"/>
        </w:rPr>
        <w:t>消防电话分机</w:t>
      </w:r>
      <w:r>
        <w:rPr>
          <w:rFonts w:hint="eastAsia"/>
          <w:sz w:val="28"/>
          <w:szCs w:val="28"/>
        </w:rPr>
        <w:t>或电话插孔呼叫</w:t>
      </w:r>
      <w:r>
        <w:rPr>
          <w:sz w:val="28"/>
          <w:szCs w:val="28"/>
        </w:rPr>
        <w:t>主机，</w:t>
      </w:r>
      <w:r>
        <w:rPr>
          <w:rFonts w:hint="eastAsia"/>
          <w:sz w:val="28"/>
          <w:szCs w:val="28"/>
        </w:rPr>
        <w:t>主机呼叫分机</w:t>
      </w:r>
      <w:r>
        <w:rPr>
          <w:sz w:val="28"/>
          <w:szCs w:val="28"/>
        </w:rPr>
        <w:t>进行通话</w:t>
      </w:r>
      <w:r>
        <w:rPr>
          <w:rFonts w:hint="eastAsia"/>
          <w:sz w:val="28"/>
          <w:szCs w:val="28"/>
        </w:rPr>
        <w:t>，检查通话</w:t>
      </w:r>
      <w:bookmarkEnd w:id="700"/>
      <w:bookmarkEnd w:id="701"/>
      <w:r>
        <w:rPr>
          <w:rFonts w:hint="eastAsia"/>
          <w:sz w:val="28"/>
          <w:szCs w:val="28"/>
        </w:rPr>
        <w:t>效果</w:t>
      </w:r>
      <w:r>
        <w:rPr>
          <w:sz w:val="28"/>
          <w:szCs w:val="28"/>
        </w:rPr>
        <w:t>。</w:t>
      </w:r>
      <w:bookmarkEnd w:id="702"/>
    </w:p>
    <w:p w:rsidR="00E15EDD" w:rsidRDefault="00044F39">
      <w:pPr>
        <w:spacing w:line="500" w:lineRule="exact"/>
        <w:rPr>
          <w:rFonts w:ascii="宋体" w:hAnsi="宋体"/>
          <w:sz w:val="28"/>
          <w:szCs w:val="28"/>
        </w:rPr>
      </w:pPr>
      <w:r>
        <w:rPr>
          <w:rFonts w:ascii="宋体" w:hAnsi="宋体" w:hint="eastAsia"/>
          <w:sz w:val="28"/>
          <w:szCs w:val="28"/>
        </w:rPr>
        <w:t xml:space="preserve">21.8.3  </w:t>
      </w:r>
      <w:r>
        <w:rPr>
          <w:rFonts w:ascii="Arial" w:hAnsi="Arial" w:cs="Arial" w:hint="eastAsia"/>
          <w:kern w:val="0"/>
          <w:sz w:val="28"/>
          <w:szCs w:val="28"/>
          <w:shd w:val="clear" w:color="auto" w:fill="FFFFFF"/>
        </w:rPr>
        <w:t>消防电话总机应具有主、备电源自动转换功能，</w:t>
      </w:r>
      <w:r>
        <w:rPr>
          <w:rFonts w:ascii="Arial" w:hAnsi="Arial" w:cs="Arial"/>
          <w:sz w:val="28"/>
          <w:szCs w:val="28"/>
          <w:shd w:val="clear" w:color="auto" w:fill="FFFFFF"/>
        </w:rPr>
        <w:t>主、备电源的转换不应影响</w:t>
      </w:r>
      <w:bookmarkStart w:id="703" w:name="OLE_LINK389"/>
      <w:r>
        <w:rPr>
          <w:rFonts w:ascii="Arial" w:hAnsi="Arial" w:cs="Arial"/>
          <w:sz w:val="28"/>
          <w:szCs w:val="28"/>
          <w:shd w:val="clear" w:color="auto" w:fill="FFFFFF"/>
        </w:rPr>
        <w:t>消防电话总机与消防电话分机间</w:t>
      </w:r>
      <w:bookmarkEnd w:id="703"/>
      <w:r>
        <w:rPr>
          <w:rFonts w:ascii="Arial" w:hAnsi="Arial" w:cs="Arial"/>
          <w:sz w:val="28"/>
          <w:szCs w:val="28"/>
          <w:shd w:val="clear" w:color="auto" w:fill="FFFFFF"/>
        </w:rPr>
        <w:t>的通话。</w:t>
      </w:r>
    </w:p>
    <w:p w:rsidR="00E15EDD" w:rsidRDefault="00044F39">
      <w:pPr>
        <w:pStyle w:val="a0"/>
        <w:spacing w:line="500" w:lineRule="exact"/>
        <w:ind w:firstLine="560"/>
        <w:rPr>
          <w:lang w:val="zh-TW"/>
        </w:rPr>
      </w:pPr>
      <w:r>
        <w:rPr>
          <w:rFonts w:ascii="宋体" w:hAnsi="宋体" w:hint="eastAsia"/>
          <w:sz w:val="28"/>
          <w:szCs w:val="28"/>
          <w:lang w:val="zh-TW"/>
        </w:rPr>
        <w:t>查验数量：全数查验。</w:t>
      </w:r>
    </w:p>
    <w:p w:rsidR="00E15EDD" w:rsidRDefault="00044F39">
      <w:pPr>
        <w:pStyle w:val="7"/>
        <w:spacing w:line="500" w:lineRule="exact"/>
        <w:ind w:left="0" w:firstLineChars="200" w:firstLine="560"/>
      </w:pPr>
      <w:r>
        <w:rPr>
          <w:rFonts w:hint="eastAsia"/>
          <w:sz w:val="28"/>
          <w:szCs w:val="28"/>
        </w:rPr>
        <w:t>查验方法：使</w:t>
      </w:r>
      <w:bookmarkStart w:id="704" w:name="OLE_LINK390"/>
      <w:bookmarkStart w:id="705" w:name="OLE_LINK391"/>
      <w:r>
        <w:rPr>
          <w:rFonts w:ascii="Arial" w:hAnsi="Arial" w:cs="Arial"/>
          <w:sz w:val="28"/>
          <w:szCs w:val="28"/>
          <w:shd w:val="clear" w:color="auto" w:fill="FFFFFF"/>
        </w:rPr>
        <w:t>消防电话</w:t>
      </w:r>
      <w:bookmarkEnd w:id="704"/>
      <w:bookmarkEnd w:id="705"/>
      <w:r>
        <w:rPr>
          <w:rFonts w:ascii="Arial" w:hAnsi="Arial" w:cs="Arial"/>
          <w:sz w:val="28"/>
          <w:szCs w:val="28"/>
          <w:shd w:val="clear" w:color="auto" w:fill="FFFFFF"/>
        </w:rPr>
        <w:t>总机与消防电话分机之间处于通话状态，</w:t>
      </w:r>
      <w:r>
        <w:rPr>
          <w:rFonts w:hint="eastAsia"/>
          <w:kern w:val="0"/>
          <w:sz w:val="28"/>
          <w:szCs w:val="28"/>
        </w:rPr>
        <w:t>切断</w:t>
      </w:r>
      <w:r>
        <w:rPr>
          <w:rFonts w:ascii="Arial" w:hAnsi="Arial" w:cs="Arial"/>
          <w:sz w:val="28"/>
          <w:szCs w:val="28"/>
          <w:shd w:val="clear" w:color="auto" w:fill="FFFFFF"/>
        </w:rPr>
        <w:t>消防电话</w:t>
      </w:r>
      <w:r>
        <w:rPr>
          <w:rFonts w:hint="eastAsia"/>
          <w:kern w:val="0"/>
          <w:sz w:val="28"/>
          <w:szCs w:val="28"/>
        </w:rPr>
        <w:t>主电源，查看备用直流电源自动投入情况，观察主、备电源的状态显示情况；恢复主电源，查看主电源自动投入情况，观察主、备电源的状态显示情况；检查主、备电源转换过程中通话效果。</w:t>
      </w:r>
    </w:p>
    <w:p w:rsidR="00E15EDD" w:rsidRDefault="00E15EDD">
      <w:pPr>
        <w:pStyle w:val="a5"/>
        <w:spacing w:line="500" w:lineRule="exact"/>
        <w:rPr>
          <w:sz w:val="28"/>
          <w:szCs w:val="28"/>
        </w:rPr>
      </w:pPr>
    </w:p>
    <w:p w:rsidR="00E15EDD" w:rsidRDefault="00044F39">
      <w:pPr>
        <w:pStyle w:val="2"/>
        <w:spacing w:line="500" w:lineRule="exact"/>
        <w:rPr>
          <w:rFonts w:ascii="黑体" w:hAnsi="黑体"/>
          <w:bCs w:val="0"/>
          <w:szCs w:val="28"/>
          <w:lang w:val="zh-TW"/>
        </w:rPr>
      </w:pPr>
      <w:bookmarkStart w:id="706" w:name="_Toc5418"/>
      <w:bookmarkStart w:id="707" w:name="_Toc25596"/>
      <w:bookmarkStart w:id="708" w:name="_Toc6737"/>
      <w:bookmarkStart w:id="709" w:name="_Toc29647"/>
      <w:bookmarkStart w:id="710" w:name="_Toc28740"/>
      <w:r>
        <w:rPr>
          <w:rFonts w:ascii="黑体" w:hAnsi="黑体" w:hint="eastAsia"/>
          <w:bCs w:val="0"/>
          <w:szCs w:val="28"/>
          <w:lang w:val="zh-TW"/>
        </w:rPr>
        <w:t>21.9 消防应急广播系统及火灾警报器</w:t>
      </w:r>
      <w:bookmarkEnd w:id="706"/>
      <w:bookmarkEnd w:id="707"/>
      <w:bookmarkEnd w:id="708"/>
      <w:bookmarkEnd w:id="709"/>
      <w:bookmarkEnd w:id="710"/>
    </w:p>
    <w:p w:rsidR="00E15EDD" w:rsidRDefault="00044F39">
      <w:pPr>
        <w:spacing w:line="500" w:lineRule="exact"/>
        <w:rPr>
          <w:rFonts w:ascii="宋体" w:hAnsi="宋体"/>
          <w:sz w:val="28"/>
          <w:szCs w:val="28"/>
          <w:lang w:val="zh-TW"/>
        </w:rPr>
      </w:pPr>
      <w:r>
        <w:rPr>
          <w:rFonts w:ascii="宋体" w:hAnsi="宋体" w:hint="eastAsia"/>
          <w:sz w:val="28"/>
          <w:szCs w:val="28"/>
          <w:lang w:val="zh-TW"/>
        </w:rPr>
        <w:t xml:space="preserve">21.9.1  </w:t>
      </w:r>
      <w:bookmarkStart w:id="711" w:name="OLE_LINK5"/>
      <w:r>
        <w:rPr>
          <w:rFonts w:ascii="宋体" w:hAnsi="宋体" w:hint="eastAsia"/>
          <w:sz w:val="28"/>
          <w:szCs w:val="28"/>
          <w:lang w:val="zh-TW"/>
        </w:rPr>
        <w:t>火灾警报器、</w:t>
      </w:r>
      <w:bookmarkStart w:id="712" w:name="OLE_LINK511"/>
      <w:bookmarkStart w:id="713" w:name="OLE_LINK510"/>
      <w:r>
        <w:rPr>
          <w:rFonts w:ascii="宋体" w:hAnsi="宋体" w:hint="eastAsia"/>
          <w:sz w:val="28"/>
          <w:szCs w:val="28"/>
          <w:lang w:val="zh-TW"/>
        </w:rPr>
        <w:t>消防应急广播</w:t>
      </w:r>
      <w:bookmarkEnd w:id="712"/>
      <w:bookmarkEnd w:id="713"/>
      <w:r>
        <w:rPr>
          <w:rFonts w:ascii="宋体" w:hAnsi="宋体" w:hint="eastAsia"/>
          <w:sz w:val="28"/>
          <w:szCs w:val="28"/>
          <w:lang w:val="zh-TW"/>
        </w:rPr>
        <w:t>扬声器</w:t>
      </w:r>
      <w:bookmarkEnd w:id="711"/>
      <w:r>
        <w:rPr>
          <w:rFonts w:ascii="宋体" w:hAnsi="宋体" w:hint="eastAsia"/>
          <w:sz w:val="28"/>
          <w:szCs w:val="28"/>
          <w:lang w:val="zh-TW"/>
        </w:rPr>
        <w:t>设置部位、数量、间距应符合消防设计文件要求。</w:t>
      </w:r>
    </w:p>
    <w:p w:rsidR="00E15EDD" w:rsidRDefault="00044F39">
      <w:pPr>
        <w:pStyle w:val="a0"/>
        <w:spacing w:line="500" w:lineRule="exact"/>
        <w:ind w:firstLine="560"/>
        <w:rPr>
          <w:rFonts w:ascii="宋体" w:hAnsi="宋体"/>
          <w:sz w:val="28"/>
          <w:szCs w:val="28"/>
          <w:lang w:val="zh-TW"/>
        </w:rPr>
      </w:pPr>
      <w:bookmarkStart w:id="714" w:name="OLE_LINK369"/>
      <w:bookmarkStart w:id="715" w:name="OLE_LINK370"/>
      <w:bookmarkStart w:id="716" w:name="OLE_LINK372"/>
      <w:bookmarkStart w:id="717" w:name="OLE_LINK371"/>
      <w:r>
        <w:rPr>
          <w:rFonts w:ascii="宋体" w:hAnsi="宋体" w:hint="eastAsia"/>
          <w:sz w:val="28"/>
          <w:szCs w:val="28"/>
          <w:lang w:val="zh-TW"/>
        </w:rPr>
        <w:t>查验数量：</w:t>
      </w:r>
      <w:bookmarkEnd w:id="714"/>
      <w:bookmarkEnd w:id="715"/>
      <w:r>
        <w:rPr>
          <w:rFonts w:ascii="宋体" w:hAnsi="宋体" w:hint="eastAsia"/>
          <w:sz w:val="28"/>
          <w:szCs w:val="28"/>
          <w:lang w:val="zh-TW"/>
        </w:rPr>
        <w:t>全数查验。</w:t>
      </w:r>
    </w:p>
    <w:p w:rsidR="00E15EDD" w:rsidRDefault="00044F39">
      <w:pPr>
        <w:pStyle w:val="a5"/>
        <w:spacing w:line="500" w:lineRule="exact"/>
        <w:ind w:firstLineChars="200" w:firstLine="560"/>
        <w:rPr>
          <w:sz w:val="28"/>
          <w:szCs w:val="28"/>
          <w:lang w:val="zh-TW"/>
        </w:rPr>
      </w:pPr>
      <w:r>
        <w:rPr>
          <w:rFonts w:hint="eastAsia"/>
          <w:sz w:val="28"/>
          <w:szCs w:val="28"/>
          <w:lang w:val="zh-TW"/>
        </w:rPr>
        <w:t>查验方法：对照设计文件，观察检查，尺量检查</w:t>
      </w:r>
      <w:r>
        <w:rPr>
          <w:sz w:val="28"/>
          <w:szCs w:val="28"/>
          <w:lang w:val="zh-TW"/>
        </w:rPr>
        <w:t>。</w:t>
      </w:r>
      <w:bookmarkEnd w:id="716"/>
      <w:bookmarkEnd w:id="717"/>
    </w:p>
    <w:p w:rsidR="00E15EDD" w:rsidRDefault="00044F39">
      <w:pPr>
        <w:pStyle w:val="7"/>
        <w:spacing w:line="500" w:lineRule="exact"/>
        <w:ind w:left="0"/>
        <w:rPr>
          <w:rFonts w:ascii="宋体" w:hAnsi="宋体"/>
          <w:sz w:val="28"/>
          <w:szCs w:val="28"/>
          <w:lang w:val="zh-TW"/>
        </w:rPr>
      </w:pPr>
      <w:r>
        <w:rPr>
          <w:rFonts w:ascii="宋体" w:hAnsi="宋体" w:hint="eastAsia"/>
          <w:sz w:val="28"/>
          <w:szCs w:val="28"/>
        </w:rPr>
        <w:t xml:space="preserve">21.9.2  </w:t>
      </w:r>
      <w:r>
        <w:rPr>
          <w:rFonts w:ascii="宋体" w:hAnsi="宋体"/>
          <w:sz w:val="28"/>
          <w:szCs w:val="28"/>
          <w:lang w:val="zh-TW"/>
        </w:rPr>
        <w:t>火灾警报</w:t>
      </w:r>
      <w:r>
        <w:rPr>
          <w:rFonts w:ascii="宋体" w:hAnsi="宋体" w:hint="eastAsia"/>
          <w:sz w:val="28"/>
          <w:szCs w:val="28"/>
          <w:lang w:val="zh-TW"/>
        </w:rPr>
        <w:t>器</w:t>
      </w:r>
      <w:r>
        <w:rPr>
          <w:rFonts w:ascii="宋体" w:hAnsi="宋体"/>
          <w:sz w:val="28"/>
          <w:szCs w:val="28"/>
          <w:lang w:val="zh-TW"/>
        </w:rPr>
        <w:t>、</w:t>
      </w:r>
      <w:r>
        <w:rPr>
          <w:rFonts w:ascii="宋体" w:hAnsi="宋体" w:hint="eastAsia"/>
          <w:sz w:val="28"/>
          <w:szCs w:val="28"/>
          <w:lang w:val="zh-TW"/>
        </w:rPr>
        <w:t>消防</w:t>
      </w:r>
      <w:r>
        <w:rPr>
          <w:rFonts w:ascii="宋体" w:hAnsi="宋体"/>
          <w:sz w:val="28"/>
          <w:szCs w:val="28"/>
          <w:lang w:val="zh-TW"/>
        </w:rPr>
        <w:t>应急广播扬声器应安装牢固，表面不应有破损，采用壁挂方式安装时，底边距地面高度应大于2</w:t>
      </w:r>
      <w:r>
        <w:rPr>
          <w:rFonts w:ascii="宋体" w:hAnsi="宋体" w:hint="eastAsia"/>
          <w:sz w:val="28"/>
          <w:szCs w:val="28"/>
          <w:lang w:val="zh-TW"/>
        </w:rPr>
        <w:t>.</w:t>
      </w:r>
      <w:r>
        <w:rPr>
          <w:rFonts w:ascii="宋体" w:hAnsi="宋体"/>
          <w:sz w:val="28"/>
          <w:szCs w:val="28"/>
          <w:lang w:val="zh-TW"/>
        </w:rPr>
        <w:t>2m。</w:t>
      </w:r>
    </w:p>
    <w:p w:rsidR="00E15EDD" w:rsidRDefault="00044F39">
      <w:pPr>
        <w:pStyle w:val="a0"/>
        <w:spacing w:line="500" w:lineRule="exact"/>
        <w:ind w:firstLine="560"/>
        <w:rPr>
          <w:lang w:val="zh-TW"/>
        </w:rPr>
      </w:pPr>
      <w:r>
        <w:rPr>
          <w:rFonts w:ascii="宋体" w:hAnsi="宋体" w:hint="eastAsia"/>
          <w:sz w:val="28"/>
          <w:szCs w:val="28"/>
          <w:lang w:val="zh-TW"/>
        </w:rPr>
        <w:t>查验数量：全数查验。</w:t>
      </w:r>
    </w:p>
    <w:p w:rsidR="00E15EDD" w:rsidRDefault="00044F39">
      <w:pPr>
        <w:spacing w:line="500" w:lineRule="exact"/>
        <w:ind w:firstLineChars="200" w:firstLine="560"/>
      </w:pPr>
      <w:r>
        <w:rPr>
          <w:rFonts w:hint="eastAsia"/>
          <w:sz w:val="28"/>
          <w:szCs w:val="28"/>
        </w:rPr>
        <w:t>查验方法：观察检查，</w:t>
      </w:r>
      <w:r>
        <w:rPr>
          <w:rFonts w:cs="宋体" w:hint="eastAsia"/>
          <w:kern w:val="0"/>
          <w:sz w:val="28"/>
          <w:szCs w:val="28"/>
        </w:rPr>
        <w:t>尺量检查</w:t>
      </w:r>
      <w:r>
        <w:rPr>
          <w:sz w:val="28"/>
          <w:szCs w:val="28"/>
        </w:rPr>
        <w:t>。</w:t>
      </w:r>
    </w:p>
    <w:p w:rsidR="00E15EDD" w:rsidRDefault="00044F39">
      <w:pPr>
        <w:spacing w:line="500" w:lineRule="exact"/>
        <w:rPr>
          <w:rFonts w:ascii="宋体" w:hAnsi="宋体"/>
          <w:sz w:val="28"/>
          <w:szCs w:val="28"/>
        </w:rPr>
      </w:pPr>
      <w:bookmarkStart w:id="718" w:name="OLE_LINK209"/>
      <w:bookmarkStart w:id="719" w:name="OLE_LINK210"/>
      <w:r>
        <w:rPr>
          <w:rFonts w:ascii="宋体" w:hAnsi="宋体" w:hint="eastAsia"/>
          <w:sz w:val="28"/>
          <w:szCs w:val="28"/>
        </w:rPr>
        <w:t xml:space="preserve">21.9.3 </w:t>
      </w:r>
      <w:bookmarkEnd w:id="718"/>
      <w:bookmarkEnd w:id="719"/>
      <w:r>
        <w:rPr>
          <w:rFonts w:ascii="宋体" w:hAnsi="宋体" w:hint="eastAsia"/>
          <w:sz w:val="28"/>
          <w:szCs w:val="28"/>
        </w:rPr>
        <w:t xml:space="preserve"> </w:t>
      </w:r>
      <w:bookmarkStart w:id="720" w:name="OLE_LINK211"/>
      <w:bookmarkStart w:id="721" w:name="OLE_LINK212"/>
      <w:r>
        <w:rPr>
          <w:rFonts w:ascii="宋体" w:hAnsi="宋体" w:hint="eastAsia"/>
          <w:sz w:val="28"/>
          <w:szCs w:val="28"/>
        </w:rPr>
        <w:t>消防应急广播系统的</w:t>
      </w:r>
      <w:bookmarkEnd w:id="720"/>
      <w:bookmarkEnd w:id="721"/>
      <w:r>
        <w:rPr>
          <w:rFonts w:ascii="宋体" w:hAnsi="宋体" w:hint="eastAsia"/>
          <w:sz w:val="28"/>
          <w:szCs w:val="28"/>
        </w:rPr>
        <w:t>扩音机</w:t>
      </w:r>
      <w:r>
        <w:rPr>
          <w:rFonts w:ascii="宋体" w:hAnsi="宋体"/>
          <w:sz w:val="28"/>
          <w:szCs w:val="28"/>
        </w:rPr>
        <w:t>仪表、指示灯显示应正常，开关和控制钮</w:t>
      </w:r>
      <w:r>
        <w:rPr>
          <w:rFonts w:ascii="宋体" w:hAnsi="宋体" w:hint="eastAsia"/>
          <w:sz w:val="28"/>
          <w:szCs w:val="28"/>
        </w:rPr>
        <w:t>（</w:t>
      </w:r>
      <w:r>
        <w:rPr>
          <w:rFonts w:ascii="宋体" w:hAnsi="宋体"/>
          <w:sz w:val="28"/>
          <w:szCs w:val="28"/>
        </w:rPr>
        <w:t>键</w:t>
      </w:r>
      <w:r>
        <w:rPr>
          <w:rFonts w:ascii="宋体" w:hAnsi="宋体" w:hint="eastAsia"/>
          <w:sz w:val="28"/>
          <w:szCs w:val="28"/>
        </w:rPr>
        <w:t>）</w:t>
      </w:r>
      <w:r>
        <w:rPr>
          <w:rFonts w:ascii="宋体" w:hAnsi="宋体"/>
          <w:sz w:val="28"/>
          <w:szCs w:val="28"/>
        </w:rPr>
        <w:t>动作应灵活。</w:t>
      </w:r>
    </w:p>
    <w:p w:rsidR="00E15EDD" w:rsidRDefault="00044F39">
      <w:pPr>
        <w:pStyle w:val="a0"/>
        <w:spacing w:line="500" w:lineRule="exact"/>
        <w:ind w:firstLine="560"/>
      </w:pPr>
      <w:bookmarkStart w:id="722" w:name="OLE_LINK42"/>
      <w:bookmarkStart w:id="723" w:name="OLE_LINK43"/>
      <w:r>
        <w:rPr>
          <w:rFonts w:ascii="宋体" w:hAnsi="宋体" w:hint="eastAsia"/>
          <w:sz w:val="28"/>
          <w:szCs w:val="28"/>
          <w:lang w:val="zh-TW"/>
        </w:rPr>
        <w:t>查验数量：全数查验。</w:t>
      </w:r>
      <w:bookmarkEnd w:id="722"/>
      <w:bookmarkEnd w:id="723"/>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查验方法：</w:t>
      </w:r>
      <w:r>
        <w:rPr>
          <w:rFonts w:ascii="宋体" w:hAnsi="宋体"/>
          <w:sz w:val="28"/>
          <w:szCs w:val="28"/>
        </w:rPr>
        <w:t>检查仪表、指示灯、开关和控制按钮的显示和动作状况。</w:t>
      </w:r>
      <w:bookmarkStart w:id="724" w:name="_Toc8176"/>
    </w:p>
    <w:p w:rsidR="00E15EDD" w:rsidRDefault="00E15EDD">
      <w:pPr>
        <w:pStyle w:val="a0"/>
        <w:spacing w:line="500" w:lineRule="exact"/>
        <w:ind w:firstLine="480"/>
      </w:pPr>
    </w:p>
    <w:p w:rsidR="00E15EDD" w:rsidRDefault="00044F39">
      <w:pPr>
        <w:pStyle w:val="2"/>
        <w:spacing w:line="500" w:lineRule="exact"/>
        <w:rPr>
          <w:rFonts w:ascii="黑体" w:hAnsi="黑体"/>
          <w:bCs w:val="0"/>
          <w:szCs w:val="28"/>
          <w:lang w:val="zh-TW"/>
        </w:rPr>
      </w:pPr>
      <w:bookmarkStart w:id="725" w:name="_Toc10416"/>
      <w:bookmarkStart w:id="726" w:name="_Toc22526"/>
      <w:bookmarkStart w:id="727" w:name="_Toc19003"/>
      <w:bookmarkStart w:id="728" w:name="_Toc19473"/>
      <w:r>
        <w:rPr>
          <w:rFonts w:ascii="黑体" w:hAnsi="黑体" w:hint="eastAsia"/>
          <w:bCs w:val="0"/>
          <w:szCs w:val="28"/>
          <w:lang w:val="zh-TW"/>
        </w:rPr>
        <w:t>21.10 可燃气体探测报警系统</w:t>
      </w:r>
      <w:bookmarkEnd w:id="724"/>
      <w:bookmarkEnd w:id="725"/>
      <w:bookmarkEnd w:id="726"/>
      <w:bookmarkEnd w:id="727"/>
      <w:bookmarkEnd w:id="728"/>
    </w:p>
    <w:p w:rsidR="00E15EDD" w:rsidRDefault="00044F39">
      <w:pPr>
        <w:spacing w:line="500" w:lineRule="exact"/>
        <w:rPr>
          <w:rFonts w:ascii="宋体" w:hAnsi="宋体" w:cs="宋体"/>
          <w:kern w:val="0"/>
          <w:sz w:val="28"/>
          <w:szCs w:val="28"/>
        </w:rPr>
      </w:pPr>
      <w:r>
        <w:rPr>
          <w:rFonts w:ascii="宋体" w:hAnsi="宋体" w:hint="eastAsia"/>
          <w:sz w:val="28"/>
          <w:szCs w:val="28"/>
        </w:rPr>
        <w:t>21.10.</w:t>
      </w:r>
      <w:r>
        <w:rPr>
          <w:rFonts w:ascii="宋体" w:hAnsi="宋体" w:hint="eastAsia"/>
          <w:sz w:val="28"/>
          <w:szCs w:val="28"/>
          <w:lang w:val="zh-TW"/>
        </w:rPr>
        <w:t xml:space="preserve">1 </w:t>
      </w:r>
      <w:bookmarkStart w:id="729" w:name="OLE_LINK616"/>
      <w:bookmarkStart w:id="730" w:name="OLE_LINK615"/>
      <w:r>
        <w:rPr>
          <w:rFonts w:ascii="宋体" w:hAnsi="宋体" w:cs="宋体"/>
          <w:kern w:val="0"/>
          <w:sz w:val="28"/>
          <w:szCs w:val="28"/>
        </w:rPr>
        <w:t>可燃气体探测</w:t>
      </w:r>
      <w:bookmarkEnd w:id="729"/>
      <w:bookmarkEnd w:id="730"/>
      <w:r>
        <w:rPr>
          <w:rFonts w:ascii="宋体" w:hAnsi="宋体" w:cs="宋体"/>
          <w:kern w:val="0"/>
          <w:sz w:val="28"/>
          <w:szCs w:val="28"/>
        </w:rPr>
        <w:t>报警系统应由可燃气体报警控制器、可燃气体</w:t>
      </w:r>
      <w:r>
        <w:rPr>
          <w:rFonts w:ascii="宋体" w:hAnsi="宋体" w:cs="宋体"/>
          <w:kern w:val="0"/>
          <w:sz w:val="28"/>
          <w:szCs w:val="28"/>
        </w:rPr>
        <w:lastRenderedPageBreak/>
        <w:t>探测器和火灾声光警报器等组成。</w:t>
      </w:r>
    </w:p>
    <w:p w:rsidR="00E15EDD" w:rsidRDefault="00044F39">
      <w:pPr>
        <w:pStyle w:val="a0"/>
        <w:spacing w:line="500" w:lineRule="exact"/>
        <w:ind w:firstLine="560"/>
      </w:pPr>
      <w:bookmarkStart w:id="731" w:name="OLE_LINK128"/>
      <w:bookmarkStart w:id="732" w:name="OLE_LINK127"/>
      <w:r>
        <w:rPr>
          <w:rFonts w:ascii="宋体" w:hAnsi="宋体" w:hint="eastAsia"/>
          <w:sz w:val="28"/>
          <w:szCs w:val="28"/>
          <w:lang w:val="zh-TW"/>
        </w:rPr>
        <w:t>查验数量：</w:t>
      </w:r>
      <w:bookmarkEnd w:id="731"/>
      <w:bookmarkEnd w:id="732"/>
      <w:r>
        <w:rPr>
          <w:rFonts w:ascii="宋体" w:hAnsi="宋体" w:hint="eastAsia"/>
          <w:sz w:val="28"/>
          <w:szCs w:val="28"/>
          <w:lang w:val="zh-TW"/>
        </w:rPr>
        <w:t>全数查验。</w:t>
      </w:r>
    </w:p>
    <w:p w:rsidR="00E15EDD" w:rsidRDefault="00044F39">
      <w:pPr>
        <w:pStyle w:val="a5"/>
        <w:spacing w:line="500" w:lineRule="exact"/>
        <w:ind w:firstLineChars="200" w:firstLine="560"/>
        <w:rPr>
          <w:sz w:val="28"/>
          <w:szCs w:val="28"/>
        </w:rPr>
      </w:pPr>
      <w:r>
        <w:rPr>
          <w:rFonts w:hint="eastAsia"/>
          <w:sz w:val="28"/>
          <w:szCs w:val="28"/>
        </w:rPr>
        <w:t>查验方法：</w:t>
      </w:r>
      <w:bookmarkStart w:id="733" w:name="OLE_LINK272"/>
      <w:bookmarkStart w:id="734" w:name="OLE_LINK271"/>
      <w:r>
        <w:rPr>
          <w:rFonts w:cs="宋体" w:hint="eastAsia"/>
          <w:kern w:val="0"/>
          <w:sz w:val="28"/>
          <w:szCs w:val="28"/>
        </w:rPr>
        <w:t>观察检查</w:t>
      </w:r>
      <w:bookmarkEnd w:id="733"/>
      <w:bookmarkEnd w:id="734"/>
      <w:r>
        <w:rPr>
          <w:rFonts w:cs="宋体" w:hint="eastAsia"/>
          <w:kern w:val="0"/>
          <w:sz w:val="28"/>
          <w:szCs w:val="28"/>
        </w:rPr>
        <w:t>。</w:t>
      </w:r>
    </w:p>
    <w:p w:rsidR="00E15EDD" w:rsidRDefault="00044F39">
      <w:pPr>
        <w:widowControl/>
        <w:spacing w:line="500" w:lineRule="exact"/>
        <w:jc w:val="left"/>
        <w:rPr>
          <w:rFonts w:ascii="宋体" w:hAnsi="宋体"/>
          <w:sz w:val="28"/>
          <w:szCs w:val="28"/>
          <w:lang w:val="zh-TW"/>
        </w:rPr>
      </w:pPr>
      <w:r>
        <w:rPr>
          <w:rFonts w:ascii="宋体" w:hAnsi="宋体" w:hint="eastAsia"/>
          <w:sz w:val="28"/>
          <w:szCs w:val="28"/>
        </w:rPr>
        <w:t xml:space="preserve">21.10.2 </w:t>
      </w:r>
      <w:r>
        <w:rPr>
          <w:rFonts w:ascii="宋体" w:hAnsi="宋体" w:cs="宋体"/>
          <w:kern w:val="0"/>
          <w:sz w:val="28"/>
          <w:szCs w:val="28"/>
        </w:rPr>
        <w:t>可燃气体探测器的安装</w:t>
      </w:r>
      <w:r>
        <w:rPr>
          <w:rFonts w:ascii="宋体" w:hAnsi="宋体"/>
          <w:sz w:val="28"/>
          <w:szCs w:val="28"/>
        </w:rPr>
        <w:t>应符合《火灾自动报警系统施工及验收标准》GB</w:t>
      </w:r>
      <w:r>
        <w:rPr>
          <w:rFonts w:ascii="宋体" w:hAnsi="宋体" w:hint="eastAsia"/>
          <w:sz w:val="28"/>
          <w:szCs w:val="28"/>
        </w:rPr>
        <w:t xml:space="preserve"> 50166-2019第3.3.11条的</w:t>
      </w:r>
      <w:r>
        <w:rPr>
          <w:rFonts w:ascii="宋体" w:hAnsi="宋体"/>
          <w:sz w:val="28"/>
          <w:szCs w:val="28"/>
        </w:rPr>
        <w:t>规定</w:t>
      </w:r>
      <w:r>
        <w:rPr>
          <w:rFonts w:ascii="宋体" w:hAnsi="宋体" w:hint="eastAsia"/>
          <w:sz w:val="28"/>
          <w:szCs w:val="28"/>
        </w:rPr>
        <w:t>。</w:t>
      </w:r>
    </w:p>
    <w:p w:rsidR="00E15EDD" w:rsidRDefault="00044F39">
      <w:pPr>
        <w:pStyle w:val="a0"/>
        <w:spacing w:line="500" w:lineRule="exact"/>
        <w:ind w:firstLine="560"/>
        <w:rPr>
          <w:lang w:val="zh-TW"/>
        </w:rPr>
      </w:pPr>
      <w:bookmarkStart w:id="735" w:name="OLE_LINK353"/>
      <w:bookmarkStart w:id="736" w:name="OLE_LINK354"/>
      <w:r>
        <w:rPr>
          <w:rFonts w:ascii="宋体" w:hAnsi="宋体" w:hint="eastAsia"/>
          <w:sz w:val="28"/>
          <w:szCs w:val="28"/>
          <w:lang w:val="zh-TW"/>
        </w:rPr>
        <w:t>查验数量：</w:t>
      </w:r>
      <w:bookmarkEnd w:id="735"/>
      <w:bookmarkEnd w:id="736"/>
      <w:r>
        <w:rPr>
          <w:rFonts w:ascii="宋体" w:hAnsi="宋体" w:hint="eastAsia"/>
          <w:sz w:val="28"/>
          <w:szCs w:val="28"/>
          <w:lang w:val="zh-TW"/>
        </w:rPr>
        <w:t>全数查验。</w:t>
      </w:r>
    </w:p>
    <w:p w:rsidR="00E15EDD" w:rsidRDefault="00044F39">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rPr>
        <w:t>查验方法：</w:t>
      </w:r>
      <w:r>
        <w:rPr>
          <w:rFonts w:cs="宋体" w:hint="eastAsia"/>
          <w:kern w:val="0"/>
          <w:sz w:val="28"/>
          <w:szCs w:val="28"/>
        </w:rPr>
        <w:t>观察检查，使用钢卷尺、测距仪测量</w:t>
      </w:r>
      <w:r>
        <w:rPr>
          <w:rFonts w:ascii="宋体" w:hAnsi="宋体" w:cs="宋体" w:hint="eastAsia"/>
          <w:kern w:val="0"/>
          <w:sz w:val="28"/>
          <w:szCs w:val="28"/>
        </w:rPr>
        <w:t>检查。</w:t>
      </w:r>
    </w:p>
    <w:p w:rsidR="00E15EDD" w:rsidRDefault="00044F39">
      <w:pPr>
        <w:spacing w:line="500" w:lineRule="exact"/>
        <w:rPr>
          <w:rFonts w:ascii="宋体" w:hAnsi="宋体"/>
          <w:sz w:val="28"/>
          <w:szCs w:val="28"/>
          <w:lang w:val="zh-TW"/>
        </w:rPr>
      </w:pPr>
      <w:r>
        <w:rPr>
          <w:rFonts w:ascii="宋体" w:hAnsi="宋体" w:hint="eastAsia"/>
          <w:sz w:val="28"/>
          <w:szCs w:val="28"/>
        </w:rPr>
        <w:t xml:space="preserve">21.10.3 </w:t>
      </w:r>
      <w:r>
        <w:rPr>
          <w:rFonts w:ascii="宋体" w:hAnsi="宋体" w:hint="eastAsia"/>
          <w:sz w:val="28"/>
          <w:szCs w:val="28"/>
          <w:lang w:val="zh-TW"/>
        </w:rPr>
        <w:t>可燃气体报警探测器的性能应符合下列规定：</w:t>
      </w:r>
      <w:r>
        <w:rPr>
          <w:rFonts w:ascii="宋体" w:hAnsi="宋体" w:hint="eastAsia"/>
          <w:sz w:val="28"/>
          <w:szCs w:val="28"/>
          <w:lang w:val="zh-TW"/>
        </w:rPr>
        <w:br/>
        <w:t>  1</w:t>
      </w:r>
      <w:r>
        <w:rPr>
          <w:rFonts w:ascii="宋体" w:hAnsi="宋体" w:hint="eastAsia"/>
          <w:sz w:val="28"/>
          <w:szCs w:val="28"/>
        </w:rPr>
        <w:t xml:space="preserve">  </w:t>
      </w:r>
      <w:r>
        <w:rPr>
          <w:rFonts w:ascii="宋体" w:hAnsi="宋体" w:hint="eastAsia"/>
          <w:sz w:val="28"/>
          <w:szCs w:val="28"/>
          <w:lang w:val="zh-TW"/>
        </w:rPr>
        <w:t>探测器在被监测区域内的可燃气体浓度达到报警设定值时，探测器的报警确认灯应在30</w:t>
      </w:r>
      <w:r>
        <w:rPr>
          <w:rFonts w:ascii="宋体" w:hAnsi="宋体"/>
          <w:sz w:val="28"/>
          <w:szCs w:val="28"/>
          <w:lang w:val="zh-TW"/>
        </w:rPr>
        <w:t xml:space="preserve">s </w:t>
      </w:r>
      <w:r>
        <w:rPr>
          <w:rFonts w:ascii="宋体" w:hAnsi="宋体" w:hint="eastAsia"/>
          <w:sz w:val="28"/>
          <w:szCs w:val="28"/>
          <w:lang w:val="zh-TW"/>
        </w:rPr>
        <w:t>内点亮并保持，控制器应发出可燃气体报警声、光信号，并记录报警时间；</w:t>
      </w:r>
    </w:p>
    <w:p w:rsidR="00E15EDD" w:rsidRDefault="00044F39">
      <w:pPr>
        <w:pStyle w:val="a0"/>
        <w:spacing w:line="500" w:lineRule="exact"/>
        <w:ind w:firstLine="560"/>
        <w:rPr>
          <w:lang w:val="zh-TW"/>
        </w:rPr>
      </w:pPr>
      <w:bookmarkStart w:id="737" w:name="OLE_LINK380"/>
      <w:bookmarkStart w:id="738" w:name="OLE_LINK381"/>
      <w:r>
        <w:rPr>
          <w:rFonts w:ascii="宋体" w:hAnsi="宋体" w:hint="eastAsia"/>
          <w:sz w:val="28"/>
          <w:szCs w:val="28"/>
          <w:lang w:val="zh-TW"/>
        </w:rPr>
        <w:t>查验数量：</w:t>
      </w:r>
      <w:bookmarkEnd w:id="737"/>
      <w:bookmarkEnd w:id="738"/>
      <w:r>
        <w:rPr>
          <w:rFonts w:ascii="宋体" w:hAnsi="宋体" w:hint="eastAsia"/>
          <w:sz w:val="28"/>
          <w:szCs w:val="28"/>
          <w:lang w:val="zh-TW"/>
        </w:rPr>
        <w:t>全数查验。</w:t>
      </w:r>
    </w:p>
    <w:p w:rsidR="00E15EDD" w:rsidRDefault="00044F39">
      <w:pPr>
        <w:spacing w:line="500" w:lineRule="exact"/>
        <w:ind w:firstLineChars="200" w:firstLine="560"/>
        <w:rPr>
          <w:rFonts w:ascii="宋体" w:hAnsi="宋体"/>
          <w:sz w:val="28"/>
          <w:szCs w:val="28"/>
          <w:lang w:val="zh-TW"/>
        </w:rPr>
      </w:pPr>
      <w:bookmarkStart w:id="739" w:name="OLE_LINK261"/>
      <w:r>
        <w:rPr>
          <w:rFonts w:ascii="宋体" w:hAnsi="宋体" w:hint="eastAsia"/>
          <w:sz w:val="28"/>
          <w:szCs w:val="28"/>
          <w:lang w:val="zh-TW"/>
        </w:rPr>
        <w:t>查验方法：</w:t>
      </w:r>
      <w:bookmarkStart w:id="740" w:name="OLE_LINK295"/>
      <w:bookmarkEnd w:id="739"/>
      <w:r>
        <w:rPr>
          <w:rFonts w:ascii="宋体" w:hAnsi="宋体" w:hint="eastAsia"/>
          <w:sz w:val="28"/>
          <w:szCs w:val="28"/>
          <w:lang w:val="zh-TW"/>
        </w:rPr>
        <w:t>对探测器施加浓度为探测器报警设定值的可燃气体标准样气，</w:t>
      </w:r>
      <w:bookmarkEnd w:id="740"/>
      <w:r>
        <w:rPr>
          <w:rFonts w:ascii="宋体" w:hAnsi="宋体" w:hint="eastAsia"/>
          <w:sz w:val="28"/>
          <w:szCs w:val="28"/>
          <w:lang w:val="zh-TW"/>
        </w:rPr>
        <w:t>用秒表测量探测器的报警确认灯的点亮时间，查看控制器的可燃气体报警和信息显示情况。</w:t>
      </w:r>
      <w:r>
        <w:rPr>
          <w:rFonts w:ascii="宋体" w:hAnsi="宋体" w:hint="eastAsia"/>
          <w:sz w:val="28"/>
          <w:szCs w:val="28"/>
          <w:lang w:val="zh-TW"/>
        </w:rPr>
        <w:br/>
        <w:t>  2</w:t>
      </w:r>
      <w:r>
        <w:rPr>
          <w:rFonts w:ascii="宋体" w:hAnsi="宋体" w:hint="eastAsia"/>
          <w:sz w:val="28"/>
          <w:szCs w:val="28"/>
        </w:rPr>
        <w:t xml:space="preserve">  </w:t>
      </w:r>
      <w:r>
        <w:rPr>
          <w:rFonts w:ascii="宋体" w:hAnsi="宋体" w:hint="eastAsia"/>
          <w:sz w:val="28"/>
          <w:szCs w:val="28"/>
          <w:lang w:val="zh-TW"/>
        </w:rPr>
        <w:t>探测器的监测区域恢复正常后，控制器应能对探测器的报警状态进行复位，探测器的报警确认灯应熄灭；</w:t>
      </w:r>
    </w:p>
    <w:p w:rsidR="00E15EDD" w:rsidRDefault="00044F39">
      <w:pPr>
        <w:pStyle w:val="a0"/>
        <w:spacing w:line="500" w:lineRule="exact"/>
        <w:ind w:firstLine="560"/>
        <w:rPr>
          <w:lang w:val="zh-TW"/>
        </w:rPr>
      </w:pPr>
      <w:bookmarkStart w:id="741" w:name="OLE_LINK382"/>
      <w:bookmarkStart w:id="742" w:name="OLE_LINK383"/>
      <w:r>
        <w:rPr>
          <w:rFonts w:ascii="宋体" w:hAnsi="宋体" w:hint="eastAsia"/>
          <w:sz w:val="28"/>
          <w:szCs w:val="28"/>
          <w:lang w:val="zh-TW"/>
        </w:rPr>
        <w:t>查验数量：</w:t>
      </w:r>
      <w:bookmarkEnd w:id="741"/>
      <w:bookmarkEnd w:id="742"/>
      <w:r>
        <w:rPr>
          <w:rFonts w:ascii="宋体" w:hAnsi="宋体" w:hint="eastAsia"/>
          <w:sz w:val="28"/>
          <w:szCs w:val="28"/>
          <w:lang w:val="zh-TW"/>
        </w:rPr>
        <w:t>全数查验。</w:t>
      </w:r>
    </w:p>
    <w:p w:rsidR="00E15EDD" w:rsidRDefault="00044F39">
      <w:pPr>
        <w:spacing w:line="500" w:lineRule="exact"/>
        <w:ind w:firstLineChars="200" w:firstLine="560"/>
        <w:rPr>
          <w:rFonts w:ascii="宋体" w:hAnsi="宋体"/>
          <w:sz w:val="28"/>
          <w:szCs w:val="28"/>
          <w:lang w:val="zh-TW"/>
        </w:rPr>
      </w:pPr>
      <w:r>
        <w:rPr>
          <w:rFonts w:ascii="宋体" w:hAnsi="宋体" w:hint="eastAsia"/>
          <w:sz w:val="28"/>
          <w:szCs w:val="28"/>
        </w:rPr>
        <w:t>查验方法：清除探测器内的可燃气体，手动操作控制器的复位键，观察探测器报警确认灯的熄灭情况。</w:t>
      </w:r>
      <w:r>
        <w:rPr>
          <w:rFonts w:ascii="宋体" w:hAnsi="宋体" w:hint="eastAsia"/>
          <w:sz w:val="28"/>
          <w:szCs w:val="28"/>
        </w:rPr>
        <w:br/>
      </w:r>
      <w:r>
        <w:rPr>
          <w:rFonts w:ascii="宋体" w:hAnsi="宋体" w:hint="eastAsia"/>
          <w:sz w:val="28"/>
          <w:szCs w:val="28"/>
          <w:lang w:val="zh-TW"/>
        </w:rPr>
        <w:t>  3</w:t>
      </w:r>
      <w:r>
        <w:rPr>
          <w:rFonts w:ascii="宋体" w:hAnsi="宋体" w:hint="eastAsia"/>
          <w:sz w:val="28"/>
          <w:szCs w:val="28"/>
        </w:rPr>
        <w:t xml:space="preserve"> </w:t>
      </w:r>
      <w:r>
        <w:rPr>
          <w:rFonts w:ascii="宋体" w:hAnsi="宋体" w:hint="eastAsia"/>
          <w:sz w:val="28"/>
          <w:szCs w:val="28"/>
          <w:lang w:val="zh-TW"/>
        </w:rPr>
        <w:t>对于线型光束可燃气体探测器，当探测光束被完全遮挡时，探测器或其控制装置的故障指示灯应在100</w:t>
      </w:r>
      <w:r>
        <w:rPr>
          <w:rFonts w:ascii="宋体" w:hAnsi="宋体"/>
          <w:sz w:val="28"/>
          <w:szCs w:val="28"/>
          <w:lang w:val="zh-TW"/>
        </w:rPr>
        <w:t xml:space="preserve">s </w:t>
      </w:r>
      <w:r>
        <w:rPr>
          <w:rFonts w:ascii="宋体" w:hAnsi="宋体" w:hint="eastAsia"/>
          <w:sz w:val="28"/>
          <w:szCs w:val="28"/>
          <w:lang w:val="zh-TW"/>
        </w:rPr>
        <w:t>内点亮。</w:t>
      </w:r>
    </w:p>
    <w:p w:rsidR="00E15EDD" w:rsidRDefault="00044F39">
      <w:pPr>
        <w:pStyle w:val="a0"/>
        <w:spacing w:line="500" w:lineRule="exact"/>
        <w:ind w:firstLine="560"/>
        <w:rPr>
          <w:lang w:val="zh-TW"/>
        </w:rPr>
      </w:pPr>
      <w:r>
        <w:rPr>
          <w:rFonts w:ascii="宋体" w:hAnsi="宋体" w:hint="eastAsia"/>
          <w:sz w:val="28"/>
          <w:szCs w:val="28"/>
          <w:lang w:val="zh-TW"/>
        </w:rPr>
        <w:t>查验数量：全数查验。</w:t>
      </w:r>
    </w:p>
    <w:p w:rsidR="00E15EDD" w:rsidRDefault="00044F39">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rPr>
        <w:t>查验方法：</w:t>
      </w:r>
      <w:r>
        <w:rPr>
          <w:rFonts w:ascii="宋体" w:hAnsi="宋体" w:hint="eastAsia"/>
          <w:sz w:val="28"/>
          <w:szCs w:val="28"/>
          <w:lang w:val="zh-TW"/>
        </w:rPr>
        <w:t>将线性可燃气体探测器发射器发出的光全部遮挡，用秒表测量探测器的故障指示灯点亮时间，查看控制器的故障信息显示情况。</w:t>
      </w:r>
    </w:p>
    <w:p w:rsidR="00E15EDD" w:rsidRDefault="00044F39">
      <w:pPr>
        <w:widowControl/>
        <w:spacing w:line="500" w:lineRule="exact"/>
        <w:jc w:val="left"/>
        <w:rPr>
          <w:rFonts w:ascii="宋体" w:hAnsi="宋体"/>
          <w:sz w:val="28"/>
          <w:szCs w:val="28"/>
          <w:lang w:val="zh-TW"/>
        </w:rPr>
      </w:pPr>
      <w:bookmarkStart w:id="743" w:name="OLE_LINK386"/>
      <w:bookmarkStart w:id="744" w:name="OLE_LINK387"/>
      <w:r>
        <w:rPr>
          <w:rFonts w:ascii="宋体" w:hAnsi="宋体" w:cs="宋体" w:hint="eastAsia"/>
          <w:kern w:val="0"/>
          <w:sz w:val="28"/>
          <w:szCs w:val="28"/>
        </w:rPr>
        <w:lastRenderedPageBreak/>
        <w:t xml:space="preserve">21.10.4 </w:t>
      </w:r>
      <w:r>
        <w:rPr>
          <w:rFonts w:ascii="宋体" w:hAnsi="宋体" w:hint="eastAsia"/>
          <w:sz w:val="28"/>
          <w:szCs w:val="28"/>
          <w:lang w:val="zh-TW"/>
        </w:rPr>
        <w:t>可燃气体报警控制器的可燃气体报警功能、</w:t>
      </w:r>
      <w:r>
        <w:rPr>
          <w:rFonts w:ascii="宋体" w:hAnsi="宋体"/>
          <w:sz w:val="28"/>
          <w:szCs w:val="28"/>
          <w:lang w:val="zh-TW"/>
        </w:rPr>
        <w:t>可燃气体浓度显示功能、</w:t>
      </w:r>
      <w:r>
        <w:rPr>
          <w:rFonts w:ascii="宋体" w:hAnsi="宋体" w:hint="eastAsia"/>
          <w:sz w:val="28"/>
          <w:szCs w:val="28"/>
          <w:lang w:val="zh-TW"/>
        </w:rPr>
        <w:t>故障报警功能、本机自检功能、消音和复位功能、主备电源自动转换功能等，应符合《可燃气体报警控制器》</w:t>
      </w:r>
      <w:bookmarkStart w:id="745" w:name="OLE_LINK155"/>
      <w:r>
        <w:rPr>
          <w:rFonts w:ascii="宋体" w:hAnsi="宋体"/>
          <w:sz w:val="28"/>
          <w:szCs w:val="28"/>
          <w:lang w:val="zh-TW"/>
        </w:rPr>
        <w:t>GB 16808</w:t>
      </w:r>
      <w:bookmarkEnd w:id="745"/>
      <w:r>
        <w:rPr>
          <w:rFonts w:ascii="宋体" w:hAnsi="宋体" w:hint="eastAsia"/>
          <w:sz w:val="28"/>
          <w:szCs w:val="28"/>
          <w:lang w:val="zh-TW"/>
        </w:rPr>
        <w:t>的要求。</w:t>
      </w:r>
    </w:p>
    <w:p w:rsidR="00E15EDD" w:rsidRDefault="00044F39">
      <w:pPr>
        <w:pStyle w:val="a0"/>
        <w:spacing w:line="500" w:lineRule="exact"/>
        <w:ind w:firstLine="560"/>
      </w:pPr>
      <w:r>
        <w:rPr>
          <w:rFonts w:ascii="宋体" w:hAnsi="宋体" w:hint="eastAsia"/>
          <w:sz w:val="28"/>
          <w:szCs w:val="28"/>
          <w:lang w:val="zh-TW"/>
        </w:rPr>
        <w:t>查验数量：全数查验。</w:t>
      </w:r>
    </w:p>
    <w:p w:rsidR="00E15EDD" w:rsidRDefault="00044F39">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查验方法：</w:t>
      </w:r>
      <w:bookmarkEnd w:id="743"/>
      <w:bookmarkEnd w:id="744"/>
    </w:p>
    <w:p w:rsidR="00E15EDD" w:rsidRDefault="00044F39">
      <w:pPr>
        <w:pStyle w:val="a0"/>
        <w:spacing w:line="500" w:lineRule="exact"/>
        <w:ind w:firstLine="560"/>
        <w:rPr>
          <w:rFonts w:ascii="宋体" w:hAnsi="宋体" w:cs="宋体"/>
          <w:kern w:val="0"/>
          <w:sz w:val="28"/>
          <w:szCs w:val="28"/>
        </w:rPr>
      </w:pPr>
      <w:r>
        <w:rPr>
          <w:rFonts w:ascii="宋体" w:hAnsi="宋体" w:hint="eastAsia"/>
          <w:sz w:val="28"/>
          <w:szCs w:val="28"/>
        </w:rPr>
        <w:t xml:space="preserve">1 </w:t>
      </w:r>
      <w:r>
        <w:rPr>
          <w:rFonts w:ascii="宋体" w:hAnsi="宋体" w:cs="宋体" w:hint="eastAsia"/>
          <w:kern w:val="0"/>
          <w:sz w:val="28"/>
          <w:szCs w:val="28"/>
        </w:rPr>
        <w:t>使</w:t>
      </w:r>
      <w:bookmarkStart w:id="746" w:name="OLE_LINK399"/>
      <w:r>
        <w:rPr>
          <w:rFonts w:ascii="宋体" w:hAnsi="宋体" w:cs="宋体" w:hint="eastAsia"/>
          <w:kern w:val="0"/>
          <w:sz w:val="28"/>
          <w:szCs w:val="28"/>
        </w:rPr>
        <w:t>可燃气体报警控制器</w:t>
      </w:r>
      <w:bookmarkEnd w:id="746"/>
      <w:r>
        <w:rPr>
          <w:rFonts w:ascii="宋体" w:hAnsi="宋体" w:cs="宋体"/>
          <w:kern w:val="0"/>
          <w:sz w:val="28"/>
          <w:szCs w:val="28"/>
        </w:rPr>
        <w:t>处于正常监视状态</w:t>
      </w:r>
      <w:r>
        <w:rPr>
          <w:rFonts w:ascii="宋体" w:hAnsi="宋体" w:cs="宋体" w:hint="eastAsia"/>
          <w:kern w:val="0"/>
          <w:sz w:val="28"/>
          <w:szCs w:val="28"/>
        </w:rPr>
        <w:t>，</w:t>
      </w:r>
      <w:r>
        <w:rPr>
          <w:rFonts w:ascii="宋体" w:hAnsi="宋体" w:cs="宋体"/>
          <w:kern w:val="0"/>
          <w:sz w:val="28"/>
          <w:szCs w:val="28"/>
        </w:rPr>
        <w:t>并分别将达到显示范围的 10%、25%、50%、75%、90%浓度的试验气体输送到可燃气体探测器的传感元件上至少1min，记录</w:t>
      </w:r>
      <w:r>
        <w:rPr>
          <w:rFonts w:ascii="宋体" w:hAnsi="宋体" w:cs="宋体" w:hint="eastAsia"/>
          <w:kern w:val="0"/>
          <w:sz w:val="28"/>
          <w:szCs w:val="28"/>
        </w:rPr>
        <w:t>可燃气体报警控制器</w:t>
      </w:r>
      <w:r>
        <w:rPr>
          <w:rFonts w:ascii="宋体" w:hAnsi="宋体" w:cs="宋体"/>
          <w:kern w:val="0"/>
          <w:sz w:val="28"/>
          <w:szCs w:val="28"/>
        </w:rPr>
        <w:t>在每一种情况下的显示值；</w:t>
      </w:r>
    </w:p>
    <w:p w:rsidR="00E15EDD" w:rsidRDefault="00044F39">
      <w:pPr>
        <w:pStyle w:val="a0"/>
        <w:spacing w:line="500" w:lineRule="exact"/>
        <w:ind w:firstLine="560"/>
        <w:rPr>
          <w:rFonts w:ascii="宋体" w:hAnsi="宋体"/>
          <w:sz w:val="28"/>
          <w:szCs w:val="28"/>
        </w:rPr>
      </w:pPr>
      <w:r>
        <w:rPr>
          <w:rFonts w:ascii="宋体" w:hAnsi="宋体" w:hint="eastAsia"/>
          <w:sz w:val="28"/>
          <w:szCs w:val="28"/>
        </w:rPr>
        <w:t xml:space="preserve">2 </w:t>
      </w:r>
      <w:r>
        <w:rPr>
          <w:rFonts w:ascii="宋体" w:hAnsi="宋体"/>
          <w:sz w:val="28"/>
          <w:szCs w:val="28"/>
        </w:rPr>
        <w:t>使可燃气体报警控制器与探测器之间的连线断路和短路，</w:t>
      </w:r>
      <w:r>
        <w:rPr>
          <w:rFonts w:ascii="宋体" w:hAnsi="宋体" w:hint="eastAsia"/>
          <w:sz w:val="28"/>
          <w:szCs w:val="28"/>
        </w:rPr>
        <w:t>查看</w:t>
      </w:r>
      <w:r>
        <w:rPr>
          <w:rFonts w:ascii="宋体" w:hAnsi="宋体"/>
          <w:sz w:val="28"/>
          <w:szCs w:val="28"/>
        </w:rPr>
        <w:t>可燃气体报警控制器是否在100 s 内发出故障信号；</w:t>
      </w:r>
    </w:p>
    <w:p w:rsidR="00E15EDD" w:rsidRDefault="00044F39">
      <w:pPr>
        <w:pStyle w:val="a0"/>
        <w:spacing w:line="500" w:lineRule="exact"/>
        <w:ind w:firstLine="560"/>
        <w:rPr>
          <w:rFonts w:ascii="宋体" w:hAnsi="宋体"/>
          <w:sz w:val="28"/>
          <w:szCs w:val="28"/>
        </w:rPr>
      </w:pPr>
      <w:r>
        <w:rPr>
          <w:rFonts w:ascii="宋体" w:hAnsi="宋体" w:hint="eastAsia"/>
          <w:sz w:val="28"/>
          <w:szCs w:val="28"/>
        </w:rPr>
        <w:t xml:space="preserve">3 </w:t>
      </w:r>
      <w:r>
        <w:rPr>
          <w:rFonts w:ascii="宋体" w:hAnsi="宋体"/>
          <w:sz w:val="28"/>
          <w:szCs w:val="28"/>
        </w:rPr>
        <w:t>在故障状态下，使任一非故障探测器发出报警信号，检查可燃气体报警控制器是否在60 s  内发出报警信号；再使其它探测器发出报警信号，</w:t>
      </w:r>
      <w:r>
        <w:rPr>
          <w:rFonts w:ascii="宋体" w:hAnsi="宋体" w:hint="eastAsia"/>
          <w:sz w:val="28"/>
          <w:szCs w:val="28"/>
        </w:rPr>
        <w:t>查看</w:t>
      </w:r>
      <w:r>
        <w:rPr>
          <w:rFonts w:ascii="宋体" w:hAnsi="宋体"/>
          <w:sz w:val="28"/>
          <w:szCs w:val="28"/>
        </w:rPr>
        <w:t>可燃气体报警控制器的再次报警功能；</w:t>
      </w:r>
    </w:p>
    <w:p w:rsidR="00E15EDD" w:rsidRDefault="00044F39">
      <w:pPr>
        <w:pStyle w:val="a0"/>
        <w:spacing w:line="500" w:lineRule="exact"/>
        <w:ind w:firstLine="560"/>
        <w:rPr>
          <w:rFonts w:ascii="宋体" w:hAnsi="宋体"/>
          <w:sz w:val="28"/>
          <w:szCs w:val="28"/>
        </w:rPr>
      </w:pPr>
      <w:r>
        <w:rPr>
          <w:rFonts w:ascii="宋体" w:hAnsi="宋体" w:hint="eastAsia"/>
          <w:sz w:val="28"/>
          <w:szCs w:val="28"/>
        </w:rPr>
        <w:t xml:space="preserve">4 </w:t>
      </w:r>
      <w:bookmarkStart w:id="747" w:name="OLE_LINK458"/>
      <w:bookmarkStart w:id="748" w:name="OLE_LINK457"/>
      <w:r>
        <w:rPr>
          <w:rFonts w:ascii="宋体" w:hAnsi="宋体" w:hint="eastAsia"/>
          <w:sz w:val="28"/>
          <w:szCs w:val="28"/>
        </w:rPr>
        <w:t>控制器报警或故障状态下，</w:t>
      </w:r>
      <w:bookmarkStart w:id="749" w:name="OLE_LINK258"/>
      <w:bookmarkStart w:id="750" w:name="OLE_LINK294"/>
      <w:bookmarkStart w:id="751" w:name="OLE_LINK375"/>
      <w:bookmarkStart w:id="752" w:name="OLE_LINK378"/>
      <w:r>
        <w:rPr>
          <w:rFonts w:ascii="宋体" w:hAnsi="宋体"/>
          <w:sz w:val="28"/>
          <w:szCs w:val="28"/>
        </w:rPr>
        <w:t>手动操作消音键，</w:t>
      </w:r>
      <w:bookmarkEnd w:id="749"/>
      <w:bookmarkEnd w:id="750"/>
      <w:r>
        <w:rPr>
          <w:rFonts w:ascii="宋体" w:hAnsi="宋体" w:hint="eastAsia"/>
          <w:sz w:val="28"/>
          <w:szCs w:val="28"/>
        </w:rPr>
        <w:t>查看</w:t>
      </w:r>
      <w:r>
        <w:rPr>
          <w:rFonts w:ascii="宋体" w:hAnsi="宋体"/>
          <w:sz w:val="28"/>
          <w:szCs w:val="28"/>
        </w:rPr>
        <w:t>控制器信号消除情况，手动操作复位键，观察控制器、报警探测器的工作状态；</w:t>
      </w:r>
      <w:bookmarkEnd w:id="747"/>
      <w:bookmarkEnd w:id="748"/>
      <w:bookmarkEnd w:id="751"/>
      <w:bookmarkEnd w:id="752"/>
    </w:p>
    <w:p w:rsidR="00E15EDD" w:rsidRDefault="00044F39">
      <w:pPr>
        <w:pStyle w:val="a0"/>
        <w:spacing w:line="500" w:lineRule="exact"/>
        <w:ind w:firstLine="560"/>
        <w:rPr>
          <w:rFonts w:ascii="宋体" w:hAnsi="宋体"/>
          <w:sz w:val="28"/>
          <w:szCs w:val="28"/>
        </w:rPr>
      </w:pPr>
      <w:r>
        <w:rPr>
          <w:rFonts w:ascii="宋体" w:hAnsi="宋体" w:hint="eastAsia"/>
          <w:sz w:val="28"/>
          <w:szCs w:val="28"/>
        </w:rPr>
        <w:t xml:space="preserve">5 </w:t>
      </w:r>
      <w:r>
        <w:rPr>
          <w:rFonts w:ascii="宋体" w:hAnsi="宋体"/>
          <w:sz w:val="28"/>
          <w:szCs w:val="28"/>
        </w:rPr>
        <w:t>使可燃气体报警控制器与备用电源之间的连线断路和短路，</w:t>
      </w:r>
      <w:r>
        <w:rPr>
          <w:rFonts w:ascii="宋体" w:hAnsi="宋体" w:hint="eastAsia"/>
          <w:sz w:val="28"/>
          <w:szCs w:val="28"/>
        </w:rPr>
        <w:t>查看</w:t>
      </w:r>
      <w:r>
        <w:rPr>
          <w:rFonts w:ascii="宋体" w:hAnsi="宋体"/>
          <w:sz w:val="28"/>
          <w:szCs w:val="28"/>
        </w:rPr>
        <w:t>可燃气体报警控制器是否在100 s内发出故障信号；</w:t>
      </w:r>
    </w:p>
    <w:p w:rsidR="00E15EDD" w:rsidRDefault="00044F39">
      <w:pPr>
        <w:spacing w:line="500" w:lineRule="exact"/>
        <w:ind w:firstLine="560"/>
        <w:rPr>
          <w:rFonts w:ascii="宋体" w:hAnsi="宋体"/>
          <w:sz w:val="28"/>
          <w:szCs w:val="28"/>
        </w:rPr>
      </w:pPr>
      <w:r>
        <w:rPr>
          <w:rFonts w:ascii="宋体" w:hAnsi="宋体" w:hint="eastAsia"/>
          <w:sz w:val="28"/>
          <w:szCs w:val="28"/>
        </w:rPr>
        <w:t>6 切断主电源，</w:t>
      </w:r>
      <w:r>
        <w:rPr>
          <w:rFonts w:ascii="宋体" w:hAnsi="宋体"/>
          <w:sz w:val="28"/>
          <w:szCs w:val="28"/>
        </w:rPr>
        <w:t>检查主、备电源的自动转换功能。</w:t>
      </w:r>
    </w:p>
    <w:p w:rsidR="00E15EDD" w:rsidRDefault="00044F39">
      <w:pPr>
        <w:widowControl/>
        <w:spacing w:line="500" w:lineRule="exact"/>
        <w:jc w:val="left"/>
        <w:rPr>
          <w:rFonts w:ascii="宋体" w:hAnsi="宋体" w:cs="宋体"/>
          <w:kern w:val="0"/>
          <w:sz w:val="28"/>
          <w:szCs w:val="28"/>
        </w:rPr>
      </w:pPr>
      <w:r>
        <w:rPr>
          <w:rFonts w:ascii="宋体" w:hAnsi="宋体" w:cs="宋体" w:hint="eastAsia"/>
          <w:kern w:val="0"/>
          <w:sz w:val="28"/>
          <w:szCs w:val="28"/>
        </w:rPr>
        <w:t>21.10.5 可燃气体报警控制器接收到报警信号后，应能启动保护区域的火灾声、光警报器；保护区域内有其他联动和警报要求时，</w:t>
      </w:r>
      <w:r>
        <w:rPr>
          <w:rFonts w:ascii="宋体" w:hAnsi="宋体" w:cs="宋体"/>
          <w:kern w:val="0"/>
          <w:sz w:val="28"/>
          <w:szCs w:val="28"/>
        </w:rPr>
        <w:t>应由可燃气体报警控制器或消防联动控制器联动实现。</w:t>
      </w:r>
    </w:p>
    <w:p w:rsidR="00E15EDD" w:rsidRDefault="00044F39">
      <w:pPr>
        <w:pStyle w:val="a0"/>
        <w:spacing w:line="500" w:lineRule="exact"/>
        <w:ind w:firstLine="560"/>
      </w:pPr>
      <w:bookmarkStart w:id="753" w:name="OLE_LINK403"/>
      <w:bookmarkStart w:id="754" w:name="OLE_LINK402"/>
      <w:r>
        <w:rPr>
          <w:rFonts w:ascii="宋体" w:hAnsi="宋体" w:hint="eastAsia"/>
          <w:sz w:val="28"/>
          <w:szCs w:val="28"/>
          <w:lang w:val="zh-TW"/>
        </w:rPr>
        <w:t>查验数量：</w:t>
      </w:r>
      <w:bookmarkEnd w:id="753"/>
      <w:bookmarkEnd w:id="754"/>
      <w:r>
        <w:rPr>
          <w:rFonts w:ascii="宋体" w:hAnsi="宋体" w:hint="eastAsia"/>
          <w:sz w:val="28"/>
          <w:szCs w:val="28"/>
          <w:lang w:val="zh-TW"/>
        </w:rPr>
        <w:t>全数查验。</w:t>
      </w:r>
    </w:p>
    <w:p w:rsidR="00E15EDD" w:rsidRDefault="00044F39">
      <w:pPr>
        <w:pStyle w:val="a0"/>
        <w:spacing w:line="500" w:lineRule="exact"/>
        <w:ind w:firstLine="560"/>
      </w:pPr>
      <w:r>
        <w:rPr>
          <w:rFonts w:ascii="宋体" w:hAnsi="宋体" w:cs="宋体" w:hint="eastAsia"/>
          <w:kern w:val="0"/>
          <w:sz w:val="28"/>
          <w:szCs w:val="28"/>
        </w:rPr>
        <w:t>查验方法：</w:t>
      </w:r>
      <w:bookmarkStart w:id="755" w:name="OLE_LINK398"/>
      <w:bookmarkStart w:id="756" w:name="OLE_LINK397"/>
      <w:r>
        <w:rPr>
          <w:rFonts w:ascii="宋体" w:hAnsi="宋体" w:cs="宋体" w:hint="eastAsia"/>
          <w:kern w:val="0"/>
          <w:sz w:val="28"/>
          <w:szCs w:val="28"/>
        </w:rPr>
        <w:t>使可燃气体报警控制器</w:t>
      </w:r>
      <w:r>
        <w:rPr>
          <w:rFonts w:ascii="宋体" w:hAnsi="宋体" w:cs="宋体"/>
          <w:kern w:val="0"/>
          <w:sz w:val="28"/>
          <w:szCs w:val="28"/>
        </w:rPr>
        <w:t>处于正常监视状态</w:t>
      </w:r>
      <w:r>
        <w:rPr>
          <w:rFonts w:ascii="宋体" w:hAnsi="宋体" w:cs="宋体" w:hint="eastAsia"/>
          <w:kern w:val="0"/>
          <w:sz w:val="28"/>
          <w:szCs w:val="28"/>
        </w:rPr>
        <w:t>，</w:t>
      </w:r>
      <w:bookmarkEnd w:id="755"/>
      <w:bookmarkEnd w:id="756"/>
      <w:r>
        <w:rPr>
          <w:rFonts w:ascii="宋体" w:hAnsi="宋体" w:cs="宋体" w:hint="eastAsia"/>
          <w:kern w:val="0"/>
          <w:sz w:val="28"/>
          <w:szCs w:val="28"/>
        </w:rPr>
        <w:t>模拟可燃气体探测器报警信号，查看保护区域内火灾声、光警报器的动作情况，查看设计文件要求的其他联动设备动作状况。</w:t>
      </w:r>
    </w:p>
    <w:p w:rsidR="00E15EDD" w:rsidRDefault="00044F39">
      <w:pPr>
        <w:spacing w:line="500" w:lineRule="exact"/>
        <w:rPr>
          <w:rFonts w:ascii="宋体" w:hAnsi="宋体"/>
          <w:sz w:val="28"/>
          <w:szCs w:val="28"/>
          <w:lang w:val="zh-TW"/>
        </w:rPr>
      </w:pPr>
      <w:r>
        <w:rPr>
          <w:rFonts w:ascii="宋体" w:hAnsi="宋体" w:hint="eastAsia"/>
          <w:sz w:val="28"/>
          <w:szCs w:val="28"/>
          <w:lang w:val="zh-TW"/>
        </w:rPr>
        <w:t>21.10.6 可燃气体报警控制器的报警信息和故障信息，应在消防控制</w:t>
      </w:r>
      <w:r>
        <w:rPr>
          <w:rFonts w:ascii="宋体" w:hAnsi="宋体" w:hint="eastAsia"/>
          <w:sz w:val="28"/>
          <w:szCs w:val="28"/>
          <w:lang w:val="zh-TW"/>
        </w:rPr>
        <w:lastRenderedPageBreak/>
        <w:t>室图形显示装置或起集中控制功能的火灾报警控制器上显示，但该类信息与火灾报警信息的显示应有区别。</w:t>
      </w:r>
    </w:p>
    <w:p w:rsidR="00E15EDD" w:rsidRDefault="00044F39">
      <w:pPr>
        <w:spacing w:line="500" w:lineRule="exact"/>
        <w:ind w:firstLineChars="100" w:firstLine="280"/>
        <w:rPr>
          <w:rFonts w:ascii="宋体" w:hAnsi="宋体"/>
          <w:sz w:val="28"/>
          <w:szCs w:val="28"/>
          <w:lang w:val="zh-TW"/>
        </w:rPr>
      </w:pPr>
      <w:r>
        <w:rPr>
          <w:rFonts w:ascii="宋体" w:hAnsi="宋体" w:hint="eastAsia"/>
          <w:sz w:val="28"/>
          <w:szCs w:val="28"/>
          <w:lang w:val="zh-TW"/>
        </w:rPr>
        <w:t>石化行业涉及过程控制的可燃气体探测器，可按《石油化工可燃气体和有毒气体检测报警设计规范》GB/T 50493的有关规定设置，但其报警信号应接入消防控制室。</w:t>
      </w:r>
    </w:p>
    <w:p w:rsidR="00E15EDD" w:rsidRDefault="00044F39">
      <w:pPr>
        <w:pStyle w:val="a0"/>
        <w:spacing w:line="500" w:lineRule="exact"/>
        <w:ind w:firstLine="560"/>
        <w:rPr>
          <w:lang w:val="zh-TW"/>
        </w:rPr>
      </w:pPr>
      <w:r>
        <w:rPr>
          <w:rFonts w:ascii="宋体" w:hAnsi="宋体" w:hint="eastAsia"/>
          <w:sz w:val="28"/>
          <w:szCs w:val="28"/>
          <w:lang w:val="zh-TW"/>
        </w:rPr>
        <w:t>查验数量：全数查验。</w:t>
      </w:r>
    </w:p>
    <w:p w:rsidR="00E15EDD" w:rsidRDefault="00044F39">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rPr>
        <w:t>查验方法：</w:t>
      </w:r>
      <w:bookmarkStart w:id="757" w:name="OLE_LINK388"/>
      <w:bookmarkStart w:id="758" w:name="OLE_LINK385"/>
      <w:bookmarkStart w:id="759" w:name="OLE_LINK405"/>
      <w:bookmarkStart w:id="760" w:name="OLE_LINK406"/>
      <w:r>
        <w:rPr>
          <w:rFonts w:ascii="宋体" w:hAnsi="宋体" w:cs="宋体" w:hint="eastAsia"/>
          <w:kern w:val="0"/>
          <w:sz w:val="28"/>
          <w:szCs w:val="28"/>
        </w:rPr>
        <w:t>模拟产生触发</w:t>
      </w:r>
      <w:bookmarkEnd w:id="757"/>
      <w:bookmarkEnd w:id="758"/>
      <w:r>
        <w:rPr>
          <w:rFonts w:ascii="宋体" w:hAnsi="宋体" w:cs="宋体" w:hint="eastAsia"/>
          <w:kern w:val="0"/>
          <w:sz w:val="28"/>
          <w:szCs w:val="28"/>
        </w:rPr>
        <w:t>可燃气体报警控制器报警或故障信号，</w:t>
      </w:r>
      <w:bookmarkEnd w:id="759"/>
      <w:bookmarkEnd w:id="760"/>
      <w:r>
        <w:rPr>
          <w:rFonts w:cs="宋体" w:hint="eastAsia"/>
          <w:kern w:val="0"/>
          <w:sz w:val="28"/>
          <w:szCs w:val="28"/>
        </w:rPr>
        <w:t>在</w:t>
      </w:r>
      <w:r>
        <w:rPr>
          <w:rFonts w:ascii="宋体" w:hAnsi="宋体" w:cs="宋体" w:hint="eastAsia"/>
          <w:kern w:val="0"/>
          <w:sz w:val="28"/>
          <w:szCs w:val="28"/>
        </w:rPr>
        <w:t>设计文件要求的显示装置处查看</w:t>
      </w:r>
      <w:r>
        <w:rPr>
          <w:rFonts w:cs="宋体" w:hint="eastAsia"/>
          <w:kern w:val="0"/>
          <w:sz w:val="28"/>
          <w:szCs w:val="28"/>
        </w:rPr>
        <w:t>反馈</w:t>
      </w:r>
      <w:r>
        <w:rPr>
          <w:rFonts w:ascii="宋体" w:hAnsi="宋体" w:cs="宋体" w:hint="eastAsia"/>
          <w:kern w:val="0"/>
          <w:sz w:val="28"/>
          <w:szCs w:val="28"/>
        </w:rPr>
        <w:t>信息。</w:t>
      </w:r>
    </w:p>
    <w:p w:rsidR="00E15EDD" w:rsidRDefault="00E15EDD">
      <w:pPr>
        <w:spacing w:line="500" w:lineRule="exact"/>
        <w:rPr>
          <w:rFonts w:ascii="宋体" w:hAnsi="宋体"/>
          <w:sz w:val="28"/>
          <w:szCs w:val="28"/>
        </w:rPr>
      </w:pPr>
    </w:p>
    <w:p w:rsidR="00E15EDD" w:rsidRDefault="00044F39">
      <w:pPr>
        <w:spacing w:line="500" w:lineRule="exact"/>
        <w:jc w:val="center"/>
        <w:outlineLvl w:val="1"/>
        <w:rPr>
          <w:rFonts w:ascii="黑体" w:eastAsia="黑体" w:hAnsi="黑体" w:cs="黑体"/>
          <w:sz w:val="28"/>
          <w:szCs w:val="28"/>
          <w:lang w:val="zh-TW"/>
        </w:rPr>
      </w:pPr>
      <w:bookmarkStart w:id="761" w:name="_Toc14277"/>
      <w:bookmarkStart w:id="762" w:name="_Toc21398"/>
      <w:bookmarkStart w:id="763" w:name="_Toc9032"/>
      <w:bookmarkStart w:id="764" w:name="_Toc5471"/>
      <w:bookmarkStart w:id="765" w:name="_Toc25328"/>
      <w:r>
        <w:rPr>
          <w:rFonts w:ascii="黑体" w:eastAsia="黑体" w:hAnsi="黑体" w:cs="黑体" w:hint="eastAsia"/>
          <w:sz w:val="28"/>
          <w:szCs w:val="28"/>
          <w:lang w:val="zh-TW"/>
        </w:rPr>
        <w:t>21.11 电气火灾监控系统</w:t>
      </w:r>
      <w:bookmarkEnd w:id="761"/>
      <w:bookmarkEnd w:id="762"/>
      <w:bookmarkEnd w:id="763"/>
      <w:bookmarkEnd w:id="764"/>
      <w:bookmarkEnd w:id="765"/>
    </w:p>
    <w:p w:rsidR="00E15EDD" w:rsidRDefault="00044F39">
      <w:pPr>
        <w:pStyle w:val="a5"/>
        <w:spacing w:line="500" w:lineRule="exact"/>
        <w:ind w:left="0"/>
        <w:rPr>
          <w:rFonts w:cs="宋体"/>
          <w:kern w:val="0"/>
          <w:sz w:val="28"/>
          <w:szCs w:val="28"/>
        </w:rPr>
      </w:pPr>
      <w:r>
        <w:rPr>
          <w:rFonts w:hint="eastAsia"/>
          <w:sz w:val="28"/>
          <w:szCs w:val="28"/>
          <w:lang w:val="zh-TW"/>
        </w:rPr>
        <w:t xml:space="preserve">21.11.1  </w:t>
      </w:r>
      <w:r>
        <w:rPr>
          <w:rFonts w:cs="宋体" w:hint="eastAsia"/>
          <w:kern w:val="0"/>
          <w:sz w:val="28"/>
          <w:szCs w:val="28"/>
        </w:rPr>
        <w:t>电气火灾监控系统</w:t>
      </w:r>
      <w:bookmarkStart w:id="766" w:name="OLE_LINK496"/>
      <w:bookmarkStart w:id="767" w:name="OLE_LINK448"/>
      <w:bookmarkStart w:id="768" w:name="OLE_LINK269"/>
      <w:bookmarkStart w:id="769" w:name="OLE_LINK268"/>
      <w:r>
        <w:rPr>
          <w:rFonts w:cs="宋体" w:hint="eastAsia"/>
          <w:kern w:val="0"/>
          <w:sz w:val="28"/>
          <w:szCs w:val="28"/>
        </w:rPr>
        <w:t>组件包括</w:t>
      </w:r>
      <w:bookmarkEnd w:id="766"/>
      <w:bookmarkEnd w:id="767"/>
      <w:r>
        <w:rPr>
          <w:rFonts w:cs="宋体"/>
          <w:kern w:val="0"/>
          <w:sz w:val="28"/>
          <w:szCs w:val="28"/>
        </w:rPr>
        <w:t>电气火灾监控设备、剩余电流式电气火灾监控探测器、测温式电气火灾监控探测器、</w:t>
      </w:r>
      <w:r>
        <w:rPr>
          <w:rFonts w:hint="eastAsia"/>
          <w:sz w:val="28"/>
          <w:szCs w:val="28"/>
          <w:lang w:val="zh-TW"/>
        </w:rPr>
        <w:t>故障电弧探测器</w:t>
      </w:r>
      <w:r>
        <w:rPr>
          <w:rFonts w:cs="宋体"/>
          <w:kern w:val="0"/>
          <w:sz w:val="28"/>
          <w:szCs w:val="28"/>
        </w:rPr>
        <w:t>等；电气火灾监控探测器的安装不应影响所在场所供配电系统的正常工作。</w:t>
      </w:r>
      <w:bookmarkEnd w:id="768"/>
      <w:bookmarkEnd w:id="769"/>
    </w:p>
    <w:p w:rsidR="00E15EDD" w:rsidRDefault="00044F39">
      <w:pPr>
        <w:pStyle w:val="7"/>
        <w:spacing w:line="500" w:lineRule="exact"/>
        <w:ind w:left="0" w:firstLineChars="200" w:firstLine="560"/>
      </w:pPr>
      <w:r>
        <w:rPr>
          <w:rFonts w:ascii="宋体" w:hAnsi="宋体" w:hint="eastAsia"/>
          <w:sz w:val="28"/>
          <w:szCs w:val="28"/>
          <w:lang w:val="zh-TW"/>
        </w:rPr>
        <w:t>查验数量：全数查验。</w:t>
      </w:r>
    </w:p>
    <w:p w:rsidR="00E15EDD" w:rsidRDefault="00044F39">
      <w:pPr>
        <w:pStyle w:val="a5"/>
        <w:spacing w:line="500" w:lineRule="exact"/>
        <w:ind w:firstLineChars="200" w:firstLine="560"/>
        <w:rPr>
          <w:rFonts w:cs="宋体"/>
          <w:kern w:val="0"/>
          <w:sz w:val="28"/>
          <w:szCs w:val="28"/>
        </w:rPr>
      </w:pPr>
      <w:r>
        <w:rPr>
          <w:rFonts w:hint="eastAsia"/>
          <w:sz w:val="28"/>
          <w:szCs w:val="28"/>
        </w:rPr>
        <w:t>查验方法：</w:t>
      </w:r>
      <w:bookmarkStart w:id="770" w:name="OLE_LINK456"/>
      <w:r>
        <w:rPr>
          <w:rFonts w:hint="eastAsia"/>
          <w:sz w:val="28"/>
          <w:szCs w:val="28"/>
        </w:rPr>
        <w:t>对照设计文件</w:t>
      </w:r>
      <w:bookmarkEnd w:id="770"/>
      <w:r>
        <w:rPr>
          <w:rFonts w:hint="eastAsia"/>
          <w:sz w:val="28"/>
          <w:szCs w:val="28"/>
        </w:rPr>
        <w:t>，观察检查</w:t>
      </w:r>
      <w:r>
        <w:rPr>
          <w:rFonts w:cs="宋体" w:hint="eastAsia"/>
          <w:kern w:val="0"/>
          <w:sz w:val="28"/>
          <w:szCs w:val="28"/>
        </w:rPr>
        <w:t>。</w:t>
      </w:r>
    </w:p>
    <w:p w:rsidR="00E15EDD" w:rsidRDefault="00044F39">
      <w:pPr>
        <w:spacing w:line="500" w:lineRule="exact"/>
        <w:rPr>
          <w:rFonts w:ascii="宋体" w:hAnsi="宋体"/>
          <w:sz w:val="28"/>
          <w:szCs w:val="28"/>
          <w:lang w:val="zh-TW"/>
        </w:rPr>
      </w:pPr>
      <w:bookmarkStart w:id="771" w:name="OLE_LINK289"/>
      <w:bookmarkStart w:id="772" w:name="OLE_LINK290"/>
      <w:r>
        <w:rPr>
          <w:rFonts w:ascii="宋体" w:hAnsi="宋体" w:hint="eastAsia"/>
          <w:sz w:val="28"/>
          <w:szCs w:val="28"/>
          <w:lang w:val="zh-TW"/>
        </w:rPr>
        <w:t>21.11.</w:t>
      </w:r>
      <w:bookmarkStart w:id="773" w:name="OLE_LINK282"/>
      <w:bookmarkStart w:id="774" w:name="OLE_LINK283"/>
      <w:r>
        <w:rPr>
          <w:rFonts w:ascii="宋体" w:hAnsi="宋体" w:hint="eastAsia"/>
          <w:sz w:val="28"/>
          <w:szCs w:val="28"/>
          <w:lang w:val="zh-TW"/>
        </w:rPr>
        <w:t>2 对</w:t>
      </w:r>
      <w:bookmarkEnd w:id="771"/>
      <w:bookmarkEnd w:id="772"/>
      <w:r>
        <w:rPr>
          <w:rFonts w:ascii="宋体" w:hAnsi="宋体" w:hint="eastAsia"/>
          <w:sz w:val="28"/>
          <w:szCs w:val="28"/>
          <w:lang w:val="zh-TW"/>
        </w:rPr>
        <w:t>于剩余电流式电气火灾监控探测器</w:t>
      </w:r>
      <w:bookmarkEnd w:id="773"/>
      <w:bookmarkEnd w:id="774"/>
      <w:r>
        <w:rPr>
          <w:rFonts w:ascii="宋体" w:hAnsi="宋体" w:hint="eastAsia"/>
          <w:sz w:val="28"/>
          <w:szCs w:val="28"/>
          <w:lang w:val="zh-TW"/>
        </w:rPr>
        <w:t>，当监测区域的剩余电流达到报警设定值时，探测器的报警确认灯应在30</w:t>
      </w:r>
      <w:r>
        <w:rPr>
          <w:rFonts w:ascii="宋体" w:hAnsi="宋体"/>
          <w:sz w:val="28"/>
          <w:szCs w:val="28"/>
          <w:lang w:val="zh-TW"/>
        </w:rPr>
        <w:t xml:space="preserve">s </w:t>
      </w:r>
      <w:r>
        <w:rPr>
          <w:rFonts w:ascii="宋体" w:hAnsi="宋体" w:hint="eastAsia"/>
          <w:sz w:val="28"/>
          <w:szCs w:val="28"/>
          <w:lang w:val="zh-TW"/>
        </w:rPr>
        <w:t>内点亮并保持，监控设备应发出监控报警声、光信号，并显示发出报警信号部件的地址注释信息。</w:t>
      </w:r>
    </w:p>
    <w:p w:rsidR="00E15EDD" w:rsidRDefault="00044F39">
      <w:pPr>
        <w:pStyle w:val="a0"/>
        <w:spacing w:line="500" w:lineRule="exact"/>
        <w:ind w:firstLine="560"/>
        <w:rPr>
          <w:lang w:val="zh-TW"/>
        </w:rPr>
      </w:pPr>
      <w:r>
        <w:rPr>
          <w:rFonts w:ascii="宋体" w:hAnsi="宋体" w:hint="eastAsia"/>
          <w:sz w:val="28"/>
          <w:szCs w:val="28"/>
          <w:lang w:val="zh-TW"/>
        </w:rPr>
        <w:t>查验数量：全数查验。</w:t>
      </w:r>
    </w:p>
    <w:p w:rsidR="00E15EDD" w:rsidRDefault="00044F39">
      <w:pPr>
        <w:pStyle w:val="a5"/>
        <w:spacing w:line="500" w:lineRule="exact"/>
        <w:ind w:firstLineChars="200" w:firstLine="560"/>
        <w:rPr>
          <w:sz w:val="28"/>
          <w:szCs w:val="28"/>
          <w:lang w:val="zh-TW"/>
        </w:rPr>
      </w:pPr>
      <w:bookmarkStart w:id="775" w:name="OLE_LINK73"/>
      <w:r>
        <w:rPr>
          <w:rFonts w:hint="eastAsia"/>
          <w:sz w:val="28"/>
          <w:szCs w:val="28"/>
          <w:lang w:val="zh-TW"/>
        </w:rPr>
        <w:t>查验方法：调节剩余电</w:t>
      </w:r>
      <w:bookmarkEnd w:id="775"/>
      <w:r>
        <w:rPr>
          <w:rFonts w:hint="eastAsia"/>
          <w:sz w:val="28"/>
          <w:szCs w:val="28"/>
          <w:lang w:val="zh-TW"/>
        </w:rPr>
        <w:t>流发生器</w:t>
      </w:r>
      <w:r>
        <w:rPr>
          <w:rFonts w:hint="eastAsia"/>
          <w:sz w:val="28"/>
          <w:szCs w:val="28"/>
          <w:lang w:val="zh-TW" w:eastAsia="zh-TW"/>
        </w:rPr>
        <w:t>，</w:t>
      </w:r>
      <w:r>
        <w:rPr>
          <w:sz w:val="28"/>
          <w:szCs w:val="28"/>
          <w:lang w:val="zh-TW" w:eastAsia="zh-TW"/>
        </w:rPr>
        <w:t>对探测器施加报警设定值的剩余电流</w:t>
      </w:r>
      <w:r>
        <w:rPr>
          <w:rFonts w:hint="eastAsia"/>
          <w:sz w:val="28"/>
          <w:szCs w:val="28"/>
          <w:lang w:val="zh-TW" w:eastAsia="zh-TW"/>
        </w:rPr>
        <w:t>，</w:t>
      </w:r>
      <w:r>
        <w:rPr>
          <w:rFonts w:hint="eastAsia"/>
          <w:sz w:val="28"/>
          <w:szCs w:val="28"/>
          <w:lang w:val="zh-TW"/>
        </w:rPr>
        <w:t>用秒表测量探测器的报警指示灯点亮时间，</w:t>
      </w:r>
      <w:bookmarkStart w:id="776" w:name="OLE_LINK475"/>
      <w:bookmarkStart w:id="777" w:name="OLE_LINK474"/>
      <w:r>
        <w:rPr>
          <w:rFonts w:hint="eastAsia"/>
          <w:sz w:val="28"/>
          <w:szCs w:val="28"/>
          <w:lang w:val="zh-TW"/>
        </w:rPr>
        <w:t>观察监控设备监控报警情况，查看监控设备的报警信息记录和显示情况。</w:t>
      </w:r>
      <w:bookmarkEnd w:id="776"/>
      <w:bookmarkEnd w:id="777"/>
    </w:p>
    <w:p w:rsidR="00E15EDD" w:rsidRDefault="00044F39">
      <w:pPr>
        <w:pStyle w:val="a5"/>
        <w:spacing w:line="500" w:lineRule="exact"/>
        <w:rPr>
          <w:sz w:val="28"/>
          <w:szCs w:val="28"/>
          <w:lang w:val="zh-TW"/>
        </w:rPr>
      </w:pPr>
      <w:bookmarkStart w:id="778" w:name="OLE_LINK292"/>
      <w:bookmarkStart w:id="779" w:name="OLE_LINK291"/>
      <w:r>
        <w:rPr>
          <w:rFonts w:hint="eastAsia"/>
          <w:sz w:val="28"/>
          <w:szCs w:val="28"/>
          <w:lang w:val="zh-TW"/>
        </w:rPr>
        <w:t>21.11.3 对于</w:t>
      </w:r>
      <w:bookmarkEnd w:id="778"/>
      <w:bookmarkEnd w:id="779"/>
      <w:r>
        <w:rPr>
          <w:rFonts w:hint="eastAsia"/>
          <w:sz w:val="28"/>
          <w:szCs w:val="28"/>
          <w:lang w:val="zh-TW"/>
        </w:rPr>
        <w:t>测温式电气火灾监控探测器，当被监视部位温度达到报警设定值时，探测器的报警确认灯应在40</w:t>
      </w:r>
      <w:r>
        <w:rPr>
          <w:sz w:val="28"/>
          <w:szCs w:val="28"/>
          <w:lang w:val="zh-TW"/>
        </w:rPr>
        <w:t xml:space="preserve">s </w:t>
      </w:r>
      <w:r>
        <w:rPr>
          <w:rFonts w:hint="eastAsia"/>
          <w:sz w:val="28"/>
          <w:szCs w:val="28"/>
          <w:lang w:val="zh-TW"/>
        </w:rPr>
        <w:t>内点亮并保持，监控设备应发出监控报警声、光信号，并显示发出报警信号部件的地址注释</w:t>
      </w:r>
      <w:r>
        <w:rPr>
          <w:rFonts w:hint="eastAsia"/>
          <w:sz w:val="28"/>
          <w:szCs w:val="28"/>
          <w:lang w:val="zh-TW"/>
        </w:rPr>
        <w:lastRenderedPageBreak/>
        <w:t>信息。</w:t>
      </w:r>
    </w:p>
    <w:p w:rsidR="00E15EDD" w:rsidRDefault="00044F39">
      <w:pPr>
        <w:pStyle w:val="7"/>
        <w:spacing w:line="500" w:lineRule="exact"/>
        <w:ind w:left="0" w:firstLineChars="200" w:firstLine="560"/>
        <w:rPr>
          <w:lang w:val="zh-TW"/>
        </w:rPr>
      </w:pPr>
      <w:r>
        <w:rPr>
          <w:rFonts w:ascii="宋体" w:hAnsi="宋体" w:hint="eastAsia"/>
          <w:sz w:val="28"/>
          <w:szCs w:val="28"/>
          <w:lang w:val="zh-TW"/>
        </w:rPr>
        <w:t>查验数量：</w:t>
      </w:r>
      <w:bookmarkStart w:id="780" w:name="OLE_LINK557"/>
      <w:bookmarkStart w:id="781" w:name="OLE_LINK558"/>
      <w:r>
        <w:rPr>
          <w:rFonts w:ascii="宋体" w:hAnsi="宋体" w:hint="eastAsia"/>
          <w:sz w:val="28"/>
          <w:szCs w:val="28"/>
          <w:lang w:val="zh-TW"/>
        </w:rPr>
        <w:t>全数查验。</w:t>
      </w:r>
      <w:bookmarkEnd w:id="780"/>
      <w:bookmarkEnd w:id="781"/>
    </w:p>
    <w:p w:rsidR="00E15EDD" w:rsidRDefault="00044F39">
      <w:pPr>
        <w:pStyle w:val="a5"/>
        <w:spacing w:line="500" w:lineRule="exact"/>
        <w:ind w:firstLineChars="200" w:firstLine="560"/>
        <w:rPr>
          <w:sz w:val="28"/>
          <w:szCs w:val="28"/>
          <w:lang w:val="zh-TW"/>
        </w:rPr>
      </w:pPr>
      <w:bookmarkStart w:id="782" w:name="OLE_LINK286"/>
      <w:r>
        <w:rPr>
          <w:rFonts w:hint="eastAsia"/>
          <w:sz w:val="28"/>
          <w:szCs w:val="28"/>
          <w:lang w:val="zh-TW"/>
        </w:rPr>
        <w:t>查验方法：</w:t>
      </w:r>
      <w:bookmarkEnd w:id="782"/>
      <w:r>
        <w:rPr>
          <w:rFonts w:hint="eastAsia"/>
          <w:sz w:val="28"/>
          <w:szCs w:val="28"/>
          <w:lang w:val="zh-TW"/>
        </w:rPr>
        <w:t>操作发热试</w:t>
      </w:r>
      <w:r>
        <w:rPr>
          <w:rFonts w:hint="eastAsia"/>
          <w:sz w:val="28"/>
          <w:szCs w:val="28"/>
          <w:lang w:val="zh-TW" w:eastAsia="zh-TW"/>
        </w:rPr>
        <w:t>验装置</w:t>
      </w:r>
      <w:r>
        <w:rPr>
          <w:sz w:val="28"/>
          <w:szCs w:val="28"/>
          <w:lang w:val="zh-TW" w:eastAsia="zh-TW"/>
        </w:rPr>
        <w:t>给监控探测器加热至设定的报警温度，</w:t>
      </w:r>
      <w:r>
        <w:rPr>
          <w:rFonts w:hint="eastAsia"/>
          <w:sz w:val="28"/>
          <w:szCs w:val="28"/>
          <w:lang w:val="zh-TW"/>
        </w:rPr>
        <w:t>用秒表测量探测器的报警指示灯点亮时间，观察监控设备监控报警情况，查看监控设备的报警信息记录和显示情况。</w:t>
      </w:r>
    </w:p>
    <w:p w:rsidR="00E15EDD" w:rsidRDefault="00044F39">
      <w:pPr>
        <w:pStyle w:val="a5"/>
        <w:spacing w:line="500" w:lineRule="exact"/>
        <w:rPr>
          <w:sz w:val="28"/>
          <w:szCs w:val="28"/>
          <w:lang w:val="zh-TW"/>
        </w:rPr>
      </w:pPr>
      <w:r>
        <w:rPr>
          <w:rFonts w:hint="eastAsia"/>
          <w:sz w:val="28"/>
          <w:szCs w:val="28"/>
          <w:lang w:val="zh-TW"/>
        </w:rPr>
        <w:t>21.11.4 对于</w:t>
      </w:r>
      <w:bookmarkStart w:id="783" w:name="OLE_LINK401"/>
      <w:bookmarkStart w:id="784" w:name="OLE_LINK400"/>
      <w:r>
        <w:rPr>
          <w:rFonts w:hint="eastAsia"/>
          <w:sz w:val="28"/>
          <w:szCs w:val="28"/>
          <w:lang w:val="zh-TW"/>
        </w:rPr>
        <w:t>故障电弧探测器</w:t>
      </w:r>
      <w:bookmarkEnd w:id="783"/>
      <w:bookmarkEnd w:id="784"/>
      <w:r>
        <w:rPr>
          <w:rFonts w:hint="eastAsia"/>
          <w:sz w:val="28"/>
          <w:szCs w:val="28"/>
          <w:lang w:val="zh-TW"/>
        </w:rPr>
        <w:t>，当监测区域单位时间内故障电弧的数量达到报警设定值时，探测器的报警确认灯应在30</w:t>
      </w:r>
      <w:r>
        <w:rPr>
          <w:sz w:val="28"/>
          <w:szCs w:val="28"/>
          <w:lang w:val="zh-TW"/>
        </w:rPr>
        <w:t xml:space="preserve">s </w:t>
      </w:r>
      <w:r>
        <w:rPr>
          <w:rFonts w:hint="eastAsia"/>
          <w:sz w:val="28"/>
          <w:szCs w:val="28"/>
          <w:lang w:val="zh-TW"/>
        </w:rPr>
        <w:t>内点亮并保持，监控设备应发出监控报警声、光信号，并显示发出报警信号部件 的地址注释信息。</w:t>
      </w:r>
    </w:p>
    <w:p w:rsidR="00E15EDD" w:rsidRDefault="00044F39">
      <w:pPr>
        <w:pStyle w:val="7"/>
        <w:spacing w:line="500" w:lineRule="exact"/>
        <w:ind w:left="0" w:firstLineChars="200" w:firstLine="560"/>
        <w:rPr>
          <w:lang w:val="zh-TW"/>
        </w:rPr>
      </w:pPr>
      <w:bookmarkStart w:id="785" w:name="OLE_LINK404"/>
      <w:bookmarkStart w:id="786" w:name="OLE_LINK409"/>
      <w:r>
        <w:rPr>
          <w:rFonts w:ascii="宋体" w:hAnsi="宋体" w:hint="eastAsia"/>
          <w:sz w:val="28"/>
          <w:szCs w:val="28"/>
          <w:lang w:val="zh-TW"/>
        </w:rPr>
        <w:t>查验数量：</w:t>
      </w:r>
      <w:bookmarkStart w:id="787" w:name="OLE_LINK469"/>
      <w:bookmarkEnd w:id="785"/>
      <w:bookmarkEnd w:id="786"/>
      <w:r>
        <w:rPr>
          <w:rFonts w:ascii="宋体" w:hAnsi="宋体" w:hint="eastAsia"/>
          <w:sz w:val="28"/>
          <w:szCs w:val="28"/>
          <w:lang w:val="zh-TW"/>
        </w:rPr>
        <w:t>全数查验。</w:t>
      </w:r>
      <w:bookmarkEnd w:id="787"/>
    </w:p>
    <w:p w:rsidR="00E15EDD" w:rsidRDefault="00044F39">
      <w:pPr>
        <w:pStyle w:val="a5"/>
        <w:spacing w:line="500" w:lineRule="exact"/>
        <w:ind w:firstLineChars="200" w:firstLine="560"/>
        <w:rPr>
          <w:sz w:val="28"/>
          <w:szCs w:val="28"/>
          <w:lang w:val="zh-TW"/>
        </w:rPr>
      </w:pPr>
      <w:r>
        <w:rPr>
          <w:rFonts w:hint="eastAsia"/>
          <w:sz w:val="28"/>
          <w:szCs w:val="28"/>
          <w:lang w:val="zh-TW"/>
        </w:rPr>
        <w:t>查验方法：</w:t>
      </w:r>
      <w:r>
        <w:rPr>
          <w:sz w:val="28"/>
          <w:szCs w:val="28"/>
          <w:lang w:val="zh-TW"/>
        </w:rPr>
        <w:t>切断探测器的电源线和被监测线路，将故障电弧发生装置接入探测器，接通探测器的电源，使探测器处于正常监视状态；操作故障电弧模拟发生装置，在1s 内发生不少于14个上半周期故障电弧，用秒表测量探测器的报警指示灯点亮时间，观察监控设备监控报警情况，查</w:t>
      </w:r>
      <w:r>
        <w:rPr>
          <w:rFonts w:hint="eastAsia"/>
          <w:sz w:val="28"/>
          <w:szCs w:val="28"/>
          <w:lang w:val="zh-TW"/>
        </w:rPr>
        <w:t>看</w:t>
      </w:r>
      <w:r>
        <w:rPr>
          <w:sz w:val="28"/>
          <w:szCs w:val="28"/>
          <w:lang w:val="zh-TW"/>
        </w:rPr>
        <w:t>监控设备的报警信息记录和显示情况</w:t>
      </w:r>
      <w:r>
        <w:rPr>
          <w:rFonts w:hint="eastAsia"/>
          <w:sz w:val="28"/>
          <w:szCs w:val="28"/>
          <w:lang w:val="zh-TW"/>
        </w:rPr>
        <w:t>。</w:t>
      </w:r>
    </w:p>
    <w:p w:rsidR="00E15EDD" w:rsidRDefault="00044F39">
      <w:pPr>
        <w:spacing w:line="500" w:lineRule="exact"/>
        <w:rPr>
          <w:rFonts w:ascii="宋体" w:hAnsi="宋体"/>
          <w:sz w:val="28"/>
          <w:szCs w:val="28"/>
          <w:lang w:val="zh-TW"/>
        </w:rPr>
      </w:pPr>
      <w:bookmarkStart w:id="788" w:name="OLE_LINK288"/>
      <w:r>
        <w:rPr>
          <w:rFonts w:ascii="宋体" w:hAnsi="宋体" w:hint="eastAsia"/>
          <w:sz w:val="28"/>
          <w:szCs w:val="28"/>
        </w:rPr>
        <w:t xml:space="preserve">21.11.5 </w:t>
      </w:r>
      <w:bookmarkStart w:id="789" w:name="OLE_LINK431"/>
      <w:bookmarkStart w:id="790" w:name="OLE_LINK432"/>
      <w:bookmarkEnd w:id="788"/>
      <w:r>
        <w:rPr>
          <w:rFonts w:ascii="宋体" w:hAnsi="宋体" w:hint="eastAsia"/>
          <w:sz w:val="28"/>
          <w:szCs w:val="28"/>
          <w:lang w:val="zh-TW"/>
        </w:rPr>
        <w:t>探测器发出报警信号后，电气火灾</w:t>
      </w:r>
      <w:bookmarkEnd w:id="789"/>
      <w:bookmarkEnd w:id="790"/>
      <w:r>
        <w:rPr>
          <w:rFonts w:ascii="宋体" w:hAnsi="宋体" w:hint="eastAsia"/>
          <w:sz w:val="28"/>
          <w:szCs w:val="28"/>
          <w:lang w:val="zh-TW"/>
        </w:rPr>
        <w:t>监控设备应在10s内发出声、光报警信号，记录报警时间，</w:t>
      </w:r>
      <w:bookmarkStart w:id="791" w:name="OLE_LINK413"/>
      <w:bookmarkStart w:id="792" w:name="OLE_LINK412"/>
      <w:r>
        <w:rPr>
          <w:rFonts w:ascii="宋体" w:hAnsi="宋体" w:hint="eastAsia"/>
          <w:sz w:val="28"/>
          <w:szCs w:val="28"/>
          <w:lang w:val="zh-TW"/>
        </w:rPr>
        <w:t>并应显示发出报警信号部件的地址注释信息。</w:t>
      </w:r>
      <w:bookmarkEnd w:id="791"/>
      <w:bookmarkEnd w:id="792"/>
    </w:p>
    <w:p w:rsidR="00E15EDD" w:rsidRDefault="00044F39">
      <w:pPr>
        <w:spacing w:line="500" w:lineRule="exact"/>
        <w:ind w:firstLineChars="200" w:firstLine="560"/>
        <w:rPr>
          <w:rFonts w:ascii="宋体" w:hAnsi="宋体"/>
          <w:sz w:val="28"/>
          <w:szCs w:val="28"/>
          <w:lang w:val="zh-TW"/>
        </w:rPr>
      </w:pPr>
      <w:bookmarkStart w:id="793" w:name="OLE_LINK418"/>
      <w:bookmarkStart w:id="794" w:name="OLE_LINK417"/>
      <w:r>
        <w:rPr>
          <w:rFonts w:ascii="宋体" w:hAnsi="宋体" w:hint="eastAsia"/>
          <w:sz w:val="28"/>
          <w:szCs w:val="28"/>
          <w:lang w:val="zh-TW"/>
        </w:rPr>
        <w:t>查验数量：全数查验。</w:t>
      </w:r>
      <w:bookmarkEnd w:id="793"/>
      <w:bookmarkEnd w:id="794"/>
      <w:r>
        <w:rPr>
          <w:rFonts w:ascii="宋体" w:hAnsi="宋体" w:hint="eastAsia"/>
          <w:sz w:val="28"/>
          <w:szCs w:val="28"/>
          <w:lang w:val="zh-TW"/>
        </w:rPr>
        <w:br/>
      </w:r>
      <w:r>
        <w:rPr>
          <w:rFonts w:hint="eastAsia"/>
          <w:sz w:val="28"/>
          <w:szCs w:val="28"/>
        </w:rPr>
        <w:t xml:space="preserve">    </w:t>
      </w:r>
      <w:r>
        <w:rPr>
          <w:rFonts w:hint="eastAsia"/>
          <w:sz w:val="28"/>
          <w:szCs w:val="28"/>
        </w:rPr>
        <w:t>查验方法：</w:t>
      </w:r>
      <w:r>
        <w:rPr>
          <w:rFonts w:ascii="宋体" w:hAnsi="宋体" w:hint="eastAsia"/>
          <w:sz w:val="28"/>
          <w:szCs w:val="28"/>
          <w:lang w:val="zh-TW"/>
        </w:rPr>
        <w:t>模拟电气火灾监控探测器发出报警信号，观察电气火灾监控设备是否在10</w:t>
      </w:r>
      <w:r>
        <w:rPr>
          <w:rFonts w:ascii="宋体" w:hAnsi="宋体"/>
          <w:sz w:val="28"/>
          <w:szCs w:val="28"/>
          <w:lang w:val="zh-TW"/>
        </w:rPr>
        <w:t xml:space="preserve">s </w:t>
      </w:r>
      <w:r>
        <w:rPr>
          <w:rFonts w:ascii="宋体" w:hAnsi="宋体" w:hint="eastAsia"/>
          <w:sz w:val="28"/>
          <w:szCs w:val="28"/>
          <w:lang w:val="zh-TW"/>
        </w:rPr>
        <w:t>内发出监控报警声光信号，并记录报警时间；</w:t>
      </w:r>
      <w:bookmarkStart w:id="795" w:name="OLE_LINK421"/>
      <w:r>
        <w:rPr>
          <w:rFonts w:ascii="宋体" w:hAnsi="宋体" w:hint="eastAsia"/>
          <w:sz w:val="28"/>
          <w:szCs w:val="28"/>
          <w:lang w:val="zh-TW"/>
        </w:rPr>
        <w:t>核对</w:t>
      </w:r>
      <w:r>
        <w:rPr>
          <w:rFonts w:ascii="宋体" w:hAnsi="宋体"/>
          <w:sz w:val="28"/>
          <w:szCs w:val="28"/>
          <w:lang w:val="zh-TW"/>
        </w:rPr>
        <w:t>电气火灾监控设备所显示</w:t>
      </w:r>
      <w:bookmarkEnd w:id="795"/>
      <w:r>
        <w:rPr>
          <w:rFonts w:ascii="宋体" w:hAnsi="宋体"/>
          <w:sz w:val="28"/>
          <w:szCs w:val="28"/>
          <w:lang w:val="zh-TW"/>
        </w:rPr>
        <w:t>发出报警信号部件的地址注释信息。</w:t>
      </w:r>
    </w:p>
    <w:p w:rsidR="00E15EDD" w:rsidRDefault="00044F39">
      <w:pPr>
        <w:pStyle w:val="a0"/>
        <w:spacing w:line="500" w:lineRule="exact"/>
        <w:ind w:firstLineChars="0" w:firstLine="0"/>
        <w:rPr>
          <w:rFonts w:ascii="宋体" w:hAnsi="宋体"/>
          <w:sz w:val="28"/>
          <w:szCs w:val="28"/>
          <w:lang w:val="zh-TW"/>
        </w:rPr>
      </w:pPr>
      <w:bookmarkStart w:id="796" w:name="OLE_LINK293"/>
      <w:r>
        <w:rPr>
          <w:rFonts w:ascii="宋体" w:hAnsi="宋体" w:hint="eastAsia"/>
          <w:sz w:val="28"/>
          <w:szCs w:val="28"/>
          <w:lang w:val="zh-TW"/>
        </w:rPr>
        <w:t xml:space="preserve">21.11.6 </w:t>
      </w:r>
      <w:bookmarkEnd w:id="796"/>
      <w:r>
        <w:rPr>
          <w:rFonts w:ascii="宋体" w:hAnsi="宋体" w:hint="eastAsia"/>
          <w:sz w:val="28"/>
          <w:szCs w:val="28"/>
          <w:lang w:val="zh-TW"/>
        </w:rPr>
        <w:t xml:space="preserve"> 监控设备与现场部件之间的连线断路和短路时，电气火灾监控设备应在100</w:t>
      </w:r>
      <w:r>
        <w:rPr>
          <w:rFonts w:ascii="宋体" w:hAnsi="宋体"/>
          <w:sz w:val="28"/>
          <w:szCs w:val="28"/>
          <w:lang w:val="zh-TW"/>
        </w:rPr>
        <w:t xml:space="preserve">s </w:t>
      </w:r>
      <w:r>
        <w:rPr>
          <w:rFonts w:ascii="宋体" w:hAnsi="宋体" w:hint="eastAsia"/>
          <w:sz w:val="28"/>
          <w:szCs w:val="28"/>
          <w:lang w:val="zh-TW"/>
        </w:rPr>
        <w:t>内发出故障声、光信号，显示故障部件的地址注释信息。</w:t>
      </w:r>
    </w:p>
    <w:p w:rsidR="00E15EDD" w:rsidRDefault="00044F39">
      <w:pPr>
        <w:pStyle w:val="a0"/>
        <w:spacing w:line="500" w:lineRule="exact"/>
        <w:ind w:firstLine="560"/>
        <w:rPr>
          <w:rFonts w:ascii="宋体" w:hAnsi="宋体"/>
          <w:sz w:val="28"/>
          <w:szCs w:val="28"/>
          <w:lang w:val="zh-TW"/>
        </w:rPr>
      </w:pPr>
      <w:r>
        <w:rPr>
          <w:rFonts w:ascii="宋体" w:hAnsi="宋体" w:hint="eastAsia"/>
          <w:sz w:val="28"/>
          <w:szCs w:val="28"/>
          <w:lang w:val="zh-TW"/>
        </w:rPr>
        <w:t>查验数量：全数查验。</w:t>
      </w:r>
    </w:p>
    <w:p w:rsidR="00E15EDD" w:rsidRDefault="00044F39">
      <w:pPr>
        <w:pStyle w:val="a5"/>
        <w:spacing w:line="500" w:lineRule="exact"/>
        <w:ind w:firstLineChars="200" w:firstLine="560"/>
        <w:rPr>
          <w:sz w:val="28"/>
          <w:szCs w:val="28"/>
          <w:lang w:val="zh-TW"/>
        </w:rPr>
      </w:pPr>
      <w:r>
        <w:rPr>
          <w:rFonts w:hint="eastAsia"/>
          <w:sz w:val="28"/>
          <w:szCs w:val="28"/>
        </w:rPr>
        <w:t>查验方法</w:t>
      </w:r>
      <w:r>
        <w:rPr>
          <w:rFonts w:hint="eastAsia"/>
          <w:sz w:val="28"/>
          <w:szCs w:val="28"/>
          <w:lang w:val="zh-TW"/>
        </w:rPr>
        <w:t>：</w:t>
      </w:r>
      <w:r>
        <w:rPr>
          <w:sz w:val="28"/>
          <w:szCs w:val="28"/>
          <w:lang w:val="zh-TW"/>
        </w:rPr>
        <w:t>模拟电气火灾</w:t>
      </w:r>
      <w:bookmarkStart w:id="797" w:name="OLE_LINK423"/>
      <w:bookmarkStart w:id="798" w:name="OLE_LINK422"/>
      <w:r>
        <w:rPr>
          <w:sz w:val="28"/>
          <w:szCs w:val="28"/>
          <w:lang w:val="zh-TW"/>
        </w:rPr>
        <w:t>监控</w:t>
      </w:r>
      <w:bookmarkEnd w:id="797"/>
      <w:bookmarkEnd w:id="798"/>
      <w:r>
        <w:rPr>
          <w:sz w:val="28"/>
          <w:szCs w:val="28"/>
          <w:lang w:val="zh-TW"/>
        </w:rPr>
        <w:t>探测器断路故障，查</w:t>
      </w:r>
      <w:r>
        <w:rPr>
          <w:rFonts w:hint="eastAsia"/>
          <w:sz w:val="28"/>
          <w:szCs w:val="28"/>
          <w:lang w:val="zh-TW"/>
        </w:rPr>
        <w:t>看</w:t>
      </w:r>
      <w:r>
        <w:rPr>
          <w:sz w:val="28"/>
          <w:szCs w:val="28"/>
          <w:lang w:val="zh-TW"/>
        </w:rPr>
        <w:t>监控设备是</w:t>
      </w:r>
      <w:r>
        <w:rPr>
          <w:sz w:val="28"/>
          <w:szCs w:val="28"/>
          <w:lang w:val="zh-TW"/>
        </w:rPr>
        <w:lastRenderedPageBreak/>
        <w:t>否在100s 内发出故障声光信号，</w:t>
      </w:r>
      <w:r>
        <w:rPr>
          <w:rFonts w:hint="eastAsia"/>
          <w:sz w:val="28"/>
          <w:szCs w:val="28"/>
          <w:lang w:val="zh-TW"/>
        </w:rPr>
        <w:t>核对电气火灾监控设备所显示</w:t>
      </w:r>
      <w:r>
        <w:rPr>
          <w:sz w:val="28"/>
          <w:szCs w:val="28"/>
          <w:lang w:val="zh-TW"/>
        </w:rPr>
        <w:t>故障部件的地址注释信息</w:t>
      </w:r>
      <w:r>
        <w:rPr>
          <w:rFonts w:hint="eastAsia"/>
          <w:sz w:val="28"/>
          <w:szCs w:val="28"/>
          <w:lang w:val="zh-TW"/>
        </w:rPr>
        <w:t>。</w:t>
      </w:r>
    </w:p>
    <w:p w:rsidR="00E15EDD" w:rsidRDefault="00044F39">
      <w:pPr>
        <w:pStyle w:val="7"/>
        <w:spacing w:line="500" w:lineRule="exact"/>
        <w:ind w:left="0"/>
        <w:rPr>
          <w:rFonts w:ascii="宋体" w:hAnsi="宋体"/>
          <w:sz w:val="28"/>
          <w:szCs w:val="28"/>
          <w:lang w:val="zh-TW"/>
        </w:rPr>
      </w:pPr>
      <w:bookmarkStart w:id="799" w:name="OLE_LINK436"/>
      <w:bookmarkStart w:id="800" w:name="OLE_LINK435"/>
      <w:r>
        <w:rPr>
          <w:rFonts w:ascii="宋体" w:hAnsi="宋体" w:hint="eastAsia"/>
          <w:sz w:val="28"/>
          <w:szCs w:val="28"/>
          <w:lang w:val="zh-TW"/>
        </w:rPr>
        <w:t>21.11.7 电气</w:t>
      </w:r>
      <w:bookmarkEnd w:id="799"/>
      <w:bookmarkEnd w:id="800"/>
      <w:r>
        <w:rPr>
          <w:rFonts w:ascii="宋体" w:hAnsi="宋体" w:hint="eastAsia"/>
          <w:sz w:val="28"/>
          <w:szCs w:val="28"/>
          <w:lang w:val="zh-TW"/>
        </w:rPr>
        <w:t>火灾监控设备应能对指示灯、显示器和音响器件进行功能自检。</w:t>
      </w:r>
    </w:p>
    <w:p w:rsidR="00E15EDD" w:rsidRDefault="00044F39">
      <w:pPr>
        <w:pStyle w:val="7"/>
        <w:spacing w:line="500" w:lineRule="exact"/>
        <w:ind w:left="0" w:firstLineChars="200" w:firstLine="560"/>
        <w:rPr>
          <w:lang w:val="zh-TW" w:eastAsia="zh-TW"/>
        </w:rPr>
      </w:pPr>
      <w:bookmarkStart w:id="801" w:name="OLE_LINK438"/>
      <w:bookmarkStart w:id="802" w:name="OLE_LINK437"/>
      <w:r>
        <w:rPr>
          <w:rFonts w:ascii="宋体" w:hAnsi="宋体" w:hint="eastAsia"/>
          <w:sz w:val="28"/>
          <w:szCs w:val="28"/>
          <w:lang w:val="zh-TW"/>
        </w:rPr>
        <w:t>查验数量：全数查验。</w:t>
      </w:r>
    </w:p>
    <w:p w:rsidR="00E15EDD" w:rsidRDefault="00044F39">
      <w:pPr>
        <w:spacing w:line="500" w:lineRule="exact"/>
        <w:ind w:firstLineChars="200" w:firstLine="560"/>
        <w:rPr>
          <w:rFonts w:ascii="宋体" w:hAnsi="宋体"/>
          <w:sz w:val="28"/>
          <w:szCs w:val="28"/>
          <w:lang w:val="zh-TW"/>
        </w:rPr>
      </w:pPr>
      <w:r>
        <w:rPr>
          <w:rFonts w:hint="eastAsia"/>
          <w:sz w:val="28"/>
          <w:szCs w:val="28"/>
          <w:lang w:val="zh-TW"/>
        </w:rPr>
        <w:t>查验方法：</w:t>
      </w:r>
      <w:r>
        <w:rPr>
          <w:rFonts w:ascii="宋体" w:hAnsi="宋体" w:hint="eastAsia"/>
          <w:sz w:val="28"/>
          <w:szCs w:val="28"/>
          <w:lang w:val="zh-TW"/>
        </w:rPr>
        <w:t>操作自检机构，查看监控设备面板上的所有指示灯、显示器和音响器件的动作情况</w:t>
      </w:r>
      <w:bookmarkEnd w:id="801"/>
      <w:bookmarkEnd w:id="802"/>
      <w:r>
        <w:rPr>
          <w:rFonts w:ascii="宋体" w:hAnsi="宋体" w:hint="eastAsia"/>
          <w:sz w:val="28"/>
          <w:szCs w:val="28"/>
          <w:lang w:val="zh-TW"/>
        </w:rPr>
        <w:t>。</w:t>
      </w:r>
    </w:p>
    <w:p w:rsidR="00E15EDD" w:rsidRDefault="00044F39">
      <w:pPr>
        <w:spacing w:line="500" w:lineRule="exact"/>
        <w:rPr>
          <w:rFonts w:ascii="宋体" w:hAnsi="宋体"/>
          <w:sz w:val="28"/>
          <w:szCs w:val="28"/>
          <w:lang w:val="zh-TW"/>
        </w:rPr>
      </w:pPr>
      <w:bookmarkStart w:id="803" w:name="OLE_LINK442"/>
      <w:bookmarkStart w:id="804" w:name="OLE_LINK441"/>
      <w:r>
        <w:rPr>
          <w:rFonts w:ascii="宋体" w:hAnsi="宋体" w:hint="eastAsia"/>
          <w:sz w:val="28"/>
          <w:szCs w:val="28"/>
          <w:lang w:val="zh-TW"/>
        </w:rPr>
        <w:t>21.11.8 电气</w:t>
      </w:r>
      <w:r>
        <w:rPr>
          <w:rFonts w:ascii="宋体" w:hAnsi="宋体"/>
          <w:sz w:val="28"/>
          <w:szCs w:val="28"/>
          <w:lang w:val="zh-TW"/>
        </w:rPr>
        <w:t>火灾</w:t>
      </w:r>
      <w:bookmarkEnd w:id="803"/>
      <w:bookmarkEnd w:id="804"/>
      <w:r>
        <w:rPr>
          <w:rFonts w:ascii="宋体" w:hAnsi="宋体"/>
          <w:sz w:val="28"/>
          <w:szCs w:val="28"/>
          <w:lang w:val="zh-TW"/>
        </w:rPr>
        <w:t>监控设备可根据不同的使用对象设置不同的操作级别。</w:t>
      </w:r>
    </w:p>
    <w:p w:rsidR="00E15EDD" w:rsidRDefault="00044F39">
      <w:pPr>
        <w:pStyle w:val="7"/>
        <w:spacing w:line="500" w:lineRule="exact"/>
        <w:ind w:left="0" w:firstLineChars="200" w:firstLine="560"/>
        <w:rPr>
          <w:lang w:val="zh-TW" w:eastAsia="zh-TW"/>
        </w:rPr>
      </w:pPr>
      <w:bookmarkStart w:id="805" w:name="OLE_LINK447"/>
      <w:bookmarkStart w:id="806" w:name="OLE_LINK446"/>
      <w:r>
        <w:rPr>
          <w:rFonts w:ascii="宋体" w:hAnsi="宋体" w:hint="eastAsia"/>
          <w:sz w:val="28"/>
          <w:szCs w:val="28"/>
          <w:lang w:val="zh-TW"/>
        </w:rPr>
        <w:t>查验数量：全数查验。</w:t>
      </w:r>
    </w:p>
    <w:p w:rsidR="00E15EDD" w:rsidRDefault="00044F39">
      <w:pPr>
        <w:pStyle w:val="a0"/>
        <w:spacing w:line="500" w:lineRule="exact"/>
        <w:ind w:firstLine="560"/>
        <w:rPr>
          <w:rFonts w:ascii="宋体" w:hAnsi="宋体"/>
          <w:sz w:val="28"/>
          <w:szCs w:val="28"/>
          <w:lang w:val="zh-TW"/>
        </w:rPr>
      </w:pPr>
      <w:r>
        <w:rPr>
          <w:rFonts w:hint="eastAsia"/>
          <w:sz w:val="28"/>
          <w:szCs w:val="28"/>
          <w:lang w:val="zh-TW"/>
        </w:rPr>
        <w:t>查验方</w:t>
      </w:r>
      <w:r>
        <w:rPr>
          <w:rFonts w:ascii="宋体" w:hAnsi="宋体" w:hint="eastAsia"/>
          <w:sz w:val="28"/>
          <w:szCs w:val="28"/>
          <w:lang w:val="zh-TW"/>
        </w:rPr>
        <w:t>法：检查监控设备操作级别划分情况是否符合《电气火灾监控系统》</w:t>
      </w:r>
      <w:r>
        <w:rPr>
          <w:rFonts w:ascii="宋体" w:hAnsi="宋体"/>
          <w:sz w:val="28"/>
          <w:szCs w:val="28"/>
          <w:lang w:val="zh-TW"/>
        </w:rPr>
        <w:t>GB 14287</w:t>
      </w:r>
      <w:r>
        <w:rPr>
          <w:rFonts w:ascii="宋体" w:hAnsi="宋体" w:hint="eastAsia"/>
          <w:sz w:val="28"/>
          <w:szCs w:val="28"/>
          <w:lang w:val="zh-TW"/>
        </w:rPr>
        <w:t>的规定</w:t>
      </w:r>
      <w:bookmarkEnd w:id="805"/>
      <w:bookmarkEnd w:id="806"/>
      <w:r>
        <w:rPr>
          <w:rFonts w:ascii="宋体" w:hAnsi="宋体" w:hint="eastAsia"/>
          <w:sz w:val="28"/>
          <w:szCs w:val="28"/>
          <w:lang w:val="zh-TW"/>
        </w:rPr>
        <w:t>。</w:t>
      </w:r>
    </w:p>
    <w:p w:rsidR="00E15EDD" w:rsidRDefault="00044F39">
      <w:pPr>
        <w:spacing w:line="500" w:lineRule="exact"/>
        <w:rPr>
          <w:rFonts w:ascii="宋体" w:hAnsi="宋体"/>
          <w:sz w:val="28"/>
          <w:szCs w:val="28"/>
          <w:lang w:val="zh-TW"/>
        </w:rPr>
      </w:pPr>
      <w:r>
        <w:rPr>
          <w:rFonts w:ascii="宋体" w:hAnsi="宋体" w:hint="eastAsia"/>
          <w:sz w:val="28"/>
          <w:szCs w:val="28"/>
          <w:lang w:val="zh-TW"/>
        </w:rPr>
        <w:t xml:space="preserve">21.11.9 </w:t>
      </w:r>
      <w:bookmarkStart w:id="807" w:name="OLE_LINK459"/>
      <w:bookmarkStart w:id="808" w:name="OLE_LINK425"/>
      <w:bookmarkStart w:id="809" w:name="OLE_LINK424"/>
      <w:r>
        <w:rPr>
          <w:rFonts w:ascii="宋体" w:hAnsi="宋体" w:hint="eastAsia"/>
          <w:sz w:val="28"/>
          <w:szCs w:val="28"/>
          <w:lang w:val="zh-TW"/>
        </w:rPr>
        <w:t>电气火灾</w:t>
      </w:r>
      <w:bookmarkStart w:id="810" w:name="OLE_LINK460"/>
      <w:bookmarkStart w:id="811" w:name="OLE_LINK461"/>
      <w:r>
        <w:rPr>
          <w:rFonts w:ascii="宋体" w:hAnsi="宋体" w:hint="eastAsia"/>
          <w:sz w:val="28"/>
          <w:szCs w:val="28"/>
          <w:lang w:val="zh-TW"/>
        </w:rPr>
        <w:t>监控设备</w:t>
      </w:r>
      <w:bookmarkEnd w:id="807"/>
      <w:bookmarkEnd w:id="810"/>
      <w:bookmarkEnd w:id="811"/>
      <w:r>
        <w:rPr>
          <w:rFonts w:ascii="宋体" w:hAnsi="宋体" w:hint="eastAsia"/>
          <w:sz w:val="28"/>
          <w:szCs w:val="28"/>
          <w:lang w:val="zh-TW"/>
        </w:rPr>
        <w:t>应能对监控设备的报警状态复位，清除</w:t>
      </w:r>
      <w:r>
        <w:rPr>
          <w:rFonts w:ascii="宋体" w:hAnsi="宋体"/>
          <w:sz w:val="28"/>
          <w:szCs w:val="28"/>
          <w:lang w:val="zh-TW"/>
        </w:rPr>
        <w:t>监控设备的声、光报警信号。</w:t>
      </w:r>
    </w:p>
    <w:p w:rsidR="00E15EDD" w:rsidRDefault="00044F39">
      <w:pPr>
        <w:pStyle w:val="7"/>
        <w:spacing w:line="500" w:lineRule="exact"/>
        <w:ind w:left="0" w:firstLineChars="200" w:firstLine="560"/>
        <w:rPr>
          <w:lang w:val="zh-TW" w:eastAsia="zh-TW"/>
        </w:rPr>
      </w:pPr>
      <w:r>
        <w:rPr>
          <w:rFonts w:ascii="宋体" w:hAnsi="宋体" w:hint="eastAsia"/>
          <w:sz w:val="28"/>
          <w:szCs w:val="28"/>
          <w:lang w:val="zh-TW"/>
        </w:rPr>
        <w:t>查验数量：全数查验。</w:t>
      </w:r>
    </w:p>
    <w:p w:rsidR="00E15EDD" w:rsidRDefault="00044F39">
      <w:pPr>
        <w:pStyle w:val="a0"/>
        <w:spacing w:line="500" w:lineRule="exact"/>
        <w:ind w:firstLine="560"/>
        <w:rPr>
          <w:lang w:val="zh-TW"/>
        </w:rPr>
      </w:pPr>
      <w:r>
        <w:rPr>
          <w:rFonts w:hint="eastAsia"/>
          <w:sz w:val="28"/>
          <w:szCs w:val="28"/>
          <w:lang w:val="zh-TW"/>
        </w:rPr>
        <w:t>查验方</w:t>
      </w:r>
      <w:r>
        <w:rPr>
          <w:rFonts w:ascii="宋体" w:hAnsi="宋体" w:hint="eastAsia"/>
          <w:sz w:val="28"/>
          <w:szCs w:val="28"/>
          <w:lang w:val="zh-TW"/>
        </w:rPr>
        <w:t>法：在电气火灾</w:t>
      </w:r>
      <w:bookmarkStart w:id="812" w:name="OLE_LINK384"/>
      <w:r>
        <w:rPr>
          <w:rFonts w:ascii="宋体" w:hAnsi="宋体" w:hint="eastAsia"/>
          <w:sz w:val="28"/>
          <w:szCs w:val="28"/>
          <w:lang w:val="zh-TW"/>
        </w:rPr>
        <w:t>监控设备</w:t>
      </w:r>
      <w:bookmarkEnd w:id="812"/>
      <w:r>
        <w:rPr>
          <w:rFonts w:ascii="宋体" w:hAnsi="宋体" w:hint="eastAsia"/>
          <w:sz w:val="28"/>
          <w:szCs w:val="28"/>
        </w:rPr>
        <w:t>报警或故障状态下，</w:t>
      </w:r>
      <w:r>
        <w:rPr>
          <w:rFonts w:ascii="宋体" w:hAnsi="宋体" w:hint="eastAsia"/>
          <w:kern w:val="0"/>
          <w:sz w:val="28"/>
          <w:szCs w:val="28"/>
        </w:rPr>
        <w:t>手动操作消音键，查看</w:t>
      </w:r>
      <w:r>
        <w:rPr>
          <w:rFonts w:ascii="宋体" w:hAnsi="宋体" w:hint="eastAsia"/>
          <w:sz w:val="28"/>
          <w:szCs w:val="28"/>
          <w:lang w:val="zh-TW"/>
        </w:rPr>
        <w:t>监控设备</w:t>
      </w:r>
      <w:r>
        <w:rPr>
          <w:rFonts w:ascii="宋体" w:hAnsi="宋体" w:hint="eastAsia"/>
          <w:kern w:val="0"/>
          <w:sz w:val="28"/>
          <w:szCs w:val="28"/>
        </w:rPr>
        <w:t>信号消除情况，手动操作复位键，观察</w:t>
      </w:r>
      <w:r>
        <w:rPr>
          <w:rFonts w:ascii="宋体" w:hAnsi="宋体" w:hint="eastAsia"/>
          <w:sz w:val="28"/>
          <w:szCs w:val="28"/>
          <w:lang w:val="zh-TW"/>
        </w:rPr>
        <w:t>监控设备</w:t>
      </w:r>
      <w:r>
        <w:rPr>
          <w:rFonts w:ascii="宋体" w:hAnsi="宋体" w:hint="eastAsia"/>
          <w:kern w:val="0"/>
          <w:sz w:val="28"/>
          <w:szCs w:val="28"/>
        </w:rPr>
        <w:t>、探测器的工作状态</w:t>
      </w:r>
      <w:r>
        <w:rPr>
          <w:rFonts w:ascii="宋体" w:hAnsi="宋体"/>
          <w:sz w:val="28"/>
          <w:szCs w:val="28"/>
        </w:rPr>
        <w:t>。</w:t>
      </w:r>
    </w:p>
    <w:p w:rsidR="00E15EDD" w:rsidRDefault="00044F39">
      <w:pPr>
        <w:spacing w:line="500" w:lineRule="exact"/>
        <w:rPr>
          <w:sz w:val="28"/>
          <w:szCs w:val="28"/>
          <w:lang w:val="zh-TW"/>
        </w:rPr>
      </w:pPr>
      <w:r>
        <w:rPr>
          <w:rFonts w:ascii="宋体" w:hAnsi="宋体" w:hint="eastAsia"/>
          <w:sz w:val="28"/>
          <w:szCs w:val="28"/>
          <w:lang w:val="zh-TW"/>
        </w:rPr>
        <w:t>21.11.10 在设</w:t>
      </w:r>
      <w:r>
        <w:rPr>
          <w:rFonts w:hint="eastAsia"/>
          <w:sz w:val="28"/>
          <w:szCs w:val="28"/>
          <w:lang w:val="zh-TW"/>
        </w:rPr>
        <w:t>置消</w:t>
      </w:r>
      <w:bookmarkEnd w:id="808"/>
      <w:bookmarkEnd w:id="809"/>
      <w:r>
        <w:rPr>
          <w:rFonts w:hint="eastAsia"/>
          <w:sz w:val="28"/>
          <w:szCs w:val="28"/>
          <w:lang w:val="zh-TW"/>
        </w:rPr>
        <w:t>防控制室的场所，电气火灾监控器的报警信息和故障信息应反馈至消防控制室，且与火灾报警信息的显示应有区别。</w:t>
      </w:r>
    </w:p>
    <w:p w:rsidR="00E15EDD" w:rsidRDefault="00044F39">
      <w:pPr>
        <w:pStyle w:val="7"/>
        <w:spacing w:line="500" w:lineRule="exact"/>
        <w:ind w:left="0" w:firstLineChars="200" w:firstLine="560"/>
        <w:rPr>
          <w:lang w:val="zh-TW" w:eastAsia="zh-TW"/>
        </w:rPr>
      </w:pPr>
      <w:bookmarkStart w:id="813" w:name="OLE_LINK124"/>
      <w:bookmarkStart w:id="814" w:name="OLE_LINK125"/>
      <w:bookmarkStart w:id="815" w:name="OLE_LINK450"/>
      <w:bookmarkStart w:id="816" w:name="OLE_LINK449"/>
      <w:bookmarkStart w:id="817" w:name="OLE_LINK428"/>
      <w:bookmarkStart w:id="818" w:name="OLE_LINK427"/>
      <w:r>
        <w:rPr>
          <w:rFonts w:ascii="宋体" w:hAnsi="宋体" w:hint="eastAsia"/>
          <w:sz w:val="28"/>
          <w:szCs w:val="28"/>
          <w:lang w:val="zh-TW"/>
        </w:rPr>
        <w:t>查验数量：全数查验。</w:t>
      </w:r>
      <w:bookmarkEnd w:id="813"/>
      <w:bookmarkEnd w:id="814"/>
    </w:p>
    <w:bookmarkEnd w:id="815"/>
    <w:bookmarkEnd w:id="816"/>
    <w:p w:rsidR="00E15EDD" w:rsidRDefault="00044F39">
      <w:pPr>
        <w:pStyle w:val="a5"/>
        <w:spacing w:line="500" w:lineRule="exact"/>
        <w:ind w:firstLineChars="200" w:firstLine="560"/>
        <w:rPr>
          <w:sz w:val="28"/>
          <w:szCs w:val="28"/>
          <w:lang w:val="zh-TW"/>
        </w:rPr>
      </w:pPr>
      <w:r>
        <w:rPr>
          <w:rFonts w:hint="eastAsia"/>
          <w:sz w:val="28"/>
          <w:szCs w:val="28"/>
          <w:lang w:val="zh-TW"/>
        </w:rPr>
        <w:t>查验方法：</w:t>
      </w:r>
      <w:r>
        <w:rPr>
          <w:rFonts w:cs="宋体" w:hint="eastAsia"/>
          <w:kern w:val="0"/>
          <w:sz w:val="28"/>
          <w:szCs w:val="28"/>
        </w:rPr>
        <w:t>模拟产生触发电气火灾</w:t>
      </w:r>
      <w:r>
        <w:rPr>
          <w:sz w:val="28"/>
          <w:szCs w:val="28"/>
          <w:lang w:val="zh-TW"/>
        </w:rPr>
        <w:t>监</w:t>
      </w:r>
      <w:bookmarkEnd w:id="817"/>
      <w:bookmarkEnd w:id="818"/>
      <w:r>
        <w:rPr>
          <w:sz w:val="28"/>
          <w:szCs w:val="28"/>
          <w:lang w:val="zh-TW"/>
        </w:rPr>
        <w:t>控</w:t>
      </w:r>
      <w:r>
        <w:rPr>
          <w:rFonts w:cs="宋体" w:hint="eastAsia"/>
          <w:kern w:val="0"/>
          <w:sz w:val="28"/>
          <w:szCs w:val="28"/>
        </w:rPr>
        <w:t>器报警或故障状态，</w:t>
      </w:r>
      <w:bookmarkStart w:id="819" w:name="OLE_LINK408"/>
      <w:bookmarkStart w:id="820" w:name="OLE_LINK407"/>
      <w:r>
        <w:rPr>
          <w:rFonts w:cs="宋体" w:hint="eastAsia"/>
          <w:kern w:val="0"/>
          <w:sz w:val="28"/>
          <w:szCs w:val="28"/>
        </w:rPr>
        <w:t>在设计文件要求的显示装置处查看反馈信息。</w:t>
      </w:r>
      <w:bookmarkEnd w:id="819"/>
      <w:bookmarkEnd w:id="820"/>
    </w:p>
    <w:p w:rsidR="00E15EDD" w:rsidRDefault="00E15EDD">
      <w:pPr>
        <w:spacing w:line="500" w:lineRule="exact"/>
        <w:rPr>
          <w:lang w:val="zh-TW"/>
        </w:rPr>
      </w:pPr>
    </w:p>
    <w:p w:rsidR="00E15EDD" w:rsidRDefault="00044F39">
      <w:pPr>
        <w:pStyle w:val="2"/>
        <w:spacing w:line="500" w:lineRule="exact"/>
        <w:rPr>
          <w:rFonts w:ascii="黑体" w:hAnsi="黑体"/>
          <w:bCs w:val="0"/>
          <w:szCs w:val="28"/>
          <w:lang w:val="zh-TW" w:eastAsia="zh-TW"/>
        </w:rPr>
      </w:pPr>
      <w:bookmarkStart w:id="821" w:name="_Toc14683"/>
      <w:bookmarkStart w:id="822" w:name="_Toc21031"/>
      <w:bookmarkStart w:id="823" w:name="_Toc23145"/>
      <w:bookmarkStart w:id="824" w:name="_Toc1595"/>
      <w:bookmarkStart w:id="825" w:name="_Toc20138"/>
      <w:r>
        <w:rPr>
          <w:rFonts w:ascii="黑体" w:hAnsi="黑体" w:hint="eastAsia"/>
          <w:bCs w:val="0"/>
          <w:szCs w:val="28"/>
          <w:lang w:val="zh-TW" w:eastAsia="zh-TW"/>
        </w:rPr>
        <w:t>2</w:t>
      </w:r>
      <w:r>
        <w:rPr>
          <w:rFonts w:ascii="黑体" w:hAnsi="黑体" w:hint="eastAsia"/>
          <w:bCs w:val="0"/>
          <w:szCs w:val="28"/>
          <w:lang w:val="zh-TW"/>
        </w:rPr>
        <w:t>1</w:t>
      </w:r>
      <w:r>
        <w:rPr>
          <w:rFonts w:ascii="黑体" w:hAnsi="黑体" w:hint="eastAsia"/>
          <w:bCs w:val="0"/>
          <w:szCs w:val="28"/>
          <w:lang w:val="zh-TW" w:eastAsia="zh-TW"/>
        </w:rPr>
        <w:t>.1</w:t>
      </w:r>
      <w:r>
        <w:rPr>
          <w:rFonts w:ascii="黑体" w:hAnsi="黑体" w:hint="eastAsia"/>
          <w:bCs w:val="0"/>
          <w:szCs w:val="28"/>
        </w:rPr>
        <w:t xml:space="preserve">2 </w:t>
      </w:r>
      <w:r>
        <w:rPr>
          <w:rFonts w:ascii="黑体" w:hAnsi="黑体" w:hint="eastAsia"/>
          <w:bCs w:val="0"/>
          <w:szCs w:val="28"/>
          <w:lang w:val="zh-TW"/>
        </w:rPr>
        <w:t>消防设备电源监控</w:t>
      </w:r>
      <w:bookmarkEnd w:id="821"/>
      <w:bookmarkEnd w:id="822"/>
      <w:bookmarkEnd w:id="823"/>
      <w:r>
        <w:rPr>
          <w:rFonts w:ascii="黑体" w:hAnsi="黑体" w:hint="eastAsia"/>
          <w:bCs w:val="0"/>
          <w:szCs w:val="28"/>
          <w:lang w:val="zh-TW"/>
        </w:rPr>
        <w:t>系统</w:t>
      </w:r>
      <w:bookmarkEnd w:id="824"/>
      <w:bookmarkEnd w:id="825"/>
    </w:p>
    <w:p w:rsidR="00E15EDD" w:rsidRDefault="00044F39">
      <w:pPr>
        <w:spacing w:line="500" w:lineRule="exact"/>
        <w:rPr>
          <w:rFonts w:ascii="宋体" w:hAnsi="宋体"/>
          <w:sz w:val="28"/>
          <w:szCs w:val="28"/>
          <w:lang w:val="zh-TW"/>
        </w:rPr>
      </w:pPr>
      <w:bookmarkStart w:id="826" w:name="OLE_LINK464"/>
      <w:bookmarkStart w:id="827" w:name="OLE_LINK465"/>
      <w:r>
        <w:rPr>
          <w:rFonts w:ascii="宋体" w:hAnsi="宋体" w:hint="eastAsia"/>
          <w:sz w:val="28"/>
          <w:szCs w:val="28"/>
        </w:rPr>
        <w:t>21.12.</w:t>
      </w:r>
      <w:r>
        <w:rPr>
          <w:rFonts w:ascii="宋体" w:hAnsi="宋体" w:hint="eastAsia"/>
          <w:sz w:val="28"/>
          <w:szCs w:val="28"/>
          <w:lang w:val="zh-TW"/>
        </w:rPr>
        <w:t>1</w:t>
      </w:r>
      <w:r>
        <w:rPr>
          <w:rFonts w:ascii="宋体" w:hAnsi="宋体" w:hint="eastAsia"/>
          <w:sz w:val="28"/>
          <w:szCs w:val="28"/>
          <w:lang w:val="zh-TW" w:eastAsia="zh-TW"/>
        </w:rPr>
        <w:t xml:space="preserve"> </w:t>
      </w:r>
      <w:bookmarkEnd w:id="826"/>
      <w:bookmarkEnd w:id="827"/>
      <w:r>
        <w:rPr>
          <w:rFonts w:ascii="宋体" w:hAnsi="宋体" w:hint="eastAsia"/>
          <w:sz w:val="28"/>
          <w:szCs w:val="28"/>
          <w:lang w:val="zh-TW"/>
        </w:rPr>
        <w:t>消防设备电源监控</w:t>
      </w:r>
      <w:bookmarkStart w:id="828" w:name="OLE_LINK451"/>
      <w:r>
        <w:rPr>
          <w:rFonts w:ascii="宋体" w:hAnsi="宋体" w:hint="eastAsia"/>
          <w:sz w:val="28"/>
          <w:szCs w:val="28"/>
          <w:lang w:val="zh-TW"/>
        </w:rPr>
        <w:t>系统</w:t>
      </w:r>
      <w:r>
        <w:rPr>
          <w:rFonts w:cs="宋体" w:hint="eastAsia"/>
          <w:kern w:val="0"/>
          <w:sz w:val="28"/>
          <w:szCs w:val="28"/>
        </w:rPr>
        <w:t>组件</w:t>
      </w:r>
      <w:bookmarkEnd w:id="828"/>
      <w:r>
        <w:rPr>
          <w:rFonts w:cs="宋体" w:hint="eastAsia"/>
          <w:kern w:val="0"/>
          <w:sz w:val="28"/>
          <w:szCs w:val="28"/>
        </w:rPr>
        <w:t>包括</w:t>
      </w:r>
      <w:r>
        <w:rPr>
          <w:rFonts w:ascii="宋体" w:hAnsi="宋体"/>
          <w:sz w:val="28"/>
          <w:szCs w:val="28"/>
          <w:lang w:val="zh-TW"/>
        </w:rPr>
        <w:t>消防设备电源状态监控器、电压传感器、电流传感器、电压</w:t>
      </w:r>
      <w:bookmarkStart w:id="829" w:name="OLE_LINK619"/>
      <w:r>
        <w:rPr>
          <w:rFonts w:ascii="宋体" w:hAnsi="宋体"/>
          <w:sz w:val="28"/>
          <w:szCs w:val="28"/>
          <w:lang w:val="zh-TW"/>
        </w:rPr>
        <w:t>/</w:t>
      </w:r>
      <w:bookmarkEnd w:id="829"/>
      <w:r>
        <w:rPr>
          <w:rFonts w:ascii="宋体" w:hAnsi="宋体"/>
          <w:sz w:val="28"/>
          <w:szCs w:val="28"/>
          <w:lang w:val="zh-TW"/>
        </w:rPr>
        <w:t>电流传感器等。</w:t>
      </w:r>
    </w:p>
    <w:p w:rsidR="00E15EDD" w:rsidRDefault="00044F39">
      <w:pPr>
        <w:pStyle w:val="7"/>
        <w:spacing w:line="500" w:lineRule="exact"/>
        <w:ind w:left="0" w:firstLineChars="200" w:firstLine="560"/>
        <w:rPr>
          <w:lang w:val="zh-TW" w:eastAsia="zh-TW"/>
        </w:rPr>
      </w:pPr>
      <w:bookmarkStart w:id="830" w:name="OLE_LINK454"/>
      <w:bookmarkStart w:id="831" w:name="OLE_LINK453"/>
      <w:bookmarkStart w:id="832" w:name="OLE_LINK462"/>
      <w:bookmarkStart w:id="833" w:name="OLE_LINK463"/>
      <w:bookmarkStart w:id="834" w:name="OLE_LINK468"/>
      <w:r>
        <w:rPr>
          <w:rFonts w:ascii="宋体" w:hAnsi="宋体" w:hint="eastAsia"/>
          <w:sz w:val="28"/>
          <w:szCs w:val="28"/>
          <w:lang w:val="zh-TW"/>
        </w:rPr>
        <w:lastRenderedPageBreak/>
        <w:t>查验数量：</w:t>
      </w:r>
      <w:bookmarkEnd w:id="830"/>
      <w:bookmarkEnd w:id="831"/>
      <w:r>
        <w:rPr>
          <w:rFonts w:ascii="宋体" w:hAnsi="宋体" w:hint="eastAsia"/>
          <w:sz w:val="28"/>
          <w:szCs w:val="28"/>
          <w:lang w:val="zh-TW"/>
        </w:rPr>
        <w:t>全数查验。</w:t>
      </w:r>
      <w:bookmarkEnd w:id="832"/>
      <w:bookmarkEnd w:id="833"/>
    </w:p>
    <w:p w:rsidR="00E15EDD" w:rsidRDefault="00044F39">
      <w:pPr>
        <w:pStyle w:val="a5"/>
        <w:spacing w:line="500" w:lineRule="exact"/>
        <w:ind w:firstLineChars="200" w:firstLine="560"/>
        <w:rPr>
          <w:rFonts w:cs="宋体"/>
          <w:kern w:val="0"/>
          <w:sz w:val="28"/>
          <w:szCs w:val="28"/>
        </w:rPr>
      </w:pPr>
      <w:r>
        <w:rPr>
          <w:rFonts w:hint="eastAsia"/>
          <w:sz w:val="28"/>
          <w:szCs w:val="28"/>
        </w:rPr>
        <w:t>查验方法：对照设计文件，观察检查</w:t>
      </w:r>
      <w:r>
        <w:rPr>
          <w:rFonts w:cs="宋体" w:hint="eastAsia"/>
          <w:kern w:val="0"/>
          <w:sz w:val="28"/>
          <w:szCs w:val="28"/>
        </w:rPr>
        <w:t>。</w:t>
      </w:r>
      <w:bookmarkEnd w:id="834"/>
    </w:p>
    <w:p w:rsidR="00E15EDD" w:rsidRDefault="00044F39">
      <w:pPr>
        <w:pStyle w:val="7"/>
        <w:spacing w:line="500" w:lineRule="exact"/>
        <w:ind w:left="0"/>
        <w:rPr>
          <w:rFonts w:ascii="宋体" w:hAnsi="宋体"/>
          <w:sz w:val="28"/>
          <w:szCs w:val="28"/>
        </w:rPr>
      </w:pPr>
      <w:r>
        <w:rPr>
          <w:rFonts w:ascii="宋体" w:hAnsi="宋体" w:hint="eastAsia"/>
          <w:sz w:val="28"/>
          <w:szCs w:val="28"/>
        </w:rPr>
        <w:t xml:space="preserve">21.12.2 </w:t>
      </w:r>
      <w:bookmarkStart w:id="835" w:name="OLE_LINK467"/>
      <w:bookmarkStart w:id="836" w:name="OLE_LINK466"/>
      <w:r>
        <w:rPr>
          <w:rFonts w:ascii="宋体" w:hAnsi="宋体"/>
          <w:sz w:val="28"/>
          <w:szCs w:val="28"/>
        </w:rPr>
        <w:t>电压</w:t>
      </w:r>
      <w:r>
        <w:rPr>
          <w:rFonts w:ascii="宋体" w:hAnsi="宋体"/>
          <w:sz w:val="28"/>
          <w:szCs w:val="28"/>
          <w:lang w:val="zh-TW"/>
        </w:rPr>
        <w:t>/</w:t>
      </w:r>
      <w:r>
        <w:rPr>
          <w:rFonts w:ascii="宋体" w:hAnsi="宋体"/>
          <w:sz w:val="28"/>
          <w:szCs w:val="28"/>
        </w:rPr>
        <w:t>电流信号传感器</w:t>
      </w:r>
      <w:bookmarkEnd w:id="835"/>
      <w:bookmarkEnd w:id="836"/>
      <w:r>
        <w:rPr>
          <w:rFonts w:ascii="宋体" w:hAnsi="宋体"/>
          <w:sz w:val="28"/>
          <w:szCs w:val="28"/>
        </w:rPr>
        <w:t>应能按制造商的规定将采集的信号传输至</w:t>
      </w:r>
      <w:bookmarkStart w:id="837" w:name="OLE_LINK471"/>
      <w:bookmarkStart w:id="838" w:name="OLE_LINK470"/>
      <w:r>
        <w:rPr>
          <w:rFonts w:ascii="宋体" w:hAnsi="宋体"/>
          <w:sz w:val="28"/>
          <w:szCs w:val="28"/>
        </w:rPr>
        <w:t>监控器</w:t>
      </w:r>
      <w:bookmarkEnd w:id="837"/>
      <w:bookmarkEnd w:id="838"/>
      <w:r>
        <w:rPr>
          <w:rFonts w:ascii="宋体" w:hAnsi="宋体"/>
          <w:sz w:val="28"/>
          <w:szCs w:val="28"/>
        </w:rPr>
        <w:t>，监控器应能接收并显示其监控的所有消防设备的主电源和备用电源的实时工作状态信息；当被监控的消防设备供电中断，监控器应能在100 s内发出故障声、光信号，显示并记录故障的部位、类型和时间。</w:t>
      </w:r>
    </w:p>
    <w:p w:rsidR="00E15EDD" w:rsidRDefault="00044F39">
      <w:pPr>
        <w:pStyle w:val="7"/>
        <w:spacing w:line="500" w:lineRule="exact"/>
        <w:ind w:left="0" w:firstLineChars="200" w:firstLine="560"/>
        <w:rPr>
          <w:lang w:val="zh-TW" w:eastAsia="zh-TW"/>
        </w:rPr>
      </w:pPr>
      <w:bookmarkStart w:id="839" w:name="OLE_LINK482"/>
      <w:bookmarkStart w:id="840" w:name="OLE_LINK483"/>
      <w:bookmarkStart w:id="841" w:name="OLE_LINK476"/>
      <w:r>
        <w:rPr>
          <w:rFonts w:ascii="宋体" w:hAnsi="宋体" w:hint="eastAsia"/>
          <w:sz w:val="28"/>
          <w:szCs w:val="28"/>
          <w:lang w:val="zh-TW"/>
        </w:rPr>
        <w:t>查验数量：</w:t>
      </w:r>
      <w:bookmarkEnd w:id="839"/>
      <w:bookmarkEnd w:id="840"/>
      <w:r>
        <w:rPr>
          <w:rFonts w:ascii="宋体" w:hAnsi="宋体" w:hint="eastAsia"/>
          <w:sz w:val="28"/>
          <w:szCs w:val="28"/>
          <w:lang w:val="zh-TW"/>
        </w:rPr>
        <w:t>全数查验。</w:t>
      </w:r>
    </w:p>
    <w:p w:rsidR="00E15EDD" w:rsidRDefault="00044F39">
      <w:pPr>
        <w:spacing w:line="500" w:lineRule="exact"/>
        <w:ind w:firstLineChars="200" w:firstLine="560"/>
      </w:pPr>
      <w:r>
        <w:rPr>
          <w:rFonts w:hint="eastAsia"/>
          <w:sz w:val="28"/>
          <w:szCs w:val="28"/>
        </w:rPr>
        <w:t>查验方法：在</w:t>
      </w:r>
      <w:r>
        <w:rPr>
          <w:rFonts w:ascii="宋体" w:hAnsi="宋体"/>
          <w:sz w:val="28"/>
          <w:szCs w:val="28"/>
        </w:rPr>
        <w:t>监控器</w:t>
      </w:r>
      <w:r>
        <w:rPr>
          <w:rFonts w:hint="eastAsia"/>
          <w:sz w:val="28"/>
          <w:szCs w:val="28"/>
        </w:rPr>
        <w:t>查</w:t>
      </w:r>
      <w:bookmarkEnd w:id="841"/>
      <w:r>
        <w:rPr>
          <w:rFonts w:hint="eastAsia"/>
          <w:sz w:val="28"/>
          <w:szCs w:val="28"/>
        </w:rPr>
        <w:t>看</w:t>
      </w:r>
      <w:bookmarkStart w:id="842" w:name="OLE_LINK473"/>
      <w:bookmarkStart w:id="843" w:name="OLE_LINK472"/>
      <w:r>
        <w:rPr>
          <w:rFonts w:hint="eastAsia"/>
          <w:sz w:val="28"/>
          <w:szCs w:val="28"/>
        </w:rPr>
        <w:t>消防设备主、备电源</w:t>
      </w:r>
      <w:bookmarkEnd w:id="842"/>
      <w:bookmarkEnd w:id="843"/>
      <w:r>
        <w:rPr>
          <w:rFonts w:hint="eastAsia"/>
          <w:sz w:val="28"/>
          <w:szCs w:val="28"/>
        </w:rPr>
        <w:t>工作状态信息，断开被抽查消防设备主、备电源，</w:t>
      </w:r>
      <w:r>
        <w:rPr>
          <w:rFonts w:hint="eastAsia"/>
          <w:sz w:val="28"/>
          <w:szCs w:val="28"/>
          <w:lang w:val="zh-TW"/>
        </w:rPr>
        <w:t>观察监控器监控报警情况，</w:t>
      </w:r>
      <w:bookmarkStart w:id="844" w:name="OLE_LINK492"/>
      <w:bookmarkStart w:id="845" w:name="OLE_LINK491"/>
      <w:r>
        <w:rPr>
          <w:rFonts w:hint="eastAsia"/>
          <w:sz w:val="28"/>
          <w:szCs w:val="28"/>
          <w:lang w:val="zh-TW"/>
        </w:rPr>
        <w:t>查看监控设备的报警信息记录和显示情况</w:t>
      </w:r>
      <w:bookmarkEnd w:id="844"/>
      <w:bookmarkEnd w:id="845"/>
      <w:r>
        <w:rPr>
          <w:rFonts w:hint="eastAsia"/>
          <w:sz w:val="28"/>
          <w:szCs w:val="28"/>
          <w:lang w:val="zh-TW"/>
        </w:rPr>
        <w:t>。</w:t>
      </w:r>
    </w:p>
    <w:p w:rsidR="00E15EDD" w:rsidRDefault="00044F39">
      <w:pPr>
        <w:spacing w:line="500" w:lineRule="exact"/>
        <w:rPr>
          <w:rFonts w:ascii="宋体" w:hAnsi="宋体"/>
          <w:sz w:val="28"/>
          <w:szCs w:val="28"/>
          <w:lang w:val="zh-TW" w:eastAsia="zh-TW"/>
        </w:rPr>
      </w:pPr>
      <w:r>
        <w:rPr>
          <w:rFonts w:ascii="宋体" w:hAnsi="宋体" w:hint="eastAsia"/>
          <w:sz w:val="28"/>
          <w:szCs w:val="28"/>
        </w:rPr>
        <w:t xml:space="preserve">21.12.3 </w:t>
      </w:r>
      <w:r>
        <w:rPr>
          <w:rFonts w:ascii="宋体" w:hAnsi="宋体" w:hint="eastAsia"/>
          <w:sz w:val="28"/>
          <w:szCs w:val="28"/>
          <w:lang w:val="zh-TW"/>
        </w:rPr>
        <w:t>消防设备电源监控器的功能应符合《消防设备电源监控系统》</w:t>
      </w:r>
      <w:r>
        <w:rPr>
          <w:rFonts w:ascii="宋体" w:hAnsi="宋体" w:hint="eastAsia"/>
          <w:sz w:val="28"/>
          <w:szCs w:val="28"/>
          <w:lang w:val="zh-TW" w:eastAsia="zh-TW"/>
        </w:rPr>
        <w:t>GB 28184</w:t>
      </w:r>
      <w:r>
        <w:rPr>
          <w:rFonts w:ascii="宋体" w:hAnsi="宋体" w:hint="eastAsia"/>
          <w:sz w:val="28"/>
          <w:szCs w:val="28"/>
          <w:lang w:val="zh-TW"/>
        </w:rPr>
        <w:t>的规定：</w:t>
      </w:r>
      <w:r>
        <w:rPr>
          <w:rFonts w:ascii="宋体" w:hAnsi="宋体" w:hint="eastAsia"/>
          <w:sz w:val="28"/>
          <w:szCs w:val="28"/>
          <w:lang w:val="zh-TW" w:eastAsia="zh-TW"/>
        </w:rPr>
        <w:br/>
        <w:t>  </w:t>
      </w:r>
      <w:r>
        <w:rPr>
          <w:rFonts w:ascii="宋体" w:hAnsi="宋体" w:hint="eastAsia"/>
          <w:sz w:val="28"/>
          <w:szCs w:val="28"/>
        </w:rPr>
        <w:t xml:space="preserve">1  </w:t>
      </w:r>
      <w:r>
        <w:rPr>
          <w:rFonts w:ascii="宋体" w:hAnsi="宋体" w:hint="eastAsia"/>
          <w:sz w:val="28"/>
          <w:szCs w:val="28"/>
          <w:lang w:val="zh-TW"/>
        </w:rPr>
        <w:t>自检功能；</w:t>
      </w:r>
      <w:r>
        <w:rPr>
          <w:rFonts w:ascii="宋体" w:hAnsi="宋体" w:hint="eastAsia"/>
          <w:sz w:val="28"/>
          <w:szCs w:val="28"/>
          <w:lang w:val="zh-TW" w:eastAsia="zh-TW"/>
        </w:rPr>
        <w:br/>
        <w:t>  </w:t>
      </w:r>
      <w:r>
        <w:rPr>
          <w:rFonts w:ascii="宋体" w:hAnsi="宋体" w:hint="eastAsia"/>
          <w:sz w:val="28"/>
          <w:szCs w:val="28"/>
        </w:rPr>
        <w:t xml:space="preserve">2  </w:t>
      </w:r>
      <w:r>
        <w:rPr>
          <w:rFonts w:ascii="宋体" w:hAnsi="宋体" w:hint="eastAsia"/>
          <w:sz w:val="28"/>
          <w:szCs w:val="28"/>
          <w:lang w:val="zh-TW"/>
        </w:rPr>
        <w:t>消防设备电源工作状态实时显示功能；</w:t>
      </w:r>
      <w:r>
        <w:rPr>
          <w:rFonts w:ascii="宋体" w:hAnsi="宋体" w:hint="eastAsia"/>
          <w:sz w:val="28"/>
          <w:szCs w:val="28"/>
          <w:lang w:val="zh-TW" w:eastAsia="zh-TW"/>
        </w:rPr>
        <w:br/>
        <w:t>  </w:t>
      </w:r>
      <w:r>
        <w:rPr>
          <w:rFonts w:ascii="宋体" w:hAnsi="宋体" w:hint="eastAsia"/>
          <w:sz w:val="28"/>
          <w:szCs w:val="28"/>
        </w:rPr>
        <w:t xml:space="preserve">3  </w:t>
      </w:r>
      <w:r>
        <w:rPr>
          <w:rFonts w:ascii="宋体" w:hAnsi="宋体" w:hint="eastAsia"/>
          <w:sz w:val="28"/>
          <w:szCs w:val="28"/>
          <w:lang w:val="zh-TW"/>
        </w:rPr>
        <w:t>主、备电源的自动转换功能；</w:t>
      </w:r>
      <w:r>
        <w:rPr>
          <w:rFonts w:ascii="宋体" w:hAnsi="宋体" w:hint="eastAsia"/>
          <w:sz w:val="28"/>
          <w:szCs w:val="28"/>
          <w:lang w:val="zh-TW" w:eastAsia="zh-TW"/>
        </w:rPr>
        <w:br/>
        <w:t>  </w:t>
      </w:r>
      <w:r>
        <w:rPr>
          <w:rFonts w:ascii="宋体" w:hAnsi="宋体" w:hint="eastAsia"/>
          <w:sz w:val="28"/>
          <w:szCs w:val="28"/>
        </w:rPr>
        <w:t xml:space="preserve">4  </w:t>
      </w:r>
      <w:r>
        <w:rPr>
          <w:rFonts w:ascii="宋体" w:hAnsi="宋体" w:hint="eastAsia"/>
          <w:sz w:val="28"/>
          <w:szCs w:val="28"/>
          <w:lang w:val="zh-TW"/>
        </w:rPr>
        <w:t>备用电源连线故障报警功能</w:t>
      </w:r>
      <w:r>
        <w:rPr>
          <w:rFonts w:ascii="宋体" w:hAnsi="宋体" w:hint="eastAsia"/>
          <w:sz w:val="28"/>
          <w:szCs w:val="28"/>
        </w:rPr>
        <w:t>及</w:t>
      </w:r>
      <w:r>
        <w:rPr>
          <w:rFonts w:ascii="宋体" w:hAnsi="宋体" w:hint="eastAsia"/>
          <w:sz w:val="28"/>
          <w:szCs w:val="28"/>
          <w:lang w:val="zh-TW"/>
        </w:rPr>
        <w:t>配接部件连线故障报警功能；</w:t>
      </w:r>
      <w:r>
        <w:rPr>
          <w:rFonts w:ascii="宋体" w:hAnsi="宋体" w:hint="eastAsia"/>
          <w:sz w:val="28"/>
          <w:szCs w:val="28"/>
          <w:lang w:val="zh-TW" w:eastAsia="zh-TW"/>
        </w:rPr>
        <w:br/>
        <w:t>  </w:t>
      </w:r>
      <w:r>
        <w:rPr>
          <w:rFonts w:ascii="宋体" w:hAnsi="宋体" w:hint="eastAsia"/>
          <w:sz w:val="28"/>
          <w:szCs w:val="28"/>
        </w:rPr>
        <w:t xml:space="preserve">5  </w:t>
      </w:r>
      <w:r>
        <w:rPr>
          <w:rFonts w:ascii="宋体" w:hAnsi="宋体" w:hint="eastAsia"/>
          <w:sz w:val="28"/>
          <w:szCs w:val="28"/>
          <w:lang w:val="zh-TW"/>
        </w:rPr>
        <w:t>消音功能；</w:t>
      </w:r>
      <w:r>
        <w:rPr>
          <w:rFonts w:ascii="宋体" w:hAnsi="宋体" w:hint="eastAsia"/>
          <w:sz w:val="28"/>
          <w:szCs w:val="28"/>
          <w:lang w:val="zh-TW" w:eastAsia="zh-TW"/>
        </w:rPr>
        <w:br/>
        <w:t>  </w:t>
      </w:r>
      <w:r>
        <w:rPr>
          <w:rFonts w:ascii="宋体" w:hAnsi="宋体" w:hint="eastAsia"/>
          <w:sz w:val="28"/>
          <w:szCs w:val="28"/>
        </w:rPr>
        <w:t xml:space="preserve">6  </w:t>
      </w:r>
      <w:r>
        <w:rPr>
          <w:rFonts w:ascii="宋体" w:hAnsi="宋体" w:hint="eastAsia"/>
          <w:sz w:val="28"/>
          <w:szCs w:val="28"/>
          <w:lang w:val="zh-TW"/>
        </w:rPr>
        <w:t>消防设备电源故障报警功能；</w:t>
      </w:r>
      <w:r>
        <w:rPr>
          <w:rFonts w:ascii="宋体" w:hAnsi="宋体" w:hint="eastAsia"/>
          <w:sz w:val="28"/>
          <w:szCs w:val="28"/>
          <w:lang w:val="zh-TW" w:eastAsia="zh-TW"/>
        </w:rPr>
        <w:br/>
        <w:t>  </w:t>
      </w:r>
      <w:r>
        <w:rPr>
          <w:rFonts w:ascii="宋体" w:hAnsi="宋体" w:hint="eastAsia"/>
          <w:sz w:val="28"/>
          <w:szCs w:val="28"/>
        </w:rPr>
        <w:t xml:space="preserve">7  </w:t>
      </w:r>
      <w:r>
        <w:rPr>
          <w:rFonts w:ascii="宋体" w:hAnsi="宋体" w:hint="eastAsia"/>
          <w:sz w:val="28"/>
          <w:szCs w:val="28"/>
          <w:lang w:val="zh-TW"/>
        </w:rPr>
        <w:t>复位功能。</w:t>
      </w:r>
    </w:p>
    <w:p w:rsidR="00E15EDD" w:rsidRDefault="00044F39">
      <w:pPr>
        <w:pStyle w:val="7"/>
        <w:spacing w:line="500" w:lineRule="exact"/>
        <w:ind w:left="0" w:firstLineChars="200" w:firstLine="560"/>
        <w:rPr>
          <w:lang w:val="zh-TW" w:eastAsia="zh-TW"/>
        </w:rPr>
      </w:pPr>
      <w:r>
        <w:rPr>
          <w:rFonts w:ascii="宋体" w:hAnsi="宋体" w:hint="eastAsia"/>
          <w:sz w:val="28"/>
          <w:szCs w:val="28"/>
          <w:lang w:val="zh-TW"/>
        </w:rPr>
        <w:t>查验数量：全数查验。</w:t>
      </w:r>
    </w:p>
    <w:p w:rsidR="00E15EDD" w:rsidRDefault="00044F39">
      <w:pPr>
        <w:pStyle w:val="a5"/>
        <w:spacing w:line="500" w:lineRule="exact"/>
        <w:ind w:firstLineChars="200" w:firstLine="560"/>
        <w:rPr>
          <w:sz w:val="28"/>
          <w:szCs w:val="28"/>
          <w:lang w:val="zh-TW"/>
        </w:rPr>
      </w:pPr>
      <w:r>
        <w:rPr>
          <w:rFonts w:hint="eastAsia"/>
          <w:sz w:val="28"/>
          <w:szCs w:val="28"/>
        </w:rPr>
        <w:t>查验方法</w:t>
      </w:r>
      <w:r>
        <w:rPr>
          <w:rFonts w:hint="eastAsia"/>
          <w:sz w:val="28"/>
          <w:szCs w:val="28"/>
          <w:lang w:val="zh-TW"/>
        </w:rPr>
        <w:t>：</w:t>
      </w:r>
      <w:bookmarkStart w:id="846" w:name="OLE_LINK481"/>
      <w:r>
        <w:rPr>
          <w:sz w:val="28"/>
          <w:szCs w:val="28"/>
          <w:lang w:val="zh-TW"/>
        </w:rPr>
        <w:t>使监控器处于正常监视状态，在备电工作状态下，</w:t>
      </w:r>
      <w:r>
        <w:rPr>
          <w:rFonts w:hint="eastAsia"/>
          <w:sz w:val="28"/>
          <w:szCs w:val="28"/>
          <w:lang w:val="zh-TW"/>
        </w:rPr>
        <w:t>对</w:t>
      </w:r>
      <w:r>
        <w:rPr>
          <w:rFonts w:hint="eastAsia"/>
          <w:sz w:val="28"/>
          <w:szCs w:val="28"/>
        </w:rPr>
        <w:t>照说明书</w:t>
      </w:r>
      <w:r>
        <w:rPr>
          <w:rFonts w:hint="eastAsia"/>
          <w:sz w:val="28"/>
          <w:szCs w:val="28"/>
          <w:lang w:val="zh-TW"/>
        </w:rPr>
        <w:t>，</w:t>
      </w:r>
      <w:r>
        <w:rPr>
          <w:sz w:val="28"/>
          <w:szCs w:val="28"/>
          <w:lang w:val="zh-TW"/>
        </w:rPr>
        <w:t>对监控器进行功能检查并记录</w:t>
      </w:r>
      <w:bookmarkEnd w:id="846"/>
      <w:r>
        <w:rPr>
          <w:rFonts w:hint="eastAsia"/>
          <w:sz w:val="28"/>
          <w:szCs w:val="28"/>
          <w:lang w:val="zh-TW"/>
        </w:rPr>
        <w:t>。</w:t>
      </w:r>
    </w:p>
    <w:p w:rsidR="00E15EDD" w:rsidRDefault="00044F39">
      <w:pPr>
        <w:spacing w:line="500" w:lineRule="exact"/>
        <w:rPr>
          <w:rFonts w:ascii="宋体" w:hAnsi="宋体"/>
          <w:sz w:val="28"/>
          <w:szCs w:val="28"/>
          <w:lang w:val="zh-TW"/>
        </w:rPr>
      </w:pPr>
      <w:r>
        <w:rPr>
          <w:rFonts w:ascii="宋体" w:hAnsi="宋体" w:hint="eastAsia"/>
          <w:sz w:val="28"/>
          <w:szCs w:val="28"/>
        </w:rPr>
        <w:t xml:space="preserve">21.12.4 </w:t>
      </w:r>
      <w:r>
        <w:rPr>
          <w:rFonts w:ascii="宋体" w:hAnsi="宋体" w:hint="eastAsia"/>
          <w:sz w:val="28"/>
          <w:szCs w:val="28"/>
          <w:lang w:val="zh-TW"/>
        </w:rPr>
        <w:t>消防设备电源监控器应能将消防</w:t>
      </w:r>
      <w:bookmarkStart w:id="847" w:name="OLE_LINK573"/>
      <w:bookmarkStart w:id="848" w:name="OLE_LINK574"/>
      <w:r>
        <w:rPr>
          <w:rFonts w:ascii="宋体" w:hAnsi="宋体" w:hint="eastAsia"/>
          <w:sz w:val="28"/>
          <w:szCs w:val="28"/>
          <w:lang w:val="zh-TW"/>
        </w:rPr>
        <w:t>用电设备</w:t>
      </w:r>
      <w:bookmarkEnd w:id="847"/>
      <w:bookmarkEnd w:id="848"/>
      <w:r>
        <w:rPr>
          <w:rFonts w:ascii="宋体" w:hAnsi="宋体" w:hint="eastAsia"/>
          <w:sz w:val="28"/>
          <w:szCs w:val="28"/>
          <w:lang w:val="zh-TW"/>
        </w:rPr>
        <w:t>的主、备电源的工作状态和欠压报警信息传输给消防控制室图形显示装置。</w:t>
      </w:r>
    </w:p>
    <w:p w:rsidR="00E15EDD" w:rsidRDefault="00044F39">
      <w:pPr>
        <w:pStyle w:val="a0"/>
        <w:spacing w:line="500" w:lineRule="exact"/>
        <w:ind w:firstLine="560"/>
        <w:rPr>
          <w:lang w:val="zh-TW"/>
        </w:rPr>
      </w:pPr>
      <w:r>
        <w:rPr>
          <w:rFonts w:ascii="宋体" w:hAnsi="宋体" w:hint="eastAsia"/>
          <w:sz w:val="28"/>
          <w:szCs w:val="28"/>
          <w:lang w:val="zh-TW"/>
        </w:rPr>
        <w:t>查验数量：全数查验。</w:t>
      </w:r>
    </w:p>
    <w:p w:rsidR="00E15EDD" w:rsidRDefault="00044F39">
      <w:pPr>
        <w:pStyle w:val="a5"/>
        <w:spacing w:line="500" w:lineRule="exact"/>
        <w:ind w:firstLineChars="200" w:firstLine="560"/>
        <w:rPr>
          <w:sz w:val="28"/>
          <w:szCs w:val="28"/>
        </w:rPr>
      </w:pPr>
      <w:r>
        <w:rPr>
          <w:rFonts w:hint="eastAsia"/>
          <w:sz w:val="28"/>
          <w:szCs w:val="28"/>
        </w:rPr>
        <w:t>查验方法：在消控室图形显示装置中</w:t>
      </w:r>
      <w:r>
        <w:rPr>
          <w:rFonts w:cs="宋体" w:hint="eastAsia"/>
          <w:kern w:val="0"/>
          <w:sz w:val="28"/>
          <w:szCs w:val="28"/>
        </w:rPr>
        <w:t>查看</w:t>
      </w:r>
      <w:r>
        <w:rPr>
          <w:rFonts w:hint="eastAsia"/>
          <w:sz w:val="28"/>
          <w:szCs w:val="28"/>
        </w:rPr>
        <w:t>消防</w:t>
      </w:r>
      <w:r>
        <w:rPr>
          <w:rFonts w:hint="eastAsia"/>
          <w:sz w:val="28"/>
          <w:szCs w:val="28"/>
          <w:lang w:val="zh-TW"/>
        </w:rPr>
        <w:t>用电设备</w:t>
      </w:r>
      <w:r>
        <w:rPr>
          <w:rFonts w:hint="eastAsia"/>
          <w:sz w:val="28"/>
          <w:szCs w:val="28"/>
        </w:rPr>
        <w:t>主、备电</w:t>
      </w:r>
      <w:r>
        <w:rPr>
          <w:rFonts w:hint="eastAsia"/>
          <w:sz w:val="28"/>
          <w:szCs w:val="28"/>
        </w:rPr>
        <w:lastRenderedPageBreak/>
        <w:t>源工作状态信息。</w:t>
      </w:r>
    </w:p>
    <w:p w:rsidR="00E15EDD" w:rsidRDefault="00E15EDD">
      <w:pPr>
        <w:spacing w:line="500" w:lineRule="exact"/>
        <w:rPr>
          <w:rFonts w:ascii="宋体" w:hAnsi="宋体"/>
          <w:sz w:val="28"/>
          <w:szCs w:val="28"/>
          <w:lang w:val="zh-TW"/>
        </w:rPr>
      </w:pPr>
    </w:p>
    <w:p w:rsidR="00E15EDD" w:rsidRDefault="00044F39">
      <w:pPr>
        <w:spacing w:line="500" w:lineRule="exact"/>
        <w:jc w:val="center"/>
        <w:outlineLvl w:val="1"/>
        <w:rPr>
          <w:rFonts w:ascii="黑体" w:eastAsia="黑体" w:hAnsi="黑体" w:cs="黑体"/>
          <w:sz w:val="28"/>
          <w:szCs w:val="28"/>
          <w:lang w:val="zh-TW"/>
        </w:rPr>
      </w:pPr>
      <w:bookmarkStart w:id="849" w:name="_Toc13823"/>
      <w:bookmarkStart w:id="850" w:name="_Toc14397"/>
      <w:bookmarkStart w:id="851" w:name="_Toc19330"/>
      <w:bookmarkStart w:id="852" w:name="_Toc6396"/>
      <w:bookmarkStart w:id="853" w:name="_Toc30026"/>
      <w:r>
        <w:rPr>
          <w:rFonts w:ascii="黑体" w:eastAsia="黑体" w:hAnsi="黑体" w:cs="黑体" w:hint="eastAsia"/>
          <w:sz w:val="28"/>
          <w:szCs w:val="28"/>
          <w:lang w:val="zh-TW"/>
        </w:rPr>
        <w:t>21.13 防火门监控系统</w:t>
      </w:r>
      <w:bookmarkEnd w:id="849"/>
      <w:bookmarkEnd w:id="850"/>
      <w:bookmarkEnd w:id="851"/>
      <w:bookmarkEnd w:id="852"/>
      <w:bookmarkEnd w:id="853"/>
    </w:p>
    <w:p w:rsidR="00E15EDD" w:rsidRDefault="00044F39">
      <w:pPr>
        <w:pStyle w:val="a5"/>
        <w:spacing w:line="500" w:lineRule="exact"/>
        <w:rPr>
          <w:sz w:val="28"/>
          <w:szCs w:val="28"/>
          <w:lang w:val="zh-TW"/>
        </w:rPr>
      </w:pPr>
      <w:r>
        <w:rPr>
          <w:rFonts w:hint="eastAsia"/>
          <w:sz w:val="28"/>
          <w:szCs w:val="28"/>
          <w:lang w:val="zh-TW"/>
        </w:rPr>
        <w:t>21.13.1 防火门监控系统包括防火门监控器、防火门电动闭门器、防火门电磁释放器、防火门门磁开关等。</w:t>
      </w:r>
    </w:p>
    <w:p w:rsidR="00E15EDD" w:rsidRDefault="00044F39">
      <w:pPr>
        <w:pStyle w:val="7"/>
        <w:spacing w:line="500" w:lineRule="exact"/>
        <w:ind w:left="0" w:firstLineChars="200" w:firstLine="560"/>
        <w:rPr>
          <w:lang w:val="zh-TW"/>
        </w:rPr>
      </w:pPr>
      <w:bookmarkStart w:id="854" w:name="OLE_LINK478"/>
      <w:bookmarkStart w:id="855" w:name="OLE_LINK477"/>
      <w:r>
        <w:rPr>
          <w:rFonts w:ascii="宋体" w:hAnsi="宋体" w:hint="eastAsia"/>
          <w:sz w:val="28"/>
          <w:szCs w:val="28"/>
          <w:lang w:val="zh-TW"/>
        </w:rPr>
        <w:t>查验数量：</w:t>
      </w:r>
      <w:bookmarkEnd w:id="854"/>
      <w:bookmarkEnd w:id="855"/>
      <w:r>
        <w:rPr>
          <w:rFonts w:ascii="宋体" w:hAnsi="宋体" w:hint="eastAsia"/>
          <w:sz w:val="28"/>
          <w:szCs w:val="28"/>
          <w:lang w:val="zh-TW"/>
        </w:rPr>
        <w:t>全数查验。</w:t>
      </w:r>
    </w:p>
    <w:p w:rsidR="00E15EDD" w:rsidRDefault="00044F39">
      <w:pPr>
        <w:pStyle w:val="a5"/>
        <w:spacing w:line="500" w:lineRule="exact"/>
        <w:ind w:firstLineChars="200" w:firstLine="560"/>
        <w:rPr>
          <w:rFonts w:cs="宋体"/>
          <w:kern w:val="0"/>
          <w:sz w:val="28"/>
          <w:szCs w:val="28"/>
        </w:rPr>
      </w:pPr>
      <w:r>
        <w:rPr>
          <w:rFonts w:hint="eastAsia"/>
          <w:sz w:val="28"/>
          <w:szCs w:val="28"/>
        </w:rPr>
        <w:t>查验方法：观察检查。</w:t>
      </w:r>
    </w:p>
    <w:p w:rsidR="00E15EDD" w:rsidRDefault="00044F39">
      <w:pPr>
        <w:spacing w:line="500" w:lineRule="exact"/>
        <w:rPr>
          <w:rFonts w:ascii="宋体" w:hAnsi="宋体"/>
          <w:sz w:val="28"/>
          <w:szCs w:val="28"/>
        </w:rPr>
      </w:pPr>
      <w:bookmarkStart w:id="856" w:name="OLE_LINK297"/>
      <w:bookmarkStart w:id="857" w:name="OLE_LINK296"/>
      <w:bookmarkStart w:id="858" w:name="OLE_LINK485"/>
      <w:bookmarkStart w:id="859" w:name="OLE_LINK484"/>
      <w:r>
        <w:rPr>
          <w:rFonts w:ascii="宋体" w:hAnsi="宋体" w:hint="eastAsia"/>
          <w:sz w:val="28"/>
          <w:szCs w:val="28"/>
          <w:lang w:val="zh-TW"/>
        </w:rPr>
        <w:t xml:space="preserve">21.13.2 </w:t>
      </w:r>
      <w:bookmarkEnd w:id="856"/>
      <w:bookmarkEnd w:id="857"/>
      <w:r>
        <w:rPr>
          <w:rFonts w:ascii="宋体" w:hAnsi="宋体"/>
          <w:sz w:val="28"/>
          <w:szCs w:val="28"/>
        </w:rPr>
        <w:t>监控</w:t>
      </w:r>
      <w:bookmarkEnd w:id="858"/>
      <w:bookmarkEnd w:id="859"/>
      <w:r>
        <w:rPr>
          <w:rFonts w:ascii="宋体" w:hAnsi="宋体"/>
          <w:sz w:val="28"/>
          <w:szCs w:val="28"/>
        </w:rPr>
        <w:t>器应能显示与其连接的电动闭门器和释放器的开、闭状态，并应有专用状态指示灯。</w:t>
      </w:r>
    </w:p>
    <w:p w:rsidR="00E15EDD" w:rsidRDefault="00044F39">
      <w:pPr>
        <w:pStyle w:val="a0"/>
        <w:spacing w:line="500" w:lineRule="exact"/>
        <w:ind w:firstLine="560"/>
        <w:rPr>
          <w:lang w:val="zh-TW"/>
        </w:rPr>
      </w:pPr>
      <w:bookmarkStart w:id="860" w:name="OLE_LINK480"/>
      <w:bookmarkStart w:id="861" w:name="OLE_LINK479"/>
      <w:bookmarkStart w:id="862" w:name="OLE_LINK486"/>
      <w:bookmarkStart w:id="863" w:name="OLE_LINK487"/>
      <w:r>
        <w:rPr>
          <w:rFonts w:ascii="宋体" w:hAnsi="宋体" w:hint="eastAsia"/>
          <w:sz w:val="28"/>
          <w:szCs w:val="28"/>
          <w:lang w:val="zh-TW"/>
        </w:rPr>
        <w:t>查验数量：</w:t>
      </w:r>
      <w:bookmarkEnd w:id="860"/>
      <w:bookmarkEnd w:id="861"/>
      <w:r>
        <w:rPr>
          <w:rFonts w:ascii="宋体" w:hAnsi="宋体" w:hint="eastAsia"/>
          <w:sz w:val="28"/>
          <w:szCs w:val="28"/>
          <w:lang w:val="zh-TW"/>
        </w:rPr>
        <w:t>全数查验。</w:t>
      </w:r>
    </w:p>
    <w:p w:rsidR="00E15EDD" w:rsidRDefault="00044F39">
      <w:pPr>
        <w:pStyle w:val="a5"/>
        <w:spacing w:line="500" w:lineRule="exact"/>
        <w:ind w:firstLineChars="200" w:firstLine="560"/>
        <w:rPr>
          <w:rFonts w:cs="宋体"/>
          <w:kern w:val="0"/>
          <w:sz w:val="28"/>
          <w:szCs w:val="28"/>
        </w:rPr>
      </w:pPr>
      <w:r>
        <w:rPr>
          <w:rFonts w:hint="eastAsia"/>
          <w:sz w:val="28"/>
          <w:szCs w:val="28"/>
        </w:rPr>
        <w:t>查验方法：</w:t>
      </w:r>
      <w:r>
        <w:rPr>
          <w:rFonts w:cs="宋体" w:hint="eastAsia"/>
          <w:kern w:val="0"/>
          <w:sz w:val="28"/>
          <w:szCs w:val="28"/>
        </w:rPr>
        <w:t>观察检查。</w:t>
      </w:r>
      <w:bookmarkEnd w:id="862"/>
      <w:bookmarkEnd w:id="863"/>
    </w:p>
    <w:p w:rsidR="00E15EDD" w:rsidRDefault="00044F39">
      <w:pPr>
        <w:pStyle w:val="7"/>
        <w:spacing w:line="500" w:lineRule="exact"/>
        <w:ind w:left="0"/>
        <w:rPr>
          <w:rFonts w:ascii="宋体" w:hAnsi="宋体" w:cs="宋体"/>
          <w:kern w:val="0"/>
          <w:sz w:val="28"/>
          <w:szCs w:val="28"/>
        </w:rPr>
      </w:pPr>
      <w:r>
        <w:rPr>
          <w:rFonts w:ascii="宋体" w:hAnsi="宋体" w:hint="eastAsia"/>
          <w:sz w:val="28"/>
          <w:szCs w:val="28"/>
          <w:lang w:val="zh-TW"/>
        </w:rPr>
        <w:t xml:space="preserve">21.13.3 </w:t>
      </w:r>
      <w:r>
        <w:rPr>
          <w:rFonts w:ascii="宋体" w:hAnsi="宋体" w:cs="宋体"/>
          <w:kern w:val="0"/>
          <w:sz w:val="28"/>
          <w:szCs w:val="28"/>
        </w:rPr>
        <w:t>监控器应在电动闭门器、释放器或门磁开关动作后10s内收到反馈信号，并有</w:t>
      </w:r>
      <w:bookmarkStart w:id="864" w:name="OLE_LINK489"/>
      <w:bookmarkStart w:id="865" w:name="OLE_LINK490"/>
      <w:r>
        <w:rPr>
          <w:rFonts w:ascii="宋体" w:hAnsi="宋体" w:cs="宋体"/>
          <w:kern w:val="0"/>
          <w:sz w:val="28"/>
          <w:szCs w:val="28"/>
        </w:rPr>
        <w:t>反馈光指示</w:t>
      </w:r>
      <w:bookmarkEnd w:id="864"/>
      <w:bookmarkEnd w:id="865"/>
      <w:r>
        <w:rPr>
          <w:rFonts w:ascii="宋体" w:hAnsi="宋体" w:cs="宋体"/>
          <w:kern w:val="0"/>
          <w:sz w:val="28"/>
          <w:szCs w:val="28"/>
        </w:rPr>
        <w:t>，指示名称或部位，反馈光指示应保持至受控设备恢复；发出启动信号后10s内未收到要求的反馈信号时，应使启动总指示灯闪亮，并显示相应电动闭门器、释放器或门磁开关的部位，保持至监控器收到反馈信号。</w:t>
      </w:r>
    </w:p>
    <w:p w:rsidR="00E15EDD" w:rsidRDefault="00044F39">
      <w:pPr>
        <w:pStyle w:val="a0"/>
        <w:spacing w:line="500" w:lineRule="exact"/>
        <w:ind w:firstLine="560"/>
        <w:rPr>
          <w:lang w:val="zh-TW"/>
        </w:rPr>
      </w:pPr>
      <w:r>
        <w:rPr>
          <w:rFonts w:ascii="宋体" w:hAnsi="宋体" w:hint="eastAsia"/>
          <w:sz w:val="28"/>
          <w:szCs w:val="28"/>
          <w:lang w:val="zh-TW"/>
        </w:rPr>
        <w:t>查验数量：全数查验。</w:t>
      </w:r>
    </w:p>
    <w:p w:rsidR="00E15EDD" w:rsidRDefault="00044F39">
      <w:pPr>
        <w:spacing w:line="500" w:lineRule="exact"/>
        <w:ind w:firstLineChars="200" w:firstLine="560"/>
        <w:rPr>
          <w:rFonts w:ascii="宋体" w:hAnsi="宋体"/>
          <w:sz w:val="28"/>
          <w:szCs w:val="28"/>
          <w:lang w:val="zh-TW" w:eastAsia="zh-TW"/>
        </w:rPr>
      </w:pPr>
      <w:r>
        <w:rPr>
          <w:rFonts w:hint="eastAsia"/>
          <w:sz w:val="28"/>
          <w:szCs w:val="28"/>
        </w:rPr>
        <w:t>查验方</w:t>
      </w:r>
      <w:r>
        <w:rPr>
          <w:rFonts w:ascii="宋体" w:hAnsi="宋体" w:hint="eastAsia"/>
          <w:sz w:val="28"/>
          <w:szCs w:val="28"/>
          <w:lang w:val="zh-TW" w:eastAsia="zh-TW"/>
        </w:rPr>
        <w:t>法：</w:t>
      </w:r>
      <w:r>
        <w:rPr>
          <w:rFonts w:ascii="宋体" w:hAnsi="宋体"/>
          <w:sz w:val="28"/>
          <w:szCs w:val="28"/>
          <w:lang w:val="zh-TW" w:eastAsia="zh-TW"/>
        </w:rPr>
        <w:t>接通电源，使防火门监控器处于正常监视状态，使抽查的常闭防火门处于开启状态的时间</w:t>
      </w:r>
      <w:r>
        <w:rPr>
          <w:rFonts w:ascii="宋体" w:hAnsi="宋体" w:hint="eastAsia"/>
          <w:sz w:val="28"/>
          <w:szCs w:val="28"/>
          <w:lang w:val="zh-TW"/>
        </w:rPr>
        <w:t>&gt;</w:t>
      </w:r>
      <w:r>
        <w:rPr>
          <w:rFonts w:ascii="宋体" w:hAnsi="宋体" w:hint="eastAsia"/>
          <w:sz w:val="28"/>
          <w:szCs w:val="28"/>
          <w:lang w:val="zh-TW" w:eastAsia="zh-TW"/>
        </w:rPr>
        <w:t>10S，</w:t>
      </w:r>
      <w:r>
        <w:rPr>
          <w:rFonts w:ascii="宋体" w:hAnsi="宋体" w:hint="eastAsia"/>
          <w:sz w:val="28"/>
          <w:szCs w:val="28"/>
          <w:lang w:val="zh-TW"/>
        </w:rPr>
        <w:t>观察监控器</w:t>
      </w:r>
      <w:r>
        <w:rPr>
          <w:rFonts w:ascii="宋体" w:hAnsi="宋体" w:cs="宋体"/>
          <w:kern w:val="0"/>
          <w:sz w:val="28"/>
          <w:szCs w:val="28"/>
        </w:rPr>
        <w:t>反馈光指示状态，</w:t>
      </w:r>
      <w:r>
        <w:rPr>
          <w:rFonts w:hint="eastAsia"/>
          <w:sz w:val="28"/>
          <w:szCs w:val="28"/>
          <w:lang w:val="zh-TW"/>
        </w:rPr>
        <w:t>查看监控器的显示情况</w:t>
      </w:r>
      <w:r>
        <w:rPr>
          <w:rFonts w:ascii="宋体" w:hAnsi="宋体" w:hint="eastAsia"/>
          <w:sz w:val="28"/>
          <w:szCs w:val="28"/>
          <w:lang w:val="zh-TW" w:eastAsia="zh-TW"/>
        </w:rPr>
        <w:t>。</w:t>
      </w:r>
    </w:p>
    <w:p w:rsidR="00E15EDD" w:rsidRDefault="00044F39">
      <w:pPr>
        <w:spacing w:line="500" w:lineRule="exact"/>
        <w:rPr>
          <w:rFonts w:ascii="宋体" w:hAnsi="宋体"/>
          <w:sz w:val="28"/>
          <w:szCs w:val="28"/>
          <w:lang w:val="zh-TW"/>
        </w:rPr>
      </w:pPr>
      <w:r>
        <w:rPr>
          <w:rFonts w:ascii="宋体" w:hAnsi="宋体" w:hint="eastAsia"/>
          <w:sz w:val="28"/>
          <w:szCs w:val="28"/>
        </w:rPr>
        <w:t xml:space="preserve">21.13.4 </w:t>
      </w:r>
      <w:r>
        <w:rPr>
          <w:rFonts w:ascii="宋体" w:hAnsi="宋体" w:hint="eastAsia"/>
          <w:sz w:val="28"/>
          <w:szCs w:val="28"/>
          <w:lang w:val="zh-TW"/>
        </w:rPr>
        <w:t>防火门监控器的功能应符合《防火门监控器》GB 29364的规定：</w:t>
      </w:r>
      <w:r>
        <w:rPr>
          <w:rFonts w:ascii="宋体" w:hAnsi="宋体" w:hint="eastAsia"/>
          <w:sz w:val="28"/>
          <w:szCs w:val="28"/>
          <w:lang w:val="zh-TW"/>
        </w:rPr>
        <w:br/>
        <w:t>  </w:t>
      </w:r>
      <w:r>
        <w:rPr>
          <w:rFonts w:ascii="宋体" w:hAnsi="宋体" w:hint="eastAsia"/>
          <w:sz w:val="28"/>
          <w:szCs w:val="28"/>
        </w:rPr>
        <w:t xml:space="preserve">1  </w:t>
      </w:r>
      <w:r>
        <w:rPr>
          <w:rFonts w:ascii="宋体" w:hAnsi="宋体" w:hint="eastAsia"/>
          <w:sz w:val="28"/>
          <w:szCs w:val="28"/>
          <w:lang w:val="zh-TW"/>
        </w:rPr>
        <w:t>自检功能；</w:t>
      </w:r>
      <w:r>
        <w:rPr>
          <w:rFonts w:ascii="宋体" w:hAnsi="宋体" w:hint="eastAsia"/>
          <w:sz w:val="28"/>
          <w:szCs w:val="28"/>
          <w:lang w:val="zh-TW"/>
        </w:rPr>
        <w:br/>
        <w:t>  </w:t>
      </w:r>
      <w:r>
        <w:rPr>
          <w:rFonts w:ascii="宋体" w:hAnsi="宋体" w:hint="eastAsia"/>
          <w:sz w:val="28"/>
          <w:szCs w:val="28"/>
        </w:rPr>
        <w:t xml:space="preserve">2  </w:t>
      </w:r>
      <w:r>
        <w:rPr>
          <w:rFonts w:ascii="宋体" w:hAnsi="宋体" w:hint="eastAsia"/>
          <w:sz w:val="28"/>
          <w:szCs w:val="28"/>
          <w:lang w:val="zh-TW"/>
        </w:rPr>
        <w:t>主、备电源的自动转换功能；</w:t>
      </w:r>
      <w:r>
        <w:rPr>
          <w:rFonts w:ascii="宋体" w:hAnsi="宋体" w:hint="eastAsia"/>
          <w:sz w:val="28"/>
          <w:szCs w:val="28"/>
          <w:lang w:val="zh-TW"/>
        </w:rPr>
        <w:br/>
        <w:t>  </w:t>
      </w:r>
      <w:r>
        <w:rPr>
          <w:rFonts w:ascii="宋体" w:hAnsi="宋体" w:hint="eastAsia"/>
          <w:sz w:val="28"/>
          <w:szCs w:val="28"/>
        </w:rPr>
        <w:t xml:space="preserve">3  </w:t>
      </w:r>
      <w:r>
        <w:rPr>
          <w:rFonts w:ascii="宋体" w:hAnsi="宋体" w:hint="eastAsia"/>
          <w:sz w:val="28"/>
          <w:szCs w:val="28"/>
          <w:lang w:val="zh-TW"/>
        </w:rPr>
        <w:t>备用电源连线故障报警功能</w:t>
      </w:r>
      <w:r>
        <w:rPr>
          <w:rFonts w:ascii="宋体" w:hAnsi="宋体" w:hint="eastAsia"/>
          <w:sz w:val="28"/>
          <w:szCs w:val="28"/>
        </w:rPr>
        <w:t>及</w:t>
      </w:r>
      <w:r>
        <w:rPr>
          <w:rFonts w:ascii="宋体" w:hAnsi="宋体" w:hint="eastAsia"/>
          <w:sz w:val="28"/>
          <w:szCs w:val="28"/>
          <w:lang w:val="zh-TW"/>
        </w:rPr>
        <w:t>配接部件连线故障报警功能；</w:t>
      </w:r>
      <w:r>
        <w:rPr>
          <w:rFonts w:ascii="宋体" w:hAnsi="宋体" w:hint="eastAsia"/>
          <w:sz w:val="28"/>
          <w:szCs w:val="28"/>
          <w:lang w:val="zh-TW"/>
        </w:rPr>
        <w:br/>
        <w:t>  </w:t>
      </w:r>
      <w:r>
        <w:rPr>
          <w:rFonts w:ascii="宋体" w:hAnsi="宋体" w:hint="eastAsia"/>
          <w:sz w:val="28"/>
          <w:szCs w:val="28"/>
        </w:rPr>
        <w:t xml:space="preserve">4  </w:t>
      </w:r>
      <w:r>
        <w:rPr>
          <w:rFonts w:ascii="宋体" w:hAnsi="宋体" w:hint="eastAsia"/>
          <w:sz w:val="28"/>
          <w:szCs w:val="28"/>
          <w:lang w:val="zh-TW"/>
        </w:rPr>
        <w:t>消音功能；</w:t>
      </w:r>
      <w:r>
        <w:rPr>
          <w:rFonts w:ascii="宋体" w:hAnsi="宋体" w:hint="eastAsia"/>
          <w:sz w:val="28"/>
          <w:szCs w:val="28"/>
          <w:lang w:val="zh-TW"/>
        </w:rPr>
        <w:br/>
        <w:t>  </w:t>
      </w:r>
      <w:r>
        <w:rPr>
          <w:rFonts w:ascii="宋体" w:hAnsi="宋体" w:hint="eastAsia"/>
          <w:sz w:val="28"/>
          <w:szCs w:val="28"/>
        </w:rPr>
        <w:t xml:space="preserve">5  </w:t>
      </w:r>
      <w:r>
        <w:rPr>
          <w:rFonts w:ascii="宋体" w:hAnsi="宋体" w:hint="eastAsia"/>
          <w:sz w:val="28"/>
          <w:szCs w:val="28"/>
          <w:lang w:val="zh-TW"/>
        </w:rPr>
        <w:t>启动、反馈功能；</w:t>
      </w:r>
      <w:r>
        <w:rPr>
          <w:rFonts w:ascii="宋体" w:hAnsi="宋体" w:hint="eastAsia"/>
          <w:sz w:val="28"/>
          <w:szCs w:val="28"/>
          <w:lang w:val="zh-TW"/>
        </w:rPr>
        <w:br/>
      </w:r>
      <w:r>
        <w:rPr>
          <w:rFonts w:ascii="宋体" w:hAnsi="宋体" w:hint="eastAsia"/>
          <w:sz w:val="28"/>
          <w:szCs w:val="28"/>
          <w:lang w:val="zh-TW"/>
        </w:rPr>
        <w:lastRenderedPageBreak/>
        <w:t>  </w:t>
      </w:r>
      <w:r>
        <w:rPr>
          <w:rFonts w:ascii="宋体" w:hAnsi="宋体" w:hint="eastAsia"/>
          <w:sz w:val="28"/>
          <w:szCs w:val="28"/>
        </w:rPr>
        <w:t xml:space="preserve">6  </w:t>
      </w:r>
      <w:r>
        <w:rPr>
          <w:rFonts w:ascii="宋体" w:hAnsi="宋体" w:hint="eastAsia"/>
          <w:sz w:val="28"/>
          <w:szCs w:val="28"/>
          <w:lang w:val="zh-TW"/>
        </w:rPr>
        <w:t>防火门故障报警功能。</w:t>
      </w:r>
    </w:p>
    <w:p w:rsidR="00E15EDD" w:rsidRDefault="00044F39">
      <w:pPr>
        <w:pStyle w:val="a0"/>
        <w:spacing w:line="500" w:lineRule="exact"/>
        <w:ind w:firstLine="560"/>
        <w:rPr>
          <w:lang w:val="zh-TW"/>
        </w:rPr>
      </w:pPr>
      <w:r>
        <w:rPr>
          <w:rFonts w:ascii="宋体" w:hAnsi="宋体" w:hint="eastAsia"/>
          <w:sz w:val="28"/>
          <w:szCs w:val="28"/>
          <w:lang w:val="zh-TW"/>
        </w:rPr>
        <w:t>查验数量：全数查验。</w:t>
      </w:r>
    </w:p>
    <w:p w:rsidR="00E15EDD" w:rsidRDefault="00044F39">
      <w:pPr>
        <w:pStyle w:val="a5"/>
        <w:spacing w:line="500" w:lineRule="exact"/>
        <w:ind w:firstLineChars="200" w:firstLine="560"/>
        <w:rPr>
          <w:sz w:val="28"/>
          <w:szCs w:val="28"/>
        </w:rPr>
      </w:pPr>
      <w:r>
        <w:rPr>
          <w:rFonts w:hint="eastAsia"/>
          <w:sz w:val="28"/>
          <w:szCs w:val="28"/>
        </w:rPr>
        <w:t>查验方法：</w:t>
      </w:r>
      <w:bookmarkStart w:id="866" w:name="OLE_LINK68"/>
      <w:bookmarkStart w:id="867" w:name="OLE_LINK71"/>
      <w:r>
        <w:rPr>
          <w:rFonts w:hint="eastAsia"/>
          <w:sz w:val="28"/>
          <w:szCs w:val="28"/>
          <w:lang w:val="zh-TW"/>
        </w:rPr>
        <w:t>使监控器处于正常监视状态，在备电工作状态下，</w:t>
      </w:r>
      <w:bookmarkEnd w:id="866"/>
      <w:r>
        <w:rPr>
          <w:rFonts w:hint="eastAsia"/>
          <w:sz w:val="28"/>
          <w:szCs w:val="28"/>
          <w:lang w:val="zh-TW"/>
        </w:rPr>
        <w:t>对</w:t>
      </w:r>
      <w:r>
        <w:rPr>
          <w:rFonts w:hint="eastAsia"/>
          <w:sz w:val="28"/>
          <w:szCs w:val="28"/>
        </w:rPr>
        <w:t>照说明书</w:t>
      </w:r>
      <w:r>
        <w:rPr>
          <w:rFonts w:hint="eastAsia"/>
          <w:sz w:val="28"/>
          <w:szCs w:val="28"/>
          <w:lang w:val="zh-TW"/>
        </w:rPr>
        <w:t>，对监控器进行功能检查并记录</w:t>
      </w:r>
      <w:r>
        <w:rPr>
          <w:rFonts w:hint="eastAsia"/>
          <w:sz w:val="28"/>
          <w:szCs w:val="28"/>
        </w:rPr>
        <w:t>。</w:t>
      </w:r>
      <w:bookmarkEnd w:id="867"/>
    </w:p>
    <w:p w:rsidR="00E15EDD" w:rsidRDefault="00044F39">
      <w:pPr>
        <w:spacing w:line="500" w:lineRule="exact"/>
        <w:rPr>
          <w:rFonts w:ascii="宋体" w:hAnsi="宋体"/>
          <w:sz w:val="28"/>
          <w:szCs w:val="28"/>
          <w:lang w:val="zh-TW"/>
        </w:rPr>
      </w:pPr>
      <w:r>
        <w:rPr>
          <w:rFonts w:ascii="宋体" w:hAnsi="宋体" w:hint="eastAsia"/>
          <w:sz w:val="28"/>
          <w:szCs w:val="28"/>
          <w:lang w:val="zh-TW"/>
        </w:rPr>
        <w:t>21.13.5  常开防火门的联动控制功能应符合</w:t>
      </w:r>
      <w:r>
        <w:rPr>
          <w:rFonts w:ascii="宋体" w:hAnsi="宋体" w:hint="eastAsia"/>
          <w:color w:val="FF0000"/>
          <w:sz w:val="28"/>
          <w:szCs w:val="28"/>
          <w:lang w:val="zh-TW"/>
        </w:rPr>
        <w:t>4.7.3</w:t>
      </w:r>
      <w:r>
        <w:rPr>
          <w:rFonts w:ascii="宋体" w:hAnsi="宋体" w:hint="eastAsia"/>
          <w:sz w:val="28"/>
          <w:szCs w:val="28"/>
          <w:lang w:val="zh-TW"/>
        </w:rPr>
        <w:t>条的规定。</w:t>
      </w:r>
    </w:p>
    <w:p w:rsidR="00E15EDD" w:rsidRDefault="00E15EDD">
      <w:pPr>
        <w:pStyle w:val="a5"/>
        <w:spacing w:line="500" w:lineRule="exact"/>
        <w:rPr>
          <w:rFonts w:cs="宋体"/>
          <w:kern w:val="0"/>
          <w:sz w:val="28"/>
          <w:szCs w:val="28"/>
        </w:rPr>
      </w:pPr>
    </w:p>
    <w:p w:rsidR="00E15EDD" w:rsidRDefault="00044F39">
      <w:pPr>
        <w:spacing w:line="500" w:lineRule="exact"/>
        <w:jc w:val="center"/>
        <w:outlineLvl w:val="1"/>
        <w:rPr>
          <w:rFonts w:ascii="黑体" w:eastAsia="黑体" w:hAnsi="黑体" w:cs="黑体"/>
          <w:sz w:val="28"/>
          <w:szCs w:val="28"/>
          <w:lang w:val="zh-TW"/>
        </w:rPr>
      </w:pPr>
      <w:bookmarkStart w:id="868" w:name="_Toc27276"/>
      <w:bookmarkStart w:id="869" w:name="_Toc11574"/>
      <w:bookmarkStart w:id="870" w:name="_Toc23596"/>
      <w:bookmarkStart w:id="871" w:name="_Toc21150"/>
      <w:bookmarkStart w:id="872" w:name="_Toc24921"/>
      <w:r>
        <w:rPr>
          <w:rFonts w:ascii="黑体" w:eastAsia="黑体" w:hAnsi="黑体" w:cs="黑体" w:hint="eastAsia"/>
          <w:sz w:val="28"/>
          <w:szCs w:val="28"/>
          <w:lang w:val="zh-TW"/>
        </w:rPr>
        <w:t>21.14 功能测试</w:t>
      </w:r>
      <w:bookmarkEnd w:id="868"/>
      <w:bookmarkEnd w:id="869"/>
      <w:bookmarkEnd w:id="870"/>
      <w:bookmarkEnd w:id="871"/>
      <w:bookmarkEnd w:id="872"/>
    </w:p>
    <w:p w:rsidR="00E15EDD" w:rsidRDefault="00044F39">
      <w:pPr>
        <w:pStyle w:val="a5"/>
        <w:spacing w:line="500" w:lineRule="exact"/>
        <w:rPr>
          <w:sz w:val="28"/>
          <w:szCs w:val="28"/>
          <w:lang w:val="zh-TW"/>
        </w:rPr>
      </w:pPr>
      <w:r>
        <w:rPr>
          <w:rFonts w:hint="eastAsia"/>
          <w:sz w:val="28"/>
          <w:szCs w:val="28"/>
          <w:lang w:val="zh-TW"/>
        </w:rPr>
        <w:t>21.14.1 火灾报警控制器</w:t>
      </w:r>
      <w:bookmarkStart w:id="873" w:name="OLE_LINK500"/>
      <w:bookmarkStart w:id="874" w:name="OLE_LINK24"/>
      <w:bookmarkStart w:id="875" w:name="OLE_LINK22"/>
      <w:r>
        <w:rPr>
          <w:rFonts w:hint="eastAsia"/>
          <w:sz w:val="28"/>
          <w:szCs w:val="28"/>
          <w:lang w:val="zh-TW"/>
        </w:rPr>
        <w:t>的功能应符合下列规定</w:t>
      </w:r>
      <w:bookmarkEnd w:id="873"/>
      <w:r>
        <w:rPr>
          <w:rFonts w:hint="eastAsia"/>
          <w:sz w:val="28"/>
          <w:szCs w:val="28"/>
          <w:lang w:val="zh-TW"/>
        </w:rPr>
        <w:t>：</w:t>
      </w:r>
      <w:bookmarkEnd w:id="874"/>
      <w:bookmarkEnd w:id="875"/>
    </w:p>
    <w:p w:rsidR="00E15EDD" w:rsidRDefault="00044F39">
      <w:pPr>
        <w:pStyle w:val="a5"/>
        <w:spacing w:line="500" w:lineRule="exact"/>
        <w:rPr>
          <w:sz w:val="28"/>
          <w:szCs w:val="28"/>
          <w:lang w:val="zh-TW"/>
        </w:rPr>
      </w:pPr>
      <w:r>
        <w:rPr>
          <w:rFonts w:hint="eastAsia"/>
          <w:sz w:val="28"/>
          <w:szCs w:val="28"/>
          <w:lang w:val="zh-TW"/>
        </w:rPr>
        <w:t xml:space="preserve">  1 火灾报警功能：控制器应能直接或间接地接收来自火灾探测器及其他火灾报警触发器件的火灾报警信号，发出火灾报警声、光信号，指示火灾发生部位并记录火灾报警时间，并予以保持，直至手动复位；火灾报警声信号手动消除后，当再有火灾报警信号输入时，应能再次启动； </w:t>
      </w:r>
    </w:p>
    <w:p w:rsidR="00E15EDD" w:rsidRDefault="00044F39">
      <w:pPr>
        <w:pStyle w:val="7"/>
        <w:spacing w:line="500" w:lineRule="exact"/>
        <w:ind w:left="0" w:firstLineChars="200" w:firstLine="560"/>
        <w:rPr>
          <w:lang w:val="zh-TW"/>
        </w:rPr>
      </w:pPr>
      <w:bookmarkStart w:id="876" w:name="OLE_LINK420"/>
      <w:r>
        <w:rPr>
          <w:rFonts w:ascii="宋体" w:hAnsi="宋体" w:hint="eastAsia"/>
          <w:sz w:val="28"/>
          <w:szCs w:val="28"/>
          <w:lang w:val="zh-TW"/>
        </w:rPr>
        <w:t>查验数量：全数查验。</w:t>
      </w:r>
      <w:bookmarkEnd w:id="876"/>
    </w:p>
    <w:p w:rsidR="00E15EDD" w:rsidRDefault="00044F39">
      <w:pPr>
        <w:pStyle w:val="a5"/>
        <w:spacing w:line="500" w:lineRule="exact"/>
        <w:ind w:firstLineChars="200" w:firstLine="560"/>
        <w:rPr>
          <w:sz w:val="28"/>
          <w:szCs w:val="28"/>
          <w:lang w:val="zh-TW"/>
        </w:rPr>
      </w:pPr>
      <w:r>
        <w:rPr>
          <w:rFonts w:hint="eastAsia"/>
          <w:sz w:val="28"/>
          <w:szCs w:val="28"/>
          <w:lang w:val="zh-TW"/>
        </w:rPr>
        <w:t>查验方法：火灾探测器、火灾报警按钮的报警功能测试时，用秒表测量控制器火灾报警响应时间，查</w:t>
      </w:r>
      <w:bookmarkStart w:id="877" w:name="OLE_LINK410"/>
      <w:bookmarkStart w:id="878" w:name="OLE_LINK411"/>
      <w:bookmarkStart w:id="879" w:name="OLE_LINK419"/>
      <w:r>
        <w:rPr>
          <w:rFonts w:hint="eastAsia"/>
          <w:sz w:val="28"/>
          <w:szCs w:val="28"/>
          <w:lang w:val="zh-TW"/>
        </w:rPr>
        <w:t>看控制器</w:t>
      </w:r>
      <w:bookmarkEnd w:id="877"/>
      <w:bookmarkEnd w:id="878"/>
      <w:r>
        <w:rPr>
          <w:rFonts w:hint="eastAsia"/>
          <w:sz w:val="28"/>
          <w:szCs w:val="28"/>
          <w:lang w:val="zh-TW"/>
        </w:rPr>
        <w:t>的火警信息记录和显示情况</w:t>
      </w:r>
      <w:bookmarkEnd w:id="879"/>
      <w:r>
        <w:rPr>
          <w:rFonts w:hint="eastAsia"/>
          <w:sz w:val="28"/>
          <w:szCs w:val="28"/>
          <w:lang w:val="zh-TW"/>
        </w:rPr>
        <w:t>；手动消音后，再次模拟一个火灾报警信号，查看控制器显示情况。</w:t>
      </w:r>
    </w:p>
    <w:p w:rsidR="00E15EDD" w:rsidRDefault="00044F39">
      <w:pPr>
        <w:widowControl/>
        <w:spacing w:line="500" w:lineRule="exact"/>
        <w:ind w:firstLineChars="100" w:firstLine="280"/>
        <w:jc w:val="left"/>
        <w:rPr>
          <w:rFonts w:ascii="宋体" w:hAnsi="宋体"/>
          <w:sz w:val="28"/>
          <w:szCs w:val="28"/>
          <w:lang w:val="zh-TW"/>
        </w:rPr>
      </w:pPr>
      <w:r>
        <w:rPr>
          <w:rFonts w:ascii="宋体" w:hAnsi="宋体" w:hint="eastAsia"/>
          <w:sz w:val="28"/>
          <w:szCs w:val="28"/>
          <w:lang w:val="zh-TW"/>
        </w:rPr>
        <w:t>2 监管报警功能：当有监管报警信号输入时，控制器应在100s内发出与火灾报警信号有明显区别的监管报警声、光信号；声信号应能手动消除，当有新的监管报警控制器信号输入时应能再启动；光信号应保持至手动复位；如监管报警信号仍存在，复位后监管报警状态应保持或在60s内重新建立；</w:t>
      </w:r>
    </w:p>
    <w:p w:rsidR="00E15EDD" w:rsidRDefault="00044F39">
      <w:pPr>
        <w:pStyle w:val="a0"/>
        <w:spacing w:line="500" w:lineRule="exact"/>
        <w:ind w:firstLine="560"/>
        <w:rPr>
          <w:lang w:val="zh-TW"/>
        </w:rPr>
      </w:pPr>
      <w:bookmarkStart w:id="880" w:name="OLE_LINK440"/>
      <w:r>
        <w:rPr>
          <w:rFonts w:ascii="宋体" w:hAnsi="宋体" w:hint="eastAsia"/>
          <w:sz w:val="28"/>
          <w:szCs w:val="28"/>
          <w:lang w:val="zh-TW"/>
        </w:rPr>
        <w:t>查验数量：全数查验。</w:t>
      </w:r>
      <w:bookmarkEnd w:id="880"/>
    </w:p>
    <w:p w:rsidR="00E15EDD" w:rsidRDefault="00044F39">
      <w:pPr>
        <w:pStyle w:val="a5"/>
        <w:spacing w:line="500" w:lineRule="exact"/>
        <w:ind w:leftChars="8" w:left="19" w:firstLineChars="200" w:firstLine="560"/>
        <w:rPr>
          <w:sz w:val="28"/>
          <w:szCs w:val="28"/>
          <w:lang w:val="zh-TW"/>
        </w:rPr>
      </w:pPr>
      <w:r>
        <w:rPr>
          <w:rFonts w:hint="eastAsia"/>
          <w:sz w:val="28"/>
          <w:szCs w:val="28"/>
          <w:lang w:val="zh-TW"/>
        </w:rPr>
        <w:t>查验方法：现场模拟一个监管报警信号，用秒表测量报警控制器收到监管报警信号的时间，查看控制器发出的监管报警声、光信号类别，核对监管信息显示情况。</w:t>
      </w:r>
    </w:p>
    <w:p w:rsidR="00E15EDD" w:rsidRDefault="00044F39">
      <w:pPr>
        <w:widowControl/>
        <w:spacing w:line="500" w:lineRule="exact"/>
        <w:ind w:firstLineChars="100" w:firstLine="280"/>
        <w:jc w:val="left"/>
        <w:rPr>
          <w:rFonts w:ascii="宋体" w:hAnsi="宋体"/>
          <w:sz w:val="28"/>
          <w:szCs w:val="28"/>
          <w:lang w:val="zh-TW"/>
        </w:rPr>
      </w:pPr>
      <w:r>
        <w:rPr>
          <w:rFonts w:ascii="宋体" w:hAnsi="宋体" w:hint="eastAsia"/>
          <w:sz w:val="28"/>
          <w:szCs w:val="28"/>
          <w:lang w:val="zh-TW"/>
        </w:rPr>
        <w:lastRenderedPageBreak/>
        <w:t>3 故障报警功能：当控制器与其连接的部件间发生故障时，控制器应在100s内发出与火灾报警信号有明显区别的故障报警声、光信号，显示并记录故障报警时间，故障报警声信号应能手动消除，再有故障报警信号输入时，应能再启动；故障报警光信号应保持至故障排除；</w:t>
      </w:r>
    </w:p>
    <w:p w:rsidR="00E15EDD" w:rsidRDefault="00044F39">
      <w:pPr>
        <w:pStyle w:val="a0"/>
        <w:spacing w:line="500" w:lineRule="exact"/>
        <w:ind w:firstLine="560"/>
        <w:rPr>
          <w:lang w:val="zh-TW"/>
        </w:rPr>
      </w:pPr>
      <w:bookmarkStart w:id="881" w:name="OLE_LINK426"/>
      <w:bookmarkStart w:id="882" w:name="OLE_LINK429"/>
      <w:r>
        <w:rPr>
          <w:rFonts w:ascii="宋体" w:hAnsi="宋体" w:hint="eastAsia"/>
          <w:sz w:val="28"/>
          <w:szCs w:val="28"/>
          <w:lang w:val="zh-TW"/>
        </w:rPr>
        <w:t>查验数量：全数查验。</w:t>
      </w:r>
      <w:bookmarkEnd w:id="881"/>
      <w:bookmarkEnd w:id="882"/>
    </w:p>
    <w:p w:rsidR="00E15EDD" w:rsidRDefault="00044F39">
      <w:pPr>
        <w:pStyle w:val="7"/>
        <w:spacing w:line="500" w:lineRule="exact"/>
        <w:ind w:left="0" w:firstLineChars="200" w:firstLine="560"/>
        <w:rPr>
          <w:lang w:val="zh-TW"/>
        </w:rPr>
      </w:pPr>
      <w:r>
        <w:rPr>
          <w:rFonts w:hint="eastAsia"/>
          <w:sz w:val="28"/>
          <w:szCs w:val="28"/>
          <w:lang w:val="zh-TW"/>
        </w:rPr>
        <w:t>查验方法：现场模拟一个故障报警信号（如拆除一只火灾探测器），用秒表测量报警控制器收到故障报警信号的时间，</w:t>
      </w:r>
      <w:bookmarkStart w:id="883" w:name="OLE_LINK433"/>
      <w:bookmarkStart w:id="884" w:name="OLE_LINK430"/>
      <w:r>
        <w:rPr>
          <w:rFonts w:hint="eastAsia"/>
          <w:sz w:val="28"/>
          <w:szCs w:val="28"/>
          <w:lang w:val="zh-TW"/>
        </w:rPr>
        <w:t>查看控制器发出的故障报警声、光信号类别</w:t>
      </w:r>
      <w:bookmarkStart w:id="885" w:name="OLE_LINK439"/>
      <w:bookmarkStart w:id="886" w:name="OLE_LINK434"/>
      <w:r>
        <w:rPr>
          <w:rFonts w:hint="eastAsia"/>
          <w:sz w:val="28"/>
          <w:szCs w:val="28"/>
          <w:lang w:val="zh-TW"/>
        </w:rPr>
        <w:t>，</w:t>
      </w:r>
      <w:bookmarkEnd w:id="883"/>
      <w:bookmarkEnd w:id="884"/>
      <w:r>
        <w:rPr>
          <w:rFonts w:hint="eastAsia"/>
          <w:sz w:val="28"/>
          <w:szCs w:val="28"/>
          <w:lang w:val="zh-TW"/>
        </w:rPr>
        <w:t>核对故障</w:t>
      </w:r>
      <w:r>
        <w:rPr>
          <w:rFonts w:ascii="宋体" w:hAnsi="宋体" w:hint="eastAsia"/>
          <w:sz w:val="28"/>
          <w:szCs w:val="28"/>
          <w:lang w:val="zh-TW"/>
        </w:rPr>
        <w:t>信息显示情况</w:t>
      </w:r>
      <w:bookmarkEnd w:id="885"/>
      <w:bookmarkEnd w:id="886"/>
      <w:r>
        <w:rPr>
          <w:rFonts w:hint="eastAsia"/>
          <w:sz w:val="28"/>
          <w:szCs w:val="28"/>
          <w:lang w:val="zh-TW"/>
        </w:rPr>
        <w:t>。</w:t>
      </w:r>
    </w:p>
    <w:p w:rsidR="00E15EDD" w:rsidRDefault="00044F39">
      <w:pPr>
        <w:pStyle w:val="a5"/>
        <w:spacing w:line="500" w:lineRule="exact"/>
        <w:ind w:leftChars="8" w:left="19" w:firstLineChars="100" w:firstLine="280"/>
        <w:rPr>
          <w:sz w:val="28"/>
          <w:szCs w:val="28"/>
          <w:lang w:val="zh-TW"/>
        </w:rPr>
      </w:pPr>
      <w:r>
        <w:rPr>
          <w:rFonts w:hint="eastAsia"/>
          <w:sz w:val="28"/>
          <w:szCs w:val="28"/>
          <w:lang w:val="zh-TW"/>
        </w:rPr>
        <w:t>4 屏蔽功能：控制器应有专用屏蔽总指示灯（器），无论控制器处于何种状态，只要有屏蔽存在，该屏蔽总指示灯（器）应点亮，并显示屏蔽时间；控制器应能显示所有屏蔽信息，在不能同时显示所有屏蔽信息时，则应显示最新屏蔽信息，其他屏蔽信息应手动可查；</w:t>
      </w:r>
    </w:p>
    <w:p w:rsidR="00E15EDD" w:rsidRDefault="00044F39">
      <w:pPr>
        <w:pStyle w:val="7"/>
        <w:spacing w:line="500" w:lineRule="exact"/>
        <w:ind w:left="0" w:firstLineChars="200" w:firstLine="560"/>
        <w:rPr>
          <w:lang w:val="zh-TW"/>
        </w:rPr>
      </w:pPr>
      <w:r>
        <w:rPr>
          <w:rFonts w:ascii="宋体" w:hAnsi="宋体" w:hint="eastAsia"/>
          <w:sz w:val="28"/>
          <w:szCs w:val="28"/>
          <w:lang w:val="zh-TW"/>
        </w:rPr>
        <w:t>查验数量：全数查验。</w:t>
      </w:r>
    </w:p>
    <w:p w:rsidR="00E15EDD" w:rsidRDefault="00044F39">
      <w:pPr>
        <w:pStyle w:val="a5"/>
        <w:spacing w:line="500" w:lineRule="exact"/>
        <w:ind w:leftChars="8" w:left="19" w:firstLineChars="200" w:firstLine="560"/>
        <w:rPr>
          <w:sz w:val="28"/>
          <w:szCs w:val="28"/>
          <w:lang w:val="zh-TW"/>
        </w:rPr>
      </w:pPr>
      <w:r>
        <w:rPr>
          <w:rFonts w:hint="eastAsia"/>
          <w:sz w:val="28"/>
          <w:szCs w:val="28"/>
          <w:lang w:val="zh-TW"/>
        </w:rPr>
        <w:t>查验方法：</w:t>
      </w:r>
      <w:bookmarkStart w:id="887" w:name="OLE_LINK23"/>
      <w:r>
        <w:rPr>
          <w:rFonts w:hint="eastAsia"/>
          <w:sz w:val="28"/>
          <w:szCs w:val="28"/>
          <w:lang w:val="zh-TW"/>
        </w:rPr>
        <w:t>操作控制器屏蔽回路任意部件，观察控制器屏蔽指示灯点亮情况，查看控制器地址注释信息显示情况；操作控制器解除回路部件的屏蔽，观察控制器屏蔽指示灯熄灭情况</w:t>
      </w:r>
      <w:bookmarkEnd w:id="887"/>
      <w:r>
        <w:rPr>
          <w:rFonts w:hint="eastAsia"/>
          <w:sz w:val="28"/>
          <w:szCs w:val="28"/>
          <w:lang w:val="zh-TW"/>
        </w:rPr>
        <w:t>。</w:t>
      </w:r>
    </w:p>
    <w:p w:rsidR="00E15EDD" w:rsidRDefault="00044F39">
      <w:pPr>
        <w:pStyle w:val="a5"/>
        <w:spacing w:line="500" w:lineRule="exact"/>
        <w:ind w:leftChars="8" w:left="19" w:firstLineChars="100" w:firstLine="280"/>
        <w:rPr>
          <w:sz w:val="28"/>
          <w:szCs w:val="28"/>
          <w:lang w:val="zh-TW"/>
        </w:rPr>
      </w:pPr>
      <w:r>
        <w:rPr>
          <w:rFonts w:hint="eastAsia"/>
          <w:sz w:val="28"/>
          <w:szCs w:val="28"/>
          <w:lang w:val="zh-TW"/>
        </w:rPr>
        <w:t>5 自检功能：控制器应具有检查本机的功能，控制器在执行自检功能期间，受控制的外接设备和输出接点均不应动作；控制器自检时间超过1min或其不能自动停止自检功能时，控制器的自检功能不应影响非自检部位、探测区和控制器本身的火灾报警功能；</w:t>
      </w:r>
    </w:p>
    <w:p w:rsidR="00E15EDD" w:rsidRDefault="00044F39">
      <w:pPr>
        <w:pStyle w:val="7"/>
        <w:spacing w:line="500" w:lineRule="exact"/>
        <w:ind w:left="0" w:firstLineChars="200" w:firstLine="560"/>
        <w:rPr>
          <w:lang w:val="zh-TW"/>
        </w:rPr>
      </w:pPr>
      <w:bookmarkStart w:id="888" w:name="OLE_LINK443"/>
      <w:bookmarkStart w:id="889" w:name="OLE_LINK444"/>
      <w:r>
        <w:rPr>
          <w:rFonts w:ascii="宋体" w:hAnsi="宋体" w:hint="eastAsia"/>
          <w:sz w:val="28"/>
          <w:szCs w:val="28"/>
          <w:lang w:val="zh-TW"/>
        </w:rPr>
        <w:t>查验数量：</w:t>
      </w:r>
      <w:bookmarkEnd w:id="888"/>
      <w:bookmarkEnd w:id="889"/>
      <w:r>
        <w:rPr>
          <w:rFonts w:ascii="宋体" w:hAnsi="宋体" w:hint="eastAsia"/>
          <w:sz w:val="28"/>
          <w:szCs w:val="28"/>
          <w:lang w:val="zh-TW"/>
        </w:rPr>
        <w:t>全数查验。</w:t>
      </w:r>
    </w:p>
    <w:p w:rsidR="00E15EDD" w:rsidRDefault="00044F39">
      <w:pPr>
        <w:pStyle w:val="a5"/>
        <w:spacing w:line="500" w:lineRule="exact"/>
        <w:ind w:leftChars="8" w:left="19" w:firstLineChars="200" w:firstLine="560"/>
        <w:rPr>
          <w:sz w:val="28"/>
          <w:szCs w:val="28"/>
        </w:rPr>
      </w:pPr>
      <w:r>
        <w:rPr>
          <w:rFonts w:hint="eastAsia"/>
          <w:sz w:val="28"/>
          <w:szCs w:val="28"/>
        </w:rPr>
        <w:t>查验方法：</w:t>
      </w:r>
      <w:r>
        <w:rPr>
          <w:rFonts w:hint="eastAsia"/>
          <w:sz w:val="28"/>
          <w:szCs w:val="28"/>
          <w:lang w:val="zh-TW"/>
        </w:rPr>
        <w:t>操作控制器的自检按键并用秒表计时，查看控制器指示灯、显示器和音响器的动作情况，同时观察其受控设备是否动作。</w:t>
      </w:r>
    </w:p>
    <w:p w:rsidR="00E15EDD" w:rsidRDefault="00044F39">
      <w:pPr>
        <w:pStyle w:val="a5"/>
        <w:spacing w:line="500" w:lineRule="exact"/>
        <w:ind w:leftChars="8" w:left="19" w:firstLineChars="100" w:firstLine="280"/>
        <w:rPr>
          <w:sz w:val="28"/>
          <w:szCs w:val="28"/>
        </w:rPr>
      </w:pPr>
      <w:bookmarkStart w:id="890" w:name="OLE_LINK29"/>
      <w:bookmarkStart w:id="891" w:name="OLE_LINK32"/>
      <w:r>
        <w:rPr>
          <w:rFonts w:hint="eastAsia"/>
          <w:sz w:val="28"/>
          <w:szCs w:val="28"/>
        </w:rPr>
        <w:t>6 消音、复位功能：控制器处于火灾报警状态时，可手动消除声报警信号，并能手动复位。</w:t>
      </w:r>
    </w:p>
    <w:p w:rsidR="00E15EDD" w:rsidRDefault="00044F39">
      <w:pPr>
        <w:pStyle w:val="7"/>
        <w:spacing w:line="500" w:lineRule="exact"/>
        <w:ind w:left="0" w:firstLineChars="200" w:firstLine="560"/>
      </w:pPr>
      <w:bookmarkStart w:id="892" w:name="OLE_LINK445"/>
      <w:bookmarkStart w:id="893" w:name="OLE_LINK493"/>
      <w:r>
        <w:rPr>
          <w:rFonts w:ascii="宋体" w:hAnsi="宋体" w:hint="eastAsia"/>
          <w:sz w:val="28"/>
          <w:szCs w:val="28"/>
          <w:lang w:val="zh-TW"/>
        </w:rPr>
        <w:t>查验数量：全数查验。</w:t>
      </w:r>
      <w:bookmarkEnd w:id="892"/>
      <w:bookmarkEnd w:id="893"/>
    </w:p>
    <w:p w:rsidR="00E15EDD" w:rsidRDefault="00044F39">
      <w:pPr>
        <w:pStyle w:val="a5"/>
        <w:spacing w:line="500" w:lineRule="exact"/>
        <w:ind w:leftChars="8" w:left="19" w:firstLineChars="200" w:firstLine="560"/>
        <w:rPr>
          <w:sz w:val="28"/>
          <w:szCs w:val="28"/>
        </w:rPr>
      </w:pPr>
      <w:r>
        <w:rPr>
          <w:rFonts w:hint="eastAsia"/>
          <w:sz w:val="28"/>
          <w:szCs w:val="28"/>
        </w:rPr>
        <w:t>查验方法：当报警控制器处于报警状态时，</w:t>
      </w:r>
      <w:r>
        <w:rPr>
          <w:rFonts w:hint="eastAsia"/>
          <w:kern w:val="0"/>
          <w:sz w:val="28"/>
          <w:szCs w:val="28"/>
        </w:rPr>
        <w:t>手动操作消音键，查</w:t>
      </w:r>
      <w:r>
        <w:rPr>
          <w:rFonts w:hint="eastAsia"/>
          <w:kern w:val="0"/>
          <w:sz w:val="28"/>
          <w:szCs w:val="28"/>
        </w:rPr>
        <w:lastRenderedPageBreak/>
        <w:t>看控制器信号消除情况，手动操作复位键，观察控制器的工作状态</w:t>
      </w:r>
      <w:r>
        <w:rPr>
          <w:rFonts w:hint="eastAsia"/>
          <w:sz w:val="28"/>
          <w:szCs w:val="28"/>
        </w:rPr>
        <w:t>。</w:t>
      </w:r>
    </w:p>
    <w:p w:rsidR="00E15EDD" w:rsidRDefault="00044F39">
      <w:pPr>
        <w:pStyle w:val="a5"/>
        <w:spacing w:line="500" w:lineRule="exact"/>
        <w:ind w:leftChars="8" w:left="19" w:firstLineChars="100" w:firstLine="280"/>
        <w:rPr>
          <w:sz w:val="28"/>
          <w:szCs w:val="28"/>
        </w:rPr>
      </w:pPr>
      <w:bookmarkStart w:id="894" w:name="OLE_LINK501"/>
      <w:bookmarkStart w:id="895" w:name="OLE_LINK502"/>
      <w:r>
        <w:rPr>
          <w:rFonts w:hint="eastAsia"/>
          <w:sz w:val="28"/>
          <w:szCs w:val="28"/>
        </w:rPr>
        <w:t>7 信息显示与查询功能：控制器信息显</w:t>
      </w:r>
      <w:bookmarkEnd w:id="890"/>
      <w:bookmarkEnd w:id="891"/>
      <w:r>
        <w:rPr>
          <w:rFonts w:hint="eastAsia"/>
          <w:sz w:val="28"/>
          <w:szCs w:val="28"/>
        </w:rPr>
        <w:t>示按火灾报警信息、监管报警信息、故障信息、屏蔽信息顺序由高至低排列信息显示等级；具有联动控制功能的控制器信息显示按火灾报警信息、启动信息、反馈信息、监管报警信息、故障信息、屏蔽信息顺序由高至低排列信息显示等级；</w:t>
      </w:r>
    </w:p>
    <w:p w:rsidR="00E15EDD" w:rsidRDefault="00044F39">
      <w:pPr>
        <w:pStyle w:val="7"/>
        <w:spacing w:line="500" w:lineRule="exact"/>
        <w:ind w:left="0" w:firstLineChars="200" w:firstLine="560"/>
      </w:pPr>
      <w:bookmarkStart w:id="896" w:name="OLE_LINK497"/>
      <w:bookmarkStart w:id="897" w:name="OLE_LINK498"/>
      <w:r>
        <w:rPr>
          <w:rFonts w:ascii="宋体" w:hAnsi="宋体" w:hint="eastAsia"/>
          <w:sz w:val="28"/>
          <w:szCs w:val="28"/>
          <w:lang w:val="zh-TW"/>
        </w:rPr>
        <w:t>查验数量：</w:t>
      </w:r>
      <w:bookmarkEnd w:id="896"/>
      <w:bookmarkEnd w:id="897"/>
      <w:r>
        <w:rPr>
          <w:rFonts w:ascii="宋体" w:hAnsi="宋体" w:hint="eastAsia"/>
          <w:sz w:val="28"/>
          <w:szCs w:val="28"/>
          <w:lang w:val="zh-TW"/>
        </w:rPr>
        <w:t>全数查验。</w:t>
      </w:r>
    </w:p>
    <w:p w:rsidR="00E15EDD" w:rsidRDefault="00044F39">
      <w:pPr>
        <w:pStyle w:val="a5"/>
        <w:spacing w:line="500" w:lineRule="exact"/>
        <w:ind w:leftChars="8" w:left="19" w:firstLineChars="200" w:firstLine="560"/>
        <w:rPr>
          <w:sz w:val="28"/>
          <w:szCs w:val="28"/>
        </w:rPr>
      </w:pPr>
      <w:bookmarkStart w:id="898" w:name="OLE_LINK35"/>
      <w:bookmarkStart w:id="899" w:name="OLE_LINK34"/>
      <w:bookmarkStart w:id="900" w:name="OLE_LINK20"/>
      <w:bookmarkStart w:id="901" w:name="OLE_LINK19"/>
      <w:r>
        <w:rPr>
          <w:rFonts w:hint="eastAsia"/>
          <w:sz w:val="28"/>
          <w:szCs w:val="28"/>
        </w:rPr>
        <w:t>查验方法：观察检查</w:t>
      </w:r>
      <w:bookmarkEnd w:id="898"/>
      <w:bookmarkEnd w:id="899"/>
      <w:r>
        <w:rPr>
          <w:rFonts w:hint="eastAsia"/>
          <w:sz w:val="28"/>
          <w:szCs w:val="28"/>
        </w:rPr>
        <w:t>。</w:t>
      </w:r>
      <w:bookmarkEnd w:id="894"/>
      <w:bookmarkEnd w:id="895"/>
    </w:p>
    <w:bookmarkEnd w:id="900"/>
    <w:bookmarkEnd w:id="901"/>
    <w:p w:rsidR="00E15EDD" w:rsidRDefault="00044F39">
      <w:pPr>
        <w:pStyle w:val="a5"/>
        <w:spacing w:line="500" w:lineRule="exact"/>
        <w:ind w:leftChars="8" w:left="19"/>
        <w:rPr>
          <w:sz w:val="28"/>
          <w:szCs w:val="28"/>
          <w:lang w:val="zh-TW"/>
        </w:rPr>
      </w:pPr>
      <w:r>
        <w:rPr>
          <w:rFonts w:hint="eastAsia"/>
          <w:sz w:val="28"/>
          <w:szCs w:val="28"/>
        </w:rPr>
        <w:t xml:space="preserve">21.14.2 </w:t>
      </w:r>
      <w:bookmarkStart w:id="902" w:name="OLE_LINK622"/>
      <w:r>
        <w:rPr>
          <w:sz w:val="28"/>
          <w:szCs w:val="28"/>
        </w:rPr>
        <w:t>消防联动</w:t>
      </w:r>
      <w:bookmarkEnd w:id="902"/>
      <w:r>
        <w:rPr>
          <w:sz w:val="28"/>
          <w:szCs w:val="28"/>
        </w:rPr>
        <w:t>控制器</w:t>
      </w:r>
      <w:r>
        <w:rPr>
          <w:rFonts w:hint="eastAsia"/>
          <w:sz w:val="28"/>
          <w:szCs w:val="28"/>
          <w:lang w:val="zh-TW"/>
        </w:rPr>
        <w:t>的功能应符合下列规定：</w:t>
      </w:r>
    </w:p>
    <w:p w:rsidR="00E15EDD" w:rsidRDefault="00044F39">
      <w:pPr>
        <w:pStyle w:val="a5"/>
        <w:spacing w:line="500" w:lineRule="exact"/>
        <w:ind w:leftChars="8" w:left="19" w:firstLineChars="100" w:firstLine="280"/>
        <w:rPr>
          <w:sz w:val="28"/>
          <w:szCs w:val="28"/>
        </w:rPr>
      </w:pPr>
      <w:bookmarkStart w:id="903" w:name="OLE_LINK505"/>
      <w:bookmarkStart w:id="904" w:name="OLE_LINK504"/>
      <w:bookmarkStart w:id="905" w:name="OLE_LINK520"/>
      <w:r>
        <w:rPr>
          <w:rFonts w:hint="eastAsia"/>
          <w:sz w:val="28"/>
          <w:szCs w:val="28"/>
        </w:rPr>
        <w:t xml:space="preserve">1  </w:t>
      </w:r>
      <w:bookmarkStart w:id="906" w:name="OLE_LINK620"/>
      <w:bookmarkStart w:id="907" w:name="OLE_LINK621"/>
      <w:r>
        <w:rPr>
          <w:rFonts w:hint="eastAsia"/>
          <w:sz w:val="28"/>
          <w:szCs w:val="28"/>
        </w:rPr>
        <w:t>控制器</w:t>
      </w:r>
      <w:bookmarkEnd w:id="906"/>
      <w:bookmarkEnd w:id="907"/>
      <w:r>
        <w:rPr>
          <w:rFonts w:hint="eastAsia"/>
          <w:sz w:val="28"/>
          <w:szCs w:val="28"/>
        </w:rPr>
        <w:t>应能对指示灯、音响器件、显示器、 打印机等进行功能自检；</w:t>
      </w:r>
      <w:bookmarkEnd w:id="903"/>
      <w:bookmarkEnd w:id="904"/>
    </w:p>
    <w:p w:rsidR="00E15EDD" w:rsidRDefault="00044F39">
      <w:pPr>
        <w:pStyle w:val="7"/>
        <w:spacing w:line="500" w:lineRule="exact"/>
        <w:ind w:left="0" w:firstLineChars="200" w:firstLine="560"/>
      </w:pPr>
      <w:bookmarkStart w:id="908" w:name="OLE_LINK508"/>
      <w:bookmarkStart w:id="909" w:name="OLE_LINK509"/>
      <w:bookmarkStart w:id="910" w:name="OLE_LINK49"/>
      <w:bookmarkStart w:id="911" w:name="OLE_LINK50"/>
      <w:r>
        <w:rPr>
          <w:rFonts w:ascii="宋体" w:hAnsi="宋体" w:hint="eastAsia"/>
          <w:sz w:val="28"/>
          <w:szCs w:val="28"/>
          <w:lang w:val="zh-TW"/>
        </w:rPr>
        <w:t>查验数量：全数查验。</w:t>
      </w:r>
    </w:p>
    <w:p w:rsidR="00E15EDD" w:rsidRDefault="00044F39">
      <w:pPr>
        <w:pStyle w:val="7"/>
        <w:spacing w:line="500" w:lineRule="exact"/>
        <w:ind w:left="0" w:firstLineChars="200" w:firstLine="560"/>
        <w:rPr>
          <w:rFonts w:ascii="宋体" w:hAnsi="宋体"/>
          <w:sz w:val="28"/>
          <w:szCs w:val="28"/>
        </w:rPr>
      </w:pPr>
      <w:r>
        <w:rPr>
          <w:rFonts w:hint="eastAsia"/>
          <w:sz w:val="28"/>
          <w:szCs w:val="28"/>
        </w:rPr>
        <w:t>查验方法：</w:t>
      </w:r>
      <w:r>
        <w:rPr>
          <w:rFonts w:ascii="宋体" w:hAnsi="宋体" w:hint="eastAsia"/>
          <w:sz w:val="28"/>
          <w:szCs w:val="28"/>
        </w:rPr>
        <w:t>操作消防联动</w:t>
      </w:r>
      <w:bookmarkEnd w:id="905"/>
      <w:bookmarkEnd w:id="908"/>
      <w:bookmarkEnd w:id="909"/>
      <w:r>
        <w:rPr>
          <w:rFonts w:ascii="宋体" w:hAnsi="宋体" w:hint="eastAsia"/>
          <w:sz w:val="28"/>
          <w:szCs w:val="28"/>
        </w:rPr>
        <w:t>控制器的自检装置，查看面板上的所有指示灯、显示器、音响器件、打印机等的工作情况。</w:t>
      </w:r>
      <w:bookmarkEnd w:id="910"/>
      <w:bookmarkEnd w:id="911"/>
    </w:p>
    <w:p w:rsidR="00E15EDD" w:rsidRDefault="00044F39">
      <w:pPr>
        <w:pStyle w:val="a0"/>
        <w:spacing w:line="500" w:lineRule="exact"/>
        <w:ind w:firstLineChars="100" w:firstLine="280"/>
        <w:rPr>
          <w:rFonts w:ascii="宋体" w:hAnsi="宋体"/>
          <w:sz w:val="28"/>
          <w:szCs w:val="28"/>
        </w:rPr>
      </w:pPr>
      <w:r>
        <w:rPr>
          <w:rFonts w:ascii="宋体" w:hAnsi="宋体" w:hint="eastAsia"/>
          <w:sz w:val="28"/>
          <w:szCs w:val="28"/>
        </w:rPr>
        <w:t xml:space="preserve">2 </w:t>
      </w:r>
      <w:bookmarkStart w:id="912" w:name="OLE_LINK52"/>
      <w:r>
        <w:rPr>
          <w:rFonts w:ascii="宋体" w:hAnsi="宋体"/>
          <w:sz w:val="28"/>
          <w:szCs w:val="28"/>
        </w:rPr>
        <w:t>需要火灾自动报警系统联动控制的消防设备，其联动触发信号应为两个独立的报警触发装置报警信号的“与”逻辑组合</w:t>
      </w:r>
      <w:r>
        <w:rPr>
          <w:rFonts w:ascii="宋体" w:hAnsi="宋体" w:hint="eastAsia"/>
          <w:sz w:val="28"/>
          <w:szCs w:val="28"/>
        </w:rPr>
        <w:t>。</w:t>
      </w:r>
      <w:bookmarkEnd w:id="912"/>
    </w:p>
    <w:p w:rsidR="00E15EDD" w:rsidRDefault="00044F39">
      <w:pPr>
        <w:pStyle w:val="7"/>
        <w:spacing w:line="500" w:lineRule="exact"/>
        <w:ind w:left="0" w:firstLineChars="200" w:firstLine="560"/>
      </w:pPr>
      <w:r>
        <w:rPr>
          <w:rFonts w:ascii="宋体" w:hAnsi="宋体" w:hint="eastAsia"/>
          <w:sz w:val="28"/>
          <w:szCs w:val="28"/>
          <w:lang w:val="zh-TW"/>
        </w:rPr>
        <w:t>查验数量：全数查验。</w:t>
      </w:r>
    </w:p>
    <w:p w:rsidR="00E15EDD" w:rsidRDefault="00044F39">
      <w:pPr>
        <w:spacing w:line="500" w:lineRule="exact"/>
        <w:ind w:firstLineChars="200" w:firstLine="560"/>
      </w:pPr>
      <w:r>
        <w:rPr>
          <w:rFonts w:hint="eastAsia"/>
          <w:sz w:val="28"/>
          <w:szCs w:val="28"/>
        </w:rPr>
        <w:t>查验方法：</w:t>
      </w:r>
      <w:r>
        <w:rPr>
          <w:rFonts w:cs="宋体" w:hint="eastAsia"/>
          <w:kern w:val="0"/>
          <w:sz w:val="28"/>
          <w:szCs w:val="28"/>
        </w:rPr>
        <w:t>在符合联动逻辑关系的控制区域，</w:t>
      </w:r>
      <w:bookmarkStart w:id="913" w:name="OLE_LINK64"/>
      <w:bookmarkStart w:id="914" w:name="OLE_LINK63"/>
      <w:r>
        <w:rPr>
          <w:rFonts w:cs="宋体" w:hint="eastAsia"/>
          <w:kern w:val="0"/>
          <w:sz w:val="28"/>
          <w:szCs w:val="28"/>
        </w:rPr>
        <w:t>人工触发第</w:t>
      </w:r>
      <w:r>
        <w:rPr>
          <w:rFonts w:cs="宋体" w:hint="eastAsia"/>
          <w:kern w:val="0"/>
          <w:sz w:val="28"/>
          <w:szCs w:val="28"/>
        </w:rPr>
        <w:t>1</w:t>
      </w:r>
      <w:bookmarkEnd w:id="913"/>
      <w:bookmarkEnd w:id="914"/>
      <w:r>
        <w:rPr>
          <w:rFonts w:cs="宋体" w:hint="eastAsia"/>
          <w:kern w:val="0"/>
          <w:sz w:val="28"/>
          <w:szCs w:val="28"/>
        </w:rPr>
        <w:t>个</w:t>
      </w:r>
      <w:bookmarkStart w:id="915" w:name="OLE_LINK69"/>
      <w:r>
        <w:rPr>
          <w:rFonts w:cs="宋体" w:hint="eastAsia"/>
          <w:kern w:val="0"/>
          <w:sz w:val="28"/>
          <w:szCs w:val="28"/>
        </w:rPr>
        <w:t>报警装置</w:t>
      </w:r>
      <w:bookmarkEnd w:id="915"/>
      <w:r>
        <w:rPr>
          <w:rFonts w:cs="宋体" w:hint="eastAsia"/>
          <w:kern w:val="0"/>
          <w:sz w:val="28"/>
          <w:szCs w:val="28"/>
        </w:rPr>
        <w:t>，</w:t>
      </w:r>
      <w:bookmarkStart w:id="916" w:name="OLE_LINK70"/>
      <w:r>
        <w:rPr>
          <w:rFonts w:cs="宋体" w:hint="eastAsia"/>
          <w:kern w:val="0"/>
          <w:sz w:val="28"/>
          <w:szCs w:val="28"/>
        </w:rPr>
        <w:t>观察受控设备的状态及联动控制器的显示与反馈信息，</w:t>
      </w:r>
      <w:bookmarkEnd w:id="916"/>
      <w:r>
        <w:rPr>
          <w:rFonts w:cs="宋体" w:hint="eastAsia"/>
          <w:kern w:val="0"/>
          <w:sz w:val="28"/>
          <w:szCs w:val="28"/>
        </w:rPr>
        <w:t>随后触发第</w:t>
      </w:r>
      <w:r>
        <w:rPr>
          <w:rFonts w:cs="宋体" w:hint="eastAsia"/>
          <w:kern w:val="0"/>
          <w:sz w:val="28"/>
          <w:szCs w:val="28"/>
        </w:rPr>
        <w:t>2</w:t>
      </w:r>
      <w:r>
        <w:rPr>
          <w:rFonts w:cs="宋体" w:hint="eastAsia"/>
          <w:kern w:val="0"/>
          <w:sz w:val="28"/>
          <w:szCs w:val="28"/>
        </w:rPr>
        <w:t>个报警装置，观察被控设备的状态及联动控制器的显示与反馈信息</w:t>
      </w:r>
      <w:r>
        <w:rPr>
          <w:rFonts w:ascii="宋体" w:hAnsi="宋体" w:hint="eastAsia"/>
          <w:sz w:val="28"/>
          <w:szCs w:val="28"/>
        </w:rPr>
        <w:t>。</w:t>
      </w:r>
    </w:p>
    <w:p w:rsidR="00E15EDD" w:rsidRDefault="00044F39">
      <w:pPr>
        <w:pStyle w:val="a5"/>
        <w:spacing w:line="500" w:lineRule="exact"/>
        <w:ind w:leftChars="8" w:left="19" w:firstLineChars="100" w:firstLine="280"/>
        <w:rPr>
          <w:rFonts w:asciiTheme="minorHAnsi" w:hAnsiTheme="minorHAnsi"/>
          <w:sz w:val="28"/>
          <w:szCs w:val="28"/>
        </w:rPr>
      </w:pPr>
      <w:bookmarkStart w:id="917" w:name="OLE_LINK38"/>
      <w:bookmarkStart w:id="918" w:name="OLE_LINK4"/>
      <w:bookmarkStart w:id="919" w:name="OLE_LINK2"/>
      <w:r>
        <w:rPr>
          <w:rFonts w:hint="eastAsia"/>
          <w:sz w:val="28"/>
          <w:szCs w:val="28"/>
        </w:rPr>
        <w:t>3 在自动方式</w:t>
      </w:r>
      <w:r>
        <w:rPr>
          <w:rFonts w:asciiTheme="minorHAnsi" w:hAnsiTheme="minorHAnsi" w:hint="eastAsia"/>
          <w:sz w:val="28"/>
          <w:szCs w:val="28"/>
        </w:rPr>
        <w:t>下，在规定的逻辑关系得到满足的条件下，</w:t>
      </w:r>
      <w:bookmarkEnd w:id="917"/>
      <w:r>
        <w:rPr>
          <w:sz w:val="28"/>
          <w:szCs w:val="28"/>
        </w:rPr>
        <w:t>消防联动</w:t>
      </w:r>
      <w:r>
        <w:rPr>
          <w:rFonts w:hint="eastAsia"/>
          <w:sz w:val="28"/>
          <w:szCs w:val="28"/>
        </w:rPr>
        <w:t>控制器</w:t>
      </w:r>
      <w:r>
        <w:rPr>
          <w:rFonts w:asciiTheme="minorHAnsi" w:hAnsiTheme="minorHAnsi" w:hint="eastAsia"/>
          <w:sz w:val="28"/>
          <w:szCs w:val="28"/>
        </w:rPr>
        <w:t>应在</w:t>
      </w:r>
      <w:r>
        <w:rPr>
          <w:rFonts w:asciiTheme="minorHAnsi" w:hAnsiTheme="minorHAnsi" w:hint="eastAsia"/>
          <w:sz w:val="28"/>
          <w:szCs w:val="28"/>
        </w:rPr>
        <w:t xml:space="preserve"> 3s </w:t>
      </w:r>
      <w:r>
        <w:rPr>
          <w:rFonts w:asciiTheme="minorHAnsi" w:hAnsiTheme="minorHAnsi" w:hint="eastAsia"/>
          <w:sz w:val="28"/>
          <w:szCs w:val="28"/>
        </w:rPr>
        <w:t>内发出预先设定的启动信号，</w:t>
      </w:r>
      <w:r>
        <w:rPr>
          <w:rFonts w:asciiTheme="minorHAnsi" w:hAnsiTheme="minorHAnsi"/>
          <w:sz w:val="28"/>
          <w:szCs w:val="28"/>
        </w:rPr>
        <w:t>记录启动时间和启动设备总数，</w:t>
      </w:r>
      <w:r>
        <w:rPr>
          <w:rFonts w:asciiTheme="minorHAnsi" w:hAnsiTheme="minorHAnsi" w:hint="eastAsia"/>
          <w:sz w:val="28"/>
          <w:szCs w:val="28"/>
        </w:rPr>
        <w:t>接收动作反馈信号。</w:t>
      </w:r>
      <w:bookmarkEnd w:id="918"/>
      <w:bookmarkEnd w:id="919"/>
    </w:p>
    <w:p w:rsidR="00E15EDD" w:rsidRDefault="00044F39">
      <w:pPr>
        <w:pStyle w:val="7"/>
        <w:spacing w:line="500" w:lineRule="exact"/>
        <w:ind w:left="0" w:firstLineChars="200" w:firstLine="560"/>
        <w:rPr>
          <w:sz w:val="28"/>
          <w:szCs w:val="28"/>
        </w:rPr>
      </w:pPr>
      <w:r>
        <w:rPr>
          <w:rFonts w:hint="eastAsia"/>
          <w:sz w:val="28"/>
          <w:szCs w:val="28"/>
        </w:rPr>
        <w:t>查验数量：全数查验。</w:t>
      </w:r>
    </w:p>
    <w:p w:rsidR="00E15EDD" w:rsidRDefault="00044F39">
      <w:pPr>
        <w:pStyle w:val="a5"/>
        <w:spacing w:line="500" w:lineRule="exact"/>
        <w:ind w:leftChars="8" w:left="19" w:firstLineChars="200" w:firstLine="560"/>
        <w:rPr>
          <w:rFonts w:asciiTheme="minorHAnsi" w:hAnsiTheme="minorHAnsi"/>
          <w:sz w:val="28"/>
          <w:szCs w:val="28"/>
        </w:rPr>
      </w:pPr>
      <w:r>
        <w:rPr>
          <w:rFonts w:asciiTheme="minorHAnsi" w:hAnsiTheme="minorHAnsi" w:hint="eastAsia"/>
          <w:sz w:val="28"/>
          <w:szCs w:val="28"/>
        </w:rPr>
        <w:t>查验方法：模拟火灾报警信号，用秒表测量联动控制设备发出联动控制信号的时间，查看启动信息显示情况及动作反馈信息。</w:t>
      </w:r>
    </w:p>
    <w:p w:rsidR="00E15EDD" w:rsidRDefault="00044F39">
      <w:pPr>
        <w:spacing w:line="500" w:lineRule="exact"/>
        <w:ind w:firstLineChars="100" w:firstLine="280"/>
        <w:rPr>
          <w:rFonts w:ascii="宋体" w:hAnsi="宋体"/>
          <w:sz w:val="28"/>
          <w:szCs w:val="28"/>
        </w:rPr>
      </w:pPr>
      <w:bookmarkStart w:id="920" w:name="OLE_LINK528"/>
      <w:bookmarkStart w:id="921" w:name="OLE_LINK529"/>
      <w:r>
        <w:rPr>
          <w:rFonts w:ascii="宋体" w:hAnsi="宋体" w:hint="eastAsia"/>
          <w:sz w:val="28"/>
          <w:szCs w:val="28"/>
        </w:rPr>
        <w:lastRenderedPageBreak/>
        <w:t>4 消防联动</w:t>
      </w:r>
      <w:r>
        <w:rPr>
          <w:rFonts w:hint="eastAsia"/>
          <w:sz w:val="28"/>
          <w:szCs w:val="28"/>
        </w:rPr>
        <w:t>控制器应能显示所有受控设备的工作状态；应能接收来自火灾报警控制器的火灾报警信号以及消火栓按钮、水流指示器、报警阀、气体灭火系统启动按钮等触发器件发出的报警（动作）信号，显示其所在的部位，发出报警（动作）声、光信号，声信号应能手动消除，光信号应保持至消防联动控制器复位。</w:t>
      </w:r>
    </w:p>
    <w:p w:rsidR="00E15EDD" w:rsidRDefault="00044F39">
      <w:pPr>
        <w:pStyle w:val="7"/>
        <w:spacing w:line="500" w:lineRule="exact"/>
        <w:ind w:left="0" w:firstLineChars="200" w:firstLine="560"/>
      </w:pPr>
      <w:r>
        <w:rPr>
          <w:rFonts w:ascii="宋体" w:hAnsi="宋体" w:hint="eastAsia"/>
          <w:sz w:val="28"/>
          <w:szCs w:val="28"/>
          <w:lang w:val="zh-TW"/>
        </w:rPr>
        <w:t>查验数量：全数查验。</w:t>
      </w:r>
    </w:p>
    <w:p w:rsidR="00E15EDD" w:rsidRDefault="00044F39">
      <w:pPr>
        <w:pStyle w:val="a0"/>
        <w:spacing w:line="500" w:lineRule="exact"/>
        <w:ind w:firstLine="560"/>
        <w:rPr>
          <w:sz w:val="28"/>
          <w:szCs w:val="28"/>
        </w:rPr>
      </w:pPr>
      <w:r>
        <w:rPr>
          <w:rFonts w:hint="eastAsia"/>
          <w:sz w:val="28"/>
          <w:szCs w:val="28"/>
        </w:rPr>
        <w:t>查验</w:t>
      </w:r>
      <w:bookmarkStart w:id="922" w:name="OLE_LINK530"/>
      <w:r>
        <w:rPr>
          <w:rFonts w:ascii="宋体" w:hAnsi="宋体" w:hint="eastAsia"/>
          <w:sz w:val="28"/>
          <w:szCs w:val="28"/>
          <w:lang w:val="zh-TW"/>
        </w:rPr>
        <w:t>方法：</w:t>
      </w:r>
      <w:bookmarkEnd w:id="920"/>
      <w:bookmarkEnd w:id="921"/>
      <w:r>
        <w:rPr>
          <w:rFonts w:hint="eastAsia"/>
          <w:sz w:val="28"/>
          <w:szCs w:val="28"/>
        </w:rPr>
        <w:t>相关部件及系统测试时，观察检查。</w:t>
      </w:r>
      <w:bookmarkEnd w:id="922"/>
    </w:p>
    <w:p w:rsidR="00E15EDD" w:rsidRDefault="00044F39">
      <w:pPr>
        <w:spacing w:line="500" w:lineRule="exact"/>
        <w:ind w:firstLineChars="100" w:firstLine="280"/>
        <w:rPr>
          <w:rFonts w:ascii="宋体" w:hAnsi="宋体"/>
          <w:sz w:val="28"/>
          <w:szCs w:val="28"/>
        </w:rPr>
      </w:pPr>
      <w:r>
        <w:rPr>
          <w:rFonts w:ascii="宋体" w:hAnsi="宋体" w:hint="eastAsia"/>
          <w:sz w:val="28"/>
          <w:szCs w:val="28"/>
        </w:rPr>
        <w:t>5 消防联动控制器的故障报警功能，应符合《消防联动控制器》</w:t>
      </w:r>
      <w:r>
        <w:rPr>
          <w:rFonts w:ascii="宋体" w:hAnsi="宋体"/>
          <w:sz w:val="28"/>
          <w:szCs w:val="28"/>
        </w:rPr>
        <w:t>GB</w:t>
      </w:r>
      <w:r>
        <w:rPr>
          <w:rFonts w:ascii="宋体" w:hAnsi="宋体" w:hint="eastAsia"/>
          <w:sz w:val="28"/>
          <w:szCs w:val="28"/>
        </w:rPr>
        <w:t xml:space="preserve"> </w:t>
      </w:r>
      <w:r>
        <w:rPr>
          <w:rFonts w:ascii="宋体" w:hAnsi="宋体"/>
          <w:sz w:val="28"/>
          <w:szCs w:val="28"/>
        </w:rPr>
        <w:t xml:space="preserve">16806 </w:t>
      </w:r>
      <w:r>
        <w:rPr>
          <w:rFonts w:ascii="宋体" w:hAnsi="宋体" w:hint="eastAsia"/>
          <w:sz w:val="28"/>
          <w:szCs w:val="28"/>
        </w:rPr>
        <w:t>的要求。</w:t>
      </w:r>
    </w:p>
    <w:p w:rsidR="00E15EDD" w:rsidRDefault="00044F39">
      <w:pPr>
        <w:pStyle w:val="7"/>
        <w:spacing w:line="500" w:lineRule="exact"/>
        <w:ind w:left="0" w:firstLineChars="200" w:firstLine="560"/>
      </w:pPr>
      <w:r>
        <w:rPr>
          <w:rFonts w:ascii="宋体" w:hAnsi="宋体" w:hint="eastAsia"/>
          <w:sz w:val="28"/>
          <w:szCs w:val="28"/>
          <w:lang w:val="zh-TW"/>
        </w:rPr>
        <w:t>查验数量：全数查验。</w:t>
      </w:r>
    </w:p>
    <w:p w:rsidR="00E15EDD" w:rsidRDefault="00044F39">
      <w:pPr>
        <w:pStyle w:val="a0"/>
        <w:spacing w:line="500" w:lineRule="exact"/>
        <w:ind w:firstLine="560"/>
        <w:rPr>
          <w:rFonts w:ascii="宋体" w:hAnsi="宋体"/>
          <w:sz w:val="28"/>
          <w:szCs w:val="28"/>
          <w:lang w:val="zh-TW"/>
        </w:rPr>
      </w:pPr>
      <w:r>
        <w:rPr>
          <w:rFonts w:hint="eastAsia"/>
          <w:sz w:val="28"/>
          <w:szCs w:val="28"/>
        </w:rPr>
        <w:t>查验</w:t>
      </w:r>
      <w:r>
        <w:rPr>
          <w:rFonts w:ascii="宋体" w:hAnsi="宋体" w:hint="eastAsia"/>
          <w:sz w:val="28"/>
          <w:szCs w:val="28"/>
          <w:lang w:val="zh-TW"/>
        </w:rPr>
        <w:t>方法：模拟消防联动控制器与火灾报警控制器间，消防联动控制器与触发器件间，消防联动控制器与独立使用的直接手动控制单元间，总线式消防联动控制器与输出</w:t>
      </w:r>
      <w:r>
        <w:rPr>
          <w:rFonts w:ascii="宋体" w:hAnsi="宋体" w:hint="eastAsia"/>
          <w:sz w:val="28"/>
          <w:szCs w:val="28"/>
          <w:lang w:val="zh-TW" w:eastAsia="zh-TW"/>
        </w:rPr>
        <w:t>/</w:t>
      </w:r>
      <w:r>
        <w:rPr>
          <w:rFonts w:ascii="宋体" w:hAnsi="宋体" w:hint="eastAsia"/>
          <w:sz w:val="28"/>
          <w:szCs w:val="28"/>
          <w:lang w:val="zh-TW"/>
        </w:rPr>
        <w:t>输入模块间连接线断路、短路，模拟消防联动控制器电源的各种故障，观察故障信息显示情况。</w:t>
      </w:r>
    </w:p>
    <w:p w:rsidR="00E15EDD" w:rsidRDefault="00044F39">
      <w:pPr>
        <w:pStyle w:val="a5"/>
        <w:spacing w:line="500" w:lineRule="exact"/>
        <w:rPr>
          <w:sz w:val="28"/>
          <w:szCs w:val="28"/>
          <w:lang w:val="zh-TW"/>
        </w:rPr>
      </w:pPr>
      <w:r>
        <w:rPr>
          <w:rFonts w:hint="eastAsia"/>
          <w:sz w:val="28"/>
          <w:szCs w:val="28"/>
        </w:rPr>
        <w:t>21.14.3 消控室</w:t>
      </w:r>
      <w:r>
        <w:rPr>
          <w:sz w:val="28"/>
          <w:szCs w:val="28"/>
        </w:rPr>
        <w:t>图形显示装置</w:t>
      </w:r>
      <w:bookmarkStart w:id="923" w:name="OLE_LINK47"/>
      <w:r>
        <w:rPr>
          <w:rFonts w:hint="eastAsia"/>
          <w:sz w:val="28"/>
          <w:szCs w:val="28"/>
          <w:lang w:val="zh-TW"/>
        </w:rPr>
        <w:t>的功能应符合下列规定：</w:t>
      </w:r>
      <w:bookmarkEnd w:id="923"/>
    </w:p>
    <w:p w:rsidR="00E15EDD" w:rsidRDefault="00044F39">
      <w:pPr>
        <w:pStyle w:val="a5"/>
        <w:spacing w:line="500" w:lineRule="exact"/>
        <w:rPr>
          <w:sz w:val="28"/>
          <w:szCs w:val="28"/>
        </w:rPr>
      </w:pPr>
      <w:r>
        <w:rPr>
          <w:rFonts w:hint="eastAsia"/>
          <w:lang w:val="zh-TW"/>
        </w:rPr>
        <w:t xml:space="preserve"> </w:t>
      </w:r>
      <w:r>
        <w:rPr>
          <w:rFonts w:hint="eastAsia"/>
          <w:sz w:val="28"/>
          <w:szCs w:val="28"/>
        </w:rPr>
        <w:t xml:space="preserve"> 1 消防控制室图形显示装置应能显示完整的建筑总平面图，每个保护对象的建筑平面图及火灾自动报警系统、自动喷水灭火系统、消火栓系统等系统图</w:t>
      </w:r>
      <w:r>
        <w:rPr>
          <w:sz w:val="28"/>
          <w:szCs w:val="28"/>
        </w:rPr>
        <w:t>。</w:t>
      </w:r>
    </w:p>
    <w:p w:rsidR="00E15EDD" w:rsidRDefault="00044F39">
      <w:pPr>
        <w:pStyle w:val="7"/>
        <w:spacing w:line="500" w:lineRule="exact"/>
        <w:ind w:left="0" w:firstLineChars="200" w:firstLine="560"/>
      </w:pPr>
      <w:r>
        <w:rPr>
          <w:rFonts w:ascii="宋体" w:hAnsi="宋体" w:hint="eastAsia"/>
          <w:sz w:val="28"/>
          <w:szCs w:val="28"/>
        </w:rPr>
        <w:t>查验数量：全数查验。</w:t>
      </w:r>
    </w:p>
    <w:p w:rsidR="00E15EDD" w:rsidRDefault="00044F39">
      <w:pPr>
        <w:widowControl/>
        <w:spacing w:line="500" w:lineRule="exact"/>
        <w:ind w:firstLineChars="200" w:firstLine="560"/>
        <w:jc w:val="left"/>
        <w:rPr>
          <w:rFonts w:ascii="宋体" w:hAnsi="宋体"/>
          <w:sz w:val="28"/>
          <w:szCs w:val="28"/>
        </w:rPr>
      </w:pPr>
      <w:r>
        <w:rPr>
          <w:rFonts w:ascii="宋体" w:hAnsi="宋体" w:hint="eastAsia"/>
          <w:sz w:val="28"/>
          <w:szCs w:val="28"/>
        </w:rPr>
        <w:t>查验方法：对照设计文件查看显示装置的总平面图，每个保护对象的建筑平面图及设置的系统图的显示情况。</w:t>
      </w:r>
    </w:p>
    <w:p w:rsidR="00E15EDD" w:rsidRDefault="00044F39">
      <w:pPr>
        <w:pStyle w:val="a5"/>
        <w:spacing w:line="500" w:lineRule="exact"/>
        <w:ind w:leftChars="8" w:left="19" w:firstLineChars="100" w:firstLine="280"/>
        <w:rPr>
          <w:sz w:val="28"/>
          <w:szCs w:val="28"/>
        </w:rPr>
      </w:pPr>
      <w:r>
        <w:rPr>
          <w:rFonts w:hint="eastAsia"/>
          <w:sz w:val="28"/>
          <w:szCs w:val="28"/>
        </w:rPr>
        <w:t xml:space="preserve">2 </w:t>
      </w:r>
      <w:r>
        <w:rPr>
          <w:sz w:val="28"/>
          <w:szCs w:val="28"/>
        </w:rPr>
        <w:t>火灾报警控制器、消防联动控制器发出火灾报警信号、联动控制信号、反馈信号时，显示装置应在10s内显示报警或启动设备对应的建筑位置、建筑平面图，在建筑平面图上指示报警或启动设备的物理位置、报警或启动设备的地址注释信息、记录报警或启动时间，且显示的信息应与控制器的显示信息一致；</w:t>
      </w:r>
    </w:p>
    <w:p w:rsidR="00E15EDD" w:rsidRDefault="00044F39">
      <w:pPr>
        <w:pStyle w:val="a0"/>
        <w:spacing w:line="500" w:lineRule="exact"/>
        <w:ind w:firstLine="560"/>
        <w:rPr>
          <w:rFonts w:ascii="宋体" w:hAnsi="宋体"/>
          <w:sz w:val="28"/>
          <w:szCs w:val="28"/>
        </w:rPr>
      </w:pPr>
      <w:bookmarkStart w:id="924" w:name="OLE_LINK538"/>
      <w:bookmarkStart w:id="925" w:name="OLE_LINK537"/>
      <w:r>
        <w:rPr>
          <w:rFonts w:ascii="宋体" w:hAnsi="宋体" w:hint="eastAsia"/>
          <w:sz w:val="28"/>
          <w:szCs w:val="28"/>
        </w:rPr>
        <w:t>查验数量：全数查验。</w:t>
      </w:r>
      <w:bookmarkEnd w:id="924"/>
      <w:bookmarkEnd w:id="925"/>
    </w:p>
    <w:p w:rsidR="00E15EDD" w:rsidRDefault="00044F39">
      <w:pPr>
        <w:pStyle w:val="a5"/>
        <w:spacing w:line="500" w:lineRule="exact"/>
        <w:ind w:leftChars="8" w:left="19" w:firstLineChars="200" w:firstLine="560"/>
        <w:rPr>
          <w:sz w:val="28"/>
          <w:szCs w:val="28"/>
        </w:rPr>
      </w:pPr>
      <w:r>
        <w:rPr>
          <w:rFonts w:hint="eastAsia"/>
          <w:sz w:val="28"/>
          <w:szCs w:val="28"/>
        </w:rPr>
        <w:lastRenderedPageBreak/>
        <w:t>查验方法：</w:t>
      </w:r>
      <w:r>
        <w:rPr>
          <w:sz w:val="28"/>
          <w:szCs w:val="28"/>
        </w:rPr>
        <w:t>使火灾报警控制器、消防联动控制器发出火灾报警信号、联动控制信号、反馈信号，用秒表测量显示装置的响应时间，查</w:t>
      </w:r>
      <w:r>
        <w:rPr>
          <w:rFonts w:hint="eastAsia"/>
          <w:sz w:val="28"/>
          <w:szCs w:val="28"/>
        </w:rPr>
        <w:t>看</w:t>
      </w:r>
      <w:r>
        <w:rPr>
          <w:sz w:val="28"/>
          <w:szCs w:val="28"/>
        </w:rPr>
        <w:t>建筑平面图的显示情况，对照控制器的显示信息核</w:t>
      </w:r>
      <w:r>
        <w:rPr>
          <w:rFonts w:hint="eastAsia"/>
          <w:sz w:val="28"/>
          <w:szCs w:val="28"/>
        </w:rPr>
        <w:t>对</w:t>
      </w:r>
      <w:r>
        <w:rPr>
          <w:sz w:val="28"/>
          <w:szCs w:val="28"/>
        </w:rPr>
        <w:t>显示装置的显示情况。</w:t>
      </w:r>
    </w:p>
    <w:p w:rsidR="00E15EDD" w:rsidRDefault="00044F39">
      <w:pPr>
        <w:pStyle w:val="a5"/>
        <w:spacing w:line="500" w:lineRule="exact"/>
        <w:ind w:leftChars="8" w:left="19" w:firstLineChars="100" w:firstLine="280"/>
        <w:rPr>
          <w:sz w:val="28"/>
          <w:szCs w:val="28"/>
        </w:rPr>
      </w:pPr>
      <w:r>
        <w:rPr>
          <w:rFonts w:hint="eastAsia"/>
          <w:sz w:val="28"/>
          <w:szCs w:val="28"/>
        </w:rPr>
        <w:t xml:space="preserve">3 </w:t>
      </w:r>
      <w:r>
        <w:rPr>
          <w:sz w:val="28"/>
          <w:szCs w:val="28"/>
        </w:rPr>
        <w:t>消防控制室图形显示装置与控制器的信息应同步，与控制器之间的通讯中断时，显示装置应在100s内发出故障声、光信号；</w:t>
      </w:r>
    </w:p>
    <w:p w:rsidR="00E15EDD" w:rsidRDefault="00044F39">
      <w:pPr>
        <w:pStyle w:val="7"/>
        <w:spacing w:line="500" w:lineRule="exact"/>
        <w:ind w:left="0" w:firstLineChars="200" w:firstLine="560"/>
        <w:rPr>
          <w:rFonts w:ascii="宋体" w:hAnsi="宋体"/>
          <w:sz w:val="28"/>
          <w:szCs w:val="28"/>
        </w:rPr>
      </w:pPr>
      <w:r>
        <w:rPr>
          <w:rFonts w:ascii="宋体" w:hAnsi="宋体" w:hint="eastAsia"/>
          <w:sz w:val="28"/>
          <w:szCs w:val="28"/>
        </w:rPr>
        <w:t>查验数量：全数查验。</w:t>
      </w:r>
    </w:p>
    <w:p w:rsidR="00E15EDD" w:rsidRDefault="00044F39">
      <w:pPr>
        <w:pStyle w:val="a5"/>
        <w:spacing w:line="500" w:lineRule="exact"/>
        <w:ind w:leftChars="8" w:left="19" w:firstLineChars="200" w:firstLine="560"/>
        <w:rPr>
          <w:sz w:val="28"/>
          <w:szCs w:val="28"/>
        </w:rPr>
      </w:pPr>
      <w:bookmarkStart w:id="926" w:name="OLE_LINK81"/>
      <w:bookmarkStart w:id="927" w:name="OLE_LINK80"/>
      <w:r>
        <w:rPr>
          <w:rFonts w:hint="eastAsia"/>
          <w:sz w:val="28"/>
          <w:szCs w:val="28"/>
        </w:rPr>
        <w:t>查验方法：</w:t>
      </w:r>
      <w:bookmarkEnd w:id="926"/>
      <w:bookmarkEnd w:id="927"/>
      <w:r>
        <w:rPr>
          <w:sz w:val="28"/>
          <w:szCs w:val="28"/>
        </w:rPr>
        <w:t>使显示装置与控制器间的通讯中断，用秒表测量显示装置故障报警响应时间。</w:t>
      </w:r>
    </w:p>
    <w:p w:rsidR="00E15EDD" w:rsidRDefault="00044F39">
      <w:pPr>
        <w:pStyle w:val="a5"/>
        <w:spacing w:line="500" w:lineRule="exact"/>
        <w:ind w:leftChars="8" w:left="19" w:firstLineChars="100" w:firstLine="280"/>
        <w:rPr>
          <w:sz w:val="28"/>
          <w:szCs w:val="28"/>
        </w:rPr>
      </w:pPr>
      <w:r>
        <w:rPr>
          <w:rFonts w:hint="eastAsia"/>
          <w:sz w:val="28"/>
          <w:szCs w:val="28"/>
        </w:rPr>
        <w:t>4 火灾报警控制器、消防联动控制器发出监管报警信号、屏蔽信号、故障信号时，显示装置应在100s 内显示设备对应的建筑位置、建筑平面图，在建筑平面图上指示设备的物理位置、设备的地址注释信息、记录报警时间，且显示的信息应与控制器的显示信息一致。</w:t>
      </w:r>
    </w:p>
    <w:p w:rsidR="00E15EDD" w:rsidRDefault="00044F39">
      <w:pPr>
        <w:pStyle w:val="7"/>
        <w:spacing w:line="500" w:lineRule="exact"/>
        <w:ind w:left="0" w:firstLineChars="200" w:firstLine="560"/>
      </w:pPr>
      <w:r>
        <w:rPr>
          <w:rFonts w:ascii="宋体" w:hAnsi="宋体" w:hint="eastAsia"/>
          <w:sz w:val="28"/>
          <w:szCs w:val="28"/>
        </w:rPr>
        <w:t>查验数量：全数查验。</w:t>
      </w:r>
    </w:p>
    <w:p w:rsidR="00E15EDD" w:rsidRDefault="00044F39">
      <w:pPr>
        <w:pStyle w:val="a5"/>
        <w:spacing w:line="500" w:lineRule="exact"/>
        <w:ind w:firstLineChars="200" w:firstLine="560"/>
        <w:rPr>
          <w:sz w:val="28"/>
          <w:szCs w:val="28"/>
        </w:rPr>
      </w:pPr>
      <w:bookmarkStart w:id="928" w:name="OLE_LINK102"/>
      <w:r>
        <w:rPr>
          <w:rFonts w:hint="eastAsia"/>
          <w:sz w:val="28"/>
          <w:szCs w:val="28"/>
        </w:rPr>
        <w:t>查验方法：使火</w:t>
      </w:r>
      <w:bookmarkEnd w:id="928"/>
      <w:r>
        <w:rPr>
          <w:rFonts w:hint="eastAsia"/>
          <w:sz w:val="28"/>
          <w:szCs w:val="28"/>
        </w:rPr>
        <w:t>灾报警控制器、消防联动控制器发出监管报警信号、屏蔽信号、故障信号，用秒表测量显示装置的响应时间，查看建筑平面图的显示情况，对照火灾报警控制器、消防联动控制器的显示信息核对显示装置的显示情况</w:t>
      </w:r>
      <w:r>
        <w:rPr>
          <w:sz w:val="28"/>
          <w:szCs w:val="28"/>
        </w:rPr>
        <w:t>。</w:t>
      </w:r>
    </w:p>
    <w:p w:rsidR="00E15EDD" w:rsidRDefault="00044F39">
      <w:pPr>
        <w:pStyle w:val="a5"/>
        <w:spacing w:line="500" w:lineRule="exact"/>
        <w:ind w:leftChars="8" w:left="19" w:firstLineChars="100" w:firstLine="280"/>
        <w:rPr>
          <w:sz w:val="28"/>
          <w:szCs w:val="28"/>
        </w:rPr>
      </w:pPr>
      <w:r>
        <w:rPr>
          <w:rFonts w:hint="eastAsia"/>
          <w:sz w:val="28"/>
          <w:szCs w:val="28"/>
        </w:rPr>
        <w:t>5</w:t>
      </w:r>
      <w:r>
        <w:rPr>
          <w:sz w:val="28"/>
          <w:szCs w:val="28"/>
        </w:rPr>
        <w:t xml:space="preserve"> </w:t>
      </w:r>
      <w:r>
        <w:rPr>
          <w:rFonts w:hint="eastAsia"/>
          <w:sz w:val="28"/>
          <w:szCs w:val="28"/>
        </w:rPr>
        <w:t>消防控制室图形显示装置在火灾报警控制器、消防联动控制器的各输入信号撤除后，显示装置应能对显示器工作状态复位，恢复正常显示状态</w:t>
      </w:r>
      <w:r>
        <w:rPr>
          <w:sz w:val="28"/>
          <w:szCs w:val="28"/>
        </w:rPr>
        <w:t xml:space="preserve">。 </w:t>
      </w:r>
    </w:p>
    <w:p w:rsidR="00E15EDD" w:rsidRDefault="00044F39">
      <w:pPr>
        <w:pStyle w:val="7"/>
        <w:spacing w:line="500" w:lineRule="exact"/>
        <w:ind w:left="0" w:firstLineChars="200" w:firstLine="560"/>
      </w:pPr>
      <w:bookmarkStart w:id="929" w:name="OLE_LINK542"/>
      <w:bookmarkStart w:id="930" w:name="OLE_LINK543"/>
      <w:r>
        <w:rPr>
          <w:rFonts w:ascii="宋体" w:hAnsi="宋体" w:hint="eastAsia"/>
          <w:sz w:val="28"/>
          <w:szCs w:val="28"/>
        </w:rPr>
        <w:t>查验数量：全数查验。</w:t>
      </w:r>
    </w:p>
    <w:p w:rsidR="00E15EDD" w:rsidRDefault="00044F39">
      <w:pPr>
        <w:pStyle w:val="a5"/>
        <w:spacing w:line="500" w:lineRule="exact"/>
        <w:ind w:firstLineChars="200" w:firstLine="560"/>
        <w:rPr>
          <w:sz w:val="28"/>
          <w:szCs w:val="28"/>
        </w:rPr>
      </w:pPr>
      <w:bookmarkStart w:id="931" w:name="OLE_LINK56"/>
      <w:bookmarkStart w:id="932" w:name="OLE_LINK55"/>
      <w:bookmarkEnd w:id="929"/>
      <w:bookmarkEnd w:id="930"/>
      <w:r>
        <w:rPr>
          <w:rFonts w:hint="eastAsia"/>
          <w:sz w:val="28"/>
          <w:szCs w:val="28"/>
        </w:rPr>
        <w:t>查验方法：撤除火灾报</w:t>
      </w:r>
      <w:bookmarkEnd w:id="931"/>
      <w:bookmarkEnd w:id="932"/>
      <w:r>
        <w:rPr>
          <w:rFonts w:hint="eastAsia"/>
          <w:sz w:val="28"/>
          <w:szCs w:val="28"/>
        </w:rPr>
        <w:t>警控制器、消防联动控制器的各输出信号，观察显示装置的显示情况。</w:t>
      </w:r>
    </w:p>
    <w:p w:rsidR="00E15EDD" w:rsidRDefault="00044F39">
      <w:pPr>
        <w:pStyle w:val="a5"/>
        <w:spacing w:line="500" w:lineRule="exact"/>
        <w:rPr>
          <w:sz w:val="28"/>
          <w:szCs w:val="28"/>
          <w:lang w:val="zh-TW"/>
        </w:rPr>
      </w:pPr>
      <w:bookmarkStart w:id="933" w:name="OLE_LINK139"/>
      <w:bookmarkStart w:id="934" w:name="OLE_LINK140"/>
      <w:bookmarkStart w:id="935" w:name="OLE_LINK546"/>
      <w:r>
        <w:rPr>
          <w:rFonts w:hint="eastAsia"/>
          <w:sz w:val="28"/>
          <w:szCs w:val="28"/>
        </w:rPr>
        <w:t xml:space="preserve">21.14.4 </w:t>
      </w:r>
      <w:r>
        <w:rPr>
          <w:sz w:val="28"/>
          <w:szCs w:val="28"/>
        </w:rPr>
        <w:t>点型</w:t>
      </w:r>
      <w:bookmarkEnd w:id="933"/>
      <w:bookmarkEnd w:id="934"/>
      <w:r>
        <w:rPr>
          <w:sz w:val="28"/>
          <w:szCs w:val="28"/>
        </w:rPr>
        <w:t>感烟火灾探测器、点型感温火灾探测器、一氧化碳火灾探测器</w:t>
      </w:r>
      <w:bookmarkStart w:id="936" w:name="OLE_LINK150"/>
      <w:bookmarkStart w:id="937" w:name="OLE_LINK149"/>
      <w:r>
        <w:rPr>
          <w:rFonts w:hint="eastAsia"/>
          <w:sz w:val="28"/>
          <w:szCs w:val="28"/>
          <w:lang w:val="zh-TW"/>
        </w:rPr>
        <w:t>的功能应符合下列规定：</w:t>
      </w:r>
      <w:bookmarkEnd w:id="935"/>
      <w:bookmarkEnd w:id="936"/>
      <w:bookmarkEnd w:id="937"/>
    </w:p>
    <w:p w:rsidR="00E15EDD" w:rsidRDefault="00044F39">
      <w:pPr>
        <w:pStyle w:val="a5"/>
        <w:spacing w:line="500" w:lineRule="exact"/>
        <w:ind w:firstLineChars="100" w:firstLine="280"/>
        <w:rPr>
          <w:sz w:val="28"/>
          <w:szCs w:val="28"/>
          <w:lang w:val="zh-TW"/>
        </w:rPr>
      </w:pPr>
      <w:bookmarkStart w:id="938" w:name="OLE_LINK106"/>
      <w:bookmarkStart w:id="939" w:name="OLE_LINK105"/>
      <w:r>
        <w:rPr>
          <w:rFonts w:hint="eastAsia"/>
          <w:sz w:val="28"/>
          <w:szCs w:val="28"/>
        </w:rPr>
        <w:t xml:space="preserve">1 </w:t>
      </w:r>
      <w:r>
        <w:rPr>
          <w:sz w:val="28"/>
          <w:szCs w:val="28"/>
          <w:lang w:val="zh-TW"/>
        </w:rPr>
        <w:t>探测器处于报</w:t>
      </w:r>
      <w:bookmarkEnd w:id="938"/>
      <w:bookmarkEnd w:id="939"/>
      <w:r>
        <w:rPr>
          <w:sz w:val="28"/>
          <w:szCs w:val="28"/>
          <w:lang w:val="zh-TW"/>
        </w:rPr>
        <w:t>警状态时，探测器的火警确认灯应点亮并保持，火</w:t>
      </w:r>
      <w:r>
        <w:rPr>
          <w:sz w:val="28"/>
          <w:szCs w:val="28"/>
          <w:lang w:val="zh-TW"/>
        </w:rPr>
        <w:lastRenderedPageBreak/>
        <w:t>灾报警控制器应发出火警声、光信号，记录报警时间，并显示报警信号相关信息；</w:t>
      </w:r>
    </w:p>
    <w:p w:rsidR="00E15EDD" w:rsidRDefault="00044F39">
      <w:pPr>
        <w:pStyle w:val="7"/>
        <w:spacing w:line="500" w:lineRule="exact"/>
        <w:ind w:left="0" w:firstLineChars="200" w:firstLine="560"/>
        <w:rPr>
          <w:lang w:val="zh-TW"/>
        </w:rPr>
      </w:pPr>
      <w:r>
        <w:rPr>
          <w:rFonts w:ascii="宋体" w:hAnsi="宋体" w:hint="eastAsia"/>
          <w:sz w:val="28"/>
          <w:szCs w:val="28"/>
        </w:rPr>
        <w:t>查验数量：</w:t>
      </w:r>
      <w:r>
        <w:rPr>
          <w:rFonts w:ascii="宋体" w:hAnsi="宋体" w:hint="eastAsia"/>
          <w:sz w:val="28"/>
          <w:szCs w:val="28"/>
          <w:lang w:val="zh-TW"/>
        </w:rPr>
        <w:t>全数查验</w:t>
      </w:r>
      <w:r>
        <w:rPr>
          <w:rFonts w:ascii="宋体" w:hAnsi="宋体" w:hint="eastAsia"/>
          <w:sz w:val="28"/>
          <w:szCs w:val="28"/>
        </w:rPr>
        <w:t>。</w:t>
      </w:r>
    </w:p>
    <w:p w:rsidR="00E15EDD" w:rsidRDefault="00044F39">
      <w:pPr>
        <w:pStyle w:val="a5"/>
        <w:spacing w:line="500" w:lineRule="exact"/>
        <w:ind w:firstLineChars="200" w:firstLine="560"/>
        <w:rPr>
          <w:sz w:val="28"/>
          <w:szCs w:val="28"/>
        </w:rPr>
      </w:pPr>
      <w:bookmarkStart w:id="940" w:name="OLE_LINK129"/>
      <w:r>
        <w:rPr>
          <w:rFonts w:hint="eastAsia"/>
          <w:sz w:val="28"/>
          <w:szCs w:val="28"/>
        </w:rPr>
        <w:t>查验方法：</w:t>
      </w:r>
      <w:bookmarkEnd w:id="940"/>
      <w:r>
        <w:rPr>
          <w:sz w:val="28"/>
          <w:szCs w:val="28"/>
        </w:rPr>
        <w:t>采用专用的检测仪或模拟报警的方法，使探测器监测区域的烟雾浓度、温度或气体浓度达到探测器的报警设定阈值或使探测器处于报警状态，观察探测器火警确认灯点亮情况，查</w:t>
      </w:r>
      <w:r>
        <w:rPr>
          <w:rFonts w:hint="eastAsia"/>
          <w:sz w:val="28"/>
          <w:szCs w:val="28"/>
        </w:rPr>
        <w:t>看</w:t>
      </w:r>
      <w:r>
        <w:rPr>
          <w:sz w:val="28"/>
          <w:szCs w:val="28"/>
        </w:rPr>
        <w:t>控制器火灾报警情况、火警信息记录和显示情况。</w:t>
      </w:r>
    </w:p>
    <w:p w:rsidR="00E15EDD" w:rsidRDefault="00044F39">
      <w:pPr>
        <w:pStyle w:val="a5"/>
        <w:spacing w:line="500" w:lineRule="exact"/>
        <w:ind w:firstLineChars="100" w:firstLine="280"/>
        <w:rPr>
          <w:sz w:val="28"/>
          <w:szCs w:val="28"/>
        </w:rPr>
      </w:pPr>
      <w:r>
        <w:rPr>
          <w:rFonts w:hint="eastAsia"/>
          <w:sz w:val="28"/>
          <w:szCs w:val="28"/>
        </w:rPr>
        <w:t>2 火灾报警控制器对探测器的报警状态进行复位，探测器的火警确认灯应熄灭。</w:t>
      </w:r>
    </w:p>
    <w:p w:rsidR="00E15EDD" w:rsidRDefault="00044F39">
      <w:pPr>
        <w:pStyle w:val="7"/>
        <w:spacing w:line="500" w:lineRule="exact"/>
        <w:ind w:left="0" w:firstLineChars="200" w:firstLine="560"/>
      </w:pPr>
      <w:r>
        <w:rPr>
          <w:rFonts w:ascii="宋体" w:hAnsi="宋体" w:hint="eastAsia"/>
          <w:sz w:val="28"/>
          <w:szCs w:val="28"/>
        </w:rPr>
        <w:t>查验数量：</w:t>
      </w:r>
      <w:r>
        <w:rPr>
          <w:rFonts w:ascii="宋体" w:hAnsi="宋体" w:hint="eastAsia"/>
          <w:sz w:val="28"/>
          <w:szCs w:val="28"/>
          <w:lang w:val="zh-TW"/>
        </w:rPr>
        <w:t>全数查验</w:t>
      </w:r>
      <w:r>
        <w:rPr>
          <w:rFonts w:ascii="宋体" w:hAnsi="宋体" w:hint="eastAsia"/>
          <w:sz w:val="28"/>
          <w:szCs w:val="28"/>
        </w:rPr>
        <w:t>。</w:t>
      </w:r>
    </w:p>
    <w:p w:rsidR="00E15EDD" w:rsidRDefault="00044F39">
      <w:pPr>
        <w:pStyle w:val="a5"/>
        <w:spacing w:line="500" w:lineRule="exact"/>
        <w:ind w:firstLineChars="200" w:firstLine="560"/>
        <w:rPr>
          <w:sz w:val="28"/>
          <w:szCs w:val="28"/>
        </w:rPr>
      </w:pPr>
      <w:r>
        <w:rPr>
          <w:rFonts w:hint="eastAsia"/>
          <w:sz w:val="28"/>
          <w:szCs w:val="28"/>
        </w:rPr>
        <w:t>查验方法：</w:t>
      </w:r>
      <w:r>
        <w:rPr>
          <w:sz w:val="28"/>
          <w:szCs w:val="28"/>
        </w:rPr>
        <w:t>使可恢复探测器的监测区域恢复正常，使不可恢复探测器恢复正常，手动操作火灾报警控制器的复位键，观察探测器火警确认灯熄灭情况。</w:t>
      </w:r>
    </w:p>
    <w:p w:rsidR="00E15EDD" w:rsidRDefault="00044F39">
      <w:pPr>
        <w:pStyle w:val="7"/>
        <w:spacing w:line="500" w:lineRule="exact"/>
        <w:ind w:left="0"/>
        <w:rPr>
          <w:rFonts w:ascii="宋体" w:hAnsi="宋体"/>
          <w:sz w:val="28"/>
          <w:szCs w:val="28"/>
        </w:rPr>
      </w:pPr>
      <w:r>
        <w:rPr>
          <w:rFonts w:ascii="宋体" w:hAnsi="宋体" w:hint="eastAsia"/>
          <w:sz w:val="28"/>
          <w:szCs w:val="28"/>
        </w:rPr>
        <w:t>21.14.5 独立式感烟/感温火灾探测处于报警状态时，探测报警器应发出火灾报警声信号，声报警信号的</w:t>
      </w:r>
      <w:r>
        <w:rPr>
          <w:rFonts w:ascii="宋体" w:hAnsi="宋体"/>
          <w:sz w:val="28"/>
          <w:szCs w:val="28"/>
        </w:rPr>
        <w:t xml:space="preserve">A </w:t>
      </w:r>
      <w:r>
        <w:rPr>
          <w:rFonts w:ascii="宋体" w:hAnsi="宋体" w:hint="eastAsia"/>
          <w:sz w:val="28"/>
          <w:szCs w:val="28"/>
        </w:rPr>
        <w:t>计权声压级应在45dB~75dB 之间，并应采用逐渐增大的方式，初始声压级不应大于45dB。</w:t>
      </w:r>
    </w:p>
    <w:p w:rsidR="00E15EDD" w:rsidRDefault="00044F39">
      <w:pPr>
        <w:pStyle w:val="7"/>
        <w:spacing w:line="500" w:lineRule="exact"/>
        <w:ind w:left="0" w:firstLineChars="200" w:firstLine="560"/>
      </w:pPr>
      <w:bookmarkStart w:id="941" w:name="OLE_LINK563"/>
      <w:bookmarkStart w:id="942" w:name="OLE_LINK562"/>
      <w:r>
        <w:rPr>
          <w:rFonts w:ascii="宋体" w:hAnsi="宋体" w:hint="eastAsia"/>
          <w:sz w:val="28"/>
          <w:szCs w:val="28"/>
        </w:rPr>
        <w:t>查验数量：</w:t>
      </w:r>
      <w:r>
        <w:rPr>
          <w:rFonts w:ascii="宋体" w:hAnsi="宋体" w:hint="eastAsia"/>
          <w:sz w:val="28"/>
          <w:szCs w:val="28"/>
          <w:lang w:val="zh-TW"/>
        </w:rPr>
        <w:t>全数查验</w:t>
      </w:r>
      <w:r>
        <w:rPr>
          <w:rFonts w:ascii="宋体" w:hAnsi="宋体" w:hint="eastAsia"/>
          <w:sz w:val="28"/>
          <w:szCs w:val="28"/>
        </w:rPr>
        <w:t>。</w:t>
      </w:r>
      <w:bookmarkEnd w:id="941"/>
      <w:bookmarkEnd w:id="942"/>
    </w:p>
    <w:p w:rsidR="00E15EDD" w:rsidRDefault="00044F39">
      <w:pPr>
        <w:spacing w:line="500" w:lineRule="exact"/>
        <w:ind w:firstLineChars="200" w:firstLine="560"/>
      </w:pPr>
      <w:r>
        <w:rPr>
          <w:rFonts w:hint="eastAsia"/>
          <w:sz w:val="28"/>
          <w:szCs w:val="28"/>
        </w:rPr>
        <w:t>查验方法：</w:t>
      </w:r>
      <w:r>
        <w:rPr>
          <w:rFonts w:ascii="宋体" w:hAnsi="宋体" w:hint="eastAsia"/>
          <w:sz w:val="28"/>
          <w:szCs w:val="28"/>
          <w:lang w:val="zh-TW"/>
        </w:rPr>
        <w:t>采用专用的检测仪器或模拟火灾的方法，使探测报警器监测区域的烟雾浓度、温度达到探测报警器的报警设定阈值，查看探测报警器火灾报警声信号启动情况，用数字声级计测量声警报的声压级。</w:t>
      </w:r>
    </w:p>
    <w:p w:rsidR="00E15EDD" w:rsidRDefault="00044F39">
      <w:pPr>
        <w:pStyle w:val="a5"/>
        <w:spacing w:line="500" w:lineRule="exact"/>
        <w:rPr>
          <w:sz w:val="28"/>
          <w:szCs w:val="28"/>
          <w:lang w:val="zh-TW"/>
        </w:rPr>
      </w:pPr>
      <w:bookmarkStart w:id="943" w:name="OLE_LINK225"/>
      <w:r>
        <w:rPr>
          <w:rFonts w:hint="eastAsia"/>
          <w:sz w:val="28"/>
          <w:szCs w:val="28"/>
        </w:rPr>
        <w:t xml:space="preserve">21.14.6  </w:t>
      </w:r>
      <w:r>
        <w:rPr>
          <w:rFonts w:hint="eastAsia"/>
          <w:sz w:val="28"/>
          <w:szCs w:val="28"/>
          <w:lang w:val="zh-TW"/>
        </w:rPr>
        <w:t>线型</w:t>
      </w:r>
      <w:bookmarkEnd w:id="943"/>
      <w:r>
        <w:rPr>
          <w:rFonts w:hint="eastAsia"/>
          <w:sz w:val="28"/>
          <w:szCs w:val="28"/>
          <w:lang w:val="zh-TW"/>
        </w:rPr>
        <w:t>光束感烟火灾探测器的功能应符合下列规定：</w:t>
      </w:r>
    </w:p>
    <w:p w:rsidR="00E15EDD" w:rsidRDefault="00044F39">
      <w:pPr>
        <w:pStyle w:val="a5"/>
        <w:spacing w:line="500" w:lineRule="exact"/>
        <w:ind w:firstLineChars="100" w:firstLine="280"/>
        <w:rPr>
          <w:sz w:val="28"/>
          <w:szCs w:val="28"/>
        </w:rPr>
      </w:pPr>
      <w:bookmarkStart w:id="944" w:name="OLE_LINK179"/>
      <w:r>
        <w:rPr>
          <w:rFonts w:hint="eastAsia"/>
          <w:sz w:val="28"/>
          <w:szCs w:val="28"/>
        </w:rPr>
        <w:t xml:space="preserve">1 </w:t>
      </w:r>
      <w:r>
        <w:rPr>
          <w:sz w:val="28"/>
          <w:szCs w:val="28"/>
        </w:rPr>
        <w:t>探</w:t>
      </w:r>
      <w:bookmarkEnd w:id="944"/>
      <w:r>
        <w:rPr>
          <w:sz w:val="28"/>
          <w:szCs w:val="28"/>
        </w:rPr>
        <w:t>测器光路的减光率未达到探测器的报警阈值时，探测器应处于正常监视状态；</w:t>
      </w:r>
    </w:p>
    <w:p w:rsidR="00E15EDD" w:rsidRDefault="00044F39">
      <w:pPr>
        <w:pStyle w:val="7"/>
        <w:spacing w:line="500" w:lineRule="exact"/>
        <w:ind w:left="0" w:firstLineChars="200" w:firstLine="560"/>
      </w:pPr>
      <w:r>
        <w:rPr>
          <w:rFonts w:ascii="宋体" w:hAnsi="宋体" w:hint="eastAsia"/>
          <w:sz w:val="28"/>
          <w:szCs w:val="28"/>
        </w:rPr>
        <w:t>查验数量：</w:t>
      </w:r>
      <w:r>
        <w:rPr>
          <w:rFonts w:ascii="宋体" w:hAnsi="宋体" w:hint="eastAsia"/>
          <w:sz w:val="28"/>
          <w:szCs w:val="28"/>
          <w:lang w:val="zh-TW"/>
        </w:rPr>
        <w:t>全数查验</w:t>
      </w:r>
      <w:r>
        <w:rPr>
          <w:rFonts w:ascii="宋体" w:hAnsi="宋体" w:hint="eastAsia"/>
          <w:sz w:val="28"/>
          <w:szCs w:val="28"/>
        </w:rPr>
        <w:t>。</w:t>
      </w:r>
    </w:p>
    <w:p w:rsidR="00E15EDD" w:rsidRDefault="00044F39">
      <w:pPr>
        <w:spacing w:line="500" w:lineRule="exact"/>
        <w:ind w:left="3" w:right="38" w:firstLineChars="200" w:firstLine="560"/>
        <w:rPr>
          <w:rFonts w:ascii="宋体" w:hAnsi="宋体"/>
          <w:sz w:val="28"/>
          <w:szCs w:val="28"/>
        </w:rPr>
      </w:pPr>
      <w:bookmarkStart w:id="945" w:name="OLE_LINK180"/>
      <w:r>
        <w:rPr>
          <w:rFonts w:ascii="宋体" w:hAnsi="宋体" w:hint="eastAsia"/>
          <w:sz w:val="28"/>
          <w:szCs w:val="28"/>
        </w:rPr>
        <w:t>查验方法：</w:t>
      </w:r>
      <w:bookmarkEnd w:id="945"/>
      <w:r>
        <w:rPr>
          <w:rFonts w:ascii="宋体" w:hAnsi="宋体"/>
          <w:sz w:val="28"/>
          <w:szCs w:val="28"/>
        </w:rPr>
        <w:t>调整探测器的光路调节装置，使探测器处于正常监视状态，采用0.9dB 的减光片或等效设备遮挡光路，观察探测器的故</w:t>
      </w:r>
      <w:r>
        <w:rPr>
          <w:rFonts w:ascii="宋体" w:hAnsi="宋体"/>
          <w:sz w:val="28"/>
          <w:szCs w:val="28"/>
        </w:rPr>
        <w:lastRenderedPageBreak/>
        <w:t>障状态。</w:t>
      </w:r>
    </w:p>
    <w:p w:rsidR="00E15EDD" w:rsidRDefault="00044F39">
      <w:pPr>
        <w:pStyle w:val="a5"/>
        <w:spacing w:line="500" w:lineRule="exact"/>
        <w:ind w:firstLineChars="100" w:firstLine="280"/>
        <w:rPr>
          <w:sz w:val="28"/>
          <w:szCs w:val="28"/>
        </w:rPr>
      </w:pPr>
      <w:bookmarkStart w:id="946" w:name="OLE_LINK188"/>
      <w:bookmarkStart w:id="947" w:name="OLE_LINK189"/>
      <w:r>
        <w:rPr>
          <w:rFonts w:hint="eastAsia"/>
          <w:sz w:val="28"/>
          <w:szCs w:val="28"/>
        </w:rPr>
        <w:t xml:space="preserve">2 </w:t>
      </w:r>
      <w:r>
        <w:rPr>
          <w:sz w:val="28"/>
          <w:szCs w:val="28"/>
        </w:rPr>
        <w:t>探测器光路的</w:t>
      </w:r>
      <w:bookmarkEnd w:id="946"/>
      <w:bookmarkEnd w:id="947"/>
      <w:r>
        <w:rPr>
          <w:sz w:val="28"/>
          <w:szCs w:val="28"/>
        </w:rPr>
        <w:t>减光率达到探测器的报警阈值时，探测器的火警确认灯应点亮并保持，火灾报警控制器应发出火警声、光信号，记录报警时间，并显示报警信号相关信息；</w:t>
      </w:r>
    </w:p>
    <w:p w:rsidR="00E15EDD" w:rsidRDefault="00044F39">
      <w:pPr>
        <w:pStyle w:val="7"/>
        <w:spacing w:line="500" w:lineRule="exact"/>
        <w:ind w:left="0" w:firstLineChars="200" w:firstLine="560"/>
      </w:pPr>
      <w:r>
        <w:rPr>
          <w:rFonts w:ascii="宋体" w:hAnsi="宋体" w:hint="eastAsia"/>
          <w:sz w:val="28"/>
          <w:szCs w:val="28"/>
        </w:rPr>
        <w:t>查验数量：</w:t>
      </w:r>
      <w:r>
        <w:rPr>
          <w:rFonts w:ascii="宋体" w:hAnsi="宋体" w:hint="eastAsia"/>
          <w:sz w:val="28"/>
          <w:szCs w:val="28"/>
          <w:lang w:val="zh-TW"/>
        </w:rPr>
        <w:t>全数查验</w:t>
      </w:r>
      <w:r>
        <w:rPr>
          <w:rFonts w:ascii="宋体" w:hAnsi="宋体" w:hint="eastAsia"/>
          <w:sz w:val="28"/>
          <w:szCs w:val="28"/>
        </w:rPr>
        <w:t>。</w:t>
      </w:r>
    </w:p>
    <w:p w:rsidR="00E15EDD" w:rsidRDefault="00044F39">
      <w:pPr>
        <w:pStyle w:val="a5"/>
        <w:spacing w:line="500" w:lineRule="exact"/>
        <w:ind w:firstLineChars="200" w:firstLine="560"/>
        <w:rPr>
          <w:sz w:val="28"/>
          <w:szCs w:val="28"/>
        </w:rPr>
      </w:pPr>
      <w:bookmarkStart w:id="948" w:name="OLE_LINK205"/>
      <w:r>
        <w:rPr>
          <w:rFonts w:hint="eastAsia"/>
          <w:sz w:val="28"/>
          <w:szCs w:val="28"/>
        </w:rPr>
        <w:t>查验方法：</w:t>
      </w:r>
      <w:bookmarkEnd w:id="948"/>
      <w:r>
        <w:rPr>
          <w:sz w:val="28"/>
          <w:szCs w:val="28"/>
        </w:rPr>
        <w:t>采用减光率为1.0dB~10.0dB 的减光片或等效设备遮挡光路，观察探测器火警确认灯点亮情况、控制器火灾报警情况，查</w:t>
      </w:r>
      <w:r>
        <w:rPr>
          <w:rFonts w:hint="eastAsia"/>
          <w:sz w:val="28"/>
          <w:szCs w:val="28"/>
        </w:rPr>
        <w:t>看</w:t>
      </w:r>
      <w:r>
        <w:rPr>
          <w:sz w:val="28"/>
          <w:szCs w:val="28"/>
        </w:rPr>
        <w:t>控制器火警信息记录和火警信息显示情况。</w:t>
      </w:r>
    </w:p>
    <w:p w:rsidR="00E15EDD" w:rsidRDefault="00044F39">
      <w:pPr>
        <w:pStyle w:val="a5"/>
        <w:spacing w:line="500" w:lineRule="exact"/>
        <w:ind w:firstLineChars="100" w:firstLine="280"/>
        <w:rPr>
          <w:sz w:val="28"/>
          <w:szCs w:val="28"/>
        </w:rPr>
      </w:pPr>
      <w:r>
        <w:rPr>
          <w:rFonts w:hint="eastAsia"/>
          <w:sz w:val="28"/>
          <w:szCs w:val="28"/>
        </w:rPr>
        <w:t>3 探测器光路的减光率超过探测器的报警阈值，探测器的火警或故障确认灯应点亮，火灾报警控制器应发出火警或故障声、光信号，记录报警时间，并显示报警信号相关信息；</w:t>
      </w:r>
    </w:p>
    <w:p w:rsidR="00E15EDD" w:rsidRDefault="00044F39">
      <w:pPr>
        <w:pStyle w:val="7"/>
        <w:spacing w:line="500" w:lineRule="exact"/>
        <w:ind w:left="0" w:firstLineChars="200" w:firstLine="560"/>
      </w:pPr>
      <w:r>
        <w:rPr>
          <w:rFonts w:ascii="宋体" w:hAnsi="宋体" w:hint="eastAsia"/>
          <w:sz w:val="28"/>
          <w:szCs w:val="28"/>
        </w:rPr>
        <w:t>查验数量：</w:t>
      </w:r>
      <w:r>
        <w:rPr>
          <w:rFonts w:ascii="宋体" w:hAnsi="宋体" w:hint="eastAsia"/>
          <w:sz w:val="28"/>
          <w:szCs w:val="28"/>
          <w:lang w:val="zh-TW"/>
        </w:rPr>
        <w:t>全数查验</w:t>
      </w:r>
      <w:r>
        <w:rPr>
          <w:rFonts w:ascii="宋体" w:hAnsi="宋体" w:hint="eastAsia"/>
          <w:sz w:val="28"/>
          <w:szCs w:val="28"/>
        </w:rPr>
        <w:t>。</w:t>
      </w:r>
    </w:p>
    <w:p w:rsidR="00E15EDD" w:rsidRDefault="00044F39">
      <w:pPr>
        <w:pStyle w:val="a5"/>
        <w:spacing w:line="500" w:lineRule="exact"/>
        <w:ind w:firstLineChars="200" w:firstLine="560"/>
        <w:rPr>
          <w:sz w:val="28"/>
          <w:szCs w:val="28"/>
        </w:rPr>
      </w:pPr>
      <w:bookmarkStart w:id="949" w:name="OLE_LINK213"/>
      <w:bookmarkStart w:id="950" w:name="OLE_LINK214"/>
      <w:r>
        <w:rPr>
          <w:rFonts w:hint="eastAsia"/>
          <w:sz w:val="28"/>
          <w:szCs w:val="28"/>
        </w:rPr>
        <w:t>查验方法</w:t>
      </w:r>
      <w:bookmarkEnd w:id="949"/>
      <w:bookmarkEnd w:id="950"/>
      <w:r>
        <w:rPr>
          <w:rFonts w:hint="eastAsia"/>
          <w:sz w:val="28"/>
          <w:szCs w:val="28"/>
        </w:rPr>
        <w:t>：</w:t>
      </w:r>
      <w:r>
        <w:rPr>
          <w:sz w:val="28"/>
          <w:szCs w:val="28"/>
        </w:rPr>
        <w:t>采用减光率为11.5dB 的减光片或等效设备遮挡光路，观察探测器报警确认灯点亮情况、控制器火灾报警情况，查</w:t>
      </w:r>
      <w:r>
        <w:rPr>
          <w:rFonts w:hint="eastAsia"/>
          <w:sz w:val="28"/>
          <w:szCs w:val="28"/>
        </w:rPr>
        <w:t>看</w:t>
      </w:r>
      <w:r>
        <w:rPr>
          <w:sz w:val="28"/>
          <w:szCs w:val="28"/>
        </w:rPr>
        <w:t>控制器报警信息记录情况。</w:t>
      </w:r>
    </w:p>
    <w:p w:rsidR="00E15EDD" w:rsidRDefault="00044F39">
      <w:pPr>
        <w:pStyle w:val="a5"/>
        <w:spacing w:line="500" w:lineRule="exact"/>
        <w:ind w:firstLineChars="100" w:firstLine="280"/>
        <w:rPr>
          <w:sz w:val="28"/>
          <w:szCs w:val="28"/>
        </w:rPr>
      </w:pPr>
      <w:r>
        <w:rPr>
          <w:rFonts w:hint="eastAsia"/>
          <w:sz w:val="28"/>
          <w:szCs w:val="28"/>
        </w:rPr>
        <w:t xml:space="preserve">4 </w:t>
      </w:r>
      <w:r>
        <w:rPr>
          <w:sz w:val="28"/>
          <w:szCs w:val="28"/>
        </w:rPr>
        <w:t>探测器监测区域恢复正常后，火灾报警控制器对探测器状态复位，探测器的报警确认灯应熄灭</w:t>
      </w:r>
      <w:r>
        <w:rPr>
          <w:rFonts w:hint="eastAsia"/>
          <w:sz w:val="28"/>
          <w:szCs w:val="28"/>
        </w:rPr>
        <w:t>。</w:t>
      </w:r>
    </w:p>
    <w:p w:rsidR="00E15EDD" w:rsidRDefault="00044F39">
      <w:pPr>
        <w:pStyle w:val="7"/>
        <w:spacing w:line="500" w:lineRule="exact"/>
        <w:ind w:left="0" w:firstLineChars="200" w:firstLine="560"/>
      </w:pPr>
      <w:r>
        <w:rPr>
          <w:rFonts w:ascii="宋体" w:hAnsi="宋体" w:hint="eastAsia"/>
          <w:sz w:val="28"/>
          <w:szCs w:val="28"/>
        </w:rPr>
        <w:t>查验数量：</w:t>
      </w:r>
      <w:r>
        <w:rPr>
          <w:rFonts w:ascii="宋体" w:hAnsi="宋体" w:hint="eastAsia"/>
          <w:sz w:val="28"/>
          <w:szCs w:val="28"/>
          <w:lang w:val="zh-TW"/>
        </w:rPr>
        <w:t>全数查验</w:t>
      </w:r>
      <w:r>
        <w:rPr>
          <w:rFonts w:ascii="宋体" w:hAnsi="宋体" w:hint="eastAsia"/>
          <w:sz w:val="28"/>
          <w:szCs w:val="28"/>
        </w:rPr>
        <w:t>。</w:t>
      </w:r>
    </w:p>
    <w:p w:rsidR="00E15EDD" w:rsidRDefault="00044F39">
      <w:pPr>
        <w:pStyle w:val="a5"/>
        <w:spacing w:line="500" w:lineRule="exact"/>
        <w:ind w:firstLineChars="200" w:firstLine="560"/>
        <w:rPr>
          <w:sz w:val="28"/>
          <w:szCs w:val="28"/>
        </w:rPr>
      </w:pPr>
      <w:bookmarkStart w:id="951" w:name="OLE_LINK227"/>
      <w:bookmarkStart w:id="952" w:name="OLE_LINK226"/>
      <w:r>
        <w:rPr>
          <w:rFonts w:hint="eastAsia"/>
          <w:sz w:val="28"/>
          <w:szCs w:val="28"/>
        </w:rPr>
        <w:t>查验方法：</w:t>
      </w:r>
      <w:r>
        <w:rPr>
          <w:sz w:val="28"/>
          <w:szCs w:val="28"/>
        </w:rPr>
        <w:t>使</w:t>
      </w:r>
      <w:bookmarkEnd w:id="951"/>
      <w:bookmarkEnd w:id="952"/>
      <w:r>
        <w:rPr>
          <w:sz w:val="28"/>
          <w:szCs w:val="28"/>
        </w:rPr>
        <w:t>探测器监测区域恢复正常，在控制器上对探测器进行复位，观察探测器的火警确认灯的熄灭情况。</w:t>
      </w:r>
    </w:p>
    <w:p w:rsidR="00E15EDD" w:rsidRDefault="00044F39">
      <w:pPr>
        <w:pStyle w:val="a5"/>
        <w:spacing w:line="500" w:lineRule="exact"/>
        <w:rPr>
          <w:sz w:val="28"/>
          <w:szCs w:val="28"/>
          <w:lang w:val="zh-TW"/>
        </w:rPr>
      </w:pPr>
      <w:bookmarkStart w:id="953" w:name="OLE_LINK250"/>
      <w:bookmarkStart w:id="954" w:name="OLE_LINK253"/>
      <w:bookmarkStart w:id="955" w:name="OLE_LINK259"/>
      <w:r>
        <w:rPr>
          <w:rFonts w:hint="eastAsia"/>
          <w:sz w:val="28"/>
          <w:szCs w:val="28"/>
        </w:rPr>
        <w:t xml:space="preserve">21.14.7  </w:t>
      </w:r>
      <w:r>
        <w:rPr>
          <w:rFonts w:hint="eastAsia"/>
          <w:sz w:val="28"/>
          <w:szCs w:val="28"/>
          <w:lang w:val="zh-TW"/>
        </w:rPr>
        <w:t>线</w:t>
      </w:r>
      <w:bookmarkEnd w:id="953"/>
      <w:r>
        <w:rPr>
          <w:rFonts w:hint="eastAsia"/>
          <w:sz w:val="28"/>
          <w:szCs w:val="28"/>
          <w:lang w:val="zh-TW"/>
        </w:rPr>
        <w:t>型感温火灾探测器的功能应符合下列规定：</w:t>
      </w:r>
      <w:bookmarkEnd w:id="954"/>
      <w:bookmarkEnd w:id="955"/>
    </w:p>
    <w:p w:rsidR="00E15EDD" w:rsidRDefault="00044F39">
      <w:pPr>
        <w:pStyle w:val="a5"/>
        <w:spacing w:line="500" w:lineRule="exact"/>
        <w:ind w:firstLineChars="100" w:firstLine="280"/>
        <w:rPr>
          <w:sz w:val="28"/>
          <w:szCs w:val="28"/>
        </w:rPr>
      </w:pPr>
      <w:r>
        <w:rPr>
          <w:rFonts w:hint="eastAsia"/>
          <w:sz w:val="28"/>
          <w:szCs w:val="28"/>
        </w:rPr>
        <w:t>1 敏感部件与信号处理单元断开时，探测器的故障指示灯应点亮，火灾报警控制器应发出故障声、光信号，并显示相关信息；</w:t>
      </w:r>
    </w:p>
    <w:p w:rsidR="00E15EDD" w:rsidRDefault="00044F39">
      <w:pPr>
        <w:pStyle w:val="7"/>
        <w:spacing w:line="500" w:lineRule="exact"/>
        <w:ind w:left="0" w:firstLineChars="200" w:firstLine="560"/>
      </w:pPr>
      <w:r>
        <w:rPr>
          <w:rFonts w:ascii="宋体" w:hAnsi="宋体" w:hint="eastAsia"/>
          <w:sz w:val="28"/>
          <w:szCs w:val="28"/>
        </w:rPr>
        <w:t>查验数量：</w:t>
      </w:r>
      <w:r>
        <w:rPr>
          <w:rFonts w:ascii="宋体" w:hAnsi="宋体" w:hint="eastAsia"/>
          <w:sz w:val="28"/>
          <w:szCs w:val="28"/>
          <w:lang w:val="zh-TW"/>
        </w:rPr>
        <w:t>全数查验</w:t>
      </w:r>
      <w:r>
        <w:rPr>
          <w:rFonts w:ascii="宋体" w:hAnsi="宋体" w:hint="eastAsia"/>
          <w:sz w:val="28"/>
          <w:szCs w:val="28"/>
        </w:rPr>
        <w:t>。</w:t>
      </w:r>
    </w:p>
    <w:p w:rsidR="00E15EDD" w:rsidRDefault="00044F39">
      <w:pPr>
        <w:pStyle w:val="a5"/>
        <w:spacing w:line="500" w:lineRule="exact"/>
        <w:ind w:firstLineChars="200" w:firstLine="560"/>
        <w:rPr>
          <w:sz w:val="28"/>
          <w:szCs w:val="28"/>
        </w:rPr>
      </w:pPr>
      <w:r>
        <w:rPr>
          <w:rFonts w:hint="eastAsia"/>
          <w:sz w:val="28"/>
          <w:szCs w:val="28"/>
        </w:rPr>
        <w:t>查验方法：</w:t>
      </w:r>
      <w:r>
        <w:rPr>
          <w:sz w:val="28"/>
          <w:szCs w:val="28"/>
        </w:rPr>
        <w:t>使线型感温火灾探测器的信号处理单元和敏感部件间处于断路状态，观察信号处理单元故障指示灯点亮情况、控制器的故障报警和故障信息显示情况。</w:t>
      </w:r>
    </w:p>
    <w:p w:rsidR="00E15EDD" w:rsidRDefault="00044F39">
      <w:pPr>
        <w:pStyle w:val="a5"/>
        <w:spacing w:line="500" w:lineRule="exact"/>
        <w:ind w:firstLineChars="100" w:firstLine="280"/>
        <w:rPr>
          <w:sz w:val="28"/>
          <w:szCs w:val="28"/>
        </w:rPr>
      </w:pPr>
      <w:r>
        <w:rPr>
          <w:rFonts w:hint="eastAsia"/>
          <w:sz w:val="28"/>
          <w:szCs w:val="28"/>
        </w:rPr>
        <w:lastRenderedPageBreak/>
        <w:t xml:space="preserve">2 </w:t>
      </w:r>
      <w:r>
        <w:rPr>
          <w:sz w:val="28"/>
          <w:szCs w:val="28"/>
        </w:rPr>
        <w:t>探测器处于报警状态时，探测器的火警确认灯应点亮并保持，火灾报警控制器应发出火警声、光信号，记录报警时间，并显示报警信号相关信息；</w:t>
      </w:r>
    </w:p>
    <w:p w:rsidR="00E15EDD" w:rsidRDefault="00044F39">
      <w:pPr>
        <w:pStyle w:val="7"/>
        <w:spacing w:line="500" w:lineRule="exact"/>
        <w:ind w:left="0" w:firstLineChars="200" w:firstLine="560"/>
      </w:pPr>
      <w:r>
        <w:rPr>
          <w:rFonts w:ascii="宋体" w:hAnsi="宋体" w:hint="eastAsia"/>
          <w:sz w:val="28"/>
          <w:szCs w:val="28"/>
        </w:rPr>
        <w:t>查验数量：</w:t>
      </w:r>
      <w:r>
        <w:rPr>
          <w:rFonts w:ascii="宋体" w:hAnsi="宋体" w:hint="eastAsia"/>
          <w:sz w:val="28"/>
          <w:szCs w:val="28"/>
          <w:lang w:val="zh-TW"/>
        </w:rPr>
        <w:t>全数查验</w:t>
      </w:r>
      <w:r>
        <w:rPr>
          <w:rFonts w:ascii="宋体" w:hAnsi="宋体" w:hint="eastAsia"/>
          <w:sz w:val="28"/>
          <w:szCs w:val="28"/>
        </w:rPr>
        <w:t>。</w:t>
      </w:r>
    </w:p>
    <w:p w:rsidR="00E15EDD" w:rsidRDefault="00044F39">
      <w:pPr>
        <w:pStyle w:val="a5"/>
        <w:spacing w:line="500" w:lineRule="exact"/>
        <w:ind w:firstLineChars="200" w:firstLine="560"/>
        <w:rPr>
          <w:sz w:val="28"/>
          <w:szCs w:val="28"/>
        </w:rPr>
      </w:pPr>
      <w:r>
        <w:rPr>
          <w:rFonts w:hint="eastAsia"/>
          <w:sz w:val="28"/>
          <w:szCs w:val="28"/>
        </w:rPr>
        <w:t>查验方法：采用专用的检测仪或模拟火灾报警的方法，使任一段长度敏感部件周围的温度达到探测器的报警设定阈值或使探测器处于报警状态，观察探测器火警确认灯点亮情况，查看控制器火灾报警情况、火警信息记录和显示情况。</w:t>
      </w:r>
    </w:p>
    <w:p w:rsidR="00E15EDD" w:rsidRDefault="00044F39">
      <w:pPr>
        <w:pStyle w:val="a5"/>
        <w:spacing w:line="500" w:lineRule="exact"/>
        <w:ind w:firstLineChars="100" w:firstLine="280"/>
        <w:rPr>
          <w:sz w:val="28"/>
          <w:szCs w:val="28"/>
        </w:rPr>
      </w:pPr>
      <w:r>
        <w:rPr>
          <w:rFonts w:hint="eastAsia"/>
          <w:sz w:val="28"/>
          <w:szCs w:val="28"/>
        </w:rPr>
        <w:t xml:space="preserve">3 </w:t>
      </w:r>
      <w:r>
        <w:rPr>
          <w:sz w:val="28"/>
          <w:szCs w:val="28"/>
        </w:rPr>
        <w:t>火灾报警控制器对探测器的报警状态进行复位，探测器的火警确认灯应熄灭；</w:t>
      </w:r>
    </w:p>
    <w:p w:rsidR="00E15EDD" w:rsidRDefault="00044F39">
      <w:pPr>
        <w:pStyle w:val="7"/>
        <w:spacing w:line="500" w:lineRule="exact"/>
        <w:ind w:left="0" w:firstLineChars="200" w:firstLine="560"/>
      </w:pPr>
      <w:r>
        <w:rPr>
          <w:rFonts w:ascii="宋体" w:hAnsi="宋体" w:hint="eastAsia"/>
          <w:sz w:val="28"/>
          <w:szCs w:val="28"/>
        </w:rPr>
        <w:t>查验数量：</w:t>
      </w:r>
      <w:r>
        <w:rPr>
          <w:rFonts w:ascii="宋体" w:hAnsi="宋体" w:hint="eastAsia"/>
          <w:sz w:val="28"/>
          <w:szCs w:val="28"/>
          <w:lang w:val="zh-TW"/>
        </w:rPr>
        <w:t>全数查验</w:t>
      </w:r>
      <w:r>
        <w:rPr>
          <w:rFonts w:ascii="宋体" w:hAnsi="宋体" w:hint="eastAsia"/>
          <w:sz w:val="28"/>
          <w:szCs w:val="28"/>
        </w:rPr>
        <w:t>。</w:t>
      </w:r>
    </w:p>
    <w:p w:rsidR="00E15EDD" w:rsidRDefault="00044F39">
      <w:pPr>
        <w:pStyle w:val="a5"/>
        <w:spacing w:line="500" w:lineRule="exact"/>
        <w:ind w:firstLineChars="200" w:firstLine="560"/>
        <w:rPr>
          <w:sz w:val="28"/>
          <w:szCs w:val="28"/>
        </w:rPr>
      </w:pPr>
      <w:r>
        <w:rPr>
          <w:rFonts w:hint="eastAsia"/>
          <w:sz w:val="28"/>
          <w:szCs w:val="28"/>
        </w:rPr>
        <w:t>查验方法：</w:t>
      </w:r>
      <w:r>
        <w:rPr>
          <w:sz w:val="28"/>
          <w:szCs w:val="28"/>
        </w:rPr>
        <w:t>使可恢复探测器的监测区域恢复正常，使不可恢复探测器恢复正常，手动操作火灾报警控制器的复位键，观察探测器火警确认灯熄灭情况。</w:t>
      </w:r>
    </w:p>
    <w:p w:rsidR="00E15EDD" w:rsidRDefault="00044F39">
      <w:pPr>
        <w:pStyle w:val="a5"/>
        <w:spacing w:line="500" w:lineRule="exact"/>
        <w:ind w:firstLineChars="100" w:firstLine="280"/>
        <w:rPr>
          <w:sz w:val="28"/>
          <w:szCs w:val="28"/>
        </w:rPr>
      </w:pPr>
      <w:r>
        <w:rPr>
          <w:rFonts w:hint="eastAsia"/>
          <w:sz w:val="28"/>
          <w:szCs w:val="28"/>
        </w:rPr>
        <w:t xml:space="preserve">4 </w:t>
      </w:r>
      <w:r>
        <w:rPr>
          <w:sz w:val="28"/>
          <w:szCs w:val="28"/>
        </w:rPr>
        <w:t>长度为100mm 敏感部件周围的温度达到探测器小尺寸高温报警设定阈值时，探测器的火警确认灯应点亮并保持，火灾报警控制器应发出火警声、光信号，记录报警时间，并显示报警信号相关信息；</w:t>
      </w:r>
    </w:p>
    <w:p w:rsidR="00E15EDD" w:rsidRDefault="00044F39">
      <w:pPr>
        <w:pStyle w:val="7"/>
        <w:spacing w:line="500" w:lineRule="exact"/>
        <w:ind w:left="0" w:firstLineChars="200" w:firstLine="560"/>
      </w:pPr>
      <w:r>
        <w:rPr>
          <w:rFonts w:ascii="宋体" w:hAnsi="宋体" w:hint="eastAsia"/>
          <w:sz w:val="28"/>
          <w:szCs w:val="28"/>
        </w:rPr>
        <w:t>查验数量：</w:t>
      </w:r>
      <w:r>
        <w:rPr>
          <w:rFonts w:ascii="宋体" w:hAnsi="宋体" w:hint="eastAsia"/>
          <w:sz w:val="28"/>
          <w:szCs w:val="28"/>
          <w:lang w:val="zh-TW"/>
        </w:rPr>
        <w:t>全数查验</w:t>
      </w:r>
      <w:r>
        <w:rPr>
          <w:rFonts w:ascii="宋体" w:hAnsi="宋体" w:hint="eastAsia"/>
          <w:sz w:val="28"/>
          <w:szCs w:val="28"/>
        </w:rPr>
        <w:t>。</w:t>
      </w:r>
    </w:p>
    <w:p w:rsidR="00E15EDD" w:rsidRDefault="00044F39">
      <w:pPr>
        <w:pStyle w:val="a5"/>
        <w:spacing w:line="500" w:lineRule="exact"/>
        <w:ind w:firstLineChars="200" w:firstLine="560"/>
        <w:rPr>
          <w:sz w:val="28"/>
          <w:szCs w:val="28"/>
        </w:rPr>
      </w:pPr>
      <w:r>
        <w:rPr>
          <w:rFonts w:hint="eastAsia"/>
          <w:sz w:val="28"/>
          <w:szCs w:val="28"/>
        </w:rPr>
        <w:t>查验方法：在探测器末端，用专用检测仪器或模拟火灾的方法，使任一段长度为100</w:t>
      </w:r>
      <w:r>
        <w:rPr>
          <w:sz w:val="28"/>
          <w:szCs w:val="28"/>
        </w:rPr>
        <w:t>mm</w:t>
      </w:r>
      <w:r>
        <w:rPr>
          <w:rFonts w:hint="eastAsia"/>
          <w:sz w:val="28"/>
          <w:szCs w:val="28"/>
        </w:rPr>
        <w:t>敏感部件周围的温度达到探测器小尺寸高温报警设定阈值，观察探测器火警确认灯点亮情况，查看控制器火灾报警情况、火警信息记录和显示情况。</w:t>
      </w:r>
    </w:p>
    <w:p w:rsidR="00E15EDD" w:rsidRDefault="00044F39">
      <w:pPr>
        <w:spacing w:line="500" w:lineRule="exact"/>
        <w:ind w:right="75" w:firstLineChars="100" w:firstLine="280"/>
        <w:rPr>
          <w:rFonts w:ascii="宋体" w:hAnsi="宋体"/>
          <w:sz w:val="28"/>
          <w:szCs w:val="28"/>
        </w:rPr>
      </w:pPr>
      <w:r>
        <w:rPr>
          <w:rFonts w:ascii="宋体" w:hAnsi="宋体" w:hint="eastAsia"/>
          <w:sz w:val="28"/>
          <w:szCs w:val="28"/>
        </w:rPr>
        <w:t xml:space="preserve">5 </w:t>
      </w:r>
      <w:r>
        <w:rPr>
          <w:rFonts w:ascii="宋体" w:hAnsi="宋体"/>
          <w:sz w:val="28"/>
          <w:szCs w:val="28"/>
        </w:rPr>
        <w:t>恢复探测器正常连接后，火灾报警控制器对探测器状态复位，探测器的火警确认灯应熄灭。</w:t>
      </w:r>
    </w:p>
    <w:p w:rsidR="00E15EDD" w:rsidRDefault="00044F39">
      <w:pPr>
        <w:pStyle w:val="a0"/>
        <w:spacing w:line="500" w:lineRule="exact"/>
        <w:ind w:firstLine="560"/>
      </w:pPr>
      <w:r>
        <w:rPr>
          <w:rFonts w:ascii="宋体" w:hAnsi="宋体" w:hint="eastAsia"/>
          <w:sz w:val="28"/>
          <w:szCs w:val="28"/>
        </w:rPr>
        <w:t>查验数量：</w:t>
      </w:r>
      <w:r>
        <w:rPr>
          <w:rFonts w:ascii="宋体" w:hAnsi="宋体" w:hint="eastAsia"/>
          <w:sz w:val="28"/>
          <w:szCs w:val="28"/>
          <w:lang w:val="zh-TW"/>
        </w:rPr>
        <w:t>全数查验</w:t>
      </w:r>
      <w:r>
        <w:rPr>
          <w:rFonts w:ascii="宋体" w:hAnsi="宋体" w:hint="eastAsia"/>
          <w:sz w:val="28"/>
          <w:szCs w:val="28"/>
        </w:rPr>
        <w:t>。</w:t>
      </w:r>
    </w:p>
    <w:p w:rsidR="00E15EDD" w:rsidRDefault="00044F39">
      <w:pPr>
        <w:pStyle w:val="a5"/>
        <w:spacing w:line="500" w:lineRule="exact"/>
        <w:ind w:firstLineChars="200" w:firstLine="560"/>
        <w:rPr>
          <w:sz w:val="28"/>
          <w:szCs w:val="28"/>
        </w:rPr>
      </w:pPr>
      <w:bookmarkStart w:id="956" w:name="OLE_LINK273"/>
      <w:r>
        <w:rPr>
          <w:rFonts w:hint="eastAsia"/>
          <w:sz w:val="28"/>
          <w:szCs w:val="28"/>
        </w:rPr>
        <w:t>查验方法：</w:t>
      </w:r>
      <w:bookmarkEnd w:id="956"/>
      <w:r>
        <w:rPr>
          <w:rFonts w:hint="eastAsia"/>
          <w:sz w:val="28"/>
          <w:szCs w:val="28"/>
        </w:rPr>
        <w:t>使探测器监测区域环境恢复正常，剪除试验段敏感部件，恢复探测器的正常连接，手动操作火灾报警控制器的复位键，观</w:t>
      </w:r>
      <w:r>
        <w:rPr>
          <w:rFonts w:hint="eastAsia"/>
          <w:sz w:val="28"/>
          <w:szCs w:val="28"/>
        </w:rPr>
        <w:lastRenderedPageBreak/>
        <w:t>察探测器火警确认灯熄灭情况。</w:t>
      </w:r>
    </w:p>
    <w:p w:rsidR="00E15EDD" w:rsidRDefault="00044F39">
      <w:pPr>
        <w:spacing w:line="500" w:lineRule="exact"/>
        <w:ind w:right="75"/>
        <w:rPr>
          <w:sz w:val="28"/>
          <w:szCs w:val="28"/>
          <w:lang w:val="zh-TW"/>
        </w:rPr>
      </w:pPr>
      <w:bookmarkStart w:id="957" w:name="OLE_LINK277"/>
      <w:bookmarkStart w:id="958" w:name="OLE_LINK278"/>
      <w:r>
        <w:rPr>
          <w:rFonts w:ascii="宋体" w:hAnsi="宋体" w:hint="eastAsia"/>
          <w:sz w:val="28"/>
          <w:szCs w:val="28"/>
        </w:rPr>
        <w:t>21.14.8 点</w:t>
      </w:r>
      <w:bookmarkEnd w:id="957"/>
      <w:bookmarkEnd w:id="958"/>
      <w:r>
        <w:rPr>
          <w:rFonts w:ascii="宋体" w:hAnsi="宋体" w:hint="eastAsia"/>
          <w:sz w:val="28"/>
          <w:szCs w:val="28"/>
        </w:rPr>
        <w:t>型火</w:t>
      </w:r>
      <w:r>
        <w:rPr>
          <w:rFonts w:hint="eastAsia"/>
          <w:sz w:val="28"/>
          <w:szCs w:val="28"/>
        </w:rPr>
        <w:t>焰探测器和图像型火灾探测</w:t>
      </w:r>
      <w:bookmarkStart w:id="959" w:name="OLE_LINK280"/>
      <w:r>
        <w:rPr>
          <w:rFonts w:hint="eastAsia"/>
          <w:sz w:val="28"/>
          <w:szCs w:val="28"/>
        </w:rPr>
        <w:t>器</w:t>
      </w:r>
      <w:r>
        <w:rPr>
          <w:rFonts w:hint="eastAsia"/>
          <w:sz w:val="28"/>
          <w:szCs w:val="28"/>
          <w:lang w:val="zh-TW"/>
        </w:rPr>
        <w:t>的功能应符合下列规定：</w:t>
      </w:r>
      <w:bookmarkEnd w:id="959"/>
    </w:p>
    <w:p w:rsidR="00E15EDD" w:rsidRDefault="00044F39">
      <w:pPr>
        <w:spacing w:line="500" w:lineRule="exact"/>
        <w:ind w:right="75" w:firstLineChars="100" w:firstLine="280"/>
        <w:rPr>
          <w:rFonts w:ascii="宋体" w:hAnsi="宋体"/>
          <w:sz w:val="28"/>
          <w:szCs w:val="28"/>
        </w:rPr>
      </w:pPr>
      <w:r>
        <w:rPr>
          <w:rFonts w:ascii="宋体" w:hAnsi="宋体" w:hint="eastAsia"/>
          <w:sz w:val="28"/>
          <w:szCs w:val="28"/>
        </w:rPr>
        <w:t xml:space="preserve">1 </w:t>
      </w:r>
      <w:r>
        <w:rPr>
          <w:rFonts w:ascii="宋体" w:hAnsi="宋体"/>
          <w:sz w:val="28"/>
          <w:szCs w:val="28"/>
        </w:rPr>
        <w:t>探测器监测区域的光波达到探测器的报警设定阈值时，探测器或其控制装置的火警确认灯应在30s 内点亮并保持，火灾报警控制器应发出火警声、光信号，记录报警时间，并显示报警信号相关信息；</w:t>
      </w:r>
    </w:p>
    <w:p w:rsidR="00E15EDD" w:rsidRDefault="00044F39">
      <w:pPr>
        <w:pStyle w:val="a0"/>
        <w:spacing w:line="500" w:lineRule="exact"/>
        <w:ind w:firstLine="560"/>
      </w:pPr>
      <w:r>
        <w:rPr>
          <w:rFonts w:ascii="宋体" w:hAnsi="宋体" w:hint="eastAsia"/>
          <w:sz w:val="28"/>
          <w:szCs w:val="28"/>
        </w:rPr>
        <w:t>查验数量：</w:t>
      </w:r>
      <w:r>
        <w:rPr>
          <w:rFonts w:ascii="宋体" w:hAnsi="宋体" w:hint="eastAsia"/>
          <w:sz w:val="28"/>
          <w:szCs w:val="28"/>
          <w:lang w:val="zh-TW"/>
        </w:rPr>
        <w:t>全数查验</w:t>
      </w:r>
      <w:r>
        <w:rPr>
          <w:rFonts w:ascii="宋体" w:hAnsi="宋体" w:hint="eastAsia"/>
          <w:sz w:val="28"/>
          <w:szCs w:val="28"/>
        </w:rPr>
        <w:t>。</w:t>
      </w:r>
    </w:p>
    <w:p w:rsidR="00E15EDD" w:rsidRDefault="00044F39">
      <w:pPr>
        <w:spacing w:line="500" w:lineRule="exact"/>
        <w:ind w:right="75" w:firstLineChars="200" w:firstLine="560"/>
        <w:rPr>
          <w:rFonts w:ascii="宋体" w:hAnsi="宋体"/>
          <w:sz w:val="28"/>
          <w:szCs w:val="28"/>
        </w:rPr>
      </w:pPr>
      <w:r>
        <w:rPr>
          <w:rFonts w:hint="eastAsia"/>
          <w:sz w:val="28"/>
          <w:szCs w:val="28"/>
        </w:rPr>
        <w:t>查验方法</w:t>
      </w:r>
      <w:r>
        <w:rPr>
          <w:rFonts w:ascii="宋体" w:hAnsi="宋体" w:hint="eastAsia"/>
          <w:sz w:val="28"/>
          <w:szCs w:val="28"/>
        </w:rPr>
        <w:t>：</w:t>
      </w:r>
      <w:r>
        <w:rPr>
          <w:rFonts w:ascii="宋体" w:hAnsi="宋体"/>
          <w:sz w:val="28"/>
          <w:szCs w:val="28"/>
        </w:rPr>
        <w:t>在探测器监视区域内最不利处，采用专用的检测仪或模拟火灾的方法，向探测器释放试验光波，用秒表测量探测器火警确认灯点亮时间，查</w:t>
      </w:r>
      <w:r>
        <w:rPr>
          <w:rFonts w:ascii="宋体" w:hAnsi="宋体" w:hint="eastAsia"/>
          <w:sz w:val="28"/>
          <w:szCs w:val="28"/>
        </w:rPr>
        <w:t>看</w:t>
      </w:r>
      <w:r>
        <w:rPr>
          <w:rFonts w:ascii="宋体" w:hAnsi="宋体"/>
          <w:sz w:val="28"/>
          <w:szCs w:val="28"/>
        </w:rPr>
        <w:t>控制器火灾报警情况、火警信息记录和火警信息显示情况。</w:t>
      </w:r>
    </w:p>
    <w:p w:rsidR="00E15EDD" w:rsidRDefault="00044F39">
      <w:pPr>
        <w:spacing w:line="500" w:lineRule="exact"/>
        <w:ind w:right="75" w:firstLineChars="100" w:firstLine="280"/>
        <w:rPr>
          <w:rFonts w:ascii="宋体" w:hAnsi="宋体"/>
          <w:sz w:val="28"/>
          <w:szCs w:val="28"/>
        </w:rPr>
      </w:pPr>
      <w:r>
        <w:rPr>
          <w:rFonts w:ascii="宋体" w:hAnsi="宋体" w:hint="eastAsia"/>
          <w:sz w:val="28"/>
          <w:szCs w:val="28"/>
        </w:rPr>
        <w:t xml:space="preserve">2 </w:t>
      </w:r>
      <w:r>
        <w:rPr>
          <w:rFonts w:ascii="宋体" w:hAnsi="宋体"/>
          <w:sz w:val="28"/>
          <w:szCs w:val="28"/>
        </w:rPr>
        <w:t>探测器监测区域恢复正常后，火灾报警控制器对探测器的报警状态进行复位，探测器的火警确认灯应熄灭；</w:t>
      </w:r>
    </w:p>
    <w:p w:rsidR="00E15EDD" w:rsidRDefault="00044F39">
      <w:pPr>
        <w:pStyle w:val="a0"/>
        <w:spacing w:line="500" w:lineRule="exact"/>
        <w:ind w:firstLine="560"/>
      </w:pPr>
      <w:r>
        <w:rPr>
          <w:rFonts w:ascii="宋体" w:hAnsi="宋体" w:hint="eastAsia"/>
          <w:sz w:val="28"/>
          <w:szCs w:val="28"/>
        </w:rPr>
        <w:t>查验数量：</w:t>
      </w:r>
      <w:r>
        <w:rPr>
          <w:rFonts w:ascii="宋体" w:hAnsi="宋体" w:hint="eastAsia"/>
          <w:sz w:val="28"/>
          <w:szCs w:val="28"/>
          <w:lang w:val="zh-TW"/>
        </w:rPr>
        <w:t>全数查验</w:t>
      </w:r>
      <w:r>
        <w:rPr>
          <w:rFonts w:ascii="宋体" w:hAnsi="宋体" w:hint="eastAsia"/>
          <w:sz w:val="28"/>
          <w:szCs w:val="28"/>
        </w:rPr>
        <w:t>。</w:t>
      </w:r>
    </w:p>
    <w:p w:rsidR="00E15EDD" w:rsidRDefault="00044F39">
      <w:pPr>
        <w:spacing w:line="500" w:lineRule="exact"/>
        <w:ind w:right="75" w:firstLineChars="200" w:firstLine="560"/>
        <w:rPr>
          <w:rFonts w:ascii="宋体" w:hAnsi="宋体"/>
          <w:sz w:val="28"/>
          <w:szCs w:val="28"/>
        </w:rPr>
      </w:pPr>
      <w:bookmarkStart w:id="960" w:name="OLE_LINK281"/>
      <w:r>
        <w:rPr>
          <w:rFonts w:hint="eastAsia"/>
          <w:sz w:val="28"/>
          <w:szCs w:val="28"/>
        </w:rPr>
        <w:t>查验方法</w:t>
      </w:r>
      <w:r>
        <w:rPr>
          <w:rFonts w:ascii="宋体" w:hAnsi="宋体" w:hint="eastAsia"/>
          <w:sz w:val="28"/>
          <w:szCs w:val="28"/>
        </w:rPr>
        <w:t>：</w:t>
      </w:r>
      <w:bookmarkEnd w:id="960"/>
      <w:r>
        <w:rPr>
          <w:rFonts w:ascii="宋体" w:hAnsi="宋体"/>
          <w:sz w:val="28"/>
          <w:szCs w:val="28"/>
        </w:rPr>
        <w:t>使监视区域环境恢复正常，手动操作火灾报警控制器的复位键，观察探测器火警确认灯熄灭情况。</w:t>
      </w:r>
    </w:p>
    <w:p w:rsidR="00E15EDD" w:rsidRDefault="00044F39">
      <w:pPr>
        <w:spacing w:line="500" w:lineRule="exact"/>
        <w:ind w:right="75"/>
        <w:rPr>
          <w:rFonts w:ascii="宋体" w:hAnsi="宋体"/>
          <w:sz w:val="28"/>
          <w:szCs w:val="28"/>
        </w:rPr>
      </w:pPr>
      <w:bookmarkStart w:id="961" w:name="OLE_LINK301"/>
      <w:bookmarkStart w:id="962" w:name="OLE_LINK300"/>
      <w:r>
        <w:rPr>
          <w:rFonts w:ascii="宋体" w:hAnsi="宋体" w:hint="eastAsia"/>
          <w:sz w:val="28"/>
          <w:szCs w:val="28"/>
        </w:rPr>
        <w:t xml:space="preserve">21.14.9 </w:t>
      </w:r>
      <w:r>
        <w:rPr>
          <w:rFonts w:ascii="宋体" w:hAnsi="宋体"/>
          <w:sz w:val="28"/>
          <w:szCs w:val="28"/>
        </w:rPr>
        <w:t>吸</w:t>
      </w:r>
      <w:bookmarkEnd w:id="961"/>
      <w:bookmarkEnd w:id="962"/>
      <w:r>
        <w:rPr>
          <w:rFonts w:ascii="宋体" w:hAnsi="宋体"/>
          <w:sz w:val="28"/>
          <w:szCs w:val="28"/>
        </w:rPr>
        <w:t>气式感烟火灾探测</w:t>
      </w:r>
      <w:r>
        <w:rPr>
          <w:rFonts w:ascii="宋体" w:hAnsi="宋体" w:hint="eastAsia"/>
          <w:sz w:val="28"/>
          <w:szCs w:val="28"/>
        </w:rPr>
        <w:t>器的</w:t>
      </w:r>
      <w:bookmarkStart w:id="963" w:name="OLE_LINK76"/>
      <w:bookmarkStart w:id="964" w:name="OLE_LINK78"/>
      <w:r>
        <w:rPr>
          <w:rFonts w:ascii="宋体" w:hAnsi="宋体" w:hint="eastAsia"/>
          <w:sz w:val="28"/>
          <w:szCs w:val="28"/>
        </w:rPr>
        <w:t>功能应符合下列规定</w:t>
      </w:r>
      <w:bookmarkEnd w:id="963"/>
      <w:bookmarkEnd w:id="964"/>
      <w:r>
        <w:rPr>
          <w:rFonts w:ascii="宋体" w:hAnsi="宋体" w:hint="eastAsia"/>
          <w:sz w:val="28"/>
          <w:szCs w:val="28"/>
        </w:rPr>
        <w:t>：</w:t>
      </w:r>
    </w:p>
    <w:p w:rsidR="00E15EDD" w:rsidRDefault="00044F39">
      <w:pPr>
        <w:spacing w:line="500" w:lineRule="exact"/>
        <w:ind w:right="75" w:firstLineChars="100" w:firstLine="280"/>
        <w:rPr>
          <w:rFonts w:ascii="宋体" w:hAnsi="宋体"/>
          <w:sz w:val="28"/>
          <w:szCs w:val="28"/>
        </w:rPr>
      </w:pPr>
      <w:r>
        <w:rPr>
          <w:rFonts w:ascii="宋体" w:hAnsi="宋体" w:hint="eastAsia"/>
          <w:sz w:val="28"/>
          <w:szCs w:val="28"/>
        </w:rPr>
        <w:t xml:space="preserve">1 </w:t>
      </w:r>
      <w:r>
        <w:rPr>
          <w:rFonts w:ascii="宋体" w:hAnsi="宋体"/>
          <w:sz w:val="28"/>
          <w:szCs w:val="28"/>
        </w:rPr>
        <w:t>采样管路的气流改变时，探测器或其控制装置的故障指示灯应点亮、控制器应发出故障声、光信号；探测器处于故障状态时，探测器或其控制装置应在100s 内发出故障信号；采样管路的气流恢  复正常后，探测器应能恢复正常监视状态；</w:t>
      </w:r>
    </w:p>
    <w:p w:rsidR="00E15EDD" w:rsidRDefault="00044F39">
      <w:pPr>
        <w:pStyle w:val="a0"/>
        <w:spacing w:line="500" w:lineRule="exact"/>
        <w:ind w:firstLine="560"/>
      </w:pPr>
      <w:r>
        <w:rPr>
          <w:rFonts w:ascii="宋体" w:hAnsi="宋体" w:hint="eastAsia"/>
          <w:sz w:val="28"/>
          <w:szCs w:val="28"/>
        </w:rPr>
        <w:t>查验数量：</w:t>
      </w:r>
      <w:r>
        <w:rPr>
          <w:rFonts w:ascii="宋体" w:hAnsi="宋体" w:hint="eastAsia"/>
          <w:sz w:val="28"/>
          <w:szCs w:val="28"/>
          <w:lang w:val="zh-TW"/>
        </w:rPr>
        <w:t>全数查验</w:t>
      </w:r>
      <w:r>
        <w:rPr>
          <w:rFonts w:ascii="宋体" w:hAnsi="宋体" w:hint="eastAsia"/>
          <w:sz w:val="28"/>
          <w:szCs w:val="28"/>
        </w:rPr>
        <w:t>。</w:t>
      </w:r>
    </w:p>
    <w:p w:rsidR="00E15EDD" w:rsidRDefault="00044F39">
      <w:pPr>
        <w:spacing w:line="500" w:lineRule="exact"/>
        <w:ind w:right="75" w:firstLineChars="200" w:firstLine="560"/>
        <w:rPr>
          <w:rFonts w:ascii="宋体" w:hAnsi="宋体"/>
          <w:sz w:val="28"/>
          <w:szCs w:val="28"/>
        </w:rPr>
      </w:pPr>
      <w:bookmarkStart w:id="965" w:name="OLE_LINK308"/>
      <w:bookmarkStart w:id="966" w:name="OLE_LINK285"/>
      <w:bookmarkStart w:id="967" w:name="OLE_LINK284"/>
      <w:r>
        <w:rPr>
          <w:rFonts w:hint="eastAsia"/>
          <w:sz w:val="28"/>
          <w:szCs w:val="28"/>
        </w:rPr>
        <w:t>查验方法</w:t>
      </w:r>
      <w:r>
        <w:rPr>
          <w:rFonts w:ascii="宋体" w:hAnsi="宋体" w:hint="eastAsia"/>
          <w:sz w:val="28"/>
          <w:szCs w:val="28"/>
        </w:rPr>
        <w:t>：</w:t>
      </w:r>
      <w:bookmarkEnd w:id="965"/>
      <w:r>
        <w:rPr>
          <w:rFonts w:ascii="宋体" w:hAnsi="宋体"/>
          <w:sz w:val="28"/>
          <w:szCs w:val="28"/>
        </w:rPr>
        <w:t>根</w:t>
      </w:r>
      <w:bookmarkEnd w:id="966"/>
      <w:bookmarkEnd w:id="967"/>
      <w:r>
        <w:rPr>
          <w:rFonts w:ascii="宋体" w:hAnsi="宋体"/>
          <w:sz w:val="28"/>
          <w:szCs w:val="28"/>
        </w:rPr>
        <w:t>据产品说明书改变探测器的采样管路气流，观察探测器或其控制装置故障指示灯点亮情况，观察控制器的故障报警情况；用秒表记录探测器或其控制装置发出故障信号的时间；恢复探测器的正常采样管路气流，观察探测器是否恢复正常监视状态。</w:t>
      </w:r>
    </w:p>
    <w:p w:rsidR="00E15EDD" w:rsidRDefault="00044F39">
      <w:pPr>
        <w:spacing w:line="500" w:lineRule="exact"/>
        <w:ind w:right="75" w:firstLineChars="100" w:firstLine="280"/>
        <w:rPr>
          <w:rFonts w:ascii="宋体" w:hAnsi="宋体"/>
          <w:sz w:val="28"/>
          <w:szCs w:val="28"/>
        </w:rPr>
      </w:pPr>
      <w:r>
        <w:rPr>
          <w:rFonts w:ascii="宋体" w:hAnsi="宋体" w:hint="eastAsia"/>
          <w:sz w:val="28"/>
          <w:szCs w:val="28"/>
        </w:rPr>
        <w:lastRenderedPageBreak/>
        <w:t xml:space="preserve">2 </w:t>
      </w:r>
      <w:r>
        <w:rPr>
          <w:rFonts w:ascii="宋体" w:hAnsi="宋体"/>
          <w:sz w:val="28"/>
          <w:szCs w:val="28"/>
        </w:rPr>
        <w:t>在试验烟气的作用下，探测器或其控制装置应在120s内发出火灾报警信号。</w:t>
      </w:r>
    </w:p>
    <w:p w:rsidR="00E15EDD" w:rsidRDefault="00044F39">
      <w:pPr>
        <w:spacing w:line="500" w:lineRule="exact"/>
        <w:ind w:right="75" w:firstLineChars="200" w:firstLine="560"/>
        <w:rPr>
          <w:rFonts w:ascii="宋体" w:hAnsi="宋体"/>
          <w:sz w:val="28"/>
          <w:szCs w:val="28"/>
        </w:rPr>
      </w:pPr>
      <w:r>
        <w:rPr>
          <w:rFonts w:ascii="宋体" w:hAnsi="宋体" w:hint="eastAsia"/>
          <w:sz w:val="28"/>
          <w:szCs w:val="28"/>
        </w:rPr>
        <w:t>查验数量：</w:t>
      </w:r>
      <w:r>
        <w:rPr>
          <w:rFonts w:ascii="宋体" w:hAnsi="宋体" w:hint="eastAsia"/>
          <w:sz w:val="28"/>
          <w:szCs w:val="28"/>
          <w:lang w:val="zh-TW"/>
        </w:rPr>
        <w:t>全数查验</w:t>
      </w:r>
      <w:r>
        <w:rPr>
          <w:rFonts w:ascii="宋体" w:hAnsi="宋体" w:hint="eastAsia"/>
          <w:sz w:val="28"/>
          <w:szCs w:val="28"/>
        </w:rPr>
        <w:t>。</w:t>
      </w:r>
    </w:p>
    <w:p w:rsidR="00E15EDD" w:rsidRDefault="00044F39">
      <w:pPr>
        <w:spacing w:line="500" w:lineRule="exact"/>
        <w:ind w:right="75" w:firstLineChars="200" w:firstLine="560"/>
        <w:rPr>
          <w:rFonts w:ascii="宋体" w:hAnsi="宋体"/>
          <w:sz w:val="28"/>
          <w:szCs w:val="28"/>
        </w:rPr>
      </w:pPr>
      <w:r>
        <w:rPr>
          <w:rFonts w:hint="eastAsia"/>
          <w:sz w:val="28"/>
          <w:szCs w:val="28"/>
        </w:rPr>
        <w:t>查验方法</w:t>
      </w:r>
      <w:r>
        <w:rPr>
          <w:rFonts w:ascii="宋体" w:hAnsi="宋体" w:hint="eastAsia"/>
          <w:sz w:val="28"/>
          <w:szCs w:val="28"/>
        </w:rPr>
        <w:t xml:space="preserve">：在最不利位置采样孔处，使用试验烟气加烟测试，用秒表记录探测器或其控制装置发出火警信号的时间。 </w:t>
      </w:r>
    </w:p>
    <w:p w:rsidR="00E15EDD" w:rsidRDefault="00044F39">
      <w:pPr>
        <w:spacing w:line="500" w:lineRule="exact"/>
        <w:ind w:right="75"/>
        <w:rPr>
          <w:rFonts w:ascii="宋体" w:hAnsi="宋体"/>
          <w:sz w:val="28"/>
          <w:szCs w:val="28"/>
        </w:rPr>
      </w:pPr>
      <w:bookmarkStart w:id="968" w:name="OLE_LINK312"/>
      <w:r>
        <w:rPr>
          <w:rFonts w:ascii="宋体" w:hAnsi="宋体" w:hint="eastAsia"/>
          <w:sz w:val="28"/>
          <w:szCs w:val="28"/>
        </w:rPr>
        <w:t>21.14.10 手动</w:t>
      </w:r>
      <w:bookmarkEnd w:id="968"/>
      <w:r>
        <w:rPr>
          <w:rFonts w:ascii="宋体" w:hAnsi="宋体" w:hint="eastAsia"/>
          <w:sz w:val="28"/>
          <w:szCs w:val="28"/>
        </w:rPr>
        <w:t>火灾报警按钮的功能应符合下列规定：</w:t>
      </w:r>
    </w:p>
    <w:p w:rsidR="00E15EDD" w:rsidRDefault="00044F39">
      <w:pPr>
        <w:spacing w:line="500" w:lineRule="exact"/>
        <w:ind w:right="75" w:firstLineChars="100" w:firstLine="280"/>
        <w:rPr>
          <w:rFonts w:ascii="宋体" w:hAnsi="宋体"/>
          <w:strike/>
          <w:sz w:val="28"/>
          <w:szCs w:val="28"/>
          <w:highlight w:val="yellow"/>
        </w:rPr>
      </w:pPr>
      <w:r>
        <w:rPr>
          <w:rFonts w:ascii="宋体" w:hAnsi="宋体" w:hint="eastAsia"/>
          <w:sz w:val="28"/>
          <w:szCs w:val="28"/>
        </w:rPr>
        <w:t xml:space="preserve">1 </w:t>
      </w:r>
      <w:r>
        <w:rPr>
          <w:rFonts w:ascii="宋体" w:hAnsi="宋体"/>
          <w:sz w:val="28"/>
          <w:szCs w:val="28"/>
        </w:rPr>
        <w:t>按钮动作后，按钮的火警确认灯应点亮并保持，火灾报警控制器应</w:t>
      </w:r>
      <w:r>
        <w:rPr>
          <w:rFonts w:ascii="宋体" w:hAnsi="宋体" w:hint="eastAsia"/>
          <w:sz w:val="28"/>
          <w:szCs w:val="28"/>
        </w:rPr>
        <w:t>能接收到报警信号。</w:t>
      </w:r>
    </w:p>
    <w:p w:rsidR="00E15EDD" w:rsidRDefault="00044F39">
      <w:pPr>
        <w:widowControl/>
        <w:spacing w:line="500" w:lineRule="exact"/>
        <w:ind w:firstLineChars="200" w:firstLine="560"/>
        <w:jc w:val="left"/>
        <w:rPr>
          <w:rFonts w:ascii="宋体" w:hAnsi="宋体"/>
          <w:sz w:val="28"/>
          <w:szCs w:val="28"/>
        </w:rPr>
      </w:pPr>
      <w:r>
        <w:rPr>
          <w:rFonts w:ascii="宋体" w:hAnsi="宋体" w:hint="eastAsia"/>
          <w:sz w:val="28"/>
          <w:szCs w:val="28"/>
        </w:rPr>
        <w:t>查验数量：</w:t>
      </w:r>
      <w:r>
        <w:rPr>
          <w:rFonts w:ascii="宋体" w:hAnsi="宋体" w:hint="eastAsia"/>
          <w:sz w:val="28"/>
          <w:szCs w:val="28"/>
          <w:lang w:val="zh-TW"/>
        </w:rPr>
        <w:t>全数查验</w:t>
      </w:r>
      <w:r>
        <w:rPr>
          <w:rFonts w:ascii="宋体" w:hAnsi="宋体" w:hint="eastAsia"/>
          <w:sz w:val="28"/>
          <w:szCs w:val="28"/>
        </w:rPr>
        <w:t>。</w:t>
      </w:r>
    </w:p>
    <w:p w:rsidR="00E15EDD" w:rsidRDefault="00044F39">
      <w:pPr>
        <w:spacing w:line="500" w:lineRule="exact"/>
        <w:ind w:right="87" w:firstLineChars="200" w:firstLine="560"/>
        <w:rPr>
          <w:rFonts w:ascii="宋体" w:hAnsi="宋体"/>
          <w:sz w:val="28"/>
          <w:szCs w:val="28"/>
        </w:rPr>
      </w:pPr>
      <w:r>
        <w:rPr>
          <w:rFonts w:hint="eastAsia"/>
          <w:sz w:val="28"/>
          <w:szCs w:val="28"/>
        </w:rPr>
        <w:t>查验方法</w:t>
      </w:r>
      <w:r>
        <w:rPr>
          <w:rFonts w:ascii="宋体" w:hAnsi="宋体" w:hint="eastAsia"/>
          <w:sz w:val="28"/>
          <w:szCs w:val="28"/>
        </w:rPr>
        <w:t>：</w:t>
      </w:r>
      <w:r>
        <w:rPr>
          <w:rFonts w:ascii="宋体" w:hAnsi="宋体"/>
          <w:sz w:val="28"/>
          <w:szCs w:val="28"/>
        </w:rPr>
        <w:t>使按钮动作，观察按钮火警确认灯的点亮情况，查</w:t>
      </w:r>
      <w:r>
        <w:rPr>
          <w:rFonts w:ascii="宋体" w:hAnsi="宋体" w:hint="eastAsia"/>
          <w:sz w:val="28"/>
          <w:szCs w:val="28"/>
        </w:rPr>
        <w:t>看</w:t>
      </w:r>
      <w:r>
        <w:rPr>
          <w:rFonts w:ascii="宋体" w:hAnsi="宋体"/>
          <w:sz w:val="28"/>
          <w:szCs w:val="28"/>
        </w:rPr>
        <w:t>控制器火灾报警情况。</w:t>
      </w:r>
    </w:p>
    <w:p w:rsidR="00E15EDD" w:rsidRDefault="00044F39">
      <w:pPr>
        <w:spacing w:line="500" w:lineRule="exact"/>
        <w:ind w:right="75" w:firstLineChars="100" w:firstLine="280"/>
        <w:rPr>
          <w:rFonts w:ascii="宋体" w:hAnsi="宋体"/>
          <w:sz w:val="28"/>
          <w:szCs w:val="28"/>
        </w:rPr>
      </w:pPr>
      <w:r>
        <w:rPr>
          <w:rFonts w:ascii="宋体" w:hAnsi="宋体" w:hint="eastAsia"/>
          <w:sz w:val="28"/>
          <w:szCs w:val="28"/>
        </w:rPr>
        <w:t xml:space="preserve">2 </w:t>
      </w:r>
      <w:r>
        <w:rPr>
          <w:rFonts w:ascii="宋体" w:hAnsi="宋体"/>
          <w:sz w:val="28"/>
          <w:szCs w:val="28"/>
        </w:rPr>
        <w:t>按钮的机械结构复位后，火灾报警控制器对按钮的报警状态进行复位，按钮的火警确认灯应熄灭。</w:t>
      </w:r>
    </w:p>
    <w:p w:rsidR="00E15EDD" w:rsidRDefault="00044F39">
      <w:pPr>
        <w:pStyle w:val="a0"/>
        <w:spacing w:line="500" w:lineRule="exact"/>
        <w:ind w:firstLine="560"/>
      </w:pPr>
      <w:bookmarkStart w:id="969" w:name="OLE_LINK564"/>
      <w:bookmarkStart w:id="970" w:name="OLE_LINK565"/>
      <w:r>
        <w:rPr>
          <w:rFonts w:ascii="宋体" w:hAnsi="宋体" w:hint="eastAsia"/>
          <w:sz w:val="28"/>
          <w:szCs w:val="28"/>
        </w:rPr>
        <w:t>查验数量：</w:t>
      </w:r>
      <w:bookmarkEnd w:id="969"/>
      <w:bookmarkEnd w:id="970"/>
      <w:r>
        <w:rPr>
          <w:rFonts w:ascii="宋体" w:hAnsi="宋体" w:hint="eastAsia"/>
          <w:sz w:val="28"/>
          <w:szCs w:val="28"/>
          <w:lang w:val="zh-TW"/>
        </w:rPr>
        <w:t>全数查验</w:t>
      </w:r>
      <w:r>
        <w:rPr>
          <w:rFonts w:ascii="宋体" w:hAnsi="宋体" w:hint="eastAsia"/>
          <w:sz w:val="28"/>
          <w:szCs w:val="28"/>
        </w:rPr>
        <w:t>。</w:t>
      </w:r>
    </w:p>
    <w:p w:rsidR="00E15EDD" w:rsidRDefault="00044F39">
      <w:pPr>
        <w:spacing w:line="500" w:lineRule="exact"/>
        <w:ind w:right="95" w:firstLineChars="200" w:firstLine="560"/>
        <w:rPr>
          <w:rFonts w:ascii="宋体" w:hAnsi="宋体"/>
          <w:sz w:val="28"/>
          <w:szCs w:val="28"/>
        </w:rPr>
      </w:pPr>
      <w:r>
        <w:rPr>
          <w:rFonts w:hint="eastAsia"/>
          <w:sz w:val="28"/>
          <w:szCs w:val="28"/>
        </w:rPr>
        <w:t>查验</w:t>
      </w:r>
      <w:r>
        <w:rPr>
          <w:rFonts w:ascii="宋体" w:hAnsi="宋体" w:hint="eastAsia"/>
          <w:sz w:val="28"/>
          <w:szCs w:val="28"/>
        </w:rPr>
        <w:t>方法：</w:t>
      </w:r>
      <w:r>
        <w:rPr>
          <w:rFonts w:ascii="宋体" w:hAnsi="宋体"/>
          <w:sz w:val="28"/>
          <w:szCs w:val="28"/>
        </w:rPr>
        <w:t>复位手动火灾报警按钮的机械结构，手动操作控制器的复位键，观察按钮火警确认灯熄灭情况。</w:t>
      </w:r>
    </w:p>
    <w:p w:rsidR="00E15EDD" w:rsidRDefault="00044F39">
      <w:pPr>
        <w:spacing w:line="500" w:lineRule="exact"/>
        <w:rPr>
          <w:rFonts w:ascii="宋体" w:hAnsi="宋体"/>
          <w:sz w:val="28"/>
          <w:szCs w:val="28"/>
        </w:rPr>
      </w:pPr>
      <w:bookmarkStart w:id="971" w:name="OLE_LINK313"/>
      <w:r>
        <w:rPr>
          <w:rFonts w:ascii="宋体" w:hAnsi="宋体" w:hint="eastAsia"/>
          <w:sz w:val="28"/>
          <w:szCs w:val="28"/>
        </w:rPr>
        <w:t>21.14.11 消火栓按钮的动作信号应作为报警信号及启动消火栓泵的联动触发信号，并接收消防水泵启动回答信号的功能。</w:t>
      </w:r>
      <w:bookmarkEnd w:id="971"/>
    </w:p>
    <w:p w:rsidR="00E15EDD" w:rsidRDefault="00044F39">
      <w:pPr>
        <w:pStyle w:val="a0"/>
        <w:spacing w:line="500" w:lineRule="exact"/>
        <w:ind w:firstLine="560"/>
      </w:pPr>
      <w:r>
        <w:rPr>
          <w:rFonts w:ascii="宋体" w:hAnsi="宋体" w:hint="eastAsia"/>
          <w:sz w:val="28"/>
          <w:szCs w:val="28"/>
        </w:rPr>
        <w:t>查验数量：</w:t>
      </w:r>
      <w:r>
        <w:rPr>
          <w:rFonts w:ascii="宋体" w:hAnsi="宋体" w:hint="eastAsia"/>
          <w:sz w:val="28"/>
          <w:szCs w:val="28"/>
          <w:lang w:val="zh-TW"/>
        </w:rPr>
        <w:t>全数查验。</w:t>
      </w:r>
    </w:p>
    <w:p w:rsidR="00E15EDD" w:rsidRDefault="00044F39">
      <w:pPr>
        <w:spacing w:line="500" w:lineRule="exact"/>
        <w:ind w:right="95" w:firstLineChars="200" w:firstLine="560"/>
        <w:rPr>
          <w:rFonts w:ascii="宋体" w:hAnsi="宋体"/>
          <w:strike/>
          <w:sz w:val="28"/>
          <w:szCs w:val="28"/>
        </w:rPr>
      </w:pPr>
      <w:r>
        <w:rPr>
          <w:rFonts w:ascii="宋体" w:hAnsi="宋体" w:hint="eastAsia"/>
          <w:sz w:val="28"/>
          <w:szCs w:val="28"/>
        </w:rPr>
        <w:t>查验方法：在规定的逻辑关系得到满足的条件下，</w:t>
      </w:r>
      <w:r>
        <w:rPr>
          <w:rFonts w:ascii="宋体" w:hAnsi="宋体"/>
          <w:sz w:val="28"/>
          <w:szCs w:val="28"/>
        </w:rPr>
        <w:t>施加适当的推力使</w:t>
      </w:r>
      <w:r>
        <w:rPr>
          <w:rFonts w:ascii="宋体" w:hAnsi="宋体" w:hint="eastAsia"/>
          <w:sz w:val="28"/>
          <w:szCs w:val="28"/>
        </w:rPr>
        <w:t>消火栓</w:t>
      </w:r>
      <w:r>
        <w:rPr>
          <w:rFonts w:ascii="宋体" w:hAnsi="宋体"/>
          <w:sz w:val="28"/>
          <w:szCs w:val="28"/>
        </w:rPr>
        <w:t>按钮动作，</w:t>
      </w:r>
      <w:r>
        <w:rPr>
          <w:rFonts w:ascii="宋体" w:hAnsi="宋体" w:hint="eastAsia"/>
          <w:sz w:val="28"/>
          <w:szCs w:val="28"/>
        </w:rPr>
        <w:t>消火栓按钮启动确认灯应点亮并保持</w:t>
      </w:r>
      <w:r>
        <w:rPr>
          <w:rFonts w:ascii="宋体" w:hAnsi="宋体"/>
          <w:sz w:val="28"/>
          <w:szCs w:val="28"/>
        </w:rPr>
        <w:t>；</w:t>
      </w:r>
      <w:r>
        <w:rPr>
          <w:rFonts w:ascii="宋体" w:hAnsi="宋体" w:hint="eastAsia"/>
          <w:sz w:val="28"/>
          <w:szCs w:val="28"/>
        </w:rPr>
        <w:t>消防泵启动后，消火栓按钮回答确认灯应点亮并保持。</w:t>
      </w:r>
    </w:p>
    <w:p w:rsidR="00E15EDD" w:rsidRDefault="00044F39">
      <w:pPr>
        <w:spacing w:line="500" w:lineRule="exact"/>
        <w:rPr>
          <w:rFonts w:ascii="宋体" w:hAnsi="宋体"/>
          <w:sz w:val="28"/>
          <w:szCs w:val="28"/>
          <w:lang w:val="zh-TW"/>
        </w:rPr>
      </w:pPr>
      <w:bookmarkStart w:id="972" w:name="OLE_LINK314"/>
      <w:bookmarkStart w:id="973" w:name="OLE_LINK315"/>
      <w:r>
        <w:rPr>
          <w:rFonts w:ascii="宋体" w:hAnsi="宋体" w:hint="eastAsia"/>
          <w:sz w:val="28"/>
          <w:szCs w:val="28"/>
        </w:rPr>
        <w:t xml:space="preserve">21.14.12  </w:t>
      </w:r>
      <w:r>
        <w:rPr>
          <w:rFonts w:ascii="宋体" w:hAnsi="宋体" w:hint="eastAsia"/>
          <w:sz w:val="28"/>
          <w:szCs w:val="28"/>
          <w:lang w:val="zh-TW"/>
        </w:rPr>
        <w:t>火</w:t>
      </w:r>
      <w:bookmarkEnd w:id="972"/>
      <w:bookmarkEnd w:id="973"/>
      <w:r>
        <w:rPr>
          <w:rFonts w:ascii="宋体" w:hAnsi="宋体" w:hint="eastAsia"/>
          <w:sz w:val="28"/>
          <w:szCs w:val="28"/>
          <w:lang w:val="zh-TW"/>
        </w:rPr>
        <w:t>灾显示盘的</w:t>
      </w:r>
      <w:r>
        <w:rPr>
          <w:rFonts w:ascii="宋体" w:hAnsi="宋体" w:hint="eastAsia"/>
          <w:sz w:val="28"/>
          <w:szCs w:val="28"/>
        </w:rPr>
        <w:t>功能应符合下列规定</w:t>
      </w:r>
      <w:r>
        <w:rPr>
          <w:rFonts w:ascii="宋体" w:hAnsi="宋体" w:hint="eastAsia"/>
          <w:sz w:val="28"/>
          <w:szCs w:val="28"/>
          <w:lang w:val="zh-TW"/>
        </w:rPr>
        <w:t>：</w:t>
      </w:r>
    </w:p>
    <w:p w:rsidR="00E15EDD" w:rsidRDefault="00044F39">
      <w:pPr>
        <w:spacing w:line="500" w:lineRule="exact"/>
        <w:ind w:firstLineChars="100" w:firstLine="280"/>
        <w:rPr>
          <w:rFonts w:ascii="宋体" w:hAnsi="宋体"/>
          <w:sz w:val="28"/>
          <w:szCs w:val="28"/>
          <w:lang w:val="zh-TW"/>
        </w:rPr>
      </w:pPr>
      <w:r>
        <w:rPr>
          <w:rFonts w:ascii="宋体" w:hAnsi="宋体" w:hint="eastAsia"/>
          <w:sz w:val="28"/>
          <w:szCs w:val="28"/>
          <w:lang w:val="zh-TW"/>
        </w:rPr>
        <w:t xml:space="preserve"> </w:t>
      </w:r>
      <w:bookmarkStart w:id="974" w:name="OLE_LINK141"/>
      <w:r>
        <w:rPr>
          <w:rFonts w:ascii="宋体" w:hAnsi="宋体" w:hint="eastAsia"/>
          <w:sz w:val="28"/>
          <w:szCs w:val="28"/>
          <w:lang w:val="zh-TW" w:eastAsia="zh-TW"/>
        </w:rPr>
        <w:t>1</w:t>
      </w:r>
      <w:r>
        <w:rPr>
          <w:rFonts w:ascii="宋体" w:hAnsi="宋体"/>
          <w:sz w:val="28"/>
          <w:szCs w:val="28"/>
          <w:lang w:val="zh-TW" w:eastAsia="zh-TW"/>
        </w:rPr>
        <w:t>火灾显示盘应能接收与其连接的火灾报警控制器发出的火灾报警信号，并在火灾报警控制器发出火灾报警信号后3 s内发出火灾报警声、光信号，显示火灾发生部位</w:t>
      </w:r>
      <w:bookmarkEnd w:id="974"/>
      <w:r>
        <w:rPr>
          <w:rFonts w:ascii="宋体" w:hAnsi="宋体" w:hint="eastAsia"/>
          <w:sz w:val="28"/>
          <w:szCs w:val="28"/>
          <w:lang w:val="zh-TW" w:eastAsia="zh-TW"/>
        </w:rPr>
        <w:t>；</w:t>
      </w:r>
    </w:p>
    <w:p w:rsidR="00E15EDD" w:rsidRDefault="00044F39">
      <w:pPr>
        <w:pStyle w:val="a0"/>
        <w:spacing w:line="500" w:lineRule="exact"/>
        <w:ind w:firstLine="560"/>
        <w:rPr>
          <w:lang w:val="zh-TW"/>
        </w:rPr>
      </w:pPr>
      <w:bookmarkStart w:id="975" w:name="OLE_LINK566"/>
      <w:bookmarkStart w:id="976" w:name="OLE_LINK567"/>
      <w:r>
        <w:rPr>
          <w:rFonts w:ascii="宋体" w:hAnsi="宋体" w:hint="eastAsia"/>
          <w:sz w:val="28"/>
          <w:szCs w:val="28"/>
        </w:rPr>
        <w:t>查验数量：</w:t>
      </w:r>
      <w:r>
        <w:rPr>
          <w:rFonts w:ascii="宋体" w:hAnsi="宋体" w:hint="eastAsia"/>
          <w:sz w:val="28"/>
          <w:szCs w:val="28"/>
          <w:lang w:val="zh-TW"/>
        </w:rPr>
        <w:t>全数查验。</w:t>
      </w:r>
      <w:bookmarkEnd w:id="975"/>
      <w:bookmarkEnd w:id="976"/>
    </w:p>
    <w:p w:rsidR="00E15EDD" w:rsidRDefault="00044F39">
      <w:pPr>
        <w:spacing w:line="500" w:lineRule="exact"/>
        <w:ind w:firstLineChars="200" w:firstLine="560"/>
        <w:rPr>
          <w:rFonts w:ascii="宋体" w:hAnsi="宋体"/>
          <w:sz w:val="28"/>
          <w:szCs w:val="28"/>
          <w:lang w:val="zh-TW"/>
        </w:rPr>
      </w:pPr>
      <w:bookmarkStart w:id="977" w:name="OLE_LINK142"/>
      <w:bookmarkStart w:id="978" w:name="OLE_LINK145"/>
      <w:r>
        <w:rPr>
          <w:rFonts w:ascii="宋体" w:hAnsi="宋体" w:hint="eastAsia"/>
          <w:sz w:val="28"/>
          <w:szCs w:val="28"/>
          <w:lang w:val="zh-TW"/>
        </w:rPr>
        <w:lastRenderedPageBreak/>
        <w:t>查验方法：使</w:t>
      </w:r>
      <w:bookmarkEnd w:id="977"/>
      <w:bookmarkEnd w:id="978"/>
      <w:r>
        <w:rPr>
          <w:rFonts w:ascii="宋体" w:hAnsi="宋体" w:hint="eastAsia"/>
          <w:sz w:val="28"/>
          <w:szCs w:val="28"/>
          <w:lang w:val="zh-TW"/>
        </w:rPr>
        <w:t xml:space="preserve">火灾报警探测器或手动火灾报警按钮发出火灾报警信号，使用秒表测量火灾显示盘的响应时间，核对火灾显示盘报警点位及其注释信息。 </w:t>
      </w:r>
    </w:p>
    <w:p w:rsidR="00E15EDD" w:rsidRDefault="00044F39">
      <w:pPr>
        <w:spacing w:line="500" w:lineRule="exact"/>
        <w:ind w:firstLineChars="100" w:firstLine="280"/>
        <w:rPr>
          <w:rFonts w:ascii="宋体" w:hAnsi="宋体"/>
          <w:sz w:val="28"/>
          <w:szCs w:val="28"/>
          <w:lang w:val="zh-TW"/>
        </w:rPr>
      </w:pPr>
      <w:r>
        <w:rPr>
          <w:rFonts w:ascii="宋体" w:hAnsi="宋体" w:hint="eastAsia"/>
          <w:sz w:val="28"/>
          <w:szCs w:val="28"/>
          <w:lang w:val="zh-TW"/>
        </w:rPr>
        <w:t>2 火灾显示盘应能进行消音、复位操作；</w:t>
      </w:r>
    </w:p>
    <w:p w:rsidR="00E15EDD" w:rsidRDefault="00044F39">
      <w:pPr>
        <w:pStyle w:val="a0"/>
        <w:spacing w:line="500" w:lineRule="exact"/>
        <w:ind w:firstLine="560"/>
        <w:rPr>
          <w:lang w:val="zh-TW"/>
        </w:rPr>
      </w:pPr>
      <w:bookmarkStart w:id="979" w:name="OLE_LINK568"/>
      <w:r>
        <w:rPr>
          <w:rFonts w:ascii="宋体" w:hAnsi="宋体" w:hint="eastAsia"/>
          <w:sz w:val="28"/>
          <w:szCs w:val="28"/>
        </w:rPr>
        <w:t>查验数量：</w:t>
      </w:r>
      <w:r>
        <w:rPr>
          <w:rFonts w:ascii="宋体" w:hAnsi="宋体" w:hint="eastAsia"/>
          <w:sz w:val="28"/>
          <w:szCs w:val="28"/>
          <w:lang w:val="zh-TW"/>
        </w:rPr>
        <w:t>全数查验。</w:t>
      </w:r>
      <w:bookmarkEnd w:id="979"/>
    </w:p>
    <w:p w:rsidR="00E15EDD" w:rsidRDefault="00044F39">
      <w:pPr>
        <w:spacing w:line="500" w:lineRule="exact"/>
        <w:ind w:left="3" w:firstLineChars="200" w:firstLine="560"/>
        <w:rPr>
          <w:rFonts w:ascii="宋体" w:hAnsi="宋体"/>
          <w:sz w:val="28"/>
          <w:szCs w:val="28"/>
          <w:lang w:val="zh-TW" w:eastAsia="zh-TW"/>
        </w:rPr>
      </w:pPr>
      <w:r>
        <w:rPr>
          <w:rFonts w:ascii="宋体" w:hAnsi="宋体" w:hint="eastAsia"/>
          <w:sz w:val="28"/>
          <w:szCs w:val="28"/>
          <w:lang w:val="zh-TW"/>
        </w:rPr>
        <w:t>查验方法：手动操作设备的消音键，检查声信号消除情况；撤出控制器的火灾报警信号，手动操作显示盘的复位键，观察显示盘的工作状态。</w:t>
      </w:r>
    </w:p>
    <w:p w:rsidR="00E15EDD" w:rsidRDefault="00044F39">
      <w:pPr>
        <w:spacing w:line="500" w:lineRule="exact"/>
        <w:ind w:firstLineChars="100" w:firstLine="280"/>
        <w:rPr>
          <w:rFonts w:ascii="宋体" w:hAnsi="宋体"/>
          <w:sz w:val="28"/>
          <w:szCs w:val="28"/>
          <w:lang w:val="zh-TW"/>
        </w:rPr>
      </w:pPr>
      <w:r>
        <w:rPr>
          <w:rFonts w:ascii="宋体" w:hAnsi="宋体" w:hint="eastAsia"/>
          <w:sz w:val="28"/>
          <w:szCs w:val="28"/>
          <w:lang w:val="zh-TW" w:eastAsia="zh-TW"/>
        </w:rPr>
        <w:t>3</w:t>
      </w:r>
      <w:r>
        <w:rPr>
          <w:rFonts w:ascii="宋体" w:hAnsi="宋体" w:hint="eastAsia"/>
          <w:sz w:val="28"/>
          <w:szCs w:val="28"/>
          <w:lang w:val="zh-TW"/>
        </w:rPr>
        <w:t xml:space="preserve"> 对于非火灾报警控制器供电的火灾显示盘，应具有主、备电源的自动转换功能和故障报警功能。 </w:t>
      </w:r>
    </w:p>
    <w:p w:rsidR="00E15EDD" w:rsidRDefault="00044F39">
      <w:pPr>
        <w:pStyle w:val="a0"/>
        <w:spacing w:line="500" w:lineRule="exact"/>
        <w:ind w:firstLine="560"/>
        <w:rPr>
          <w:lang w:val="zh-TW"/>
        </w:rPr>
      </w:pPr>
      <w:r>
        <w:rPr>
          <w:rFonts w:ascii="宋体" w:hAnsi="宋体" w:hint="eastAsia"/>
          <w:sz w:val="28"/>
          <w:szCs w:val="28"/>
        </w:rPr>
        <w:t>查验数量：</w:t>
      </w:r>
      <w:r>
        <w:rPr>
          <w:rFonts w:ascii="宋体" w:hAnsi="宋体" w:hint="eastAsia"/>
          <w:sz w:val="28"/>
          <w:szCs w:val="28"/>
          <w:lang w:val="zh-TW"/>
        </w:rPr>
        <w:t>全数查验。</w:t>
      </w:r>
    </w:p>
    <w:p w:rsidR="00E15EDD" w:rsidRDefault="00044F39">
      <w:pPr>
        <w:spacing w:line="500" w:lineRule="exact"/>
        <w:ind w:right="75" w:firstLineChars="200" w:firstLine="560"/>
        <w:rPr>
          <w:rFonts w:ascii="宋体" w:hAnsi="宋体"/>
          <w:sz w:val="28"/>
          <w:szCs w:val="28"/>
        </w:rPr>
      </w:pPr>
      <w:r>
        <w:rPr>
          <w:rFonts w:ascii="宋体" w:hAnsi="宋体" w:hint="eastAsia"/>
          <w:sz w:val="28"/>
          <w:szCs w:val="28"/>
          <w:lang w:val="zh-TW"/>
        </w:rPr>
        <w:t>查验方法：切断主电源，检查备用电源自动投入情况，观察工作指示灯显示情况；恢复主电源，检查主电源自动投入情况，观察工作指示灯显示情况。使火灾显示盘的主电源处于故障状态，观察控制器的故障报警和故障信息显示情况。</w:t>
      </w:r>
    </w:p>
    <w:p w:rsidR="00E15EDD" w:rsidRDefault="00044F39">
      <w:pPr>
        <w:pStyle w:val="a5"/>
        <w:spacing w:line="500" w:lineRule="exact"/>
        <w:rPr>
          <w:sz w:val="28"/>
          <w:szCs w:val="28"/>
          <w:lang w:val="zh-TW"/>
        </w:rPr>
      </w:pPr>
      <w:r>
        <w:rPr>
          <w:rFonts w:hint="eastAsia"/>
          <w:sz w:val="28"/>
          <w:szCs w:val="28"/>
          <w:lang w:val="zh-TW"/>
        </w:rPr>
        <w:t>21.14.13 消防电话总机的功能应符合《消防联动控制系统》GB 16806的规定：</w:t>
      </w:r>
      <w:r>
        <w:rPr>
          <w:rFonts w:hint="eastAsia"/>
          <w:sz w:val="28"/>
          <w:szCs w:val="28"/>
          <w:lang w:val="zh-TW"/>
        </w:rPr>
        <w:br/>
        <w:t>  </w:t>
      </w:r>
      <w:r>
        <w:rPr>
          <w:rFonts w:hint="eastAsia"/>
          <w:sz w:val="28"/>
          <w:szCs w:val="28"/>
        </w:rPr>
        <w:t xml:space="preserve">1  </w:t>
      </w:r>
      <w:r>
        <w:rPr>
          <w:rFonts w:hint="eastAsia"/>
          <w:sz w:val="28"/>
          <w:szCs w:val="28"/>
          <w:lang w:val="zh-TW"/>
        </w:rPr>
        <w:t>自检功能；</w:t>
      </w:r>
      <w:r>
        <w:rPr>
          <w:rFonts w:hint="eastAsia"/>
          <w:sz w:val="28"/>
          <w:szCs w:val="28"/>
          <w:lang w:val="zh-TW"/>
        </w:rPr>
        <w:br/>
        <w:t>  </w:t>
      </w:r>
      <w:r>
        <w:rPr>
          <w:rFonts w:hint="eastAsia"/>
          <w:sz w:val="28"/>
          <w:szCs w:val="28"/>
        </w:rPr>
        <w:t xml:space="preserve">2  </w:t>
      </w:r>
      <w:r>
        <w:rPr>
          <w:rFonts w:hint="eastAsia"/>
          <w:sz w:val="28"/>
          <w:szCs w:val="28"/>
          <w:lang w:val="zh-TW"/>
        </w:rPr>
        <w:t>故障报警功能；</w:t>
      </w:r>
      <w:r>
        <w:rPr>
          <w:rFonts w:hint="eastAsia"/>
          <w:sz w:val="28"/>
          <w:szCs w:val="28"/>
          <w:lang w:val="zh-TW"/>
        </w:rPr>
        <w:br/>
        <w:t>  </w:t>
      </w:r>
      <w:r>
        <w:rPr>
          <w:rFonts w:hint="eastAsia"/>
          <w:sz w:val="28"/>
          <w:szCs w:val="28"/>
        </w:rPr>
        <w:t xml:space="preserve">3  </w:t>
      </w:r>
      <w:r>
        <w:rPr>
          <w:rFonts w:hint="eastAsia"/>
          <w:sz w:val="28"/>
          <w:szCs w:val="28"/>
          <w:lang w:val="zh-TW"/>
        </w:rPr>
        <w:t>消音功能；</w:t>
      </w:r>
      <w:r>
        <w:rPr>
          <w:rFonts w:hint="eastAsia"/>
          <w:sz w:val="28"/>
          <w:szCs w:val="28"/>
          <w:lang w:val="zh-TW"/>
        </w:rPr>
        <w:br/>
        <w:t>  </w:t>
      </w:r>
      <w:r>
        <w:rPr>
          <w:rFonts w:hint="eastAsia"/>
          <w:sz w:val="28"/>
          <w:szCs w:val="28"/>
        </w:rPr>
        <w:t xml:space="preserve">4  </w:t>
      </w:r>
      <w:r>
        <w:rPr>
          <w:rFonts w:hint="eastAsia"/>
          <w:sz w:val="28"/>
          <w:szCs w:val="28"/>
          <w:lang w:val="zh-TW"/>
        </w:rPr>
        <w:t>电话分机呼叫电话总机功能；</w:t>
      </w:r>
      <w:r>
        <w:rPr>
          <w:rFonts w:hint="eastAsia"/>
          <w:sz w:val="28"/>
          <w:szCs w:val="28"/>
          <w:lang w:val="zh-TW"/>
        </w:rPr>
        <w:br/>
        <w:t>  5</w:t>
      </w:r>
      <w:r>
        <w:rPr>
          <w:rFonts w:hint="eastAsia"/>
          <w:sz w:val="28"/>
          <w:szCs w:val="28"/>
        </w:rPr>
        <w:t xml:space="preserve">  </w:t>
      </w:r>
      <w:r>
        <w:rPr>
          <w:rFonts w:hint="eastAsia"/>
          <w:sz w:val="28"/>
          <w:szCs w:val="28"/>
          <w:lang w:val="zh-TW"/>
        </w:rPr>
        <w:t>电话总机呼叫电话分机功能。</w:t>
      </w:r>
    </w:p>
    <w:p w:rsidR="00E15EDD" w:rsidRDefault="00044F39">
      <w:pPr>
        <w:pStyle w:val="7"/>
        <w:spacing w:line="500" w:lineRule="exact"/>
        <w:ind w:left="0" w:firstLineChars="200" w:firstLine="560"/>
        <w:rPr>
          <w:lang w:val="zh-TW"/>
        </w:rPr>
      </w:pPr>
      <w:r>
        <w:rPr>
          <w:rFonts w:ascii="宋体" w:hAnsi="宋体" w:hint="eastAsia"/>
          <w:sz w:val="28"/>
          <w:szCs w:val="28"/>
        </w:rPr>
        <w:t>查验数量：</w:t>
      </w:r>
      <w:r>
        <w:rPr>
          <w:rFonts w:ascii="宋体" w:hAnsi="宋体" w:hint="eastAsia"/>
          <w:sz w:val="28"/>
          <w:szCs w:val="28"/>
          <w:lang w:val="zh-TW"/>
        </w:rPr>
        <w:t>全数查验。</w:t>
      </w:r>
    </w:p>
    <w:p w:rsidR="00E15EDD" w:rsidRDefault="00044F39">
      <w:pPr>
        <w:spacing w:line="500" w:lineRule="exact"/>
        <w:ind w:firstLineChars="200" w:firstLine="560"/>
        <w:rPr>
          <w:sz w:val="28"/>
          <w:szCs w:val="28"/>
        </w:rPr>
      </w:pPr>
      <w:r>
        <w:rPr>
          <w:rFonts w:ascii="宋体" w:hAnsi="宋体" w:hint="eastAsia"/>
          <w:sz w:val="28"/>
          <w:szCs w:val="28"/>
        </w:rPr>
        <w:t>查验方法：</w:t>
      </w:r>
      <w:r>
        <w:rPr>
          <w:rFonts w:hint="eastAsia"/>
          <w:sz w:val="28"/>
          <w:szCs w:val="28"/>
          <w:lang w:val="zh-TW"/>
        </w:rPr>
        <w:t>使</w:t>
      </w:r>
      <w:bookmarkStart w:id="980" w:name="OLE_LINK122"/>
      <w:bookmarkStart w:id="981" w:name="OLE_LINK75"/>
      <w:bookmarkStart w:id="982" w:name="OLE_LINK123"/>
      <w:r>
        <w:rPr>
          <w:rFonts w:hint="eastAsia"/>
          <w:sz w:val="28"/>
          <w:szCs w:val="28"/>
          <w:lang w:val="zh-TW"/>
        </w:rPr>
        <w:t>消防电话总机</w:t>
      </w:r>
      <w:bookmarkEnd w:id="980"/>
      <w:bookmarkEnd w:id="981"/>
      <w:r>
        <w:rPr>
          <w:rFonts w:hint="eastAsia"/>
          <w:sz w:val="28"/>
          <w:szCs w:val="28"/>
          <w:lang w:val="zh-TW"/>
        </w:rPr>
        <w:t>处于正常工作状态</w:t>
      </w:r>
      <w:bookmarkEnd w:id="982"/>
      <w:r>
        <w:rPr>
          <w:rFonts w:hint="eastAsia"/>
          <w:sz w:val="28"/>
          <w:szCs w:val="28"/>
          <w:lang w:val="zh-TW"/>
        </w:rPr>
        <w:t>，对</w:t>
      </w:r>
      <w:r>
        <w:rPr>
          <w:rFonts w:hint="eastAsia"/>
          <w:sz w:val="28"/>
          <w:szCs w:val="28"/>
        </w:rPr>
        <w:t>照说明书</w:t>
      </w:r>
      <w:r>
        <w:rPr>
          <w:rFonts w:hint="eastAsia"/>
          <w:sz w:val="28"/>
          <w:szCs w:val="28"/>
          <w:lang w:val="zh-TW"/>
        </w:rPr>
        <w:t>，对消防电话系统进行功能检查并记录</w:t>
      </w:r>
      <w:r>
        <w:rPr>
          <w:rFonts w:hint="eastAsia"/>
          <w:sz w:val="28"/>
          <w:szCs w:val="28"/>
        </w:rPr>
        <w:t>。</w:t>
      </w:r>
    </w:p>
    <w:p w:rsidR="00E15EDD" w:rsidRDefault="00044F39">
      <w:pPr>
        <w:spacing w:line="500" w:lineRule="exact"/>
        <w:rPr>
          <w:rFonts w:ascii="宋体" w:hAnsi="宋体"/>
          <w:sz w:val="28"/>
          <w:szCs w:val="28"/>
        </w:rPr>
      </w:pPr>
      <w:r>
        <w:rPr>
          <w:rFonts w:ascii="宋体" w:hAnsi="宋体" w:hint="eastAsia"/>
          <w:sz w:val="28"/>
          <w:szCs w:val="28"/>
        </w:rPr>
        <w:t>21.14.14  消防应急广播控制设备</w:t>
      </w:r>
      <w:bookmarkStart w:id="983" w:name="OLE_LINK21"/>
      <w:r>
        <w:rPr>
          <w:rFonts w:ascii="宋体" w:hAnsi="宋体" w:hint="eastAsia"/>
          <w:sz w:val="28"/>
          <w:szCs w:val="28"/>
        </w:rPr>
        <w:t>的功能</w:t>
      </w:r>
      <w:bookmarkStart w:id="984" w:name="OLE_LINK254"/>
      <w:r>
        <w:rPr>
          <w:rFonts w:ascii="宋体" w:hAnsi="宋体" w:hint="eastAsia"/>
          <w:sz w:val="28"/>
          <w:szCs w:val="28"/>
        </w:rPr>
        <w:t>应符合下列规定：</w:t>
      </w:r>
      <w:bookmarkEnd w:id="983"/>
      <w:bookmarkEnd w:id="984"/>
      <w:r>
        <w:rPr>
          <w:rFonts w:ascii="宋体" w:hAnsi="宋体" w:hint="eastAsia"/>
          <w:sz w:val="28"/>
          <w:szCs w:val="28"/>
        </w:rPr>
        <w:br/>
        <w:t>  1  播放功能应正常，</w:t>
      </w:r>
      <w:bookmarkStart w:id="985" w:name="OLE_LINK220"/>
      <w:bookmarkStart w:id="986" w:name="OLE_LINK221"/>
      <w:r>
        <w:rPr>
          <w:rFonts w:ascii="宋体" w:hAnsi="宋体"/>
          <w:sz w:val="28"/>
          <w:szCs w:val="28"/>
        </w:rPr>
        <w:t>应能用话筒播音</w:t>
      </w:r>
      <w:bookmarkEnd w:id="985"/>
      <w:bookmarkEnd w:id="986"/>
      <w:r>
        <w:rPr>
          <w:rFonts w:ascii="宋体" w:hAnsi="宋体" w:hint="eastAsia"/>
          <w:sz w:val="28"/>
          <w:szCs w:val="28"/>
        </w:rPr>
        <w:t>；</w:t>
      </w:r>
    </w:p>
    <w:p w:rsidR="00E15EDD" w:rsidRDefault="00044F39">
      <w:pPr>
        <w:pStyle w:val="a0"/>
        <w:spacing w:line="500" w:lineRule="exact"/>
        <w:ind w:firstLine="560"/>
      </w:pPr>
      <w:bookmarkStart w:id="987" w:name="OLE_LINK395"/>
      <w:bookmarkStart w:id="988" w:name="OLE_LINK394"/>
      <w:r>
        <w:rPr>
          <w:rFonts w:ascii="宋体" w:hAnsi="宋体" w:hint="eastAsia"/>
          <w:sz w:val="28"/>
          <w:szCs w:val="28"/>
        </w:rPr>
        <w:lastRenderedPageBreak/>
        <w:t>查验数量：</w:t>
      </w:r>
      <w:r>
        <w:rPr>
          <w:rFonts w:ascii="宋体" w:hAnsi="宋体" w:hint="eastAsia"/>
          <w:sz w:val="28"/>
          <w:szCs w:val="28"/>
          <w:lang w:val="zh-TW"/>
        </w:rPr>
        <w:t>全数查验。</w:t>
      </w:r>
      <w:bookmarkEnd w:id="987"/>
      <w:bookmarkEnd w:id="988"/>
    </w:p>
    <w:p w:rsidR="00E15EDD" w:rsidRDefault="00044F39">
      <w:pPr>
        <w:spacing w:line="500" w:lineRule="exact"/>
        <w:ind w:firstLineChars="200" w:firstLine="560"/>
        <w:rPr>
          <w:rFonts w:ascii="宋体" w:hAnsi="宋体"/>
          <w:sz w:val="28"/>
          <w:szCs w:val="28"/>
        </w:rPr>
      </w:pPr>
      <w:bookmarkStart w:id="989" w:name="OLE_LINK234"/>
      <w:bookmarkStart w:id="990" w:name="OLE_LINK235"/>
      <w:bookmarkStart w:id="991" w:name="OLE_LINK244"/>
      <w:bookmarkStart w:id="992" w:name="OLE_LINK245"/>
      <w:r>
        <w:rPr>
          <w:rFonts w:ascii="宋体" w:hAnsi="宋体" w:hint="eastAsia"/>
          <w:sz w:val="28"/>
          <w:szCs w:val="28"/>
        </w:rPr>
        <w:t>查验方法：</w:t>
      </w:r>
      <w:bookmarkEnd w:id="989"/>
      <w:bookmarkEnd w:id="990"/>
      <w:r>
        <w:rPr>
          <w:rFonts w:ascii="宋体" w:hAnsi="宋体" w:hint="eastAsia"/>
          <w:sz w:val="28"/>
          <w:szCs w:val="28"/>
        </w:rPr>
        <w:t>在消防控制</w:t>
      </w:r>
      <w:bookmarkEnd w:id="991"/>
      <w:bookmarkEnd w:id="992"/>
      <w:r>
        <w:rPr>
          <w:rFonts w:ascii="宋体" w:hAnsi="宋体" w:hint="eastAsia"/>
          <w:sz w:val="28"/>
          <w:szCs w:val="28"/>
        </w:rPr>
        <w:t>室用话筒对所选区域播音，检查音响效果。</w:t>
      </w:r>
      <w:r>
        <w:rPr>
          <w:rFonts w:ascii="宋体" w:hAnsi="宋体" w:hint="eastAsia"/>
          <w:sz w:val="28"/>
          <w:szCs w:val="28"/>
        </w:rPr>
        <w:br/>
        <w:t>  2  在火灾报警确认后，应能按设定的控制程序自动启动消防应急广播和火灾警报装置，报警区域内的消防应急广播应和火灾声光报警器交替工作，火灾声光报警器每次的工作持续时间应为8</w:t>
      </w:r>
      <w:r>
        <w:rPr>
          <w:rFonts w:ascii="宋体" w:hAnsi="宋体"/>
          <w:sz w:val="28"/>
          <w:szCs w:val="28"/>
        </w:rPr>
        <w:t>s</w:t>
      </w:r>
      <w:r>
        <w:rPr>
          <w:rFonts w:ascii="宋体" w:hAnsi="宋体" w:hint="eastAsia"/>
          <w:sz w:val="28"/>
          <w:szCs w:val="28"/>
        </w:rPr>
        <w:t>～</w:t>
      </w:r>
      <w:r>
        <w:rPr>
          <w:rFonts w:ascii="宋体" w:hAnsi="宋体"/>
          <w:sz w:val="28"/>
          <w:szCs w:val="28"/>
        </w:rPr>
        <w:t xml:space="preserve">20s, </w:t>
      </w:r>
      <w:r>
        <w:rPr>
          <w:rFonts w:ascii="宋体" w:hAnsi="宋体" w:hint="eastAsia"/>
          <w:sz w:val="28"/>
          <w:szCs w:val="28"/>
        </w:rPr>
        <w:t>扬声器每次广播时间应为10</w:t>
      </w:r>
      <w:r>
        <w:rPr>
          <w:rFonts w:ascii="宋体" w:hAnsi="宋体"/>
          <w:sz w:val="28"/>
          <w:szCs w:val="28"/>
        </w:rPr>
        <w:t>s</w:t>
      </w:r>
      <w:r>
        <w:rPr>
          <w:rFonts w:ascii="宋体" w:hAnsi="宋体" w:hint="eastAsia"/>
          <w:sz w:val="28"/>
          <w:szCs w:val="28"/>
        </w:rPr>
        <w:t>～</w:t>
      </w:r>
      <w:r>
        <w:rPr>
          <w:rFonts w:ascii="宋体" w:hAnsi="宋体"/>
          <w:sz w:val="28"/>
          <w:szCs w:val="28"/>
        </w:rPr>
        <w:t>30s</w:t>
      </w:r>
      <w:r>
        <w:rPr>
          <w:rFonts w:ascii="宋体" w:hAnsi="宋体" w:hint="eastAsia"/>
          <w:sz w:val="28"/>
          <w:szCs w:val="28"/>
        </w:rPr>
        <w:t>；</w:t>
      </w:r>
    </w:p>
    <w:p w:rsidR="00E15EDD" w:rsidRDefault="00044F39">
      <w:pPr>
        <w:pStyle w:val="a0"/>
        <w:spacing w:line="500" w:lineRule="exact"/>
        <w:ind w:firstLine="560"/>
      </w:pPr>
      <w:r>
        <w:rPr>
          <w:rFonts w:ascii="宋体" w:hAnsi="宋体" w:hint="eastAsia"/>
          <w:sz w:val="28"/>
          <w:szCs w:val="28"/>
        </w:rPr>
        <w:t>查验数量：</w:t>
      </w:r>
      <w:r>
        <w:rPr>
          <w:rFonts w:ascii="宋体" w:hAnsi="宋体" w:hint="eastAsia"/>
          <w:sz w:val="28"/>
          <w:szCs w:val="28"/>
          <w:lang w:val="zh-TW"/>
        </w:rPr>
        <w:t>全数查验。</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查验方法：</w:t>
      </w:r>
      <w:bookmarkStart w:id="993" w:name="OLE_LINK325"/>
      <w:bookmarkStart w:id="994" w:name="OLE_LINK201"/>
      <w:r>
        <w:rPr>
          <w:rFonts w:ascii="宋体" w:hAnsi="宋体"/>
          <w:sz w:val="28"/>
          <w:szCs w:val="28"/>
          <w:lang w:val="zh-TW"/>
        </w:rPr>
        <w:t>使报警区域内</w:t>
      </w:r>
      <w:bookmarkStart w:id="995" w:name="OLE_LINK326"/>
      <w:bookmarkEnd w:id="993"/>
      <w:bookmarkEnd w:id="994"/>
      <w:r>
        <w:rPr>
          <w:rFonts w:ascii="宋体" w:hAnsi="宋体"/>
          <w:sz w:val="28"/>
          <w:szCs w:val="28"/>
          <w:lang w:val="zh-TW"/>
        </w:rPr>
        <w:t>符合联动控制触发条件</w:t>
      </w:r>
      <w:bookmarkEnd w:id="995"/>
      <w:r>
        <w:rPr>
          <w:rFonts w:ascii="宋体" w:hAnsi="宋体"/>
          <w:sz w:val="28"/>
          <w:szCs w:val="28"/>
          <w:lang w:val="zh-TW"/>
        </w:rPr>
        <w:t>的两只火灾探测器，或一只火灾探测器和一只手动火灾报警按钮发出火灾报警信号，</w:t>
      </w:r>
      <w:r>
        <w:rPr>
          <w:rFonts w:ascii="宋体" w:hAnsi="宋体" w:hint="eastAsia"/>
          <w:sz w:val="28"/>
          <w:szCs w:val="28"/>
          <w:lang w:val="zh-TW"/>
        </w:rPr>
        <w:t>观察</w:t>
      </w:r>
      <w:r>
        <w:rPr>
          <w:rFonts w:ascii="宋体" w:hAnsi="宋体"/>
          <w:sz w:val="28"/>
          <w:szCs w:val="28"/>
        </w:rPr>
        <w:t>消防应急广播和火灾警报装置的工作情况、检查音响效果。</w:t>
      </w:r>
      <w:r>
        <w:rPr>
          <w:rFonts w:ascii="宋体" w:hAnsi="宋体" w:hint="eastAsia"/>
          <w:sz w:val="28"/>
          <w:szCs w:val="28"/>
        </w:rPr>
        <w:br/>
        <w:t>  3  消防应急广播与公共广播合用时，</w:t>
      </w:r>
      <w:r>
        <w:rPr>
          <w:rFonts w:ascii="宋体" w:hAnsi="宋体"/>
          <w:sz w:val="28"/>
          <w:szCs w:val="28"/>
        </w:rPr>
        <w:t>应具有</w:t>
      </w:r>
      <w:r>
        <w:rPr>
          <w:rFonts w:ascii="宋体" w:hAnsi="宋体" w:hint="eastAsia"/>
          <w:sz w:val="28"/>
          <w:szCs w:val="28"/>
        </w:rPr>
        <w:t>控制</w:t>
      </w:r>
      <w:r>
        <w:rPr>
          <w:rFonts w:ascii="宋体" w:hAnsi="宋体"/>
          <w:sz w:val="28"/>
          <w:szCs w:val="28"/>
        </w:rPr>
        <w:t>正常广播停止，强制切入消防应急广播的功能</w:t>
      </w:r>
      <w:r>
        <w:rPr>
          <w:rFonts w:ascii="宋体" w:hAnsi="宋体" w:hint="eastAsia"/>
          <w:sz w:val="28"/>
          <w:szCs w:val="28"/>
        </w:rPr>
        <w:t>；</w:t>
      </w:r>
    </w:p>
    <w:p w:rsidR="00E15EDD" w:rsidRDefault="00044F39">
      <w:pPr>
        <w:pStyle w:val="a0"/>
        <w:spacing w:line="500" w:lineRule="exact"/>
        <w:ind w:firstLine="560"/>
      </w:pPr>
      <w:bookmarkStart w:id="996" w:name="OLE_LINK570"/>
      <w:bookmarkStart w:id="997" w:name="OLE_LINK569"/>
      <w:r>
        <w:rPr>
          <w:rFonts w:ascii="宋体" w:hAnsi="宋体" w:hint="eastAsia"/>
          <w:sz w:val="28"/>
          <w:szCs w:val="28"/>
        </w:rPr>
        <w:t>查验数量：</w:t>
      </w:r>
      <w:bookmarkEnd w:id="996"/>
      <w:bookmarkEnd w:id="997"/>
      <w:r>
        <w:rPr>
          <w:rFonts w:ascii="宋体" w:hAnsi="宋体" w:hint="eastAsia"/>
          <w:sz w:val="28"/>
          <w:szCs w:val="28"/>
          <w:lang w:val="zh-TW"/>
        </w:rPr>
        <w:t>全数查验。</w:t>
      </w:r>
    </w:p>
    <w:p w:rsidR="00E15EDD" w:rsidRDefault="00044F39">
      <w:pPr>
        <w:spacing w:line="500" w:lineRule="exact"/>
        <w:ind w:firstLineChars="200" w:firstLine="560"/>
        <w:rPr>
          <w:rFonts w:ascii="宋体" w:hAnsi="宋体"/>
          <w:sz w:val="28"/>
          <w:szCs w:val="28"/>
        </w:rPr>
      </w:pPr>
      <w:bookmarkStart w:id="998" w:name="OLE_LINK239"/>
      <w:bookmarkStart w:id="999" w:name="OLE_LINK238"/>
      <w:r>
        <w:rPr>
          <w:rFonts w:ascii="宋体" w:hAnsi="宋体" w:hint="eastAsia"/>
          <w:sz w:val="28"/>
          <w:szCs w:val="28"/>
        </w:rPr>
        <w:t>查验方法：</w:t>
      </w:r>
      <w:r>
        <w:rPr>
          <w:rFonts w:ascii="宋体" w:hAnsi="宋体"/>
          <w:sz w:val="28"/>
          <w:szCs w:val="28"/>
        </w:rPr>
        <w:t>公</w:t>
      </w:r>
      <w:bookmarkEnd w:id="998"/>
      <w:bookmarkEnd w:id="999"/>
      <w:r>
        <w:rPr>
          <w:rFonts w:ascii="宋体" w:hAnsi="宋体"/>
          <w:sz w:val="28"/>
          <w:szCs w:val="28"/>
        </w:rPr>
        <w:t>共广播扩音机处于关闭和播放状态下，进行自动和手动强制切换至消防应急广播测试。</w:t>
      </w:r>
      <w:r>
        <w:rPr>
          <w:rFonts w:ascii="宋体" w:hAnsi="宋体" w:hint="eastAsia"/>
          <w:sz w:val="28"/>
          <w:szCs w:val="28"/>
        </w:rPr>
        <w:br/>
        <w:t>  4  播音音质应清晰，</w:t>
      </w:r>
      <w:r>
        <w:rPr>
          <w:rFonts w:ascii="宋体" w:hAnsi="宋体"/>
          <w:sz w:val="28"/>
          <w:szCs w:val="28"/>
        </w:rPr>
        <w:t xml:space="preserve">A </w:t>
      </w:r>
      <w:r>
        <w:rPr>
          <w:rFonts w:ascii="宋体" w:hAnsi="宋体" w:hint="eastAsia"/>
          <w:sz w:val="28"/>
          <w:szCs w:val="28"/>
        </w:rPr>
        <w:t>计权声压级应大于60</w:t>
      </w:r>
      <w:r>
        <w:rPr>
          <w:rFonts w:ascii="宋体" w:hAnsi="宋体"/>
          <w:sz w:val="28"/>
          <w:szCs w:val="28"/>
        </w:rPr>
        <w:t xml:space="preserve">dB,  </w:t>
      </w:r>
      <w:r>
        <w:rPr>
          <w:rFonts w:ascii="宋体" w:hAnsi="宋体" w:hint="eastAsia"/>
          <w:sz w:val="28"/>
          <w:szCs w:val="28"/>
        </w:rPr>
        <w:t xml:space="preserve">环境噪声大于60 </w:t>
      </w:r>
      <w:r>
        <w:rPr>
          <w:rFonts w:ascii="宋体" w:hAnsi="宋体"/>
          <w:sz w:val="28"/>
          <w:szCs w:val="28"/>
        </w:rPr>
        <w:t xml:space="preserve">dB </w:t>
      </w:r>
      <w:r>
        <w:rPr>
          <w:rFonts w:ascii="宋体" w:hAnsi="宋体" w:hint="eastAsia"/>
          <w:sz w:val="28"/>
          <w:szCs w:val="28"/>
        </w:rPr>
        <w:t xml:space="preserve">的场所，在其播音范围内最远点的声压级应高于背景噪声15 </w:t>
      </w:r>
      <w:r>
        <w:rPr>
          <w:rFonts w:ascii="宋体" w:hAnsi="宋体"/>
          <w:sz w:val="28"/>
          <w:szCs w:val="28"/>
        </w:rPr>
        <w:t>dB</w:t>
      </w:r>
      <w:r>
        <w:rPr>
          <w:rFonts w:ascii="宋体" w:hAnsi="宋体" w:hint="eastAsia"/>
          <w:sz w:val="28"/>
          <w:szCs w:val="28"/>
        </w:rPr>
        <w:t>；</w:t>
      </w:r>
    </w:p>
    <w:p w:rsidR="00E15EDD" w:rsidRDefault="00044F39">
      <w:pPr>
        <w:pStyle w:val="a0"/>
        <w:spacing w:line="500" w:lineRule="exact"/>
        <w:ind w:firstLine="560"/>
      </w:pPr>
      <w:bookmarkStart w:id="1000" w:name="OLE_LINK571"/>
      <w:r>
        <w:rPr>
          <w:rFonts w:ascii="宋体" w:hAnsi="宋体" w:hint="eastAsia"/>
          <w:sz w:val="28"/>
          <w:szCs w:val="28"/>
        </w:rPr>
        <w:t>查验数量：</w:t>
      </w:r>
      <w:r>
        <w:rPr>
          <w:rFonts w:ascii="宋体" w:hAnsi="宋体" w:hint="eastAsia"/>
          <w:sz w:val="28"/>
          <w:szCs w:val="28"/>
          <w:lang w:val="zh-TW"/>
        </w:rPr>
        <w:t>全数查验。</w:t>
      </w:r>
      <w:bookmarkEnd w:id="1000"/>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查验方法：用声级计测量启动消防应急广播前的环境噪音，启动应急广播，倾听扬声器音响效果</w:t>
      </w:r>
      <w:r>
        <w:rPr>
          <w:rFonts w:ascii="宋体" w:hAnsi="宋体"/>
          <w:sz w:val="28"/>
          <w:szCs w:val="28"/>
        </w:rPr>
        <w:t>，</w:t>
      </w:r>
      <w:r>
        <w:rPr>
          <w:rFonts w:ascii="宋体" w:hAnsi="宋体" w:hint="eastAsia"/>
          <w:sz w:val="28"/>
          <w:szCs w:val="28"/>
        </w:rPr>
        <w:t>测量扬声器播音范围内最远点的声强，当环境噪音大于60</w:t>
      </w:r>
      <w:r>
        <w:rPr>
          <w:rFonts w:ascii="宋体" w:hAnsi="宋体"/>
          <w:sz w:val="28"/>
          <w:szCs w:val="28"/>
        </w:rPr>
        <w:t xml:space="preserve">dB </w:t>
      </w:r>
      <w:r>
        <w:rPr>
          <w:rFonts w:ascii="宋体" w:hAnsi="宋体" w:hint="eastAsia"/>
          <w:sz w:val="28"/>
          <w:szCs w:val="28"/>
        </w:rPr>
        <w:t>时，与环境噪音对比。</w:t>
      </w:r>
      <w:r>
        <w:rPr>
          <w:rFonts w:ascii="宋体" w:hAnsi="宋体" w:hint="eastAsia"/>
          <w:sz w:val="28"/>
          <w:szCs w:val="28"/>
        </w:rPr>
        <w:br/>
        <w:t>21.14.15  火灾警报器的功能应符合下列规定：</w:t>
      </w:r>
      <w:r>
        <w:rPr>
          <w:rFonts w:ascii="宋体" w:hAnsi="宋体" w:hint="eastAsia"/>
          <w:sz w:val="28"/>
          <w:szCs w:val="28"/>
        </w:rPr>
        <w:br/>
        <w:t>  1  火灾声警报器声警报的</w:t>
      </w:r>
      <w:r>
        <w:rPr>
          <w:rFonts w:ascii="宋体" w:hAnsi="宋体"/>
          <w:sz w:val="28"/>
          <w:szCs w:val="28"/>
        </w:rPr>
        <w:t xml:space="preserve">A </w:t>
      </w:r>
      <w:r>
        <w:rPr>
          <w:rFonts w:ascii="宋体" w:hAnsi="宋体" w:hint="eastAsia"/>
          <w:sz w:val="28"/>
          <w:szCs w:val="28"/>
        </w:rPr>
        <w:t>计权声压级应大于60</w:t>
      </w:r>
      <w:r>
        <w:rPr>
          <w:rFonts w:ascii="宋体" w:hAnsi="宋体"/>
          <w:sz w:val="28"/>
          <w:szCs w:val="28"/>
        </w:rPr>
        <w:t xml:space="preserve">dB, </w:t>
      </w:r>
      <w:r>
        <w:rPr>
          <w:rFonts w:ascii="宋体" w:hAnsi="宋体" w:hint="eastAsia"/>
          <w:sz w:val="28"/>
          <w:szCs w:val="28"/>
        </w:rPr>
        <w:t xml:space="preserve">环境噪声大于60 </w:t>
      </w:r>
      <w:r>
        <w:rPr>
          <w:rFonts w:ascii="宋体" w:hAnsi="宋体"/>
          <w:sz w:val="28"/>
          <w:szCs w:val="28"/>
        </w:rPr>
        <w:t xml:space="preserve">dB </w:t>
      </w:r>
      <w:r>
        <w:rPr>
          <w:rFonts w:ascii="宋体" w:hAnsi="宋体" w:hint="eastAsia"/>
          <w:sz w:val="28"/>
          <w:szCs w:val="28"/>
        </w:rPr>
        <w:t>的场所，声警报的声压级应高于背景噪声15</w:t>
      </w:r>
      <w:r>
        <w:rPr>
          <w:rFonts w:ascii="宋体" w:hAnsi="宋体"/>
          <w:sz w:val="28"/>
          <w:szCs w:val="28"/>
        </w:rPr>
        <w:t xml:space="preserve">dB, </w:t>
      </w:r>
      <w:r>
        <w:rPr>
          <w:rFonts w:ascii="宋体" w:hAnsi="宋体" w:hint="eastAsia"/>
          <w:sz w:val="28"/>
          <w:szCs w:val="28"/>
        </w:rPr>
        <w:t>带有语音提示功能的声警报应能清晰播报语音信息；</w:t>
      </w:r>
    </w:p>
    <w:p w:rsidR="00E15EDD" w:rsidRDefault="00044F39">
      <w:pPr>
        <w:pStyle w:val="a0"/>
        <w:spacing w:line="500" w:lineRule="exact"/>
        <w:ind w:firstLine="560"/>
        <w:rPr>
          <w:rFonts w:ascii="宋体" w:hAnsi="宋体"/>
          <w:sz w:val="28"/>
          <w:szCs w:val="28"/>
        </w:rPr>
      </w:pPr>
      <w:r>
        <w:rPr>
          <w:rFonts w:ascii="宋体" w:hAnsi="宋体" w:hint="eastAsia"/>
          <w:sz w:val="28"/>
          <w:szCs w:val="28"/>
        </w:rPr>
        <w:t>查验数量：全数查验。</w:t>
      </w:r>
    </w:p>
    <w:p w:rsidR="00E15EDD" w:rsidRDefault="00044F39">
      <w:pPr>
        <w:pStyle w:val="a0"/>
        <w:spacing w:line="500" w:lineRule="exact"/>
        <w:ind w:firstLine="560"/>
        <w:rPr>
          <w:rFonts w:ascii="宋体" w:hAnsi="宋体"/>
          <w:sz w:val="28"/>
          <w:szCs w:val="28"/>
        </w:rPr>
      </w:pPr>
      <w:bookmarkStart w:id="1001" w:name="OLE_LINK248"/>
      <w:bookmarkStart w:id="1002" w:name="OLE_LINK249"/>
      <w:r>
        <w:rPr>
          <w:rFonts w:ascii="宋体" w:hAnsi="宋体" w:hint="eastAsia"/>
          <w:sz w:val="28"/>
          <w:szCs w:val="28"/>
        </w:rPr>
        <w:lastRenderedPageBreak/>
        <w:t>查验方法：操作火灾报警</w:t>
      </w:r>
      <w:bookmarkEnd w:id="1001"/>
      <w:bookmarkEnd w:id="1002"/>
      <w:r>
        <w:rPr>
          <w:rFonts w:ascii="宋体" w:hAnsi="宋体" w:hint="eastAsia"/>
          <w:sz w:val="28"/>
          <w:szCs w:val="28"/>
        </w:rPr>
        <w:t>控制器使声警报器启动，在警报器</w:t>
      </w:r>
      <w:bookmarkStart w:id="1003" w:name="OLE_LINK247"/>
      <w:r>
        <w:rPr>
          <w:rFonts w:ascii="宋体" w:hAnsi="宋体" w:hint="eastAsia"/>
          <w:sz w:val="28"/>
          <w:szCs w:val="28"/>
        </w:rPr>
        <w:t>说明书规定</w:t>
      </w:r>
      <w:bookmarkEnd w:id="1003"/>
      <w:r>
        <w:rPr>
          <w:rFonts w:ascii="宋体" w:hAnsi="宋体" w:hint="eastAsia"/>
          <w:sz w:val="28"/>
          <w:szCs w:val="28"/>
        </w:rPr>
        <w:t>的最大设置间距、距地面</w:t>
      </w:r>
      <w:r>
        <w:rPr>
          <w:rFonts w:ascii="宋体" w:hAnsi="宋体"/>
          <w:sz w:val="28"/>
          <w:szCs w:val="28"/>
        </w:rPr>
        <w:t>1.5m</w:t>
      </w:r>
      <w:r>
        <w:rPr>
          <w:rFonts w:ascii="宋体" w:hAnsi="宋体" w:hint="eastAsia"/>
          <w:sz w:val="28"/>
          <w:szCs w:val="28"/>
        </w:rPr>
        <w:t>～</w:t>
      </w:r>
      <w:r>
        <w:rPr>
          <w:rFonts w:ascii="宋体" w:hAnsi="宋体"/>
          <w:sz w:val="28"/>
          <w:szCs w:val="28"/>
        </w:rPr>
        <w:t xml:space="preserve">1.6m </w:t>
      </w:r>
      <w:r>
        <w:rPr>
          <w:rFonts w:ascii="宋体" w:hAnsi="宋体" w:hint="eastAsia"/>
          <w:sz w:val="28"/>
          <w:szCs w:val="28"/>
        </w:rPr>
        <w:t>处用数字声级计测量声警报的声压级，检查语音信息的播报情况。</w:t>
      </w:r>
      <w:r>
        <w:rPr>
          <w:rFonts w:ascii="宋体" w:hAnsi="宋体" w:hint="eastAsia"/>
          <w:sz w:val="28"/>
          <w:szCs w:val="28"/>
        </w:rPr>
        <w:br/>
        <w:t>  2  在正常环境光线下，火灾光警报器的光信号在警报器</w:t>
      </w:r>
      <w:bookmarkStart w:id="1004" w:name="OLE_LINK252"/>
      <w:bookmarkStart w:id="1005" w:name="OLE_LINK251"/>
      <w:r>
        <w:rPr>
          <w:rFonts w:ascii="宋体" w:hAnsi="宋体" w:hint="eastAsia"/>
          <w:sz w:val="28"/>
          <w:szCs w:val="28"/>
        </w:rPr>
        <w:t>说明书规定</w:t>
      </w:r>
      <w:bookmarkEnd w:id="1004"/>
      <w:bookmarkEnd w:id="1005"/>
      <w:r>
        <w:rPr>
          <w:rFonts w:ascii="宋体" w:hAnsi="宋体" w:hint="eastAsia"/>
          <w:sz w:val="28"/>
          <w:szCs w:val="28"/>
        </w:rPr>
        <w:t>的最大设置间距处应清晰可见；</w:t>
      </w:r>
    </w:p>
    <w:p w:rsidR="00E15EDD" w:rsidRDefault="00044F39">
      <w:pPr>
        <w:pStyle w:val="a0"/>
        <w:spacing w:line="500" w:lineRule="exact"/>
        <w:ind w:firstLine="560"/>
        <w:rPr>
          <w:rFonts w:ascii="宋体" w:hAnsi="宋体"/>
          <w:sz w:val="28"/>
          <w:szCs w:val="28"/>
        </w:rPr>
      </w:pPr>
      <w:r>
        <w:rPr>
          <w:rFonts w:ascii="宋体" w:hAnsi="宋体" w:hint="eastAsia"/>
          <w:sz w:val="28"/>
          <w:szCs w:val="28"/>
        </w:rPr>
        <w:t>查验数量：</w:t>
      </w:r>
      <w:r>
        <w:rPr>
          <w:rFonts w:ascii="宋体" w:hAnsi="宋体" w:hint="eastAsia"/>
          <w:sz w:val="28"/>
          <w:szCs w:val="28"/>
          <w:lang w:val="zh-TW"/>
        </w:rPr>
        <w:t>全数查验。</w:t>
      </w:r>
    </w:p>
    <w:p w:rsidR="00E15EDD" w:rsidRDefault="00044F39">
      <w:pPr>
        <w:spacing w:line="500" w:lineRule="exact"/>
        <w:ind w:right="75" w:firstLineChars="200" w:firstLine="560"/>
        <w:rPr>
          <w:rFonts w:ascii="宋体" w:hAnsi="宋体"/>
          <w:sz w:val="28"/>
          <w:szCs w:val="28"/>
        </w:rPr>
      </w:pPr>
      <w:r>
        <w:rPr>
          <w:rFonts w:ascii="宋体" w:hAnsi="宋体" w:hint="eastAsia"/>
          <w:sz w:val="28"/>
          <w:szCs w:val="28"/>
        </w:rPr>
        <w:t>查验方法：</w:t>
      </w:r>
      <w:bookmarkStart w:id="1006" w:name="OLE_LINK195"/>
      <w:r>
        <w:rPr>
          <w:rFonts w:ascii="宋体" w:hAnsi="宋体" w:hint="eastAsia"/>
          <w:sz w:val="28"/>
          <w:szCs w:val="28"/>
        </w:rPr>
        <w:t>操作火灾报警控制器</w:t>
      </w:r>
      <w:bookmarkEnd w:id="1006"/>
      <w:r>
        <w:rPr>
          <w:rFonts w:ascii="宋体" w:hAnsi="宋体" w:hint="eastAsia"/>
          <w:sz w:val="28"/>
          <w:szCs w:val="28"/>
        </w:rPr>
        <w:t>使光警报器启动，在警报器说明书规定的最大设置间距处，观察光信号的显示情况。</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 xml:space="preserve">3  </w:t>
      </w:r>
      <w:r>
        <w:rPr>
          <w:rFonts w:ascii="宋体" w:hAnsi="宋体"/>
          <w:sz w:val="28"/>
          <w:szCs w:val="28"/>
        </w:rPr>
        <w:t>系统应能同时启动和停止所有火灾声警报器工作；在确认火灾后，系统应能启动所有火灾声、光警报器，具有语音提示的火灾声警报器应具有语音同步的功能</w:t>
      </w:r>
      <w:r>
        <w:rPr>
          <w:rFonts w:ascii="宋体" w:hAnsi="宋体" w:hint="eastAsia"/>
          <w:sz w:val="28"/>
          <w:szCs w:val="28"/>
        </w:rPr>
        <w:t>。</w:t>
      </w:r>
    </w:p>
    <w:p w:rsidR="00E15EDD" w:rsidRDefault="00044F39">
      <w:pPr>
        <w:pStyle w:val="a0"/>
        <w:spacing w:line="500" w:lineRule="exact"/>
        <w:ind w:firstLine="560"/>
        <w:rPr>
          <w:rFonts w:ascii="宋体" w:hAnsi="宋体"/>
          <w:sz w:val="28"/>
          <w:szCs w:val="28"/>
        </w:rPr>
      </w:pPr>
      <w:bookmarkStart w:id="1007" w:name="OLE_LINK535"/>
      <w:r>
        <w:rPr>
          <w:rFonts w:ascii="宋体" w:hAnsi="宋体" w:hint="eastAsia"/>
          <w:sz w:val="28"/>
          <w:szCs w:val="28"/>
        </w:rPr>
        <w:t>查验数量：全数查验。</w:t>
      </w:r>
    </w:p>
    <w:p w:rsidR="00E15EDD" w:rsidRDefault="00044F39">
      <w:pPr>
        <w:spacing w:line="500" w:lineRule="exact"/>
        <w:ind w:right="75" w:firstLineChars="200" w:firstLine="560"/>
        <w:rPr>
          <w:rFonts w:ascii="宋体" w:hAnsi="宋体"/>
          <w:sz w:val="28"/>
          <w:szCs w:val="28"/>
        </w:rPr>
      </w:pPr>
      <w:r>
        <w:rPr>
          <w:rFonts w:ascii="宋体" w:hAnsi="宋体" w:hint="eastAsia"/>
          <w:sz w:val="28"/>
          <w:szCs w:val="28"/>
        </w:rPr>
        <w:t>查验方法：操作火灾报警控制器分别启动和停止声警报器，观察现场动作情况。</w:t>
      </w:r>
      <w:bookmarkEnd w:id="1007"/>
    </w:p>
    <w:p w:rsidR="00E15EDD" w:rsidRDefault="00044F39">
      <w:pPr>
        <w:pStyle w:val="a0"/>
        <w:keepNext/>
        <w:pageBreakBefore/>
        <w:spacing w:line="500" w:lineRule="exact"/>
        <w:ind w:firstLineChars="0" w:firstLine="0"/>
        <w:jc w:val="center"/>
        <w:outlineLvl w:val="0"/>
        <w:rPr>
          <w:rFonts w:ascii="黑体" w:eastAsia="黑体" w:hAnsi="黑体"/>
          <w:sz w:val="28"/>
          <w:szCs w:val="28"/>
        </w:rPr>
      </w:pPr>
      <w:bookmarkStart w:id="1008" w:name="_Toc24048"/>
      <w:r>
        <w:rPr>
          <w:rFonts w:ascii="黑体" w:eastAsia="黑体" w:hAnsi="黑体" w:hint="eastAsia"/>
          <w:sz w:val="32"/>
          <w:szCs w:val="32"/>
        </w:rPr>
        <w:lastRenderedPageBreak/>
        <w:t>22 消防救援设施</w:t>
      </w:r>
      <w:bookmarkEnd w:id="1008"/>
    </w:p>
    <w:p w:rsidR="00E15EDD" w:rsidRDefault="00044F39">
      <w:pPr>
        <w:snapToGrid w:val="0"/>
        <w:spacing w:line="500" w:lineRule="exact"/>
        <w:jc w:val="center"/>
        <w:outlineLvl w:val="1"/>
        <w:rPr>
          <w:rFonts w:ascii="黑体" w:eastAsia="黑体" w:hAnsi="黑体" w:cs="黑体"/>
          <w:sz w:val="28"/>
          <w:szCs w:val="28"/>
          <w:lang w:val="zh-TW"/>
        </w:rPr>
      </w:pPr>
      <w:bookmarkStart w:id="1009" w:name="_Toc32150"/>
      <w:r>
        <w:rPr>
          <w:rFonts w:ascii="黑体" w:eastAsia="黑体" w:hAnsi="黑体" w:cs="黑体" w:hint="eastAsia"/>
          <w:sz w:val="28"/>
          <w:szCs w:val="28"/>
        </w:rPr>
        <w:t>22</w:t>
      </w:r>
      <w:r>
        <w:rPr>
          <w:rFonts w:ascii="黑体" w:eastAsia="黑体" w:hAnsi="黑体" w:cs="黑体" w:hint="eastAsia"/>
          <w:sz w:val="28"/>
          <w:szCs w:val="28"/>
          <w:lang w:val="zh-TW"/>
        </w:rPr>
        <w:t>.1</w:t>
      </w:r>
      <w:r>
        <w:rPr>
          <w:rFonts w:ascii="黑体" w:eastAsia="黑体" w:hAnsi="黑体" w:cs="黑体" w:hint="eastAsia"/>
          <w:sz w:val="28"/>
          <w:szCs w:val="28"/>
        </w:rPr>
        <w:t xml:space="preserve"> </w:t>
      </w:r>
      <w:r>
        <w:rPr>
          <w:rFonts w:ascii="黑体" w:eastAsia="黑体" w:hAnsi="黑体" w:cs="黑体" w:hint="eastAsia"/>
          <w:sz w:val="28"/>
          <w:szCs w:val="28"/>
          <w:lang w:val="zh-TW"/>
        </w:rPr>
        <w:t>一般规定</w:t>
      </w:r>
      <w:bookmarkEnd w:id="1009"/>
    </w:p>
    <w:p w:rsidR="00E15EDD" w:rsidRDefault="00044F39">
      <w:pPr>
        <w:snapToGrid w:val="0"/>
        <w:spacing w:line="500" w:lineRule="exact"/>
        <w:rPr>
          <w:rFonts w:ascii="宋体" w:hAnsi="宋体"/>
          <w:sz w:val="28"/>
          <w:szCs w:val="28"/>
          <w:lang w:val="zh-TW"/>
        </w:rPr>
      </w:pPr>
      <w:r>
        <w:rPr>
          <w:rFonts w:ascii="宋体" w:hAnsi="宋体" w:hint="eastAsia"/>
          <w:sz w:val="28"/>
          <w:szCs w:val="28"/>
        </w:rPr>
        <w:t xml:space="preserve">22.1.1 </w:t>
      </w:r>
      <w:r>
        <w:rPr>
          <w:rFonts w:ascii="宋体" w:hAnsi="宋体"/>
          <w:sz w:val="28"/>
          <w:szCs w:val="28"/>
          <w:lang w:val="zh-TW"/>
        </w:rPr>
        <w:t>建筑的消防救援设施应与建筑的高度（埋深）、进深、规模等相适应，并应满足消防救援的要求</w:t>
      </w:r>
      <w:r>
        <w:rPr>
          <w:rFonts w:ascii="宋体" w:hAnsi="宋体" w:hint="eastAsia"/>
          <w:sz w:val="28"/>
          <w:szCs w:val="28"/>
          <w:lang w:val="zh-TW"/>
        </w:rPr>
        <w:t>；消防</w:t>
      </w:r>
      <w:r>
        <w:rPr>
          <w:rFonts w:ascii="宋体" w:hAnsi="宋体" w:hint="eastAsia"/>
          <w:sz w:val="28"/>
          <w:szCs w:val="28"/>
        </w:rPr>
        <w:t>救援</w:t>
      </w:r>
      <w:r>
        <w:rPr>
          <w:rFonts w:ascii="宋体" w:hAnsi="宋体" w:hint="eastAsia"/>
          <w:sz w:val="28"/>
          <w:szCs w:val="28"/>
          <w:lang w:val="zh-TW"/>
        </w:rPr>
        <w:t>设施的设置应符合国家、</w:t>
      </w:r>
      <w:r>
        <w:rPr>
          <w:rFonts w:ascii="宋体" w:hAnsi="宋体" w:hint="eastAsia"/>
          <w:sz w:val="28"/>
          <w:szCs w:val="28"/>
        </w:rPr>
        <w:t>江苏省相关</w:t>
      </w:r>
      <w:r>
        <w:rPr>
          <w:rFonts w:ascii="宋体" w:hAnsi="宋体" w:hint="eastAsia"/>
          <w:sz w:val="28"/>
          <w:szCs w:val="28"/>
          <w:lang w:val="zh-TW"/>
        </w:rPr>
        <w:t>标准和消防设计的要求。</w:t>
      </w:r>
    </w:p>
    <w:p w:rsidR="00E15EDD" w:rsidRDefault="00044F39">
      <w:pPr>
        <w:snapToGrid w:val="0"/>
        <w:spacing w:line="500" w:lineRule="exact"/>
        <w:rPr>
          <w:rFonts w:ascii="宋体" w:hAnsi="宋体"/>
          <w:sz w:val="28"/>
          <w:szCs w:val="28"/>
          <w:lang w:val="zh-TW"/>
        </w:rPr>
      </w:pPr>
      <w:r>
        <w:rPr>
          <w:rFonts w:ascii="宋体" w:hAnsi="宋体" w:hint="eastAsia"/>
          <w:sz w:val="28"/>
          <w:szCs w:val="28"/>
        </w:rPr>
        <w:t>22.1.2 消防救援设施专项查验内容包括消防救援口、应急排烟窗/应急排烟排热设施、消防电梯及功能测试等。</w:t>
      </w:r>
    </w:p>
    <w:p w:rsidR="00E15EDD" w:rsidRDefault="00E15EDD">
      <w:pPr>
        <w:snapToGrid w:val="0"/>
        <w:spacing w:line="500" w:lineRule="exact"/>
        <w:jc w:val="center"/>
        <w:rPr>
          <w:rFonts w:ascii="黑体" w:eastAsia="黑体" w:hAnsi="黑体" w:cs="黑体"/>
          <w:color w:val="0000FF"/>
          <w:sz w:val="28"/>
          <w:szCs w:val="28"/>
          <w:lang w:val="zh-TW" w:eastAsia="zh-TW"/>
        </w:rPr>
      </w:pPr>
    </w:p>
    <w:p w:rsidR="00E15EDD" w:rsidRDefault="00044F39">
      <w:pPr>
        <w:snapToGrid w:val="0"/>
        <w:spacing w:line="500" w:lineRule="exact"/>
        <w:jc w:val="center"/>
        <w:outlineLvl w:val="1"/>
        <w:rPr>
          <w:rFonts w:ascii="黑体" w:eastAsia="黑体" w:hAnsi="黑体" w:cs="黑体"/>
          <w:sz w:val="28"/>
          <w:szCs w:val="28"/>
          <w:lang w:val="zh-TW"/>
        </w:rPr>
      </w:pPr>
      <w:bookmarkStart w:id="1010" w:name="_Toc23296"/>
      <w:r>
        <w:rPr>
          <w:rFonts w:ascii="黑体" w:eastAsia="黑体" w:hAnsi="黑体" w:cs="黑体" w:hint="eastAsia"/>
          <w:sz w:val="28"/>
          <w:szCs w:val="28"/>
        </w:rPr>
        <w:t>22</w:t>
      </w:r>
      <w:r>
        <w:rPr>
          <w:rFonts w:ascii="黑体" w:eastAsia="黑体" w:hAnsi="黑体" w:cs="黑体" w:hint="eastAsia"/>
          <w:sz w:val="28"/>
          <w:szCs w:val="28"/>
          <w:lang w:val="zh-TW"/>
        </w:rPr>
        <w:t>.2  消防</w:t>
      </w:r>
      <w:r>
        <w:rPr>
          <w:rFonts w:ascii="黑体" w:eastAsia="黑体" w:hAnsi="黑体" w:cs="黑体" w:hint="eastAsia"/>
          <w:sz w:val="28"/>
          <w:szCs w:val="28"/>
        </w:rPr>
        <w:t>救援口</w:t>
      </w:r>
      <w:bookmarkEnd w:id="1010"/>
    </w:p>
    <w:p w:rsidR="00E15EDD" w:rsidRDefault="00044F39">
      <w:pPr>
        <w:widowControl/>
        <w:shd w:val="clear" w:color="auto" w:fill="FFFFFF"/>
        <w:spacing w:line="500" w:lineRule="exact"/>
        <w:jc w:val="left"/>
        <w:rPr>
          <w:rFonts w:ascii="宋体" w:hAnsi="宋体"/>
          <w:sz w:val="28"/>
          <w:szCs w:val="28"/>
        </w:rPr>
      </w:pPr>
      <w:r>
        <w:rPr>
          <w:rFonts w:ascii="宋体" w:hAnsi="宋体" w:hint="eastAsia"/>
          <w:sz w:val="28"/>
          <w:szCs w:val="28"/>
        </w:rPr>
        <w:t xml:space="preserve">22.2.1 </w:t>
      </w:r>
      <w:r>
        <w:rPr>
          <w:rFonts w:ascii="宋体" w:hAnsi="宋体"/>
          <w:sz w:val="28"/>
          <w:szCs w:val="28"/>
        </w:rPr>
        <w:t>消防救援口的净高度和净宽度均不</w:t>
      </w:r>
      <w:r>
        <w:rPr>
          <w:rFonts w:ascii="宋体" w:hAnsi="宋体" w:hint="eastAsia"/>
          <w:sz w:val="28"/>
          <w:szCs w:val="28"/>
        </w:rPr>
        <w:t>应</w:t>
      </w:r>
      <w:r>
        <w:rPr>
          <w:rFonts w:ascii="宋体" w:hAnsi="宋体"/>
          <w:sz w:val="28"/>
          <w:szCs w:val="28"/>
        </w:rPr>
        <w:t>小于1.0m，当利用门时，净宽度不</w:t>
      </w:r>
      <w:r>
        <w:rPr>
          <w:rFonts w:ascii="宋体" w:hAnsi="宋体" w:hint="eastAsia"/>
          <w:sz w:val="28"/>
          <w:szCs w:val="28"/>
        </w:rPr>
        <w:t>应</w:t>
      </w:r>
      <w:r>
        <w:rPr>
          <w:rFonts w:ascii="宋体" w:hAnsi="宋体"/>
          <w:sz w:val="28"/>
          <w:szCs w:val="28"/>
        </w:rPr>
        <w:t>小于0.8m</w:t>
      </w:r>
      <w:r>
        <w:rPr>
          <w:rFonts w:ascii="宋体" w:hAnsi="宋体" w:hint="eastAsia"/>
          <w:sz w:val="28"/>
          <w:szCs w:val="28"/>
        </w:rPr>
        <w:t>，救援口下沿距室内地面的距离不宜大于1.2m</w:t>
      </w:r>
      <w:r>
        <w:rPr>
          <w:rFonts w:ascii="宋体" w:hAnsi="宋体"/>
          <w:sz w:val="28"/>
          <w:szCs w:val="28"/>
        </w:rPr>
        <w:t>。</w:t>
      </w:r>
    </w:p>
    <w:p w:rsidR="00E15EDD" w:rsidRDefault="00044F39">
      <w:pPr>
        <w:widowControl/>
        <w:shd w:val="clear" w:color="auto" w:fill="FFFFFF"/>
        <w:spacing w:line="500" w:lineRule="exact"/>
        <w:ind w:firstLineChars="200" w:firstLine="560"/>
        <w:jc w:val="left"/>
        <w:rPr>
          <w:rFonts w:ascii="宋体" w:hAnsi="宋体"/>
          <w:sz w:val="28"/>
          <w:szCs w:val="28"/>
        </w:rPr>
      </w:pPr>
      <w:r>
        <w:rPr>
          <w:rFonts w:ascii="宋体" w:hAnsi="宋体" w:hint="eastAsia"/>
          <w:sz w:val="28"/>
          <w:szCs w:val="28"/>
        </w:rPr>
        <w:t>查验数量：全数查验。</w:t>
      </w:r>
    </w:p>
    <w:p w:rsidR="00E15EDD" w:rsidRDefault="00044F39">
      <w:pPr>
        <w:pStyle w:val="a5"/>
        <w:spacing w:line="500" w:lineRule="exact"/>
        <w:ind w:firstLineChars="200" w:firstLine="560"/>
        <w:rPr>
          <w:rFonts w:cs="宋体"/>
          <w:kern w:val="0"/>
          <w:sz w:val="28"/>
          <w:szCs w:val="28"/>
        </w:rPr>
      </w:pPr>
      <w:r>
        <w:rPr>
          <w:rFonts w:cs="宋体" w:hint="eastAsia"/>
          <w:kern w:val="0"/>
          <w:sz w:val="28"/>
          <w:szCs w:val="28"/>
        </w:rPr>
        <w:t>查验方法：用卷尺测量消防救援口净宽、净高及下沿距室内地面高度。</w:t>
      </w:r>
      <w:bookmarkStart w:id="1011" w:name="_Toc27639"/>
      <w:bookmarkStart w:id="1012" w:name="_Toc27670"/>
    </w:p>
    <w:p w:rsidR="00E15EDD" w:rsidRDefault="00044F39">
      <w:pPr>
        <w:widowControl/>
        <w:shd w:val="clear" w:color="auto" w:fill="FFFFFF"/>
        <w:spacing w:line="500" w:lineRule="exact"/>
        <w:jc w:val="left"/>
        <w:rPr>
          <w:rFonts w:ascii="宋体" w:hAnsi="宋体"/>
          <w:sz w:val="28"/>
          <w:szCs w:val="28"/>
        </w:rPr>
      </w:pPr>
      <w:r>
        <w:rPr>
          <w:rFonts w:ascii="宋体" w:hAnsi="宋体" w:hint="eastAsia"/>
          <w:sz w:val="28"/>
          <w:szCs w:val="28"/>
        </w:rPr>
        <w:t xml:space="preserve">22.2.2 </w:t>
      </w:r>
      <w:r>
        <w:rPr>
          <w:rFonts w:ascii="宋体" w:hAnsi="宋体"/>
          <w:sz w:val="28"/>
          <w:szCs w:val="28"/>
        </w:rPr>
        <w:t>消防救援口</w:t>
      </w:r>
      <w:r>
        <w:rPr>
          <w:rFonts w:ascii="宋体" w:hAnsi="宋体" w:hint="eastAsia"/>
          <w:sz w:val="28"/>
          <w:szCs w:val="28"/>
        </w:rPr>
        <w:t>的标志应具有永久性，</w:t>
      </w:r>
      <w:r>
        <w:rPr>
          <w:rFonts w:ascii="宋体" w:hAnsi="宋体"/>
          <w:sz w:val="28"/>
          <w:szCs w:val="28"/>
        </w:rPr>
        <w:t>在室内和室外</w:t>
      </w:r>
      <w:r>
        <w:rPr>
          <w:rFonts w:ascii="宋体" w:hAnsi="宋体" w:hint="eastAsia"/>
          <w:sz w:val="28"/>
          <w:szCs w:val="28"/>
        </w:rPr>
        <w:t>均可识别</w:t>
      </w:r>
      <w:r>
        <w:rPr>
          <w:rFonts w:ascii="宋体" w:hAnsi="宋体"/>
          <w:sz w:val="28"/>
          <w:szCs w:val="28"/>
        </w:rPr>
        <w:t>。</w:t>
      </w:r>
    </w:p>
    <w:p w:rsidR="00E15EDD" w:rsidRDefault="00044F39">
      <w:pPr>
        <w:widowControl/>
        <w:shd w:val="clear" w:color="auto" w:fill="FFFFFF"/>
        <w:spacing w:line="500" w:lineRule="exact"/>
        <w:ind w:firstLineChars="200" w:firstLine="560"/>
        <w:jc w:val="left"/>
        <w:rPr>
          <w:rFonts w:ascii="宋体" w:hAnsi="宋体"/>
          <w:sz w:val="28"/>
          <w:szCs w:val="28"/>
        </w:rPr>
      </w:pPr>
      <w:r>
        <w:rPr>
          <w:rFonts w:ascii="宋体" w:hAnsi="宋体" w:hint="eastAsia"/>
          <w:sz w:val="28"/>
          <w:szCs w:val="28"/>
        </w:rPr>
        <w:t>查验数量：全数查验。</w:t>
      </w:r>
    </w:p>
    <w:p w:rsidR="00E15EDD" w:rsidRDefault="00044F39">
      <w:pPr>
        <w:pStyle w:val="a5"/>
        <w:spacing w:line="500" w:lineRule="exact"/>
        <w:ind w:firstLineChars="200" w:firstLine="560"/>
        <w:rPr>
          <w:rFonts w:cs="宋体"/>
          <w:kern w:val="0"/>
          <w:sz w:val="28"/>
          <w:szCs w:val="28"/>
        </w:rPr>
      </w:pPr>
      <w:r>
        <w:rPr>
          <w:rFonts w:cs="宋体" w:hint="eastAsia"/>
          <w:kern w:val="0"/>
          <w:sz w:val="28"/>
          <w:szCs w:val="28"/>
        </w:rPr>
        <w:t>查验方法：检查消防救援口的标志是否采用耐久性材料，不得使用易脱落、易褪色的材料；在室内、室外分别检查消防救援口标志是否明显可见，不应有障碍物遮挡。</w:t>
      </w:r>
    </w:p>
    <w:p w:rsidR="00E15EDD" w:rsidRDefault="00044F39">
      <w:pPr>
        <w:spacing w:line="500" w:lineRule="exact"/>
        <w:rPr>
          <w:rFonts w:ascii="宋体" w:hAnsi="宋体"/>
          <w:sz w:val="28"/>
          <w:szCs w:val="28"/>
        </w:rPr>
      </w:pPr>
      <w:r>
        <w:rPr>
          <w:rFonts w:ascii="宋体" w:hAnsi="宋体" w:hint="eastAsia"/>
          <w:sz w:val="28"/>
          <w:szCs w:val="28"/>
        </w:rPr>
        <w:t xml:space="preserve">22.2.3 </w:t>
      </w:r>
      <w:r>
        <w:rPr>
          <w:rFonts w:ascii="宋体" w:hAnsi="宋体"/>
          <w:sz w:val="28"/>
          <w:szCs w:val="28"/>
        </w:rPr>
        <w:t>消防救援口应易于从室内和室外打开或破拆</w:t>
      </w:r>
      <w:r>
        <w:rPr>
          <w:rFonts w:ascii="宋体" w:hAnsi="宋体" w:hint="eastAsia"/>
          <w:sz w:val="28"/>
          <w:szCs w:val="28"/>
        </w:rPr>
        <w:t>，</w:t>
      </w:r>
      <w:r>
        <w:rPr>
          <w:rFonts w:ascii="宋体" w:hAnsi="宋体"/>
          <w:sz w:val="28"/>
          <w:szCs w:val="28"/>
        </w:rPr>
        <w:t>采用玻璃窗时，</w:t>
      </w:r>
      <w:r>
        <w:rPr>
          <w:rFonts w:ascii="宋体" w:hAnsi="宋体" w:hint="eastAsia"/>
          <w:sz w:val="28"/>
          <w:szCs w:val="28"/>
        </w:rPr>
        <w:t>应</w:t>
      </w:r>
      <w:r>
        <w:rPr>
          <w:rFonts w:ascii="宋体" w:hAnsi="宋体"/>
          <w:sz w:val="28"/>
          <w:szCs w:val="28"/>
        </w:rPr>
        <w:t>选用安全玻璃</w:t>
      </w:r>
      <w:r>
        <w:rPr>
          <w:rFonts w:ascii="宋体" w:hAnsi="宋体" w:hint="eastAsia"/>
          <w:sz w:val="28"/>
          <w:szCs w:val="28"/>
        </w:rPr>
        <w:t>。</w:t>
      </w:r>
    </w:p>
    <w:p w:rsidR="00E15EDD" w:rsidRDefault="00044F39">
      <w:pPr>
        <w:widowControl/>
        <w:shd w:val="clear" w:color="auto" w:fill="FFFFFF"/>
        <w:spacing w:line="500" w:lineRule="exact"/>
        <w:ind w:firstLineChars="200" w:firstLine="560"/>
        <w:jc w:val="left"/>
        <w:rPr>
          <w:rFonts w:ascii="宋体" w:hAnsi="宋体"/>
          <w:sz w:val="28"/>
          <w:szCs w:val="28"/>
        </w:rPr>
      </w:pPr>
      <w:r>
        <w:rPr>
          <w:rFonts w:ascii="宋体" w:hAnsi="宋体" w:hint="eastAsia"/>
          <w:sz w:val="28"/>
          <w:szCs w:val="28"/>
        </w:rPr>
        <w:t>查验数量：全数查验。</w:t>
      </w:r>
    </w:p>
    <w:p w:rsidR="00E15EDD" w:rsidRDefault="00044F39">
      <w:pPr>
        <w:widowControl/>
        <w:shd w:val="clear" w:color="auto" w:fill="FFFFFF"/>
        <w:spacing w:line="500" w:lineRule="exact"/>
        <w:ind w:firstLineChars="200" w:firstLine="560"/>
        <w:jc w:val="left"/>
        <w:rPr>
          <w:rFonts w:ascii="宋体" w:hAnsi="宋体"/>
          <w:sz w:val="28"/>
          <w:szCs w:val="28"/>
        </w:rPr>
      </w:pPr>
      <w:r>
        <w:rPr>
          <w:rFonts w:ascii="宋体" w:hAnsi="宋体" w:hint="eastAsia"/>
          <w:sz w:val="28"/>
          <w:szCs w:val="28"/>
        </w:rPr>
        <w:t>查验方法：对于可开启的消防救援口，直接用手操作救援口的开启装置，检查救援口启、闭是否灵活，无卡阻；对于需要拆卸的固定式消防救援口，查看救援口的固定方式，测试是否能轻松拆卸；对于需要破除的固定式消防救援口，查看产品检验报告等相关证明文件，检查救援口材质</w:t>
      </w:r>
      <w:r>
        <w:rPr>
          <w:rFonts w:ascii="宋体" w:hAnsi="宋体" w:hint="eastAsia"/>
          <w:sz w:val="28"/>
          <w:szCs w:val="28"/>
          <w:lang w:val="zh-TW"/>
        </w:rPr>
        <w:t>。</w:t>
      </w:r>
    </w:p>
    <w:p w:rsidR="00E15EDD" w:rsidRDefault="00E15EDD">
      <w:pPr>
        <w:pStyle w:val="7"/>
        <w:spacing w:line="500" w:lineRule="exact"/>
      </w:pPr>
    </w:p>
    <w:p w:rsidR="00E15EDD" w:rsidRDefault="00044F39">
      <w:pPr>
        <w:pStyle w:val="2"/>
        <w:spacing w:line="500" w:lineRule="exact"/>
        <w:rPr>
          <w:rFonts w:ascii="黑体" w:hAnsi="黑体"/>
          <w:bCs w:val="0"/>
          <w:szCs w:val="28"/>
        </w:rPr>
      </w:pPr>
      <w:bookmarkStart w:id="1013" w:name="_Toc19484"/>
      <w:bookmarkStart w:id="1014" w:name="_Toc12785"/>
      <w:r>
        <w:rPr>
          <w:rFonts w:ascii="黑体" w:hAnsi="黑体" w:hint="eastAsia"/>
          <w:bCs w:val="0"/>
          <w:szCs w:val="28"/>
        </w:rPr>
        <w:t>22.3 应急排烟窗/应急排烟排热设施</w:t>
      </w:r>
      <w:bookmarkEnd w:id="1013"/>
    </w:p>
    <w:p w:rsidR="00E15EDD" w:rsidRDefault="00044F39">
      <w:pPr>
        <w:spacing w:line="500" w:lineRule="exact"/>
        <w:rPr>
          <w:rFonts w:ascii="宋体" w:hAnsi="宋体"/>
          <w:sz w:val="28"/>
          <w:szCs w:val="28"/>
        </w:rPr>
      </w:pPr>
      <w:r>
        <w:rPr>
          <w:rFonts w:ascii="宋体" w:hAnsi="宋体" w:hint="eastAsia"/>
          <w:sz w:val="28"/>
          <w:szCs w:val="28"/>
        </w:rPr>
        <w:t>22.3.1 应急排烟窗/应急排烟排热设施的开启应方便直接，开启方式应符合设计文件要求。</w:t>
      </w:r>
    </w:p>
    <w:p w:rsidR="00E15EDD" w:rsidRDefault="00044F39">
      <w:pPr>
        <w:spacing w:line="500" w:lineRule="exact"/>
        <w:rPr>
          <w:rFonts w:ascii="宋体" w:hAnsi="宋体"/>
          <w:sz w:val="28"/>
          <w:szCs w:val="28"/>
        </w:rPr>
      </w:pPr>
      <w:r>
        <w:rPr>
          <w:rFonts w:ascii="宋体" w:hAnsi="宋体" w:hint="eastAsia"/>
          <w:sz w:val="28"/>
          <w:szCs w:val="28"/>
        </w:rPr>
        <w:t xml:space="preserve">    查验数量：全数查验。</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方法：操作开启装置，检查开启是否方便、直接，设置在高处不便于直接开启的可开启外窗，应在距地面高度1.3m〜1.5m的位置设置手动开启装置；对照设计文件，核查应急排烟窗/应急排烟排热设施的开启方式是否与设计文件一致。</w:t>
      </w:r>
    </w:p>
    <w:p w:rsidR="00E15EDD" w:rsidRDefault="00044F39">
      <w:pPr>
        <w:spacing w:line="500" w:lineRule="exact"/>
        <w:rPr>
          <w:rFonts w:ascii="宋体" w:hAnsi="宋体"/>
          <w:sz w:val="28"/>
          <w:szCs w:val="28"/>
        </w:rPr>
      </w:pPr>
      <w:r>
        <w:rPr>
          <w:rFonts w:ascii="宋体" w:hAnsi="宋体" w:hint="eastAsia"/>
          <w:sz w:val="28"/>
          <w:szCs w:val="28"/>
        </w:rPr>
        <w:t>22.3.2 当屋顶采用易熔材料作为应急排烟排热设施时，易熔材料的燃烧性能和熔融温度应满足应急排烟排热要求。</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查验数量：全数查验。</w:t>
      </w:r>
    </w:p>
    <w:p w:rsidR="00E15EDD" w:rsidRDefault="00044F39">
      <w:pPr>
        <w:pStyle w:val="a0"/>
        <w:spacing w:line="500" w:lineRule="exact"/>
        <w:ind w:firstLine="560"/>
        <w:rPr>
          <w:rFonts w:ascii="宋体" w:hAnsi="宋体"/>
          <w:sz w:val="28"/>
          <w:szCs w:val="28"/>
        </w:rPr>
      </w:pPr>
      <w:r>
        <w:rPr>
          <w:rFonts w:ascii="宋体" w:hAnsi="宋体" w:hint="eastAsia"/>
          <w:sz w:val="28"/>
          <w:szCs w:val="28"/>
        </w:rPr>
        <w:t>查验方法：查看易熔材料的产品检验报告等相关证明文件，核查易熔材料的燃烧性能和熔融温度。</w:t>
      </w:r>
    </w:p>
    <w:p w:rsidR="00E15EDD" w:rsidRDefault="00E15EDD">
      <w:pPr>
        <w:pStyle w:val="a0"/>
        <w:spacing w:line="500" w:lineRule="exact"/>
        <w:ind w:firstLine="560"/>
        <w:rPr>
          <w:rFonts w:ascii="宋体" w:hAnsi="宋体"/>
          <w:sz w:val="28"/>
          <w:szCs w:val="28"/>
        </w:rPr>
      </w:pPr>
    </w:p>
    <w:p w:rsidR="00E15EDD" w:rsidRDefault="00044F39">
      <w:pPr>
        <w:pStyle w:val="2"/>
        <w:spacing w:line="500" w:lineRule="exact"/>
        <w:rPr>
          <w:rFonts w:ascii="黑体" w:hAnsi="黑体"/>
          <w:bCs w:val="0"/>
          <w:szCs w:val="28"/>
        </w:rPr>
      </w:pPr>
      <w:bookmarkStart w:id="1015" w:name="_Toc24940"/>
      <w:r>
        <w:rPr>
          <w:rFonts w:ascii="黑体" w:hAnsi="黑体" w:hint="eastAsia"/>
          <w:bCs w:val="0"/>
          <w:szCs w:val="28"/>
        </w:rPr>
        <w:t>22.4 消防电梯</w:t>
      </w:r>
      <w:bookmarkEnd w:id="1014"/>
      <w:bookmarkEnd w:id="1015"/>
    </w:p>
    <w:p w:rsidR="00E15EDD" w:rsidRDefault="00044F39">
      <w:pPr>
        <w:spacing w:line="500" w:lineRule="exact"/>
        <w:rPr>
          <w:rFonts w:ascii="宋体" w:hAnsi="宋体"/>
          <w:sz w:val="28"/>
          <w:szCs w:val="28"/>
        </w:rPr>
      </w:pPr>
      <w:bookmarkStart w:id="1016" w:name="_Toc28555"/>
      <w:bookmarkStart w:id="1017" w:name="_Toc24282"/>
      <w:bookmarkEnd w:id="1011"/>
      <w:bookmarkEnd w:id="1012"/>
      <w:r>
        <w:rPr>
          <w:rFonts w:ascii="宋体" w:hAnsi="宋体" w:hint="eastAsia"/>
          <w:sz w:val="28"/>
          <w:szCs w:val="28"/>
        </w:rPr>
        <w:t>22.4.1 消防电梯的服务楼层范围、载重量应符合设计要求，消防电梯应能在所服务区域每层停靠，电梯的载重量不应小于800kg。</w:t>
      </w:r>
    </w:p>
    <w:p w:rsidR="00E15EDD" w:rsidRDefault="00044F39">
      <w:pPr>
        <w:snapToGrid w:val="0"/>
        <w:spacing w:line="500" w:lineRule="exact"/>
        <w:ind w:firstLineChars="200" w:firstLine="560"/>
        <w:rPr>
          <w:rFonts w:ascii="宋体" w:hAnsi="宋体"/>
          <w:sz w:val="28"/>
          <w:szCs w:val="28"/>
          <w:lang w:val="zh-TW"/>
        </w:rPr>
      </w:pPr>
      <w:r>
        <w:rPr>
          <w:rFonts w:ascii="宋体" w:hAnsi="宋体" w:hint="eastAsia"/>
          <w:sz w:val="28"/>
          <w:szCs w:val="28"/>
        </w:rPr>
        <w:t>查验数量：全数查验。</w:t>
      </w:r>
    </w:p>
    <w:p w:rsidR="00E15EDD" w:rsidRDefault="00044F39">
      <w:pPr>
        <w:spacing w:line="500" w:lineRule="exact"/>
        <w:ind w:firstLineChars="200" w:firstLine="560"/>
        <w:rPr>
          <w:rFonts w:ascii="宋体" w:hAnsi="宋体"/>
          <w:sz w:val="28"/>
          <w:szCs w:val="28"/>
        </w:rPr>
      </w:pPr>
      <w:r>
        <w:rPr>
          <w:rFonts w:ascii="宋体" w:hAnsi="宋体" w:hint="eastAsia"/>
          <w:sz w:val="28"/>
          <w:szCs w:val="28"/>
          <w:lang w:val="zh-TW"/>
        </w:rPr>
        <w:t>查验</w:t>
      </w:r>
      <w:r>
        <w:rPr>
          <w:rFonts w:ascii="宋体" w:hAnsi="宋体" w:hint="eastAsia"/>
          <w:sz w:val="28"/>
          <w:szCs w:val="28"/>
        </w:rPr>
        <w:t>方法</w:t>
      </w:r>
      <w:r>
        <w:rPr>
          <w:rFonts w:ascii="宋体" w:hAnsi="宋体" w:hint="eastAsia"/>
          <w:sz w:val="28"/>
          <w:szCs w:val="28"/>
          <w:lang w:val="zh-TW"/>
        </w:rPr>
        <w:t>：</w:t>
      </w:r>
      <w:r>
        <w:rPr>
          <w:rFonts w:ascii="宋体" w:hAnsi="宋体" w:hint="eastAsia"/>
          <w:sz w:val="28"/>
          <w:szCs w:val="28"/>
        </w:rPr>
        <w:t>对照设计文件，核查确认消防电梯的服务楼层范围，</w:t>
      </w:r>
      <w:r>
        <w:rPr>
          <w:rFonts w:ascii="宋体" w:hAnsi="宋体" w:hint="eastAsia"/>
          <w:sz w:val="28"/>
          <w:szCs w:val="28"/>
          <w:lang w:val="zh-TW"/>
        </w:rPr>
        <w:t>模拟</w:t>
      </w:r>
      <w:r>
        <w:rPr>
          <w:rFonts w:ascii="宋体" w:hAnsi="宋体" w:hint="eastAsia"/>
          <w:sz w:val="28"/>
          <w:szCs w:val="28"/>
        </w:rPr>
        <w:t>火灾状态下，进入电梯轿厢，随机选择半数以上的楼层作为目的楼层，通过轿厢内按钮控制，测试消防电梯准确到达情况；</w:t>
      </w:r>
      <w:r>
        <w:rPr>
          <w:rFonts w:ascii="宋体" w:hAnsi="宋体" w:hint="eastAsia"/>
          <w:sz w:val="28"/>
          <w:szCs w:val="28"/>
          <w:lang w:val="zh-TW"/>
        </w:rPr>
        <w:t>对照设计文件</w:t>
      </w:r>
      <w:r>
        <w:rPr>
          <w:rFonts w:ascii="宋体" w:hAnsi="宋体" w:hint="eastAsia"/>
          <w:sz w:val="28"/>
          <w:szCs w:val="28"/>
        </w:rPr>
        <w:t>，查看消防电梯说明书、铭牌参数，核对电梯的载重量。</w:t>
      </w:r>
    </w:p>
    <w:p w:rsidR="00E15EDD" w:rsidRDefault="00044F39">
      <w:pPr>
        <w:spacing w:line="500" w:lineRule="exact"/>
        <w:rPr>
          <w:rFonts w:ascii="宋体" w:hAnsi="宋体"/>
          <w:sz w:val="28"/>
          <w:szCs w:val="28"/>
        </w:rPr>
      </w:pPr>
      <w:r>
        <w:rPr>
          <w:rFonts w:ascii="宋体" w:hAnsi="宋体" w:hint="eastAsia"/>
          <w:sz w:val="28"/>
          <w:szCs w:val="28"/>
        </w:rPr>
        <w:t>22.4.2 消防电梯的首层入口处应设置明显的标识和供消防救援人员专用的操作按钮；电梯轿厢内部应设置专用消防对讲电话和视频监控系统的终端设备。</w:t>
      </w:r>
    </w:p>
    <w:p w:rsidR="00E15EDD" w:rsidRDefault="00044F39">
      <w:pPr>
        <w:snapToGrid w:val="0"/>
        <w:spacing w:line="500" w:lineRule="exact"/>
        <w:ind w:firstLineChars="200" w:firstLine="560"/>
        <w:rPr>
          <w:rFonts w:ascii="宋体" w:hAnsi="宋体"/>
          <w:sz w:val="28"/>
          <w:szCs w:val="28"/>
          <w:lang w:val="zh-TW"/>
        </w:rPr>
      </w:pPr>
      <w:r>
        <w:rPr>
          <w:rFonts w:ascii="宋体" w:hAnsi="宋体" w:hint="eastAsia"/>
          <w:sz w:val="28"/>
          <w:szCs w:val="28"/>
        </w:rPr>
        <w:t>查验数量：全数查验。</w:t>
      </w:r>
    </w:p>
    <w:p w:rsidR="00E15EDD" w:rsidRDefault="00044F39">
      <w:pPr>
        <w:spacing w:line="500" w:lineRule="exact"/>
        <w:ind w:firstLineChars="200" w:firstLine="560"/>
        <w:rPr>
          <w:rFonts w:ascii="宋体" w:hAnsi="宋体"/>
          <w:sz w:val="28"/>
          <w:szCs w:val="28"/>
        </w:rPr>
      </w:pPr>
      <w:r>
        <w:rPr>
          <w:rFonts w:ascii="宋体" w:hAnsi="宋体" w:hint="eastAsia"/>
          <w:sz w:val="28"/>
          <w:szCs w:val="28"/>
          <w:lang w:val="zh-TW"/>
        </w:rPr>
        <w:lastRenderedPageBreak/>
        <w:t>查验</w:t>
      </w:r>
      <w:r>
        <w:rPr>
          <w:rFonts w:ascii="宋体" w:hAnsi="宋体" w:hint="eastAsia"/>
          <w:sz w:val="28"/>
          <w:szCs w:val="28"/>
        </w:rPr>
        <w:t>方法</w:t>
      </w:r>
      <w:r>
        <w:rPr>
          <w:rFonts w:ascii="宋体" w:hAnsi="宋体" w:hint="eastAsia"/>
          <w:sz w:val="28"/>
          <w:szCs w:val="28"/>
          <w:lang w:val="zh-TW"/>
        </w:rPr>
        <w:t>：</w:t>
      </w:r>
      <w:r>
        <w:rPr>
          <w:rFonts w:ascii="宋体" w:hAnsi="宋体" w:hint="eastAsia"/>
          <w:sz w:val="28"/>
          <w:szCs w:val="28"/>
        </w:rPr>
        <w:t>检查是否在首层消防电梯入口的显著位置设置标识和专用操作按钮；</w:t>
      </w:r>
      <w:r>
        <w:rPr>
          <w:rFonts w:ascii="宋体" w:hAnsi="宋体" w:hint="eastAsia"/>
          <w:sz w:val="28"/>
          <w:szCs w:val="28"/>
          <w:lang w:val="zh-TW"/>
        </w:rPr>
        <w:t>使用消防电梯轿厢内按键式对讲电话与消防控制室进行通话试验，通话语音应清晰、</w:t>
      </w:r>
      <w:r>
        <w:rPr>
          <w:rFonts w:ascii="宋体" w:hAnsi="宋体" w:hint="eastAsia"/>
          <w:sz w:val="28"/>
          <w:szCs w:val="28"/>
        </w:rPr>
        <w:t>通话记录</w:t>
      </w:r>
      <w:r>
        <w:rPr>
          <w:rFonts w:ascii="宋体" w:hAnsi="宋体" w:hint="eastAsia"/>
          <w:sz w:val="28"/>
          <w:szCs w:val="28"/>
          <w:lang w:val="zh-TW"/>
        </w:rPr>
        <w:t>应完整；查看监控屏幕，确认轿厢内画面</w:t>
      </w:r>
      <w:r>
        <w:rPr>
          <w:rFonts w:ascii="宋体" w:hAnsi="宋体" w:hint="eastAsia"/>
          <w:sz w:val="28"/>
          <w:szCs w:val="28"/>
        </w:rPr>
        <w:t>能</w:t>
      </w:r>
      <w:r>
        <w:rPr>
          <w:rFonts w:ascii="宋体" w:hAnsi="宋体"/>
          <w:sz w:val="28"/>
          <w:szCs w:val="28"/>
          <w:lang w:val="zh-TW"/>
        </w:rPr>
        <w:t>实时传输、清晰稳定</w:t>
      </w:r>
      <w:r>
        <w:rPr>
          <w:rFonts w:ascii="宋体" w:hAnsi="宋体" w:hint="eastAsia"/>
          <w:sz w:val="28"/>
          <w:szCs w:val="28"/>
          <w:lang w:val="zh-TW"/>
        </w:rPr>
        <w:t>。</w:t>
      </w:r>
    </w:p>
    <w:p w:rsidR="00E15EDD" w:rsidRDefault="00044F39">
      <w:pPr>
        <w:spacing w:line="500" w:lineRule="exact"/>
        <w:rPr>
          <w:rFonts w:ascii="宋体" w:hAnsi="宋体"/>
          <w:sz w:val="28"/>
          <w:szCs w:val="28"/>
        </w:rPr>
      </w:pPr>
      <w:r>
        <w:rPr>
          <w:rFonts w:ascii="宋体" w:hAnsi="宋体" w:hint="eastAsia"/>
          <w:sz w:val="28"/>
          <w:szCs w:val="28"/>
        </w:rPr>
        <w:t xml:space="preserve">22.4.3 </w:t>
      </w:r>
      <w:r>
        <w:rPr>
          <w:rFonts w:ascii="宋体" w:hAnsi="宋体"/>
          <w:sz w:val="28"/>
          <w:szCs w:val="28"/>
        </w:rPr>
        <w:t>消防电梯排水设施</w:t>
      </w:r>
      <w:r>
        <w:rPr>
          <w:rFonts w:ascii="宋体" w:hAnsi="宋体" w:hint="eastAsia"/>
          <w:sz w:val="28"/>
          <w:szCs w:val="28"/>
        </w:rPr>
        <w:t>的设置应符合设计文件要求</w:t>
      </w:r>
      <w:r>
        <w:rPr>
          <w:rFonts w:ascii="宋体" w:hAnsi="宋体"/>
          <w:sz w:val="28"/>
          <w:szCs w:val="28"/>
        </w:rPr>
        <w:t>，</w:t>
      </w:r>
      <w:r>
        <w:rPr>
          <w:rFonts w:ascii="宋体" w:hAnsi="宋体" w:hint="eastAsia"/>
          <w:sz w:val="28"/>
          <w:szCs w:val="28"/>
        </w:rPr>
        <w:t>排水井的容量不应小于2m³，排水泵的排水量不应小于10L/s。</w:t>
      </w:r>
    </w:p>
    <w:p w:rsidR="00E15EDD" w:rsidRDefault="00044F39">
      <w:pPr>
        <w:snapToGrid w:val="0"/>
        <w:spacing w:line="500" w:lineRule="exact"/>
        <w:ind w:firstLineChars="200" w:firstLine="560"/>
        <w:rPr>
          <w:rFonts w:ascii="宋体" w:hAnsi="宋体"/>
          <w:sz w:val="28"/>
          <w:szCs w:val="28"/>
          <w:lang w:val="zh-TW"/>
        </w:rPr>
      </w:pPr>
      <w:r>
        <w:rPr>
          <w:rFonts w:ascii="宋体" w:hAnsi="宋体" w:hint="eastAsia"/>
          <w:sz w:val="28"/>
          <w:szCs w:val="28"/>
        </w:rPr>
        <w:t>查验数量：全数查验。</w:t>
      </w:r>
    </w:p>
    <w:p w:rsidR="00E15EDD" w:rsidRDefault="00044F39">
      <w:pPr>
        <w:snapToGrid w:val="0"/>
        <w:spacing w:line="500" w:lineRule="exact"/>
        <w:ind w:firstLineChars="200" w:firstLine="560"/>
        <w:rPr>
          <w:rFonts w:ascii="宋体" w:hAnsi="宋体"/>
          <w:sz w:val="28"/>
          <w:szCs w:val="28"/>
          <w:lang w:val="zh-TW"/>
        </w:rPr>
      </w:pPr>
      <w:r>
        <w:rPr>
          <w:rFonts w:ascii="宋体" w:hAnsi="宋体" w:hint="eastAsia"/>
          <w:sz w:val="28"/>
          <w:szCs w:val="28"/>
          <w:lang w:val="zh-TW"/>
        </w:rPr>
        <w:t>查验方法：</w:t>
      </w:r>
      <w:r>
        <w:rPr>
          <w:rFonts w:ascii="宋体" w:hAnsi="宋体" w:hint="eastAsia"/>
          <w:sz w:val="28"/>
          <w:szCs w:val="28"/>
        </w:rPr>
        <w:t>对照设计文件，</w:t>
      </w:r>
      <w:r>
        <w:rPr>
          <w:rFonts w:ascii="宋体" w:hAnsi="宋体" w:hint="eastAsia"/>
          <w:sz w:val="28"/>
          <w:szCs w:val="28"/>
          <w:lang w:val="zh-TW"/>
        </w:rPr>
        <w:t>查看施工记录及隐蔽工程验收记录，查看排水泵铭牌额定流量，</w:t>
      </w:r>
      <w:r>
        <w:rPr>
          <w:rFonts w:ascii="宋体" w:hAnsi="宋体" w:hint="eastAsia"/>
          <w:sz w:val="28"/>
          <w:szCs w:val="28"/>
        </w:rPr>
        <w:t>核查排水井的容量和排水泵的排水量</w:t>
      </w:r>
      <w:r>
        <w:rPr>
          <w:rFonts w:ascii="宋体" w:hAnsi="宋体" w:hint="eastAsia"/>
          <w:sz w:val="28"/>
          <w:szCs w:val="28"/>
          <w:lang w:val="zh-TW"/>
        </w:rPr>
        <w:t>。</w:t>
      </w:r>
    </w:p>
    <w:p w:rsidR="00E15EDD" w:rsidRDefault="00E15EDD">
      <w:pPr>
        <w:pStyle w:val="a0"/>
        <w:spacing w:line="500" w:lineRule="exact"/>
        <w:ind w:firstLine="480"/>
        <w:rPr>
          <w:lang w:val="zh-TW"/>
        </w:rPr>
      </w:pPr>
    </w:p>
    <w:p w:rsidR="00E15EDD" w:rsidRDefault="00044F39">
      <w:pPr>
        <w:spacing w:line="500" w:lineRule="exact"/>
        <w:jc w:val="center"/>
        <w:outlineLvl w:val="1"/>
        <w:rPr>
          <w:rFonts w:ascii="宋体" w:hAnsi="宋体"/>
          <w:sz w:val="28"/>
          <w:szCs w:val="28"/>
        </w:rPr>
      </w:pPr>
      <w:bookmarkStart w:id="1018" w:name="_Toc7909"/>
      <w:bookmarkStart w:id="1019" w:name="_Toc6529"/>
      <w:bookmarkStart w:id="1020" w:name="_Toc13434"/>
      <w:bookmarkStart w:id="1021" w:name="_Toc6464"/>
      <w:r>
        <w:rPr>
          <w:rFonts w:ascii="黑体" w:eastAsia="黑体" w:hAnsi="黑体" w:cs="黑体" w:hint="eastAsia"/>
          <w:kern w:val="44"/>
          <w:sz w:val="28"/>
          <w:szCs w:val="28"/>
        </w:rPr>
        <w:t>22.5 功能测试</w:t>
      </w:r>
      <w:bookmarkEnd w:id="1016"/>
      <w:bookmarkEnd w:id="1017"/>
      <w:bookmarkEnd w:id="1018"/>
      <w:bookmarkEnd w:id="1019"/>
      <w:bookmarkEnd w:id="1020"/>
      <w:bookmarkEnd w:id="1021"/>
    </w:p>
    <w:p w:rsidR="00E15EDD" w:rsidRDefault="00044F39">
      <w:pPr>
        <w:spacing w:line="500" w:lineRule="exact"/>
        <w:rPr>
          <w:rFonts w:ascii="宋体" w:hAnsi="宋体"/>
          <w:sz w:val="28"/>
          <w:szCs w:val="28"/>
        </w:rPr>
      </w:pPr>
      <w:r>
        <w:rPr>
          <w:rFonts w:ascii="宋体" w:hAnsi="宋体" w:hint="eastAsia"/>
          <w:sz w:val="28"/>
          <w:szCs w:val="28"/>
        </w:rPr>
        <w:t xml:space="preserve">22.5.1 </w:t>
      </w:r>
      <w:r>
        <w:rPr>
          <w:rFonts w:ascii="宋体" w:hAnsi="宋体"/>
          <w:sz w:val="28"/>
          <w:szCs w:val="28"/>
        </w:rPr>
        <w:t>应急排烟窗应具有手动和联动开启功能</w:t>
      </w:r>
      <w:r>
        <w:rPr>
          <w:rFonts w:ascii="宋体" w:hAnsi="宋体" w:hint="eastAsia"/>
          <w:sz w:val="28"/>
          <w:szCs w:val="28"/>
        </w:rPr>
        <w:t>；</w:t>
      </w:r>
      <w:r>
        <w:rPr>
          <w:rFonts w:ascii="宋体" w:hAnsi="宋体"/>
          <w:sz w:val="28"/>
          <w:szCs w:val="28"/>
        </w:rPr>
        <w:t>应急排烟排热设施应具有手动、联动或依靠烟气温度等方式自动开启的功能</w:t>
      </w:r>
      <w:r>
        <w:rPr>
          <w:rFonts w:ascii="宋体" w:hAnsi="宋体" w:hint="eastAsia"/>
          <w:sz w:val="28"/>
          <w:szCs w:val="28"/>
        </w:rPr>
        <w:t>。</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查验数量：全数查验。</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方法：操作现场手动开启装置或在消防控制室发出开启指令，检查应急排烟窗/应急排烟排热设施是否正常开启，记录最大开启角度；对具备联动控制功能的系统，按照系统控制逻辑设计文件规定的方式触发联动控制信号，检查应急排烟窗/应急排烟排热设施的开启情况。</w:t>
      </w:r>
    </w:p>
    <w:p w:rsidR="00E15EDD" w:rsidRDefault="00044F39">
      <w:pPr>
        <w:spacing w:line="500" w:lineRule="exact"/>
        <w:rPr>
          <w:rFonts w:ascii="宋体" w:hAnsi="宋体"/>
          <w:sz w:val="28"/>
          <w:szCs w:val="28"/>
        </w:rPr>
      </w:pPr>
      <w:r>
        <w:rPr>
          <w:rFonts w:ascii="宋体" w:hAnsi="宋体" w:hint="eastAsia"/>
          <w:sz w:val="28"/>
          <w:szCs w:val="28"/>
        </w:rPr>
        <w:t>22.5.2 触发首层的消防电梯迫降按钮后，应能控制消防电梯下降至首层，此时</w:t>
      </w:r>
      <w:r>
        <w:rPr>
          <w:rFonts w:ascii="宋体" w:hAnsi="宋体" w:hint="eastAsia"/>
          <w:sz w:val="28"/>
          <w:szCs w:val="28"/>
          <w:lang w:val="zh-TW"/>
        </w:rPr>
        <w:t>电梯各楼层的呼梯按钮均失效，电梯不再响应外部召唤信号</w:t>
      </w:r>
      <w:r>
        <w:rPr>
          <w:rFonts w:ascii="宋体" w:hAnsi="宋体" w:hint="eastAsia"/>
          <w:sz w:val="28"/>
          <w:szCs w:val="28"/>
        </w:rPr>
        <w:t>，只能在轿厢内控制。</w:t>
      </w:r>
    </w:p>
    <w:p w:rsidR="00E15EDD" w:rsidRDefault="00044F39">
      <w:pPr>
        <w:spacing w:line="500" w:lineRule="exact"/>
        <w:ind w:firstLineChars="200" w:firstLine="560"/>
        <w:rPr>
          <w:rFonts w:ascii="宋体" w:hAnsi="宋体"/>
          <w:sz w:val="28"/>
          <w:szCs w:val="28"/>
          <w:lang w:val="zh-TW"/>
        </w:rPr>
      </w:pPr>
      <w:r>
        <w:rPr>
          <w:rFonts w:ascii="宋体" w:hAnsi="宋体" w:hint="eastAsia"/>
          <w:sz w:val="28"/>
          <w:szCs w:val="28"/>
        </w:rPr>
        <w:t>查验数量：全数查验。</w:t>
      </w:r>
    </w:p>
    <w:p w:rsidR="00E15EDD" w:rsidRDefault="00044F39">
      <w:pPr>
        <w:snapToGrid w:val="0"/>
        <w:spacing w:line="500" w:lineRule="exact"/>
        <w:ind w:firstLineChars="200" w:firstLine="560"/>
        <w:rPr>
          <w:rFonts w:ascii="宋体" w:hAnsi="宋体"/>
          <w:sz w:val="28"/>
          <w:szCs w:val="28"/>
          <w:lang w:val="zh-TW"/>
        </w:rPr>
      </w:pPr>
      <w:r>
        <w:rPr>
          <w:rFonts w:ascii="宋体" w:hAnsi="宋体" w:hint="eastAsia"/>
          <w:sz w:val="28"/>
          <w:szCs w:val="28"/>
          <w:lang w:val="zh-TW"/>
        </w:rPr>
        <w:t>查验方法：触发</w:t>
      </w:r>
      <w:r>
        <w:rPr>
          <w:rFonts w:ascii="宋体" w:hAnsi="宋体" w:hint="eastAsia"/>
          <w:sz w:val="28"/>
          <w:szCs w:val="28"/>
        </w:rPr>
        <w:t>首层的</w:t>
      </w:r>
      <w:r>
        <w:rPr>
          <w:rFonts w:ascii="宋体" w:hAnsi="宋体" w:hint="eastAsia"/>
          <w:sz w:val="28"/>
          <w:szCs w:val="28"/>
          <w:lang w:val="zh-TW"/>
        </w:rPr>
        <w:t>迫降按钮</w:t>
      </w:r>
      <w:r>
        <w:rPr>
          <w:rFonts w:ascii="宋体" w:hAnsi="宋体" w:hint="eastAsia"/>
          <w:sz w:val="28"/>
          <w:szCs w:val="28"/>
        </w:rPr>
        <w:t>后</w:t>
      </w:r>
      <w:r>
        <w:rPr>
          <w:rFonts w:ascii="宋体" w:hAnsi="宋体" w:hint="eastAsia"/>
          <w:sz w:val="28"/>
          <w:szCs w:val="28"/>
          <w:lang w:val="zh-TW"/>
        </w:rPr>
        <w:t>，</w:t>
      </w:r>
      <w:r>
        <w:rPr>
          <w:rFonts w:ascii="宋体" w:hAnsi="宋体" w:hint="eastAsia"/>
          <w:sz w:val="28"/>
          <w:szCs w:val="28"/>
        </w:rPr>
        <w:t>在其余楼层按下</w:t>
      </w:r>
      <w:r>
        <w:rPr>
          <w:rFonts w:ascii="宋体" w:hAnsi="宋体" w:hint="eastAsia"/>
          <w:sz w:val="28"/>
          <w:szCs w:val="28"/>
          <w:lang w:val="zh-TW"/>
        </w:rPr>
        <w:t>呼梯按钮，</w:t>
      </w:r>
      <w:r>
        <w:rPr>
          <w:rFonts w:ascii="宋体" w:hAnsi="宋体" w:hint="eastAsia"/>
          <w:sz w:val="28"/>
          <w:szCs w:val="28"/>
        </w:rPr>
        <w:t>检查</w:t>
      </w:r>
      <w:r>
        <w:rPr>
          <w:rFonts w:ascii="宋体" w:hAnsi="宋体"/>
          <w:sz w:val="28"/>
          <w:szCs w:val="28"/>
          <w:lang w:val="zh-TW"/>
        </w:rPr>
        <w:t>消防电梯的运行情况</w:t>
      </w:r>
      <w:r>
        <w:rPr>
          <w:rFonts w:ascii="宋体" w:hAnsi="宋体" w:hint="eastAsia"/>
          <w:sz w:val="28"/>
          <w:szCs w:val="28"/>
          <w:lang w:val="zh-TW"/>
        </w:rPr>
        <w:t>；触发</w:t>
      </w:r>
      <w:r>
        <w:rPr>
          <w:rFonts w:ascii="宋体" w:hAnsi="宋体" w:hint="eastAsia"/>
          <w:sz w:val="28"/>
          <w:szCs w:val="28"/>
        </w:rPr>
        <w:t>首层的</w:t>
      </w:r>
      <w:r>
        <w:rPr>
          <w:rFonts w:ascii="宋体" w:hAnsi="宋体" w:hint="eastAsia"/>
          <w:sz w:val="28"/>
          <w:szCs w:val="28"/>
          <w:lang w:val="zh-TW"/>
        </w:rPr>
        <w:t>迫降按钮</w:t>
      </w:r>
      <w:r>
        <w:rPr>
          <w:rFonts w:ascii="宋体" w:hAnsi="宋体" w:hint="eastAsia"/>
          <w:sz w:val="28"/>
          <w:szCs w:val="28"/>
        </w:rPr>
        <w:t>后</w:t>
      </w:r>
      <w:r>
        <w:rPr>
          <w:rFonts w:ascii="宋体" w:hAnsi="宋体" w:hint="eastAsia"/>
          <w:sz w:val="28"/>
          <w:szCs w:val="28"/>
          <w:lang w:val="zh-TW"/>
        </w:rPr>
        <w:t>，在轿厢</w:t>
      </w:r>
      <w:r>
        <w:rPr>
          <w:rFonts w:ascii="宋体" w:hAnsi="宋体" w:hint="eastAsia"/>
          <w:sz w:val="28"/>
          <w:szCs w:val="28"/>
        </w:rPr>
        <w:t>内随机按下停靠楼层的按钮</w:t>
      </w:r>
      <w:r>
        <w:rPr>
          <w:rFonts w:ascii="宋体" w:hAnsi="宋体" w:hint="eastAsia"/>
          <w:sz w:val="28"/>
          <w:szCs w:val="28"/>
          <w:lang w:val="zh-TW"/>
        </w:rPr>
        <w:t>，</w:t>
      </w:r>
      <w:r>
        <w:rPr>
          <w:rFonts w:ascii="宋体" w:hAnsi="宋体" w:hint="eastAsia"/>
          <w:sz w:val="28"/>
          <w:szCs w:val="28"/>
        </w:rPr>
        <w:t>检查</w:t>
      </w:r>
      <w:r>
        <w:rPr>
          <w:rFonts w:ascii="宋体" w:hAnsi="宋体"/>
          <w:sz w:val="28"/>
          <w:szCs w:val="28"/>
          <w:lang w:val="zh-TW"/>
        </w:rPr>
        <w:t>消防电梯的</w:t>
      </w:r>
      <w:r>
        <w:rPr>
          <w:rFonts w:ascii="宋体" w:hAnsi="宋体" w:hint="eastAsia"/>
          <w:sz w:val="28"/>
          <w:szCs w:val="28"/>
        </w:rPr>
        <w:t>停靠</w:t>
      </w:r>
      <w:r>
        <w:rPr>
          <w:rFonts w:ascii="宋体" w:hAnsi="宋体"/>
          <w:sz w:val="28"/>
          <w:szCs w:val="28"/>
          <w:lang w:val="zh-TW"/>
        </w:rPr>
        <w:t>情况</w:t>
      </w:r>
      <w:r>
        <w:rPr>
          <w:rFonts w:ascii="宋体" w:hAnsi="宋体" w:hint="eastAsia"/>
          <w:sz w:val="28"/>
          <w:szCs w:val="28"/>
          <w:lang w:val="zh-TW"/>
        </w:rPr>
        <w:t>。</w:t>
      </w:r>
    </w:p>
    <w:p w:rsidR="00E15EDD" w:rsidRDefault="00044F39">
      <w:pPr>
        <w:snapToGrid w:val="0"/>
        <w:spacing w:line="500" w:lineRule="exact"/>
        <w:rPr>
          <w:rFonts w:ascii="宋体" w:hAnsi="宋体"/>
          <w:sz w:val="28"/>
          <w:szCs w:val="28"/>
          <w:lang w:val="zh-TW"/>
        </w:rPr>
      </w:pPr>
      <w:r>
        <w:rPr>
          <w:rFonts w:ascii="宋体" w:hAnsi="宋体" w:hint="eastAsia"/>
          <w:sz w:val="28"/>
          <w:szCs w:val="28"/>
        </w:rPr>
        <w:t xml:space="preserve">22.5.3 </w:t>
      </w:r>
      <w:r>
        <w:rPr>
          <w:rFonts w:ascii="宋体" w:hAnsi="宋体" w:hint="eastAsia"/>
          <w:sz w:val="28"/>
          <w:szCs w:val="28"/>
          <w:lang w:val="zh-TW"/>
        </w:rPr>
        <w:t>联动控制的消防电梯，应能由消防控制设备手动和自动控制</w:t>
      </w:r>
      <w:r>
        <w:rPr>
          <w:rFonts w:ascii="宋体" w:hAnsi="宋体" w:hint="eastAsia"/>
          <w:sz w:val="28"/>
          <w:szCs w:val="28"/>
          <w:lang w:val="zh-TW"/>
        </w:rPr>
        <w:lastRenderedPageBreak/>
        <w:t>电梯回落至首层或转换层，并能接收反馈信号。</w:t>
      </w:r>
    </w:p>
    <w:p w:rsidR="00E15EDD" w:rsidRDefault="00044F39">
      <w:pPr>
        <w:snapToGrid w:val="0"/>
        <w:spacing w:line="500" w:lineRule="exact"/>
        <w:ind w:firstLineChars="200" w:firstLine="560"/>
        <w:rPr>
          <w:rFonts w:ascii="宋体" w:hAnsi="宋体"/>
          <w:sz w:val="28"/>
          <w:szCs w:val="28"/>
          <w:lang w:val="zh-TW"/>
        </w:rPr>
      </w:pPr>
      <w:r>
        <w:rPr>
          <w:rFonts w:ascii="宋体" w:hAnsi="宋体" w:hint="eastAsia"/>
          <w:sz w:val="28"/>
          <w:szCs w:val="28"/>
          <w:lang w:val="zh-TW"/>
        </w:rPr>
        <w:t>查验数量：全部。</w:t>
      </w:r>
    </w:p>
    <w:p w:rsidR="00E15EDD" w:rsidRDefault="00044F39">
      <w:pPr>
        <w:snapToGrid w:val="0"/>
        <w:spacing w:line="500" w:lineRule="exact"/>
        <w:ind w:firstLineChars="200" w:firstLine="560"/>
        <w:rPr>
          <w:rFonts w:ascii="宋体" w:hAnsi="宋体"/>
          <w:sz w:val="28"/>
          <w:szCs w:val="28"/>
        </w:rPr>
      </w:pPr>
      <w:r>
        <w:rPr>
          <w:rFonts w:ascii="宋体" w:hAnsi="宋体" w:hint="eastAsia"/>
          <w:sz w:val="28"/>
          <w:szCs w:val="28"/>
          <w:lang w:val="zh-TW"/>
        </w:rPr>
        <w:t>查验方法：触发消防控制设备远程控制按钮，</w:t>
      </w:r>
      <w:r>
        <w:rPr>
          <w:rFonts w:ascii="宋体" w:hAnsi="宋体" w:hint="eastAsia"/>
          <w:sz w:val="28"/>
          <w:szCs w:val="28"/>
        </w:rPr>
        <w:t>检查消防</w:t>
      </w:r>
      <w:r>
        <w:rPr>
          <w:rFonts w:ascii="宋体" w:hAnsi="宋体" w:hint="eastAsia"/>
          <w:sz w:val="28"/>
          <w:szCs w:val="28"/>
          <w:lang w:val="zh-TW"/>
        </w:rPr>
        <w:t>电梯的动作情况和反馈信号；</w:t>
      </w:r>
      <w:r>
        <w:rPr>
          <w:rFonts w:ascii="宋体" w:hAnsi="宋体"/>
          <w:sz w:val="28"/>
          <w:szCs w:val="28"/>
          <w:lang w:val="zh-TW"/>
        </w:rPr>
        <w:t>分别触发两个相关火灾探测器，</w:t>
      </w:r>
      <w:r>
        <w:rPr>
          <w:rFonts w:ascii="宋体" w:hAnsi="宋体" w:hint="eastAsia"/>
          <w:sz w:val="28"/>
          <w:szCs w:val="28"/>
        </w:rPr>
        <w:t>检查消防</w:t>
      </w:r>
      <w:r>
        <w:rPr>
          <w:rFonts w:ascii="宋体" w:hAnsi="宋体"/>
          <w:sz w:val="28"/>
          <w:szCs w:val="28"/>
          <w:lang w:val="zh-TW"/>
        </w:rPr>
        <w:t xml:space="preserve">电梯的动作情况和反馈信号。 </w:t>
      </w:r>
    </w:p>
    <w:p w:rsidR="00E15EDD" w:rsidRDefault="00044F39">
      <w:pPr>
        <w:spacing w:line="500" w:lineRule="exact"/>
        <w:rPr>
          <w:rFonts w:ascii="宋体" w:hAnsi="宋体"/>
          <w:sz w:val="28"/>
          <w:szCs w:val="28"/>
        </w:rPr>
      </w:pPr>
      <w:r>
        <w:rPr>
          <w:rFonts w:ascii="宋体" w:hAnsi="宋体" w:hint="eastAsia"/>
          <w:sz w:val="28"/>
          <w:szCs w:val="28"/>
        </w:rPr>
        <w:t>22.5.4 消防电梯有两个轿厢入口时，在消防救援服务过程中的任何时候应仅允许其中一个轿门打开。</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查验数量：全数查验。</w:t>
      </w:r>
    </w:p>
    <w:p w:rsidR="00E15EDD" w:rsidRDefault="00044F39">
      <w:pPr>
        <w:spacing w:line="500" w:lineRule="exact"/>
        <w:ind w:firstLineChars="200" w:firstLine="560"/>
        <w:rPr>
          <w:rFonts w:ascii="宋体" w:hAnsi="宋体"/>
          <w:sz w:val="28"/>
          <w:szCs w:val="28"/>
        </w:rPr>
      </w:pPr>
      <w:r>
        <w:rPr>
          <w:rFonts w:ascii="宋体" w:hAnsi="宋体" w:hint="eastAsia"/>
          <w:sz w:val="28"/>
          <w:szCs w:val="28"/>
        </w:rPr>
        <w:t>查验方法：</w:t>
      </w:r>
      <w:r>
        <w:rPr>
          <w:rFonts w:ascii="宋体" w:hAnsi="宋体" w:hint="eastAsia"/>
          <w:sz w:val="28"/>
          <w:szCs w:val="28"/>
          <w:lang w:val="zh-TW"/>
        </w:rPr>
        <w:t>模拟</w:t>
      </w:r>
      <w:r>
        <w:rPr>
          <w:rFonts w:ascii="宋体" w:hAnsi="宋体" w:hint="eastAsia"/>
          <w:sz w:val="28"/>
          <w:szCs w:val="28"/>
        </w:rPr>
        <w:t>火灾状态，检查打开的轿门数量。</w:t>
      </w:r>
    </w:p>
    <w:p w:rsidR="00E15EDD" w:rsidRDefault="00044F39">
      <w:pPr>
        <w:spacing w:line="500" w:lineRule="exact"/>
        <w:rPr>
          <w:rFonts w:ascii="宋体" w:hAnsi="宋体"/>
          <w:sz w:val="28"/>
          <w:szCs w:val="28"/>
          <w:lang w:val="zh-TW"/>
        </w:rPr>
      </w:pPr>
      <w:r>
        <w:rPr>
          <w:rFonts w:ascii="宋体" w:hAnsi="宋体" w:hint="eastAsia"/>
          <w:sz w:val="28"/>
          <w:szCs w:val="28"/>
        </w:rPr>
        <w:t>22.5.5 消防电梯从首层至顶层的运行时间</w:t>
      </w:r>
      <w:r>
        <w:rPr>
          <w:rFonts w:ascii="宋体" w:hAnsi="宋体" w:hint="eastAsia"/>
          <w:sz w:val="28"/>
          <w:szCs w:val="28"/>
          <w:lang w:val="zh-TW"/>
        </w:rPr>
        <w:t>应符合设计文件要求和</w:t>
      </w:r>
      <w:r>
        <w:rPr>
          <w:rFonts w:ascii="宋体" w:hAnsi="宋体" w:hint="eastAsia"/>
          <w:sz w:val="28"/>
          <w:szCs w:val="28"/>
        </w:rPr>
        <w:t>消防技术</w:t>
      </w:r>
      <w:r>
        <w:rPr>
          <w:rFonts w:ascii="宋体" w:hAnsi="宋体" w:hint="eastAsia"/>
          <w:sz w:val="28"/>
          <w:szCs w:val="28"/>
          <w:lang w:val="zh-TW"/>
        </w:rPr>
        <w:t>标准的规定。</w:t>
      </w:r>
    </w:p>
    <w:p w:rsidR="00E15EDD" w:rsidRDefault="00044F39">
      <w:pPr>
        <w:spacing w:line="500" w:lineRule="exact"/>
        <w:ind w:firstLineChars="200" w:firstLine="560"/>
        <w:rPr>
          <w:rFonts w:ascii="宋体" w:hAnsi="宋体"/>
          <w:sz w:val="28"/>
          <w:szCs w:val="28"/>
          <w:lang w:val="zh-TW"/>
        </w:rPr>
      </w:pPr>
      <w:r>
        <w:rPr>
          <w:rFonts w:ascii="宋体" w:hAnsi="宋体" w:hint="eastAsia"/>
          <w:sz w:val="28"/>
          <w:szCs w:val="28"/>
        </w:rPr>
        <w:t>查验数量：全数查验。</w:t>
      </w:r>
    </w:p>
    <w:p w:rsidR="00E15EDD" w:rsidRDefault="00044F39">
      <w:pPr>
        <w:spacing w:line="500" w:lineRule="exact"/>
        <w:ind w:firstLineChars="200" w:firstLine="560"/>
        <w:rPr>
          <w:rFonts w:ascii="宋体" w:hAnsi="宋体"/>
          <w:sz w:val="28"/>
          <w:szCs w:val="28"/>
        </w:rPr>
      </w:pPr>
      <w:r>
        <w:rPr>
          <w:rFonts w:ascii="宋体" w:hAnsi="宋体" w:hint="eastAsia"/>
          <w:sz w:val="28"/>
          <w:szCs w:val="28"/>
          <w:lang w:val="zh-TW"/>
        </w:rPr>
        <w:t>查验方法：</w:t>
      </w:r>
      <w:r>
        <w:rPr>
          <w:rFonts w:ascii="宋体" w:hAnsi="宋体" w:hint="eastAsia"/>
          <w:sz w:val="28"/>
          <w:szCs w:val="28"/>
        </w:rPr>
        <w:t>用秒表测量运行时间；最大提升高度不大于200m时，消防电梯从消防员入口层到消防服务最高楼层的消防服务运行时间不应超过60s，运行时间从消防员电梯轿门关闭后开始计算；最大提升高度超过200m时，提升高度每增加3m，运行时间可增加1s。</w:t>
      </w:r>
    </w:p>
    <w:p w:rsidR="00E15EDD" w:rsidRDefault="00E15EDD">
      <w:pPr>
        <w:pStyle w:val="a0"/>
        <w:spacing w:line="500" w:lineRule="exact"/>
        <w:ind w:firstLineChars="0" w:firstLine="0"/>
        <w:rPr>
          <w:lang w:val="zh-TW"/>
        </w:rPr>
      </w:pPr>
    </w:p>
    <w:p w:rsidR="00E15EDD" w:rsidRDefault="00E15EDD">
      <w:pPr>
        <w:spacing w:line="500" w:lineRule="exact"/>
        <w:ind w:firstLineChars="200" w:firstLine="560"/>
        <w:rPr>
          <w:rFonts w:ascii="宋体" w:hAnsi="宋体"/>
          <w:sz w:val="28"/>
          <w:szCs w:val="28"/>
        </w:rPr>
      </w:pPr>
    </w:p>
    <w:p w:rsidR="00E15EDD" w:rsidRDefault="00044F39">
      <w:pPr>
        <w:keepNext/>
        <w:pageBreakBefore/>
        <w:spacing w:line="500" w:lineRule="exact"/>
        <w:jc w:val="center"/>
        <w:outlineLvl w:val="0"/>
        <w:rPr>
          <w:rFonts w:ascii="黑体" w:eastAsia="黑体" w:hAnsi="黑体" w:cs="黑体"/>
          <w:sz w:val="32"/>
          <w:szCs w:val="32"/>
          <w:lang w:val="zh-TW"/>
        </w:rPr>
      </w:pPr>
      <w:bookmarkStart w:id="1022" w:name="_Toc13155"/>
      <w:bookmarkStart w:id="1023" w:name="_Toc18897"/>
      <w:bookmarkEnd w:id="242"/>
      <w:bookmarkEnd w:id="243"/>
      <w:bookmarkEnd w:id="244"/>
      <w:r>
        <w:rPr>
          <w:rFonts w:ascii="黑体" w:eastAsia="黑体" w:hAnsi="黑体" w:cs="黑体" w:hint="eastAsia"/>
          <w:sz w:val="32"/>
          <w:szCs w:val="32"/>
          <w:lang w:val="zh-TW"/>
        </w:rPr>
        <w:lastRenderedPageBreak/>
        <w:t>23 系统功能联调联试</w:t>
      </w:r>
      <w:bookmarkEnd w:id="1022"/>
      <w:bookmarkEnd w:id="1023"/>
    </w:p>
    <w:p w:rsidR="00E15EDD" w:rsidRDefault="00044F39">
      <w:pPr>
        <w:spacing w:line="500" w:lineRule="exact"/>
        <w:jc w:val="center"/>
        <w:outlineLvl w:val="1"/>
        <w:rPr>
          <w:rFonts w:ascii="黑体" w:eastAsia="黑体" w:hAnsi="黑体" w:cs="黑体"/>
          <w:sz w:val="28"/>
          <w:szCs w:val="28"/>
          <w:lang w:val="zh-TW"/>
        </w:rPr>
      </w:pPr>
      <w:bookmarkStart w:id="1024" w:name="_Toc24779"/>
      <w:r>
        <w:rPr>
          <w:rFonts w:ascii="黑体" w:eastAsia="黑体" w:hAnsi="黑体" w:cs="黑体" w:hint="eastAsia"/>
          <w:sz w:val="28"/>
          <w:szCs w:val="28"/>
          <w:lang w:val="zh-TW"/>
        </w:rPr>
        <w:t>2</w:t>
      </w:r>
      <w:r>
        <w:rPr>
          <w:rFonts w:ascii="黑体" w:eastAsia="黑体" w:hAnsi="黑体" w:cs="黑体" w:hint="eastAsia"/>
          <w:sz w:val="28"/>
          <w:szCs w:val="28"/>
        </w:rPr>
        <w:t>3</w:t>
      </w:r>
      <w:r>
        <w:rPr>
          <w:rFonts w:ascii="黑体" w:eastAsia="黑体" w:hAnsi="黑体" w:cs="黑体" w:hint="eastAsia"/>
          <w:sz w:val="28"/>
          <w:szCs w:val="28"/>
          <w:lang w:val="zh-TW"/>
        </w:rPr>
        <w:t>.1 一般规定</w:t>
      </w:r>
      <w:bookmarkEnd w:id="1024"/>
    </w:p>
    <w:p w:rsidR="00E15EDD" w:rsidRDefault="00044F39">
      <w:pPr>
        <w:spacing w:line="500" w:lineRule="exact"/>
        <w:rPr>
          <w:rFonts w:ascii="宋体" w:hAnsi="宋体" w:cs="宋体"/>
          <w:sz w:val="28"/>
          <w:szCs w:val="28"/>
        </w:rPr>
      </w:pPr>
      <w:bookmarkStart w:id="1025" w:name="OLE_LINK499"/>
      <w:bookmarkStart w:id="1026" w:name="OLE_LINK503"/>
      <w:r>
        <w:rPr>
          <w:rFonts w:ascii="宋体" w:hAnsi="宋体" w:cs="宋体" w:hint="eastAsia"/>
          <w:sz w:val="28"/>
          <w:szCs w:val="28"/>
        </w:rPr>
        <w:t>23.1.1 火灾自动报警系统与其他系统联动控制调试前，各个单系统功能应先行调试合格。</w:t>
      </w:r>
      <w:bookmarkEnd w:id="1025"/>
      <w:bookmarkEnd w:id="1026"/>
    </w:p>
    <w:p w:rsidR="00E15EDD" w:rsidRDefault="00044F39">
      <w:pPr>
        <w:pStyle w:val="a0"/>
        <w:spacing w:line="500" w:lineRule="exact"/>
        <w:ind w:firstLineChars="0" w:firstLine="0"/>
      </w:pPr>
      <w:bookmarkStart w:id="1027" w:name="OLE_LINK416"/>
      <w:bookmarkStart w:id="1028" w:name="OLE_LINK506"/>
      <w:r>
        <w:rPr>
          <w:rFonts w:ascii="宋体" w:hAnsi="宋体" w:cs="宋体" w:hint="eastAsia"/>
          <w:sz w:val="28"/>
          <w:szCs w:val="28"/>
        </w:rPr>
        <w:t>23.1.2</w:t>
      </w:r>
      <w:bookmarkEnd w:id="1027"/>
      <w:bookmarkEnd w:id="1028"/>
      <w:r>
        <w:rPr>
          <w:rFonts w:ascii="宋体" w:hAnsi="宋体" w:cs="宋体" w:hint="eastAsia"/>
          <w:sz w:val="28"/>
          <w:szCs w:val="28"/>
        </w:rPr>
        <w:t xml:space="preserve"> 应按设计文件的规定将所有分部调试合格的系统部件、受控设备或系统相连接并通电运行，在连续运行120 h无故障后，使消防联动控制器处于自动控制工作状态。</w:t>
      </w:r>
    </w:p>
    <w:p w:rsidR="00E15EDD" w:rsidRDefault="00044F39">
      <w:pPr>
        <w:spacing w:line="500" w:lineRule="exact"/>
        <w:jc w:val="center"/>
        <w:outlineLvl w:val="1"/>
        <w:rPr>
          <w:rFonts w:ascii="黑体" w:eastAsia="黑体" w:hAnsi="黑体" w:cs="黑体"/>
          <w:sz w:val="28"/>
          <w:szCs w:val="28"/>
          <w:lang w:val="zh-TW"/>
        </w:rPr>
      </w:pPr>
      <w:bookmarkStart w:id="1029" w:name="_Toc21774"/>
      <w:bookmarkStart w:id="1030" w:name="_Toc25377"/>
      <w:r>
        <w:rPr>
          <w:rFonts w:ascii="黑体" w:eastAsia="黑体" w:hAnsi="黑体" w:cs="黑体" w:hint="eastAsia"/>
          <w:sz w:val="28"/>
          <w:szCs w:val="28"/>
          <w:lang w:val="zh-TW"/>
        </w:rPr>
        <w:t>23.2系统功能</w:t>
      </w:r>
      <w:bookmarkStart w:id="1031" w:name="OLE_LINK549"/>
      <w:r>
        <w:rPr>
          <w:rFonts w:ascii="黑体" w:eastAsia="黑体" w:hAnsi="黑体" w:cs="黑体" w:hint="eastAsia"/>
          <w:sz w:val="28"/>
          <w:szCs w:val="28"/>
          <w:lang w:val="zh-TW"/>
        </w:rPr>
        <w:t>联调联试</w:t>
      </w:r>
      <w:bookmarkEnd w:id="1029"/>
      <w:bookmarkEnd w:id="1030"/>
      <w:bookmarkEnd w:id="1031"/>
    </w:p>
    <w:p w:rsidR="00E15EDD" w:rsidRDefault="00044F39">
      <w:pPr>
        <w:spacing w:line="500" w:lineRule="exact"/>
        <w:rPr>
          <w:rFonts w:ascii="宋体" w:hAnsi="宋体" w:cs="宋体"/>
          <w:sz w:val="28"/>
          <w:szCs w:val="28"/>
        </w:rPr>
      </w:pPr>
      <w:bookmarkStart w:id="1032" w:name="OLE_LINK560"/>
      <w:bookmarkStart w:id="1033" w:name="OLE_LINK559"/>
      <w:bookmarkStart w:id="1034" w:name="OLE_LINK548"/>
      <w:bookmarkStart w:id="1035" w:name="OLE_LINK547"/>
      <w:r>
        <w:rPr>
          <w:rFonts w:ascii="宋体" w:hAnsi="宋体" w:cs="宋体" w:hint="eastAsia"/>
          <w:sz w:val="28"/>
          <w:szCs w:val="28"/>
        </w:rPr>
        <w:t>23.2.1消防系统在进行整体功能联动调试时下列内容应符合系统联动控制逻辑设计文件规定：</w:t>
      </w:r>
    </w:p>
    <w:p w:rsidR="00E15EDD" w:rsidRDefault="00044F39">
      <w:pPr>
        <w:spacing w:line="500" w:lineRule="exact"/>
        <w:ind w:firstLineChars="100" w:firstLine="280"/>
        <w:rPr>
          <w:rFonts w:ascii="宋体" w:hAnsi="宋体" w:cs="宋体"/>
          <w:sz w:val="28"/>
          <w:szCs w:val="28"/>
        </w:rPr>
      </w:pPr>
      <w:r>
        <w:rPr>
          <w:rFonts w:ascii="宋体" w:hAnsi="宋体" w:cs="宋体" w:hint="eastAsia"/>
          <w:sz w:val="28"/>
          <w:szCs w:val="28"/>
        </w:rPr>
        <w:t>1 火灾自动报警系统报警与警报装置、消防应急广播、模块、消防电话、火灾显示盘、传输设备、消控中心图形显示装置；</w:t>
      </w:r>
    </w:p>
    <w:p w:rsidR="00E15EDD" w:rsidRDefault="00044F39">
      <w:pPr>
        <w:spacing w:line="500" w:lineRule="exact"/>
        <w:ind w:firstLineChars="100" w:firstLine="280"/>
        <w:rPr>
          <w:rFonts w:ascii="宋体" w:hAnsi="宋体" w:cs="宋体"/>
          <w:sz w:val="28"/>
          <w:szCs w:val="28"/>
        </w:rPr>
      </w:pPr>
      <w:r>
        <w:rPr>
          <w:rFonts w:ascii="宋体" w:hAnsi="宋体" w:cs="宋体" w:hint="eastAsia"/>
          <w:sz w:val="28"/>
          <w:szCs w:val="28"/>
        </w:rPr>
        <w:t>2 消防给水系统中信号阀、电动阀、电磁阀、水流指示器、消火栓启泵按钮、消防水泵的启、停状态和故障状态、消防水池（箱）水位、管网压力报警信息等；</w:t>
      </w:r>
    </w:p>
    <w:p w:rsidR="00E15EDD" w:rsidRDefault="00044F39">
      <w:pPr>
        <w:spacing w:line="500" w:lineRule="exact"/>
        <w:ind w:firstLineChars="100" w:firstLine="280"/>
        <w:rPr>
          <w:rFonts w:ascii="宋体" w:hAnsi="宋体" w:cs="宋体"/>
          <w:sz w:val="28"/>
          <w:szCs w:val="28"/>
        </w:rPr>
      </w:pPr>
      <w:r>
        <w:rPr>
          <w:rFonts w:ascii="宋体" w:hAnsi="宋体" w:cs="宋体" w:hint="eastAsia"/>
          <w:sz w:val="28"/>
          <w:szCs w:val="28"/>
        </w:rPr>
        <w:t>3 防火卷帘、防火门、防火窗、防火阀、</w:t>
      </w:r>
      <w:r>
        <w:rPr>
          <w:rFonts w:ascii="宋体" w:hAnsi="宋体" w:cs="宋体" w:hint="eastAsia"/>
          <w:kern w:val="0"/>
          <w:sz w:val="28"/>
          <w:szCs w:val="28"/>
        </w:rPr>
        <w:t>自动控制的水幕系统</w:t>
      </w:r>
      <w:r>
        <w:rPr>
          <w:rFonts w:ascii="宋体" w:hAnsi="宋体" w:cs="宋体" w:hint="eastAsia"/>
          <w:sz w:val="28"/>
          <w:szCs w:val="28"/>
        </w:rPr>
        <w:t>等；</w:t>
      </w:r>
    </w:p>
    <w:p w:rsidR="00E15EDD" w:rsidRDefault="00044F39">
      <w:pPr>
        <w:spacing w:line="500" w:lineRule="exact"/>
        <w:ind w:firstLineChars="100" w:firstLine="280"/>
        <w:rPr>
          <w:rFonts w:ascii="宋体" w:hAnsi="宋体" w:cs="宋体"/>
          <w:sz w:val="28"/>
          <w:szCs w:val="28"/>
        </w:rPr>
      </w:pPr>
      <w:r>
        <w:rPr>
          <w:rFonts w:ascii="宋体" w:hAnsi="宋体" w:cs="宋体" w:hint="eastAsia"/>
          <w:sz w:val="28"/>
          <w:szCs w:val="28"/>
        </w:rPr>
        <w:t>4 防排烟系统中风机、补风机、风阀、风口、自动排烟窗、活动挡烟垂璧等；</w:t>
      </w:r>
    </w:p>
    <w:p w:rsidR="00E15EDD" w:rsidRDefault="00044F39">
      <w:pPr>
        <w:spacing w:line="500" w:lineRule="exact"/>
        <w:ind w:firstLineChars="100" w:firstLine="280"/>
        <w:rPr>
          <w:rFonts w:ascii="宋体" w:hAnsi="宋体" w:cs="宋体"/>
          <w:sz w:val="28"/>
          <w:szCs w:val="28"/>
        </w:rPr>
      </w:pPr>
      <w:r>
        <w:rPr>
          <w:rFonts w:ascii="宋体" w:hAnsi="宋体" w:cs="宋体" w:hint="eastAsia"/>
          <w:sz w:val="28"/>
          <w:szCs w:val="28"/>
        </w:rPr>
        <w:t>5 消防应急照明和疏散指示系统、电梯和非消防电源、设置在疏散出口的门禁装置、备用消防电源等；</w:t>
      </w:r>
    </w:p>
    <w:p w:rsidR="00E15EDD" w:rsidRDefault="00044F39">
      <w:pPr>
        <w:spacing w:line="500" w:lineRule="exact"/>
        <w:ind w:firstLineChars="100" w:firstLine="280"/>
        <w:rPr>
          <w:rFonts w:ascii="宋体" w:hAnsi="宋体" w:cs="宋体"/>
          <w:sz w:val="28"/>
          <w:szCs w:val="28"/>
        </w:rPr>
      </w:pPr>
      <w:r>
        <w:rPr>
          <w:rFonts w:ascii="宋体" w:hAnsi="宋体" w:cs="宋体" w:hint="eastAsia"/>
          <w:sz w:val="28"/>
          <w:szCs w:val="28"/>
        </w:rPr>
        <w:t>6相关火灾报警信号、联动信号、模块动作后，受控设备动作情况、受控现场设备动作情况、接收反馈信号及各种显示情况。</w:t>
      </w:r>
    </w:p>
    <w:p w:rsidR="00E15EDD" w:rsidRDefault="00044F39">
      <w:pPr>
        <w:spacing w:line="500" w:lineRule="exact"/>
        <w:ind w:firstLineChars="200" w:firstLine="560"/>
        <w:rPr>
          <w:rFonts w:ascii="宋体" w:hAnsi="宋体" w:cs="宋体"/>
          <w:sz w:val="28"/>
          <w:szCs w:val="28"/>
        </w:rPr>
      </w:pPr>
      <w:r>
        <w:rPr>
          <w:rFonts w:ascii="宋体" w:hAnsi="宋体" w:cs="宋体" w:hint="eastAsia"/>
          <w:sz w:val="28"/>
          <w:szCs w:val="28"/>
        </w:rPr>
        <w:t>查验数量：全数查验。</w:t>
      </w:r>
    </w:p>
    <w:p w:rsidR="00E15EDD" w:rsidRDefault="00044F39">
      <w:pPr>
        <w:pStyle w:val="a5"/>
        <w:spacing w:line="500" w:lineRule="exact"/>
        <w:ind w:firstLineChars="200" w:firstLine="560"/>
        <w:rPr>
          <w:rFonts w:cs="宋体"/>
          <w:sz w:val="28"/>
          <w:szCs w:val="28"/>
        </w:rPr>
      </w:pPr>
      <w:r>
        <w:rPr>
          <w:rFonts w:cs="宋体" w:hint="eastAsia"/>
          <w:sz w:val="28"/>
          <w:szCs w:val="28"/>
        </w:rPr>
        <w:t>查验方法：使</w:t>
      </w:r>
      <w:r>
        <w:rPr>
          <w:rFonts w:hint="eastAsia"/>
          <w:sz w:val="28"/>
          <w:szCs w:val="28"/>
          <w:lang w:val="zh-TW"/>
        </w:rPr>
        <w:t>报警区域内符合联动控制触发条件的触发装置动作或按设计文件的要求模拟火灾确认信号</w:t>
      </w:r>
      <w:r>
        <w:rPr>
          <w:rFonts w:cs="宋体" w:hint="eastAsia"/>
          <w:sz w:val="28"/>
          <w:szCs w:val="28"/>
        </w:rPr>
        <w:t>，观察各受控设备的动作情况，用工具测量压力、风速、声压级、照度、响应时间、持续工作时间等并记录，在设计文件规定的地方查看各设备动作反馈信息。</w:t>
      </w:r>
      <w:bookmarkEnd w:id="1032"/>
      <w:bookmarkEnd w:id="1033"/>
    </w:p>
    <w:p w:rsidR="00E15EDD" w:rsidRDefault="00044F39">
      <w:pPr>
        <w:pStyle w:val="7"/>
        <w:spacing w:line="500" w:lineRule="exact"/>
        <w:ind w:left="0"/>
        <w:rPr>
          <w:rFonts w:ascii="宋体" w:hAnsi="宋体" w:cs="宋体"/>
          <w:sz w:val="28"/>
          <w:szCs w:val="28"/>
        </w:rPr>
      </w:pPr>
      <w:r>
        <w:rPr>
          <w:rFonts w:ascii="宋体" w:hAnsi="宋体" w:hint="eastAsia"/>
          <w:sz w:val="28"/>
          <w:szCs w:val="28"/>
        </w:rPr>
        <w:lastRenderedPageBreak/>
        <w:t>23.2.2  在</w:t>
      </w:r>
      <w:r>
        <w:rPr>
          <w:rFonts w:ascii="宋体" w:hAnsi="宋体" w:cs="宋体" w:hint="eastAsia"/>
          <w:sz w:val="28"/>
          <w:szCs w:val="28"/>
        </w:rPr>
        <w:t>消防控制室对消防水泵、防排烟风机的控制设备、预作用灭火系统中预作用阀组、排气阀前的电动阀、雨淋系统的雨淋阀组等的手动直接控制装置进行功能测试。</w:t>
      </w:r>
    </w:p>
    <w:p w:rsidR="00E15EDD" w:rsidRDefault="00044F39">
      <w:pPr>
        <w:spacing w:line="500" w:lineRule="exact"/>
        <w:ind w:firstLineChars="200" w:firstLine="560"/>
        <w:rPr>
          <w:rFonts w:ascii="宋体" w:hAnsi="宋体" w:cs="宋体"/>
          <w:sz w:val="28"/>
          <w:szCs w:val="28"/>
        </w:rPr>
      </w:pPr>
      <w:r>
        <w:rPr>
          <w:rFonts w:ascii="宋体" w:hAnsi="宋体" w:cs="宋体" w:hint="eastAsia"/>
          <w:sz w:val="28"/>
          <w:szCs w:val="28"/>
        </w:rPr>
        <w:t>查验数量：全数查验。</w:t>
      </w:r>
    </w:p>
    <w:p w:rsidR="00E15EDD" w:rsidRDefault="00044F39">
      <w:pPr>
        <w:pStyle w:val="7"/>
        <w:spacing w:line="500" w:lineRule="exact"/>
        <w:ind w:left="0" w:firstLineChars="200" w:firstLine="560"/>
        <w:rPr>
          <w:rFonts w:ascii="宋体" w:hAnsi="宋体" w:cs="宋体"/>
          <w:sz w:val="28"/>
          <w:szCs w:val="28"/>
        </w:rPr>
      </w:pPr>
      <w:r>
        <w:rPr>
          <w:rFonts w:cs="宋体" w:hint="eastAsia"/>
          <w:sz w:val="28"/>
          <w:szCs w:val="28"/>
        </w:rPr>
        <w:t>查验方法：</w:t>
      </w:r>
      <w:r>
        <w:rPr>
          <w:rFonts w:ascii="宋体" w:hAnsi="宋体" w:cs="宋体" w:hint="eastAsia"/>
          <w:sz w:val="28"/>
          <w:szCs w:val="28"/>
        </w:rPr>
        <w:t>操作消防联动控制器的手动直接控制按键或设计文件规定的其他手动直接控制装置，查看受控设备的启动反馈信号，如有手动停止规定，观察操作停止按键后受控设备的反馈信号。</w:t>
      </w:r>
    </w:p>
    <w:p w:rsidR="00E15EDD" w:rsidRDefault="00044F39">
      <w:pPr>
        <w:widowControl/>
        <w:spacing w:line="500" w:lineRule="exact"/>
        <w:jc w:val="left"/>
        <w:rPr>
          <w:rFonts w:ascii="宋体" w:hAnsi="宋体"/>
          <w:sz w:val="28"/>
          <w:szCs w:val="28"/>
        </w:rPr>
      </w:pPr>
      <w:bookmarkStart w:id="1036" w:name="OLE_LINK552"/>
      <w:bookmarkEnd w:id="1034"/>
      <w:bookmarkEnd w:id="1035"/>
      <w:r>
        <w:rPr>
          <w:rFonts w:ascii="宋体" w:hAnsi="宋体" w:hint="eastAsia"/>
          <w:sz w:val="28"/>
          <w:szCs w:val="28"/>
        </w:rPr>
        <w:t xml:space="preserve">23.2.3  </w:t>
      </w:r>
      <w:r>
        <w:rPr>
          <w:rFonts w:ascii="宋体" w:hAnsi="宋体"/>
          <w:sz w:val="28"/>
          <w:szCs w:val="28"/>
        </w:rPr>
        <w:t>其他自动消防系统或联动控制装置，应根据系统联动控制逻辑设计文件的规定，</w:t>
      </w:r>
      <w:bookmarkEnd w:id="1036"/>
      <w:r>
        <w:rPr>
          <w:rFonts w:ascii="宋体" w:hAnsi="宋体"/>
          <w:sz w:val="28"/>
          <w:szCs w:val="28"/>
        </w:rPr>
        <w:t>对</w:t>
      </w:r>
      <w:r>
        <w:rPr>
          <w:rFonts w:ascii="宋体" w:hAnsi="宋体" w:hint="eastAsia"/>
          <w:sz w:val="28"/>
          <w:szCs w:val="28"/>
        </w:rPr>
        <w:t>火灾报警</w:t>
      </w:r>
      <w:r>
        <w:rPr>
          <w:rFonts w:ascii="宋体" w:hAnsi="宋体"/>
          <w:sz w:val="28"/>
          <w:szCs w:val="28"/>
        </w:rPr>
        <w:t>联动启动及手动启动、停止，进行操作检查、测试。</w:t>
      </w:r>
    </w:p>
    <w:p w:rsidR="00E15EDD" w:rsidRDefault="00044F39">
      <w:pPr>
        <w:pStyle w:val="a0"/>
        <w:spacing w:line="500" w:lineRule="exact"/>
        <w:ind w:firstLine="560"/>
        <w:rPr>
          <w:rFonts w:ascii="宋体" w:hAnsi="宋体"/>
          <w:sz w:val="28"/>
          <w:szCs w:val="28"/>
        </w:rPr>
      </w:pPr>
      <w:r>
        <w:rPr>
          <w:rFonts w:ascii="宋体" w:hAnsi="宋体" w:hint="eastAsia"/>
          <w:sz w:val="28"/>
          <w:szCs w:val="28"/>
        </w:rPr>
        <w:t>查验数量：全数查验。</w:t>
      </w:r>
    </w:p>
    <w:p w:rsidR="00E15EDD" w:rsidRDefault="00044F39">
      <w:pPr>
        <w:spacing w:line="500" w:lineRule="exact"/>
        <w:ind w:firstLineChars="200" w:firstLine="560"/>
        <w:rPr>
          <w:rFonts w:ascii="宋体" w:hAnsi="宋体" w:cs="宋体"/>
          <w:sz w:val="28"/>
          <w:szCs w:val="28"/>
        </w:rPr>
      </w:pPr>
      <w:r>
        <w:rPr>
          <w:rFonts w:ascii="宋体" w:hAnsi="宋体" w:hint="eastAsia"/>
          <w:sz w:val="28"/>
          <w:szCs w:val="28"/>
        </w:rPr>
        <w:t>查验方法：试验检查。</w:t>
      </w:r>
    </w:p>
    <w:p w:rsidR="00E15EDD" w:rsidRDefault="00E15EDD">
      <w:pPr>
        <w:pStyle w:val="a5"/>
        <w:rPr>
          <w:rFonts w:cs="宋体"/>
          <w:kern w:val="0"/>
          <w:sz w:val="28"/>
          <w:szCs w:val="28"/>
        </w:rPr>
      </w:pPr>
    </w:p>
    <w:p w:rsidR="00E15EDD" w:rsidRDefault="00E15EDD">
      <w:pPr>
        <w:pStyle w:val="a5"/>
        <w:ind w:firstLineChars="200" w:firstLine="560"/>
        <w:rPr>
          <w:rFonts w:cs="宋体"/>
          <w:kern w:val="0"/>
          <w:sz w:val="28"/>
          <w:szCs w:val="28"/>
        </w:rPr>
        <w:sectPr w:rsidR="00E15EDD">
          <w:footerReference w:type="default" r:id="rId18"/>
          <w:type w:val="continuous"/>
          <w:pgSz w:w="11906" w:h="16838"/>
          <w:pgMar w:top="1440" w:right="1800" w:bottom="1440" w:left="1800" w:header="851" w:footer="992" w:gutter="0"/>
          <w:pgNumType w:start="1"/>
          <w:cols w:space="425"/>
          <w:docGrid w:type="lines" w:linePitch="312"/>
        </w:sectPr>
      </w:pPr>
    </w:p>
    <w:p w:rsidR="00E15EDD" w:rsidRDefault="00044F39">
      <w:pPr>
        <w:pStyle w:val="a0"/>
        <w:ind w:firstLineChars="0" w:firstLine="0"/>
        <w:jc w:val="center"/>
        <w:outlineLvl w:val="0"/>
        <w:rPr>
          <w:rFonts w:ascii="黑体" w:eastAsia="黑体" w:hAnsi="黑体" w:cs="黑体"/>
          <w:sz w:val="28"/>
          <w:szCs w:val="28"/>
        </w:rPr>
      </w:pPr>
      <w:bookmarkStart w:id="1037" w:name="_Toc2402"/>
      <w:r>
        <w:rPr>
          <w:rFonts w:ascii="黑体" w:eastAsia="黑体" w:hAnsi="黑体" w:cs="黑体" w:hint="eastAsia"/>
          <w:sz w:val="28"/>
          <w:szCs w:val="28"/>
        </w:rPr>
        <w:lastRenderedPageBreak/>
        <w:t>附录A消防设施现场查验记录表</w:t>
      </w:r>
      <w:bookmarkEnd w:id="1037"/>
    </w:p>
    <w:p w:rsidR="00E15EDD" w:rsidRDefault="00044F39">
      <w:pPr>
        <w:jc w:val="center"/>
        <w:rPr>
          <w:b/>
          <w:bCs/>
        </w:rPr>
      </w:pPr>
      <w:r>
        <w:rPr>
          <w:rFonts w:ascii="Times New Roman" w:hint="eastAsia"/>
          <w:b/>
          <w:bCs/>
        </w:rPr>
        <w:t xml:space="preserve"> A-1 </w:t>
      </w:r>
      <w:r>
        <w:rPr>
          <w:rFonts w:hint="eastAsia"/>
          <w:b/>
          <w:bCs/>
        </w:rPr>
        <w:t>防火分隔设施现场查验记录表</w:t>
      </w:r>
    </w:p>
    <w:tbl>
      <w:tblPr>
        <w:tblW w:w="499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6"/>
        <w:gridCol w:w="1287"/>
        <w:gridCol w:w="2386"/>
        <w:gridCol w:w="3012"/>
        <w:gridCol w:w="3323"/>
        <w:gridCol w:w="2086"/>
        <w:gridCol w:w="1853"/>
      </w:tblGrid>
      <w:tr w:rsidR="00E15EDD">
        <w:trPr>
          <w:trHeight w:val="567"/>
        </w:trPr>
        <w:tc>
          <w:tcPr>
            <w:tcW w:w="996" w:type="dxa"/>
            <w:tcBorders>
              <w:bottom w:val="single" w:sz="4" w:space="0" w:color="auto"/>
            </w:tcBorders>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子项名称</w:t>
            </w:r>
          </w:p>
        </w:tc>
        <w:tc>
          <w:tcPr>
            <w:tcW w:w="3468" w:type="dxa"/>
            <w:gridSpan w:val="2"/>
            <w:tcBorders>
              <w:bottom w:val="single" w:sz="4" w:space="0" w:color="auto"/>
            </w:tcBorders>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查验项目及查验内容</w:t>
            </w:r>
          </w:p>
        </w:tc>
        <w:tc>
          <w:tcPr>
            <w:tcW w:w="2844" w:type="dxa"/>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查验部位</w:t>
            </w:r>
          </w:p>
        </w:tc>
        <w:tc>
          <w:tcPr>
            <w:tcW w:w="3138" w:type="dxa"/>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查验结果</w:t>
            </w:r>
          </w:p>
        </w:tc>
        <w:tc>
          <w:tcPr>
            <w:tcW w:w="1970" w:type="dxa"/>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结论</w:t>
            </w:r>
          </w:p>
        </w:tc>
        <w:tc>
          <w:tcPr>
            <w:tcW w:w="1750" w:type="dxa"/>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备注</w:t>
            </w:r>
          </w:p>
        </w:tc>
      </w:tr>
      <w:tr w:rsidR="00E15EDD">
        <w:trPr>
          <w:trHeight w:val="567"/>
        </w:trPr>
        <w:tc>
          <w:tcPr>
            <w:tcW w:w="996" w:type="dxa"/>
            <w:vMerge w:val="restart"/>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防火门</w:t>
            </w:r>
          </w:p>
        </w:tc>
        <w:tc>
          <w:tcPr>
            <w:tcW w:w="3468" w:type="dxa"/>
            <w:gridSpan w:val="2"/>
            <w:tcBorders>
              <w:top w:val="single" w:sz="4" w:space="0" w:color="auto"/>
              <w:bottom w:val="single" w:sz="4" w:space="0" w:color="auto"/>
            </w:tcBorders>
            <w:vAlign w:val="center"/>
          </w:tcPr>
          <w:p w:rsidR="00E15EDD" w:rsidRDefault="00044F39">
            <w:pPr>
              <w:adjustRightInd w:val="0"/>
              <w:snapToGrid w:val="0"/>
              <w:spacing w:line="240" w:lineRule="auto"/>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耐火性能</w:t>
            </w:r>
          </w:p>
        </w:tc>
        <w:tc>
          <w:tcPr>
            <w:tcW w:w="2844" w:type="dxa"/>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3138" w:type="dxa"/>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1970"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750"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996" w:type="dxa"/>
            <w:vMerge/>
            <w:vAlign w:val="center"/>
          </w:tcPr>
          <w:p w:rsidR="00E15EDD" w:rsidRDefault="00E15EDD">
            <w:pPr>
              <w:adjustRightInd w:val="0"/>
              <w:snapToGrid w:val="0"/>
              <w:jc w:val="center"/>
              <w:rPr>
                <w:rFonts w:ascii="宋体" w:hAnsi="宋体" w:cs="宋体"/>
                <w:sz w:val="18"/>
                <w:szCs w:val="18"/>
              </w:rPr>
            </w:pPr>
          </w:p>
        </w:tc>
        <w:tc>
          <w:tcPr>
            <w:tcW w:w="3468" w:type="dxa"/>
            <w:gridSpan w:val="2"/>
            <w:tcBorders>
              <w:top w:val="single" w:sz="4" w:space="0" w:color="auto"/>
              <w:bottom w:val="single" w:sz="4" w:space="0" w:color="auto"/>
            </w:tcBorders>
            <w:vAlign w:val="center"/>
          </w:tcPr>
          <w:p w:rsidR="00E15EDD" w:rsidRDefault="00044F39">
            <w:pPr>
              <w:adjustRightInd w:val="0"/>
              <w:snapToGrid w:val="0"/>
              <w:spacing w:line="240" w:lineRule="auto"/>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防烟性能</w:t>
            </w:r>
          </w:p>
        </w:tc>
        <w:tc>
          <w:tcPr>
            <w:tcW w:w="2844" w:type="dxa"/>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3138" w:type="dxa"/>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1970"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750"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996" w:type="dxa"/>
            <w:vMerge/>
            <w:vAlign w:val="center"/>
          </w:tcPr>
          <w:p w:rsidR="00E15EDD" w:rsidRDefault="00E15EDD">
            <w:pPr>
              <w:adjustRightInd w:val="0"/>
              <w:snapToGrid w:val="0"/>
              <w:jc w:val="center"/>
              <w:rPr>
                <w:rFonts w:ascii="宋体" w:hAnsi="宋体" w:cs="宋体"/>
                <w:sz w:val="18"/>
                <w:szCs w:val="18"/>
              </w:rPr>
            </w:pPr>
          </w:p>
        </w:tc>
        <w:tc>
          <w:tcPr>
            <w:tcW w:w="3468" w:type="dxa"/>
            <w:gridSpan w:val="2"/>
            <w:tcBorders>
              <w:top w:val="single" w:sz="4" w:space="0" w:color="auto"/>
              <w:bottom w:val="single" w:sz="4" w:space="0" w:color="auto"/>
            </w:tcBorders>
            <w:vAlign w:val="center"/>
          </w:tcPr>
          <w:p w:rsidR="00E15EDD" w:rsidRDefault="00044F39">
            <w:pPr>
              <w:adjustRightInd w:val="0"/>
              <w:snapToGrid w:val="0"/>
              <w:spacing w:line="240" w:lineRule="auto"/>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净宽、净高</w:t>
            </w:r>
          </w:p>
        </w:tc>
        <w:tc>
          <w:tcPr>
            <w:tcW w:w="2844" w:type="dxa"/>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3138" w:type="dxa"/>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1970"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750"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996" w:type="dxa"/>
            <w:vMerge w:val="restart"/>
            <w:tcBorders>
              <w:top w:val="single" w:sz="4" w:space="0" w:color="auto"/>
            </w:tcBorders>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防火窗</w:t>
            </w:r>
          </w:p>
        </w:tc>
        <w:tc>
          <w:tcPr>
            <w:tcW w:w="3468" w:type="dxa"/>
            <w:gridSpan w:val="2"/>
            <w:tcBorders>
              <w:top w:val="single" w:sz="4" w:space="0" w:color="auto"/>
              <w:bottom w:val="single" w:sz="4" w:space="0" w:color="auto"/>
            </w:tcBorders>
            <w:vAlign w:val="center"/>
          </w:tcPr>
          <w:p w:rsidR="00E15EDD" w:rsidRDefault="00044F39">
            <w:pPr>
              <w:adjustRightInd w:val="0"/>
              <w:snapToGrid w:val="0"/>
              <w:spacing w:line="240" w:lineRule="auto"/>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耐火性能</w:t>
            </w:r>
          </w:p>
        </w:tc>
        <w:tc>
          <w:tcPr>
            <w:tcW w:w="2844" w:type="dxa"/>
            <w:tcBorders>
              <w:top w:val="single" w:sz="4" w:space="0" w:color="auto"/>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3138" w:type="dxa"/>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1970"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750"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996" w:type="dxa"/>
            <w:vMerge/>
            <w:vAlign w:val="center"/>
          </w:tcPr>
          <w:p w:rsidR="00E15EDD" w:rsidRDefault="00E15EDD">
            <w:pPr>
              <w:adjustRightInd w:val="0"/>
              <w:snapToGrid w:val="0"/>
              <w:jc w:val="center"/>
              <w:rPr>
                <w:rFonts w:ascii="宋体" w:hAnsi="宋体" w:cs="宋体"/>
                <w:sz w:val="18"/>
                <w:szCs w:val="18"/>
              </w:rPr>
            </w:pPr>
          </w:p>
        </w:tc>
        <w:tc>
          <w:tcPr>
            <w:tcW w:w="3468" w:type="dxa"/>
            <w:gridSpan w:val="2"/>
            <w:tcBorders>
              <w:top w:val="single" w:sz="4" w:space="0" w:color="auto"/>
              <w:bottom w:val="single" w:sz="4" w:space="0" w:color="auto"/>
            </w:tcBorders>
            <w:vAlign w:val="center"/>
          </w:tcPr>
          <w:p w:rsidR="00E15EDD" w:rsidRDefault="00044F39">
            <w:pPr>
              <w:adjustRightInd w:val="0"/>
              <w:snapToGrid w:val="0"/>
              <w:spacing w:line="240" w:lineRule="auto"/>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防烟性能</w:t>
            </w:r>
          </w:p>
        </w:tc>
        <w:tc>
          <w:tcPr>
            <w:tcW w:w="2844" w:type="dxa"/>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3138" w:type="dxa"/>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1970"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750"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643"/>
        </w:trPr>
        <w:tc>
          <w:tcPr>
            <w:tcW w:w="996" w:type="dxa"/>
            <w:vMerge w:val="restart"/>
            <w:tcBorders>
              <w:top w:val="single" w:sz="4" w:space="0" w:color="auto"/>
            </w:tcBorders>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防火卷帘</w:t>
            </w:r>
          </w:p>
        </w:tc>
        <w:tc>
          <w:tcPr>
            <w:tcW w:w="3468" w:type="dxa"/>
            <w:gridSpan w:val="2"/>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耐火性能</w:t>
            </w:r>
          </w:p>
        </w:tc>
        <w:tc>
          <w:tcPr>
            <w:tcW w:w="2844" w:type="dxa"/>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3138" w:type="dxa"/>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1970"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750"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996" w:type="dxa"/>
            <w:vMerge/>
            <w:vAlign w:val="center"/>
          </w:tcPr>
          <w:p w:rsidR="00E15EDD" w:rsidRDefault="00E15EDD">
            <w:pPr>
              <w:adjustRightInd w:val="0"/>
              <w:snapToGrid w:val="0"/>
              <w:jc w:val="center"/>
              <w:rPr>
                <w:rFonts w:ascii="宋体" w:hAnsi="宋体" w:cs="宋体"/>
                <w:sz w:val="18"/>
                <w:szCs w:val="18"/>
              </w:rPr>
            </w:pPr>
          </w:p>
        </w:tc>
        <w:tc>
          <w:tcPr>
            <w:tcW w:w="3468" w:type="dxa"/>
            <w:gridSpan w:val="2"/>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防烟性能</w:t>
            </w:r>
          </w:p>
        </w:tc>
        <w:tc>
          <w:tcPr>
            <w:tcW w:w="2844" w:type="dxa"/>
            <w:tcBorders>
              <w:bottom w:val="single" w:sz="4" w:space="0" w:color="auto"/>
            </w:tcBorders>
            <w:vAlign w:val="center"/>
          </w:tcPr>
          <w:p w:rsidR="00E15EDD" w:rsidRDefault="00E15EDD">
            <w:pPr>
              <w:adjustRightInd w:val="0"/>
              <w:snapToGrid w:val="0"/>
              <w:spacing w:line="180" w:lineRule="exact"/>
              <w:jc w:val="left"/>
              <w:rPr>
                <w:rFonts w:ascii="宋体" w:hAnsi="宋体" w:cs="宋体"/>
                <w:sz w:val="18"/>
                <w:szCs w:val="18"/>
              </w:rPr>
            </w:pPr>
          </w:p>
        </w:tc>
        <w:tc>
          <w:tcPr>
            <w:tcW w:w="3138" w:type="dxa"/>
            <w:tcBorders>
              <w:bottom w:val="single" w:sz="4" w:space="0" w:color="auto"/>
            </w:tcBorders>
            <w:vAlign w:val="center"/>
          </w:tcPr>
          <w:p w:rsidR="00E15EDD" w:rsidRDefault="00E15EDD">
            <w:pPr>
              <w:adjustRightInd w:val="0"/>
              <w:snapToGrid w:val="0"/>
              <w:spacing w:line="180" w:lineRule="exact"/>
              <w:jc w:val="left"/>
              <w:rPr>
                <w:rFonts w:ascii="宋体" w:hAnsi="宋体" w:cs="宋体"/>
                <w:sz w:val="18"/>
                <w:szCs w:val="18"/>
              </w:rPr>
            </w:pPr>
          </w:p>
        </w:tc>
        <w:tc>
          <w:tcPr>
            <w:tcW w:w="1970"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750"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996" w:type="dxa"/>
            <w:vMerge/>
            <w:vAlign w:val="center"/>
          </w:tcPr>
          <w:p w:rsidR="00E15EDD" w:rsidRDefault="00E15EDD">
            <w:pPr>
              <w:adjustRightInd w:val="0"/>
              <w:snapToGrid w:val="0"/>
              <w:jc w:val="center"/>
              <w:rPr>
                <w:rFonts w:ascii="宋体" w:hAnsi="宋体" w:cs="宋体"/>
                <w:sz w:val="18"/>
                <w:szCs w:val="18"/>
              </w:rPr>
            </w:pPr>
          </w:p>
        </w:tc>
        <w:tc>
          <w:tcPr>
            <w:tcW w:w="3468" w:type="dxa"/>
            <w:gridSpan w:val="2"/>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帘面运行情况、关闭时间</w:t>
            </w:r>
          </w:p>
        </w:tc>
        <w:tc>
          <w:tcPr>
            <w:tcW w:w="2844" w:type="dxa"/>
            <w:tcBorders>
              <w:bottom w:val="single" w:sz="4" w:space="0" w:color="auto"/>
            </w:tcBorders>
            <w:vAlign w:val="center"/>
          </w:tcPr>
          <w:p w:rsidR="00E15EDD" w:rsidRDefault="00E15EDD">
            <w:pPr>
              <w:adjustRightInd w:val="0"/>
              <w:snapToGrid w:val="0"/>
              <w:spacing w:line="180" w:lineRule="exact"/>
              <w:jc w:val="left"/>
              <w:rPr>
                <w:rFonts w:ascii="宋体" w:hAnsi="宋体" w:cs="宋体"/>
                <w:sz w:val="18"/>
                <w:szCs w:val="18"/>
              </w:rPr>
            </w:pPr>
          </w:p>
        </w:tc>
        <w:tc>
          <w:tcPr>
            <w:tcW w:w="3138" w:type="dxa"/>
            <w:tcBorders>
              <w:bottom w:val="single" w:sz="4" w:space="0" w:color="auto"/>
            </w:tcBorders>
            <w:vAlign w:val="center"/>
          </w:tcPr>
          <w:p w:rsidR="00E15EDD" w:rsidRDefault="00E15EDD">
            <w:pPr>
              <w:adjustRightInd w:val="0"/>
              <w:snapToGrid w:val="0"/>
              <w:spacing w:line="180" w:lineRule="exact"/>
              <w:jc w:val="left"/>
              <w:rPr>
                <w:rFonts w:ascii="宋体" w:hAnsi="宋体" w:cs="宋体"/>
                <w:sz w:val="18"/>
                <w:szCs w:val="18"/>
              </w:rPr>
            </w:pPr>
          </w:p>
        </w:tc>
        <w:tc>
          <w:tcPr>
            <w:tcW w:w="1970"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750"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996" w:type="dxa"/>
            <w:vMerge/>
            <w:vAlign w:val="center"/>
          </w:tcPr>
          <w:p w:rsidR="00E15EDD" w:rsidRDefault="00E15EDD">
            <w:pPr>
              <w:adjustRightInd w:val="0"/>
              <w:snapToGrid w:val="0"/>
              <w:jc w:val="center"/>
              <w:rPr>
                <w:rFonts w:ascii="宋体" w:hAnsi="宋体" w:cs="宋体"/>
                <w:sz w:val="18"/>
                <w:szCs w:val="18"/>
              </w:rPr>
            </w:pPr>
          </w:p>
        </w:tc>
        <w:tc>
          <w:tcPr>
            <w:tcW w:w="3468" w:type="dxa"/>
            <w:gridSpan w:val="2"/>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两步关闭运行性能</w:t>
            </w:r>
          </w:p>
        </w:tc>
        <w:tc>
          <w:tcPr>
            <w:tcW w:w="2844" w:type="dxa"/>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3138" w:type="dxa"/>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1970"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750"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996" w:type="dxa"/>
            <w:vMerge w:val="restart"/>
            <w:tcBorders>
              <w:top w:val="single" w:sz="4" w:space="0" w:color="auto"/>
            </w:tcBorders>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防火阀</w:t>
            </w:r>
          </w:p>
        </w:tc>
        <w:tc>
          <w:tcPr>
            <w:tcW w:w="3468" w:type="dxa"/>
            <w:gridSpan w:val="2"/>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型号、规格</w:t>
            </w:r>
          </w:p>
        </w:tc>
        <w:tc>
          <w:tcPr>
            <w:tcW w:w="2844" w:type="dxa"/>
            <w:vAlign w:val="center"/>
          </w:tcPr>
          <w:p w:rsidR="00E15EDD" w:rsidRDefault="00E15EDD">
            <w:pPr>
              <w:adjustRightInd w:val="0"/>
              <w:snapToGrid w:val="0"/>
              <w:jc w:val="center"/>
              <w:rPr>
                <w:rFonts w:ascii="宋体" w:hAnsi="宋体" w:cs="宋体"/>
                <w:sz w:val="18"/>
                <w:szCs w:val="18"/>
              </w:rPr>
            </w:pPr>
          </w:p>
        </w:tc>
        <w:tc>
          <w:tcPr>
            <w:tcW w:w="3138" w:type="dxa"/>
            <w:vAlign w:val="center"/>
          </w:tcPr>
          <w:p w:rsidR="00E15EDD" w:rsidRDefault="00E15EDD">
            <w:pPr>
              <w:adjustRightInd w:val="0"/>
              <w:snapToGrid w:val="0"/>
              <w:jc w:val="center"/>
              <w:rPr>
                <w:rFonts w:ascii="宋体" w:hAnsi="宋体" w:cs="宋体"/>
                <w:sz w:val="18"/>
                <w:szCs w:val="18"/>
              </w:rPr>
            </w:pPr>
          </w:p>
        </w:tc>
        <w:tc>
          <w:tcPr>
            <w:tcW w:w="1970"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750"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996" w:type="dxa"/>
            <w:vMerge/>
            <w:vAlign w:val="center"/>
          </w:tcPr>
          <w:p w:rsidR="00E15EDD" w:rsidRDefault="00E15EDD">
            <w:pPr>
              <w:adjustRightInd w:val="0"/>
              <w:snapToGrid w:val="0"/>
              <w:jc w:val="center"/>
              <w:rPr>
                <w:rFonts w:ascii="宋体" w:hAnsi="宋体" w:cs="宋体"/>
                <w:sz w:val="18"/>
                <w:szCs w:val="18"/>
              </w:rPr>
            </w:pPr>
          </w:p>
        </w:tc>
        <w:tc>
          <w:tcPr>
            <w:tcW w:w="3468" w:type="dxa"/>
            <w:gridSpan w:val="2"/>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安装</w:t>
            </w:r>
          </w:p>
        </w:tc>
        <w:tc>
          <w:tcPr>
            <w:tcW w:w="2844" w:type="dxa"/>
            <w:vAlign w:val="center"/>
          </w:tcPr>
          <w:p w:rsidR="00E15EDD" w:rsidRDefault="00E15EDD">
            <w:pPr>
              <w:adjustRightInd w:val="0"/>
              <w:snapToGrid w:val="0"/>
              <w:jc w:val="center"/>
              <w:rPr>
                <w:rFonts w:ascii="宋体" w:hAnsi="宋体" w:cs="宋体"/>
                <w:sz w:val="18"/>
                <w:szCs w:val="18"/>
              </w:rPr>
            </w:pPr>
          </w:p>
        </w:tc>
        <w:tc>
          <w:tcPr>
            <w:tcW w:w="3138" w:type="dxa"/>
            <w:vAlign w:val="center"/>
          </w:tcPr>
          <w:p w:rsidR="00E15EDD" w:rsidRDefault="00E15EDD">
            <w:pPr>
              <w:adjustRightInd w:val="0"/>
              <w:snapToGrid w:val="0"/>
              <w:jc w:val="center"/>
              <w:rPr>
                <w:rFonts w:ascii="宋体" w:hAnsi="宋体" w:cs="宋体"/>
                <w:sz w:val="18"/>
                <w:szCs w:val="18"/>
              </w:rPr>
            </w:pPr>
          </w:p>
        </w:tc>
        <w:tc>
          <w:tcPr>
            <w:tcW w:w="1970"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750"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996" w:type="dxa"/>
            <w:vMerge w:val="restart"/>
            <w:tcBorders>
              <w:top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水幕系统</w:t>
            </w:r>
          </w:p>
        </w:tc>
        <w:tc>
          <w:tcPr>
            <w:tcW w:w="3468" w:type="dxa"/>
            <w:gridSpan w:val="2"/>
            <w:tcBorders>
              <w:top w:val="single" w:sz="4" w:space="0" w:color="auto"/>
              <w:bottom w:val="single" w:sz="4" w:space="0" w:color="auto"/>
            </w:tcBorders>
            <w:shd w:val="clear" w:color="auto" w:fill="auto"/>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探测元件（火灾探测器 / 闭式洒水喷头）</w:t>
            </w:r>
          </w:p>
        </w:tc>
        <w:tc>
          <w:tcPr>
            <w:tcW w:w="2844" w:type="dxa"/>
            <w:shd w:val="clear" w:color="auto" w:fill="auto"/>
            <w:vAlign w:val="center"/>
          </w:tcPr>
          <w:p w:rsidR="00E15EDD" w:rsidRDefault="00E15EDD">
            <w:pPr>
              <w:adjustRightInd w:val="0"/>
              <w:snapToGrid w:val="0"/>
              <w:jc w:val="center"/>
              <w:rPr>
                <w:rFonts w:ascii="宋体" w:hAnsi="宋体" w:cs="宋体"/>
                <w:sz w:val="18"/>
                <w:szCs w:val="18"/>
              </w:rPr>
            </w:pPr>
          </w:p>
        </w:tc>
        <w:tc>
          <w:tcPr>
            <w:tcW w:w="3138" w:type="dxa"/>
            <w:shd w:val="clear" w:color="auto" w:fill="auto"/>
            <w:vAlign w:val="center"/>
          </w:tcPr>
          <w:p w:rsidR="00E15EDD" w:rsidRDefault="00E15EDD">
            <w:pPr>
              <w:adjustRightInd w:val="0"/>
              <w:snapToGrid w:val="0"/>
              <w:jc w:val="center"/>
              <w:rPr>
                <w:rFonts w:ascii="宋体" w:hAnsi="宋体" w:cs="宋体"/>
                <w:sz w:val="18"/>
                <w:szCs w:val="18"/>
              </w:rPr>
            </w:pPr>
          </w:p>
        </w:tc>
        <w:tc>
          <w:tcPr>
            <w:tcW w:w="1970"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750"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996" w:type="dxa"/>
            <w:vMerge/>
            <w:vAlign w:val="center"/>
          </w:tcPr>
          <w:p w:rsidR="00E15EDD" w:rsidRDefault="00E15EDD">
            <w:pPr>
              <w:adjustRightInd w:val="0"/>
              <w:snapToGrid w:val="0"/>
              <w:rPr>
                <w:rFonts w:ascii="宋体" w:hAnsi="宋体" w:cs="宋体"/>
                <w:sz w:val="18"/>
                <w:szCs w:val="18"/>
              </w:rPr>
            </w:pPr>
          </w:p>
        </w:tc>
        <w:tc>
          <w:tcPr>
            <w:tcW w:w="3468" w:type="dxa"/>
            <w:gridSpan w:val="2"/>
            <w:tcBorders>
              <w:top w:val="single" w:sz="4" w:space="0" w:color="auto"/>
              <w:bottom w:val="single" w:sz="4" w:space="0" w:color="auto"/>
            </w:tcBorders>
            <w:shd w:val="clear" w:color="auto" w:fill="auto"/>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 xml:space="preserve">喷头选型 </w:t>
            </w:r>
          </w:p>
        </w:tc>
        <w:tc>
          <w:tcPr>
            <w:tcW w:w="2844" w:type="dxa"/>
            <w:shd w:val="clear" w:color="auto" w:fill="auto"/>
            <w:vAlign w:val="center"/>
          </w:tcPr>
          <w:p w:rsidR="00E15EDD" w:rsidRDefault="00E15EDD">
            <w:pPr>
              <w:adjustRightInd w:val="0"/>
              <w:snapToGrid w:val="0"/>
              <w:jc w:val="center"/>
              <w:rPr>
                <w:rFonts w:ascii="宋体" w:hAnsi="宋体" w:cs="宋体"/>
                <w:sz w:val="18"/>
                <w:szCs w:val="18"/>
              </w:rPr>
            </w:pPr>
          </w:p>
        </w:tc>
        <w:tc>
          <w:tcPr>
            <w:tcW w:w="3138" w:type="dxa"/>
            <w:shd w:val="clear" w:color="auto" w:fill="auto"/>
            <w:vAlign w:val="center"/>
          </w:tcPr>
          <w:p w:rsidR="00E15EDD" w:rsidRDefault="00E15EDD">
            <w:pPr>
              <w:adjustRightInd w:val="0"/>
              <w:snapToGrid w:val="0"/>
              <w:jc w:val="center"/>
              <w:rPr>
                <w:rFonts w:ascii="宋体" w:hAnsi="宋体" w:cs="宋体"/>
                <w:sz w:val="18"/>
                <w:szCs w:val="18"/>
              </w:rPr>
            </w:pPr>
          </w:p>
        </w:tc>
        <w:tc>
          <w:tcPr>
            <w:tcW w:w="1970"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750"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996" w:type="dxa"/>
            <w:vMerge/>
            <w:vAlign w:val="center"/>
          </w:tcPr>
          <w:p w:rsidR="00E15EDD" w:rsidRDefault="00E15EDD">
            <w:pPr>
              <w:adjustRightInd w:val="0"/>
              <w:snapToGrid w:val="0"/>
              <w:rPr>
                <w:rFonts w:ascii="宋体" w:hAnsi="宋体" w:cs="宋体"/>
                <w:sz w:val="18"/>
                <w:szCs w:val="18"/>
              </w:rPr>
            </w:pPr>
          </w:p>
        </w:tc>
        <w:tc>
          <w:tcPr>
            <w:tcW w:w="3468" w:type="dxa"/>
            <w:gridSpan w:val="2"/>
            <w:tcBorders>
              <w:top w:val="single" w:sz="4" w:space="0" w:color="auto"/>
              <w:bottom w:val="single" w:sz="4" w:space="0" w:color="auto"/>
            </w:tcBorders>
            <w:shd w:val="clear" w:color="auto" w:fill="auto"/>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水流报警装置</w:t>
            </w:r>
          </w:p>
        </w:tc>
        <w:tc>
          <w:tcPr>
            <w:tcW w:w="2844" w:type="dxa"/>
            <w:shd w:val="clear" w:color="auto" w:fill="auto"/>
            <w:vAlign w:val="center"/>
          </w:tcPr>
          <w:p w:rsidR="00E15EDD" w:rsidRDefault="00E15EDD">
            <w:pPr>
              <w:adjustRightInd w:val="0"/>
              <w:snapToGrid w:val="0"/>
              <w:jc w:val="center"/>
              <w:rPr>
                <w:rFonts w:ascii="宋体" w:hAnsi="宋体" w:cs="宋体"/>
                <w:sz w:val="18"/>
                <w:szCs w:val="18"/>
              </w:rPr>
            </w:pPr>
          </w:p>
        </w:tc>
        <w:tc>
          <w:tcPr>
            <w:tcW w:w="3138" w:type="dxa"/>
            <w:shd w:val="clear" w:color="auto" w:fill="auto"/>
            <w:vAlign w:val="center"/>
          </w:tcPr>
          <w:p w:rsidR="00E15EDD" w:rsidRDefault="00E15EDD">
            <w:pPr>
              <w:adjustRightInd w:val="0"/>
              <w:snapToGrid w:val="0"/>
              <w:jc w:val="center"/>
              <w:rPr>
                <w:rFonts w:ascii="宋体" w:hAnsi="宋体" w:cs="宋体"/>
                <w:sz w:val="18"/>
                <w:szCs w:val="18"/>
              </w:rPr>
            </w:pPr>
          </w:p>
        </w:tc>
        <w:tc>
          <w:tcPr>
            <w:tcW w:w="1970"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750"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996" w:type="dxa"/>
            <w:vMerge/>
            <w:vAlign w:val="center"/>
          </w:tcPr>
          <w:p w:rsidR="00E15EDD" w:rsidRDefault="00E15EDD">
            <w:pPr>
              <w:adjustRightInd w:val="0"/>
              <w:snapToGrid w:val="0"/>
              <w:rPr>
                <w:rFonts w:ascii="宋体" w:hAnsi="宋体" w:cs="宋体"/>
                <w:sz w:val="18"/>
                <w:szCs w:val="18"/>
              </w:rPr>
            </w:pPr>
          </w:p>
        </w:tc>
        <w:tc>
          <w:tcPr>
            <w:tcW w:w="3468" w:type="dxa"/>
            <w:gridSpan w:val="2"/>
            <w:tcBorders>
              <w:top w:val="single" w:sz="4" w:space="0" w:color="auto"/>
              <w:bottom w:val="single" w:sz="4" w:space="0" w:color="auto"/>
            </w:tcBorders>
            <w:shd w:val="clear" w:color="auto" w:fill="auto"/>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喷头布置</w:t>
            </w:r>
          </w:p>
        </w:tc>
        <w:tc>
          <w:tcPr>
            <w:tcW w:w="2844" w:type="dxa"/>
            <w:shd w:val="clear" w:color="auto" w:fill="auto"/>
            <w:vAlign w:val="center"/>
          </w:tcPr>
          <w:p w:rsidR="00E15EDD" w:rsidRDefault="00E15EDD">
            <w:pPr>
              <w:adjustRightInd w:val="0"/>
              <w:snapToGrid w:val="0"/>
              <w:jc w:val="center"/>
              <w:rPr>
                <w:rFonts w:ascii="宋体" w:hAnsi="宋体" w:cs="宋体"/>
                <w:sz w:val="18"/>
                <w:szCs w:val="18"/>
              </w:rPr>
            </w:pPr>
          </w:p>
        </w:tc>
        <w:tc>
          <w:tcPr>
            <w:tcW w:w="3138" w:type="dxa"/>
            <w:shd w:val="clear" w:color="auto" w:fill="auto"/>
            <w:vAlign w:val="center"/>
          </w:tcPr>
          <w:p w:rsidR="00E15EDD" w:rsidRDefault="00E15EDD">
            <w:pPr>
              <w:adjustRightInd w:val="0"/>
              <w:snapToGrid w:val="0"/>
              <w:jc w:val="center"/>
              <w:rPr>
                <w:rFonts w:ascii="宋体" w:hAnsi="宋体" w:cs="宋体"/>
                <w:sz w:val="18"/>
                <w:szCs w:val="18"/>
              </w:rPr>
            </w:pPr>
          </w:p>
        </w:tc>
        <w:tc>
          <w:tcPr>
            <w:tcW w:w="1970"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750"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996" w:type="dxa"/>
            <w:vMerge w:val="restart"/>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功能测试</w:t>
            </w:r>
          </w:p>
        </w:tc>
        <w:tc>
          <w:tcPr>
            <w:tcW w:w="1215" w:type="dxa"/>
            <w:vMerge w:val="restart"/>
            <w:tcBorders>
              <w:top w:val="single" w:sz="4" w:space="0" w:color="auto"/>
              <w:right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防火门</w:t>
            </w:r>
          </w:p>
        </w:tc>
        <w:tc>
          <w:tcPr>
            <w:tcW w:w="2253" w:type="dxa"/>
            <w:tcBorders>
              <w:top w:val="single" w:sz="4" w:space="0" w:color="auto"/>
              <w:left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常闭防火门自行关闭、信号反馈</w:t>
            </w:r>
          </w:p>
        </w:tc>
        <w:tc>
          <w:tcPr>
            <w:tcW w:w="2844" w:type="dxa"/>
            <w:vAlign w:val="center"/>
          </w:tcPr>
          <w:p w:rsidR="00E15EDD" w:rsidRDefault="00E15EDD">
            <w:pPr>
              <w:adjustRightInd w:val="0"/>
              <w:snapToGrid w:val="0"/>
              <w:jc w:val="center"/>
              <w:rPr>
                <w:rFonts w:ascii="宋体" w:hAnsi="宋体" w:cs="宋体"/>
                <w:sz w:val="18"/>
                <w:szCs w:val="18"/>
              </w:rPr>
            </w:pPr>
          </w:p>
        </w:tc>
        <w:tc>
          <w:tcPr>
            <w:tcW w:w="3138" w:type="dxa"/>
            <w:vAlign w:val="center"/>
          </w:tcPr>
          <w:p w:rsidR="00E15EDD" w:rsidRDefault="00E15EDD">
            <w:pPr>
              <w:adjustRightInd w:val="0"/>
              <w:snapToGrid w:val="0"/>
              <w:jc w:val="center"/>
              <w:rPr>
                <w:rFonts w:ascii="宋体" w:hAnsi="宋体" w:cs="宋体"/>
                <w:sz w:val="18"/>
                <w:szCs w:val="18"/>
              </w:rPr>
            </w:pPr>
          </w:p>
        </w:tc>
        <w:tc>
          <w:tcPr>
            <w:tcW w:w="1970"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750"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996" w:type="dxa"/>
            <w:vMerge/>
            <w:vAlign w:val="center"/>
          </w:tcPr>
          <w:p w:rsidR="00E15EDD" w:rsidRDefault="00E15EDD">
            <w:pPr>
              <w:adjustRightInd w:val="0"/>
              <w:snapToGrid w:val="0"/>
              <w:jc w:val="center"/>
              <w:rPr>
                <w:rFonts w:ascii="宋体" w:hAnsi="宋体" w:cs="宋体"/>
                <w:sz w:val="18"/>
                <w:szCs w:val="18"/>
              </w:rPr>
            </w:pPr>
          </w:p>
        </w:tc>
        <w:tc>
          <w:tcPr>
            <w:tcW w:w="1215" w:type="dxa"/>
            <w:vMerge/>
            <w:tcBorders>
              <w:right w:val="single" w:sz="4" w:space="0" w:color="auto"/>
            </w:tcBorders>
            <w:vAlign w:val="center"/>
          </w:tcPr>
          <w:p w:rsidR="00E15EDD" w:rsidRDefault="00E15EDD">
            <w:pPr>
              <w:adjustRightInd w:val="0"/>
              <w:snapToGrid w:val="0"/>
              <w:rPr>
                <w:rFonts w:ascii="宋体" w:hAnsi="宋体" w:cs="宋体"/>
                <w:sz w:val="18"/>
                <w:szCs w:val="18"/>
              </w:rPr>
            </w:pPr>
          </w:p>
        </w:tc>
        <w:tc>
          <w:tcPr>
            <w:tcW w:w="2253" w:type="dxa"/>
            <w:tcBorders>
              <w:top w:val="single" w:sz="4" w:space="0" w:color="auto"/>
              <w:left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顺序关闭功能</w:t>
            </w:r>
          </w:p>
        </w:tc>
        <w:tc>
          <w:tcPr>
            <w:tcW w:w="2844" w:type="dxa"/>
            <w:vAlign w:val="center"/>
          </w:tcPr>
          <w:p w:rsidR="00E15EDD" w:rsidRDefault="00E15EDD">
            <w:pPr>
              <w:adjustRightInd w:val="0"/>
              <w:snapToGrid w:val="0"/>
              <w:jc w:val="center"/>
              <w:rPr>
                <w:rFonts w:ascii="宋体" w:hAnsi="宋体" w:cs="宋体"/>
                <w:sz w:val="18"/>
                <w:szCs w:val="18"/>
              </w:rPr>
            </w:pPr>
          </w:p>
        </w:tc>
        <w:tc>
          <w:tcPr>
            <w:tcW w:w="3138" w:type="dxa"/>
            <w:vAlign w:val="center"/>
          </w:tcPr>
          <w:p w:rsidR="00E15EDD" w:rsidRDefault="00E15EDD">
            <w:pPr>
              <w:adjustRightInd w:val="0"/>
              <w:snapToGrid w:val="0"/>
              <w:jc w:val="center"/>
              <w:rPr>
                <w:rFonts w:ascii="宋体" w:hAnsi="宋体" w:cs="宋体"/>
                <w:sz w:val="18"/>
                <w:szCs w:val="18"/>
              </w:rPr>
            </w:pPr>
          </w:p>
        </w:tc>
        <w:tc>
          <w:tcPr>
            <w:tcW w:w="1970"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750"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996" w:type="dxa"/>
            <w:vMerge/>
            <w:vAlign w:val="center"/>
          </w:tcPr>
          <w:p w:rsidR="00E15EDD" w:rsidRDefault="00E15EDD">
            <w:pPr>
              <w:adjustRightInd w:val="0"/>
              <w:snapToGrid w:val="0"/>
              <w:jc w:val="center"/>
              <w:rPr>
                <w:rFonts w:ascii="宋体" w:hAnsi="宋体" w:cs="宋体"/>
                <w:sz w:val="18"/>
                <w:szCs w:val="18"/>
              </w:rPr>
            </w:pPr>
          </w:p>
        </w:tc>
        <w:tc>
          <w:tcPr>
            <w:tcW w:w="1215" w:type="dxa"/>
            <w:vMerge/>
            <w:tcBorders>
              <w:bottom w:val="single" w:sz="4" w:space="0" w:color="auto"/>
              <w:right w:val="single" w:sz="4" w:space="0" w:color="auto"/>
            </w:tcBorders>
            <w:vAlign w:val="center"/>
          </w:tcPr>
          <w:p w:rsidR="00E15EDD" w:rsidRDefault="00E15EDD">
            <w:pPr>
              <w:adjustRightInd w:val="0"/>
              <w:snapToGrid w:val="0"/>
              <w:rPr>
                <w:rFonts w:ascii="宋体" w:hAnsi="宋体" w:cs="宋体"/>
                <w:sz w:val="18"/>
                <w:szCs w:val="18"/>
              </w:rPr>
            </w:pPr>
          </w:p>
        </w:tc>
        <w:tc>
          <w:tcPr>
            <w:tcW w:w="2253" w:type="dxa"/>
            <w:tcBorders>
              <w:top w:val="single" w:sz="4" w:space="0" w:color="auto"/>
              <w:left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常开防火门联动关闭、远程控制关闭、现场手动关闭、信号反馈</w:t>
            </w:r>
          </w:p>
        </w:tc>
        <w:tc>
          <w:tcPr>
            <w:tcW w:w="2844" w:type="dxa"/>
            <w:vAlign w:val="center"/>
          </w:tcPr>
          <w:p w:rsidR="00E15EDD" w:rsidRDefault="00E15EDD">
            <w:pPr>
              <w:adjustRightInd w:val="0"/>
              <w:snapToGrid w:val="0"/>
              <w:jc w:val="center"/>
              <w:rPr>
                <w:rFonts w:ascii="宋体" w:hAnsi="宋体" w:cs="宋体"/>
                <w:sz w:val="18"/>
                <w:szCs w:val="18"/>
              </w:rPr>
            </w:pPr>
          </w:p>
        </w:tc>
        <w:tc>
          <w:tcPr>
            <w:tcW w:w="3138" w:type="dxa"/>
            <w:vAlign w:val="center"/>
          </w:tcPr>
          <w:p w:rsidR="00E15EDD" w:rsidRDefault="00E15EDD">
            <w:pPr>
              <w:adjustRightInd w:val="0"/>
              <w:snapToGrid w:val="0"/>
              <w:jc w:val="center"/>
              <w:rPr>
                <w:rFonts w:ascii="宋体" w:hAnsi="宋体" w:cs="宋体"/>
                <w:sz w:val="18"/>
                <w:szCs w:val="18"/>
              </w:rPr>
            </w:pPr>
          </w:p>
        </w:tc>
        <w:tc>
          <w:tcPr>
            <w:tcW w:w="1970"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750"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996" w:type="dxa"/>
            <w:vMerge/>
            <w:vAlign w:val="center"/>
          </w:tcPr>
          <w:p w:rsidR="00E15EDD" w:rsidRDefault="00E15EDD">
            <w:pPr>
              <w:adjustRightInd w:val="0"/>
              <w:snapToGrid w:val="0"/>
              <w:jc w:val="center"/>
              <w:rPr>
                <w:rFonts w:ascii="宋体" w:hAnsi="宋体" w:cs="宋体"/>
                <w:sz w:val="18"/>
                <w:szCs w:val="18"/>
              </w:rPr>
            </w:pPr>
          </w:p>
        </w:tc>
        <w:tc>
          <w:tcPr>
            <w:tcW w:w="1215" w:type="dxa"/>
            <w:vMerge w:val="restart"/>
            <w:tcBorders>
              <w:top w:val="single" w:sz="4" w:space="0" w:color="auto"/>
              <w:right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防火窗</w:t>
            </w:r>
          </w:p>
        </w:tc>
        <w:tc>
          <w:tcPr>
            <w:tcW w:w="2253" w:type="dxa"/>
            <w:tcBorders>
              <w:top w:val="single" w:sz="4" w:space="0" w:color="auto"/>
              <w:left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手动启、闭功能</w:t>
            </w:r>
          </w:p>
        </w:tc>
        <w:tc>
          <w:tcPr>
            <w:tcW w:w="2844" w:type="dxa"/>
            <w:vAlign w:val="center"/>
          </w:tcPr>
          <w:p w:rsidR="00E15EDD" w:rsidRDefault="00E15EDD">
            <w:pPr>
              <w:adjustRightInd w:val="0"/>
              <w:snapToGrid w:val="0"/>
              <w:jc w:val="center"/>
              <w:rPr>
                <w:rFonts w:ascii="宋体" w:hAnsi="宋体" w:cs="宋体"/>
                <w:sz w:val="18"/>
                <w:szCs w:val="18"/>
              </w:rPr>
            </w:pPr>
          </w:p>
        </w:tc>
        <w:tc>
          <w:tcPr>
            <w:tcW w:w="3138" w:type="dxa"/>
            <w:vAlign w:val="center"/>
          </w:tcPr>
          <w:p w:rsidR="00E15EDD" w:rsidRDefault="00E15EDD">
            <w:pPr>
              <w:adjustRightInd w:val="0"/>
              <w:snapToGrid w:val="0"/>
              <w:jc w:val="center"/>
              <w:rPr>
                <w:rFonts w:ascii="宋体" w:hAnsi="宋体" w:cs="宋体"/>
                <w:sz w:val="18"/>
                <w:szCs w:val="18"/>
              </w:rPr>
            </w:pPr>
          </w:p>
        </w:tc>
        <w:tc>
          <w:tcPr>
            <w:tcW w:w="1970"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750"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996" w:type="dxa"/>
            <w:vMerge/>
            <w:vAlign w:val="center"/>
          </w:tcPr>
          <w:p w:rsidR="00E15EDD" w:rsidRDefault="00E15EDD">
            <w:pPr>
              <w:adjustRightInd w:val="0"/>
              <w:snapToGrid w:val="0"/>
              <w:jc w:val="center"/>
              <w:rPr>
                <w:rFonts w:ascii="宋体" w:hAnsi="宋体" w:cs="宋体"/>
                <w:sz w:val="18"/>
                <w:szCs w:val="18"/>
              </w:rPr>
            </w:pPr>
          </w:p>
        </w:tc>
        <w:tc>
          <w:tcPr>
            <w:tcW w:w="1215" w:type="dxa"/>
            <w:vMerge/>
            <w:tcBorders>
              <w:right w:val="single" w:sz="4" w:space="0" w:color="auto"/>
            </w:tcBorders>
            <w:vAlign w:val="center"/>
          </w:tcPr>
          <w:p w:rsidR="00E15EDD" w:rsidRDefault="00E15EDD">
            <w:pPr>
              <w:adjustRightInd w:val="0"/>
              <w:snapToGrid w:val="0"/>
              <w:rPr>
                <w:rFonts w:ascii="宋体" w:hAnsi="宋体" w:cs="宋体"/>
                <w:sz w:val="18"/>
                <w:szCs w:val="18"/>
              </w:rPr>
            </w:pPr>
          </w:p>
        </w:tc>
        <w:tc>
          <w:tcPr>
            <w:tcW w:w="2253" w:type="dxa"/>
            <w:tcBorders>
              <w:top w:val="single" w:sz="4" w:space="0" w:color="auto"/>
              <w:left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联动关闭、信号反馈</w:t>
            </w:r>
          </w:p>
        </w:tc>
        <w:tc>
          <w:tcPr>
            <w:tcW w:w="2844" w:type="dxa"/>
            <w:vAlign w:val="center"/>
          </w:tcPr>
          <w:p w:rsidR="00E15EDD" w:rsidRDefault="00E15EDD">
            <w:pPr>
              <w:adjustRightInd w:val="0"/>
              <w:snapToGrid w:val="0"/>
              <w:jc w:val="center"/>
              <w:rPr>
                <w:rFonts w:ascii="宋体" w:hAnsi="宋体" w:cs="宋体"/>
                <w:sz w:val="18"/>
                <w:szCs w:val="18"/>
              </w:rPr>
            </w:pPr>
          </w:p>
        </w:tc>
        <w:tc>
          <w:tcPr>
            <w:tcW w:w="3138" w:type="dxa"/>
            <w:vAlign w:val="center"/>
          </w:tcPr>
          <w:p w:rsidR="00E15EDD" w:rsidRDefault="00E15EDD">
            <w:pPr>
              <w:adjustRightInd w:val="0"/>
              <w:snapToGrid w:val="0"/>
              <w:jc w:val="center"/>
              <w:rPr>
                <w:rFonts w:ascii="宋体" w:hAnsi="宋体" w:cs="宋体"/>
                <w:sz w:val="18"/>
                <w:szCs w:val="18"/>
              </w:rPr>
            </w:pPr>
          </w:p>
        </w:tc>
        <w:tc>
          <w:tcPr>
            <w:tcW w:w="1970"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750"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996" w:type="dxa"/>
            <w:vMerge/>
            <w:vAlign w:val="center"/>
          </w:tcPr>
          <w:p w:rsidR="00E15EDD" w:rsidRDefault="00E15EDD">
            <w:pPr>
              <w:adjustRightInd w:val="0"/>
              <w:snapToGrid w:val="0"/>
              <w:jc w:val="center"/>
              <w:rPr>
                <w:rFonts w:ascii="宋体" w:hAnsi="宋体" w:cs="宋体"/>
                <w:sz w:val="18"/>
                <w:szCs w:val="18"/>
              </w:rPr>
            </w:pPr>
          </w:p>
        </w:tc>
        <w:tc>
          <w:tcPr>
            <w:tcW w:w="1215" w:type="dxa"/>
            <w:vMerge/>
            <w:tcBorders>
              <w:bottom w:val="single" w:sz="4" w:space="0" w:color="auto"/>
              <w:right w:val="single" w:sz="4" w:space="0" w:color="auto"/>
            </w:tcBorders>
            <w:vAlign w:val="center"/>
          </w:tcPr>
          <w:p w:rsidR="00E15EDD" w:rsidRDefault="00E15EDD">
            <w:pPr>
              <w:adjustRightInd w:val="0"/>
              <w:snapToGrid w:val="0"/>
              <w:rPr>
                <w:rFonts w:ascii="宋体" w:hAnsi="宋体" w:cs="宋体"/>
                <w:sz w:val="18"/>
                <w:szCs w:val="18"/>
              </w:rPr>
            </w:pPr>
          </w:p>
        </w:tc>
        <w:tc>
          <w:tcPr>
            <w:tcW w:w="2253" w:type="dxa"/>
            <w:tcBorders>
              <w:top w:val="single" w:sz="4" w:space="0" w:color="auto"/>
              <w:left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自动关闭时间</w:t>
            </w:r>
          </w:p>
        </w:tc>
        <w:tc>
          <w:tcPr>
            <w:tcW w:w="2844" w:type="dxa"/>
            <w:vAlign w:val="center"/>
          </w:tcPr>
          <w:p w:rsidR="00E15EDD" w:rsidRDefault="00E15EDD">
            <w:pPr>
              <w:adjustRightInd w:val="0"/>
              <w:snapToGrid w:val="0"/>
              <w:jc w:val="center"/>
              <w:rPr>
                <w:rFonts w:ascii="宋体" w:hAnsi="宋体" w:cs="宋体"/>
                <w:sz w:val="18"/>
                <w:szCs w:val="18"/>
              </w:rPr>
            </w:pPr>
          </w:p>
        </w:tc>
        <w:tc>
          <w:tcPr>
            <w:tcW w:w="3138" w:type="dxa"/>
            <w:vAlign w:val="center"/>
          </w:tcPr>
          <w:p w:rsidR="00E15EDD" w:rsidRDefault="00E15EDD">
            <w:pPr>
              <w:adjustRightInd w:val="0"/>
              <w:snapToGrid w:val="0"/>
              <w:jc w:val="center"/>
              <w:rPr>
                <w:rFonts w:ascii="宋体" w:hAnsi="宋体" w:cs="宋体"/>
                <w:sz w:val="18"/>
                <w:szCs w:val="18"/>
              </w:rPr>
            </w:pPr>
          </w:p>
        </w:tc>
        <w:tc>
          <w:tcPr>
            <w:tcW w:w="1970"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750"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996" w:type="dxa"/>
            <w:vMerge/>
            <w:vAlign w:val="center"/>
          </w:tcPr>
          <w:p w:rsidR="00E15EDD" w:rsidRDefault="00E15EDD">
            <w:pPr>
              <w:adjustRightInd w:val="0"/>
              <w:snapToGrid w:val="0"/>
              <w:jc w:val="center"/>
              <w:rPr>
                <w:rFonts w:ascii="宋体" w:hAnsi="宋体" w:cs="宋体"/>
                <w:sz w:val="18"/>
                <w:szCs w:val="18"/>
              </w:rPr>
            </w:pPr>
          </w:p>
        </w:tc>
        <w:tc>
          <w:tcPr>
            <w:tcW w:w="1215" w:type="dxa"/>
            <w:vMerge w:val="restart"/>
            <w:tcBorders>
              <w:top w:val="single" w:sz="4" w:space="0" w:color="auto"/>
              <w:right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防火卷帘</w:t>
            </w:r>
          </w:p>
        </w:tc>
        <w:tc>
          <w:tcPr>
            <w:tcW w:w="2253" w:type="dxa"/>
            <w:tcBorders>
              <w:top w:val="single" w:sz="4" w:space="0" w:color="auto"/>
              <w:left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手动控制功能</w:t>
            </w:r>
          </w:p>
        </w:tc>
        <w:tc>
          <w:tcPr>
            <w:tcW w:w="2844" w:type="dxa"/>
            <w:vAlign w:val="center"/>
          </w:tcPr>
          <w:p w:rsidR="00E15EDD" w:rsidRDefault="00E15EDD">
            <w:pPr>
              <w:adjustRightInd w:val="0"/>
              <w:snapToGrid w:val="0"/>
              <w:jc w:val="center"/>
              <w:rPr>
                <w:rFonts w:ascii="宋体" w:hAnsi="宋体" w:cs="宋体"/>
                <w:sz w:val="18"/>
                <w:szCs w:val="18"/>
              </w:rPr>
            </w:pPr>
          </w:p>
        </w:tc>
        <w:tc>
          <w:tcPr>
            <w:tcW w:w="3138" w:type="dxa"/>
            <w:vAlign w:val="center"/>
          </w:tcPr>
          <w:p w:rsidR="00E15EDD" w:rsidRDefault="00E15EDD">
            <w:pPr>
              <w:adjustRightInd w:val="0"/>
              <w:snapToGrid w:val="0"/>
              <w:jc w:val="center"/>
              <w:rPr>
                <w:rFonts w:ascii="宋体" w:hAnsi="宋体" w:cs="宋体"/>
                <w:sz w:val="18"/>
                <w:szCs w:val="18"/>
              </w:rPr>
            </w:pPr>
          </w:p>
        </w:tc>
        <w:tc>
          <w:tcPr>
            <w:tcW w:w="1970"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750"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996" w:type="dxa"/>
            <w:vMerge/>
            <w:vAlign w:val="center"/>
          </w:tcPr>
          <w:p w:rsidR="00E15EDD" w:rsidRDefault="00E15EDD">
            <w:pPr>
              <w:adjustRightInd w:val="0"/>
              <w:snapToGrid w:val="0"/>
              <w:jc w:val="center"/>
              <w:rPr>
                <w:rFonts w:ascii="宋体" w:hAnsi="宋体" w:cs="宋体"/>
                <w:sz w:val="18"/>
                <w:szCs w:val="18"/>
              </w:rPr>
            </w:pPr>
          </w:p>
        </w:tc>
        <w:tc>
          <w:tcPr>
            <w:tcW w:w="1215" w:type="dxa"/>
            <w:vMerge/>
            <w:tcBorders>
              <w:right w:val="single" w:sz="4" w:space="0" w:color="auto"/>
            </w:tcBorders>
            <w:vAlign w:val="center"/>
          </w:tcPr>
          <w:p w:rsidR="00E15EDD" w:rsidRDefault="00E15EDD">
            <w:pPr>
              <w:adjustRightInd w:val="0"/>
              <w:snapToGrid w:val="0"/>
              <w:rPr>
                <w:rFonts w:ascii="宋体" w:hAnsi="宋体" w:cs="宋体"/>
                <w:sz w:val="18"/>
                <w:szCs w:val="18"/>
              </w:rPr>
            </w:pPr>
          </w:p>
        </w:tc>
        <w:tc>
          <w:tcPr>
            <w:tcW w:w="2253" w:type="dxa"/>
            <w:tcBorders>
              <w:top w:val="single" w:sz="4" w:space="0" w:color="auto"/>
              <w:left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自重下降功能</w:t>
            </w:r>
          </w:p>
        </w:tc>
        <w:tc>
          <w:tcPr>
            <w:tcW w:w="2844" w:type="dxa"/>
            <w:vAlign w:val="center"/>
          </w:tcPr>
          <w:p w:rsidR="00E15EDD" w:rsidRDefault="00E15EDD">
            <w:pPr>
              <w:adjustRightInd w:val="0"/>
              <w:snapToGrid w:val="0"/>
              <w:jc w:val="center"/>
              <w:rPr>
                <w:rFonts w:ascii="宋体" w:hAnsi="宋体" w:cs="宋体"/>
                <w:sz w:val="18"/>
                <w:szCs w:val="18"/>
              </w:rPr>
            </w:pPr>
          </w:p>
        </w:tc>
        <w:tc>
          <w:tcPr>
            <w:tcW w:w="3138" w:type="dxa"/>
            <w:vAlign w:val="center"/>
          </w:tcPr>
          <w:p w:rsidR="00E15EDD" w:rsidRDefault="00E15EDD">
            <w:pPr>
              <w:adjustRightInd w:val="0"/>
              <w:snapToGrid w:val="0"/>
              <w:jc w:val="center"/>
              <w:rPr>
                <w:rFonts w:ascii="宋体" w:hAnsi="宋体" w:cs="宋体"/>
                <w:sz w:val="18"/>
                <w:szCs w:val="18"/>
              </w:rPr>
            </w:pPr>
          </w:p>
        </w:tc>
        <w:tc>
          <w:tcPr>
            <w:tcW w:w="1970"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750"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996" w:type="dxa"/>
            <w:vMerge/>
            <w:vAlign w:val="center"/>
          </w:tcPr>
          <w:p w:rsidR="00E15EDD" w:rsidRDefault="00E15EDD">
            <w:pPr>
              <w:adjustRightInd w:val="0"/>
              <w:snapToGrid w:val="0"/>
              <w:jc w:val="center"/>
              <w:rPr>
                <w:rFonts w:ascii="宋体" w:hAnsi="宋体" w:cs="宋体"/>
                <w:sz w:val="18"/>
                <w:szCs w:val="18"/>
              </w:rPr>
            </w:pPr>
          </w:p>
        </w:tc>
        <w:tc>
          <w:tcPr>
            <w:tcW w:w="1215" w:type="dxa"/>
            <w:vMerge/>
            <w:tcBorders>
              <w:right w:val="single" w:sz="4" w:space="0" w:color="auto"/>
            </w:tcBorders>
            <w:vAlign w:val="center"/>
          </w:tcPr>
          <w:p w:rsidR="00E15EDD" w:rsidRDefault="00E15EDD">
            <w:pPr>
              <w:adjustRightInd w:val="0"/>
              <w:snapToGrid w:val="0"/>
              <w:rPr>
                <w:rFonts w:ascii="宋体" w:hAnsi="宋体" w:cs="宋体"/>
                <w:sz w:val="18"/>
                <w:szCs w:val="18"/>
              </w:rPr>
            </w:pPr>
          </w:p>
        </w:tc>
        <w:tc>
          <w:tcPr>
            <w:tcW w:w="2253" w:type="dxa"/>
            <w:tcBorders>
              <w:top w:val="single" w:sz="4" w:space="0" w:color="auto"/>
              <w:left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远程控制功能</w:t>
            </w:r>
          </w:p>
        </w:tc>
        <w:tc>
          <w:tcPr>
            <w:tcW w:w="2844" w:type="dxa"/>
            <w:vAlign w:val="center"/>
          </w:tcPr>
          <w:p w:rsidR="00E15EDD" w:rsidRDefault="00E15EDD">
            <w:pPr>
              <w:adjustRightInd w:val="0"/>
              <w:snapToGrid w:val="0"/>
              <w:jc w:val="center"/>
              <w:rPr>
                <w:rFonts w:ascii="宋体" w:hAnsi="宋体" w:cs="宋体"/>
                <w:sz w:val="18"/>
                <w:szCs w:val="18"/>
              </w:rPr>
            </w:pPr>
          </w:p>
        </w:tc>
        <w:tc>
          <w:tcPr>
            <w:tcW w:w="3138" w:type="dxa"/>
            <w:vAlign w:val="center"/>
          </w:tcPr>
          <w:p w:rsidR="00E15EDD" w:rsidRDefault="00E15EDD">
            <w:pPr>
              <w:adjustRightInd w:val="0"/>
              <w:snapToGrid w:val="0"/>
              <w:jc w:val="center"/>
              <w:rPr>
                <w:rFonts w:ascii="宋体" w:hAnsi="宋体" w:cs="宋体"/>
                <w:sz w:val="18"/>
                <w:szCs w:val="18"/>
              </w:rPr>
            </w:pPr>
          </w:p>
        </w:tc>
        <w:tc>
          <w:tcPr>
            <w:tcW w:w="1970"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750"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996" w:type="dxa"/>
            <w:vMerge/>
            <w:vAlign w:val="center"/>
          </w:tcPr>
          <w:p w:rsidR="00E15EDD" w:rsidRDefault="00E15EDD">
            <w:pPr>
              <w:adjustRightInd w:val="0"/>
              <w:snapToGrid w:val="0"/>
              <w:jc w:val="center"/>
              <w:rPr>
                <w:rFonts w:ascii="宋体" w:hAnsi="宋体" w:cs="宋体"/>
                <w:sz w:val="18"/>
                <w:szCs w:val="18"/>
              </w:rPr>
            </w:pPr>
          </w:p>
        </w:tc>
        <w:tc>
          <w:tcPr>
            <w:tcW w:w="1215" w:type="dxa"/>
            <w:vMerge/>
            <w:tcBorders>
              <w:right w:val="single" w:sz="4" w:space="0" w:color="auto"/>
            </w:tcBorders>
            <w:vAlign w:val="center"/>
          </w:tcPr>
          <w:p w:rsidR="00E15EDD" w:rsidRDefault="00E15EDD">
            <w:pPr>
              <w:adjustRightInd w:val="0"/>
              <w:snapToGrid w:val="0"/>
              <w:rPr>
                <w:rFonts w:ascii="宋体" w:hAnsi="宋体" w:cs="宋体"/>
                <w:sz w:val="18"/>
                <w:szCs w:val="18"/>
              </w:rPr>
            </w:pPr>
          </w:p>
        </w:tc>
        <w:tc>
          <w:tcPr>
            <w:tcW w:w="2253" w:type="dxa"/>
            <w:tcBorders>
              <w:top w:val="single" w:sz="4" w:space="0" w:color="auto"/>
              <w:left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联动控制功能</w:t>
            </w:r>
          </w:p>
        </w:tc>
        <w:tc>
          <w:tcPr>
            <w:tcW w:w="2844" w:type="dxa"/>
            <w:vAlign w:val="center"/>
          </w:tcPr>
          <w:p w:rsidR="00E15EDD" w:rsidRDefault="00E15EDD">
            <w:pPr>
              <w:adjustRightInd w:val="0"/>
              <w:snapToGrid w:val="0"/>
              <w:jc w:val="center"/>
              <w:rPr>
                <w:rFonts w:ascii="宋体" w:hAnsi="宋体" w:cs="宋体"/>
                <w:sz w:val="18"/>
                <w:szCs w:val="18"/>
              </w:rPr>
            </w:pPr>
          </w:p>
        </w:tc>
        <w:tc>
          <w:tcPr>
            <w:tcW w:w="3138" w:type="dxa"/>
            <w:vAlign w:val="center"/>
          </w:tcPr>
          <w:p w:rsidR="00E15EDD" w:rsidRDefault="00E15EDD">
            <w:pPr>
              <w:adjustRightInd w:val="0"/>
              <w:snapToGrid w:val="0"/>
              <w:jc w:val="center"/>
              <w:rPr>
                <w:rFonts w:ascii="宋体" w:hAnsi="宋体" w:cs="宋体"/>
                <w:sz w:val="18"/>
                <w:szCs w:val="18"/>
              </w:rPr>
            </w:pPr>
          </w:p>
        </w:tc>
        <w:tc>
          <w:tcPr>
            <w:tcW w:w="1970"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750"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996" w:type="dxa"/>
            <w:vMerge/>
            <w:vAlign w:val="center"/>
          </w:tcPr>
          <w:p w:rsidR="00E15EDD" w:rsidRDefault="00E15EDD">
            <w:pPr>
              <w:adjustRightInd w:val="0"/>
              <w:snapToGrid w:val="0"/>
              <w:jc w:val="center"/>
              <w:rPr>
                <w:rFonts w:ascii="宋体" w:hAnsi="宋体" w:cs="宋体"/>
                <w:sz w:val="18"/>
                <w:szCs w:val="18"/>
              </w:rPr>
            </w:pPr>
          </w:p>
        </w:tc>
        <w:tc>
          <w:tcPr>
            <w:tcW w:w="1215" w:type="dxa"/>
            <w:vMerge/>
            <w:tcBorders>
              <w:bottom w:val="single" w:sz="4" w:space="0" w:color="auto"/>
              <w:right w:val="single" w:sz="4" w:space="0" w:color="auto"/>
            </w:tcBorders>
            <w:vAlign w:val="center"/>
          </w:tcPr>
          <w:p w:rsidR="00E15EDD" w:rsidRDefault="00E15EDD">
            <w:pPr>
              <w:adjustRightInd w:val="0"/>
              <w:snapToGrid w:val="0"/>
              <w:rPr>
                <w:rFonts w:ascii="宋体" w:hAnsi="宋体" w:cs="宋体"/>
                <w:sz w:val="18"/>
                <w:szCs w:val="18"/>
              </w:rPr>
            </w:pPr>
          </w:p>
        </w:tc>
        <w:tc>
          <w:tcPr>
            <w:tcW w:w="2253" w:type="dxa"/>
            <w:tcBorders>
              <w:top w:val="single" w:sz="4" w:space="0" w:color="auto"/>
              <w:left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同步降落封闭开口功能</w:t>
            </w:r>
          </w:p>
        </w:tc>
        <w:tc>
          <w:tcPr>
            <w:tcW w:w="2844" w:type="dxa"/>
            <w:vAlign w:val="center"/>
          </w:tcPr>
          <w:p w:rsidR="00E15EDD" w:rsidRDefault="00E15EDD">
            <w:pPr>
              <w:adjustRightInd w:val="0"/>
              <w:snapToGrid w:val="0"/>
              <w:jc w:val="center"/>
              <w:rPr>
                <w:rFonts w:ascii="宋体" w:hAnsi="宋体" w:cs="宋体"/>
                <w:sz w:val="18"/>
                <w:szCs w:val="18"/>
              </w:rPr>
            </w:pPr>
          </w:p>
        </w:tc>
        <w:tc>
          <w:tcPr>
            <w:tcW w:w="3138" w:type="dxa"/>
            <w:vAlign w:val="center"/>
          </w:tcPr>
          <w:p w:rsidR="00E15EDD" w:rsidRDefault="00E15EDD">
            <w:pPr>
              <w:adjustRightInd w:val="0"/>
              <w:snapToGrid w:val="0"/>
              <w:jc w:val="center"/>
              <w:rPr>
                <w:rFonts w:ascii="宋体" w:hAnsi="宋体" w:cs="宋体"/>
                <w:sz w:val="18"/>
                <w:szCs w:val="18"/>
              </w:rPr>
            </w:pPr>
          </w:p>
        </w:tc>
        <w:tc>
          <w:tcPr>
            <w:tcW w:w="1970"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750"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996" w:type="dxa"/>
            <w:vMerge/>
            <w:vAlign w:val="center"/>
          </w:tcPr>
          <w:p w:rsidR="00E15EDD" w:rsidRDefault="00E15EDD">
            <w:pPr>
              <w:adjustRightInd w:val="0"/>
              <w:snapToGrid w:val="0"/>
              <w:jc w:val="center"/>
              <w:rPr>
                <w:rFonts w:ascii="宋体" w:hAnsi="宋体" w:cs="宋体"/>
                <w:sz w:val="18"/>
                <w:szCs w:val="18"/>
              </w:rPr>
            </w:pPr>
          </w:p>
        </w:tc>
        <w:tc>
          <w:tcPr>
            <w:tcW w:w="1215" w:type="dxa"/>
            <w:vMerge w:val="restart"/>
            <w:tcBorders>
              <w:top w:val="single" w:sz="4" w:space="0" w:color="auto"/>
              <w:right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防火阀</w:t>
            </w:r>
          </w:p>
        </w:tc>
        <w:tc>
          <w:tcPr>
            <w:tcW w:w="2253" w:type="dxa"/>
            <w:tcBorders>
              <w:top w:val="single" w:sz="4" w:space="0" w:color="auto"/>
              <w:left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温度控制</w:t>
            </w:r>
          </w:p>
        </w:tc>
        <w:tc>
          <w:tcPr>
            <w:tcW w:w="2844" w:type="dxa"/>
            <w:vAlign w:val="center"/>
          </w:tcPr>
          <w:p w:rsidR="00E15EDD" w:rsidRDefault="00E15EDD">
            <w:pPr>
              <w:adjustRightInd w:val="0"/>
              <w:snapToGrid w:val="0"/>
              <w:jc w:val="center"/>
              <w:rPr>
                <w:rFonts w:ascii="宋体" w:hAnsi="宋体" w:cs="宋体"/>
                <w:sz w:val="18"/>
                <w:szCs w:val="18"/>
              </w:rPr>
            </w:pPr>
          </w:p>
        </w:tc>
        <w:tc>
          <w:tcPr>
            <w:tcW w:w="3138" w:type="dxa"/>
            <w:vAlign w:val="center"/>
          </w:tcPr>
          <w:p w:rsidR="00E15EDD" w:rsidRDefault="00E15EDD">
            <w:pPr>
              <w:adjustRightInd w:val="0"/>
              <w:snapToGrid w:val="0"/>
              <w:jc w:val="center"/>
              <w:rPr>
                <w:rFonts w:ascii="宋体" w:hAnsi="宋体" w:cs="宋体"/>
                <w:sz w:val="18"/>
                <w:szCs w:val="18"/>
              </w:rPr>
            </w:pPr>
          </w:p>
        </w:tc>
        <w:tc>
          <w:tcPr>
            <w:tcW w:w="1970"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750"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996" w:type="dxa"/>
            <w:vMerge/>
            <w:vAlign w:val="center"/>
          </w:tcPr>
          <w:p w:rsidR="00E15EDD" w:rsidRDefault="00E15EDD">
            <w:pPr>
              <w:adjustRightInd w:val="0"/>
              <w:snapToGrid w:val="0"/>
              <w:jc w:val="center"/>
              <w:rPr>
                <w:rFonts w:ascii="宋体" w:hAnsi="宋体" w:cs="宋体"/>
                <w:sz w:val="18"/>
                <w:szCs w:val="18"/>
              </w:rPr>
            </w:pPr>
          </w:p>
        </w:tc>
        <w:tc>
          <w:tcPr>
            <w:tcW w:w="1215" w:type="dxa"/>
            <w:vMerge/>
            <w:tcBorders>
              <w:right w:val="single" w:sz="4" w:space="0" w:color="auto"/>
            </w:tcBorders>
            <w:vAlign w:val="center"/>
          </w:tcPr>
          <w:p w:rsidR="00E15EDD" w:rsidRDefault="00E15EDD">
            <w:pPr>
              <w:adjustRightInd w:val="0"/>
              <w:snapToGrid w:val="0"/>
              <w:rPr>
                <w:rFonts w:ascii="宋体" w:hAnsi="宋体" w:cs="宋体"/>
                <w:sz w:val="18"/>
                <w:szCs w:val="18"/>
              </w:rPr>
            </w:pPr>
          </w:p>
        </w:tc>
        <w:tc>
          <w:tcPr>
            <w:tcW w:w="2253" w:type="dxa"/>
            <w:tcBorders>
              <w:top w:val="single" w:sz="4" w:space="0" w:color="auto"/>
              <w:left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手动控制</w:t>
            </w:r>
          </w:p>
        </w:tc>
        <w:tc>
          <w:tcPr>
            <w:tcW w:w="2844" w:type="dxa"/>
            <w:vAlign w:val="center"/>
          </w:tcPr>
          <w:p w:rsidR="00E15EDD" w:rsidRDefault="00E15EDD">
            <w:pPr>
              <w:adjustRightInd w:val="0"/>
              <w:snapToGrid w:val="0"/>
              <w:jc w:val="center"/>
              <w:rPr>
                <w:rFonts w:ascii="宋体" w:hAnsi="宋体" w:cs="宋体"/>
                <w:sz w:val="18"/>
                <w:szCs w:val="18"/>
              </w:rPr>
            </w:pPr>
          </w:p>
        </w:tc>
        <w:tc>
          <w:tcPr>
            <w:tcW w:w="3138" w:type="dxa"/>
            <w:vAlign w:val="center"/>
          </w:tcPr>
          <w:p w:rsidR="00E15EDD" w:rsidRDefault="00E15EDD">
            <w:pPr>
              <w:adjustRightInd w:val="0"/>
              <w:snapToGrid w:val="0"/>
              <w:jc w:val="center"/>
              <w:rPr>
                <w:rFonts w:ascii="宋体" w:hAnsi="宋体" w:cs="宋体"/>
                <w:sz w:val="18"/>
                <w:szCs w:val="18"/>
              </w:rPr>
            </w:pPr>
          </w:p>
        </w:tc>
        <w:tc>
          <w:tcPr>
            <w:tcW w:w="1970"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750"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996" w:type="dxa"/>
            <w:vMerge/>
            <w:vAlign w:val="center"/>
          </w:tcPr>
          <w:p w:rsidR="00E15EDD" w:rsidRDefault="00E15EDD">
            <w:pPr>
              <w:adjustRightInd w:val="0"/>
              <w:snapToGrid w:val="0"/>
              <w:jc w:val="center"/>
              <w:rPr>
                <w:rFonts w:ascii="宋体" w:hAnsi="宋体" w:cs="宋体"/>
                <w:sz w:val="18"/>
                <w:szCs w:val="18"/>
              </w:rPr>
            </w:pPr>
          </w:p>
        </w:tc>
        <w:tc>
          <w:tcPr>
            <w:tcW w:w="1215" w:type="dxa"/>
            <w:vMerge/>
            <w:tcBorders>
              <w:right w:val="single" w:sz="4" w:space="0" w:color="auto"/>
            </w:tcBorders>
            <w:vAlign w:val="center"/>
          </w:tcPr>
          <w:p w:rsidR="00E15EDD" w:rsidRDefault="00E15EDD">
            <w:pPr>
              <w:adjustRightInd w:val="0"/>
              <w:snapToGrid w:val="0"/>
              <w:rPr>
                <w:rFonts w:ascii="宋体" w:hAnsi="宋体" w:cs="宋体"/>
                <w:sz w:val="18"/>
                <w:szCs w:val="18"/>
              </w:rPr>
            </w:pPr>
          </w:p>
        </w:tc>
        <w:tc>
          <w:tcPr>
            <w:tcW w:w="2253" w:type="dxa"/>
            <w:tcBorders>
              <w:top w:val="single" w:sz="4" w:space="0" w:color="auto"/>
              <w:left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电动控制</w:t>
            </w:r>
          </w:p>
        </w:tc>
        <w:tc>
          <w:tcPr>
            <w:tcW w:w="2844" w:type="dxa"/>
            <w:vAlign w:val="center"/>
          </w:tcPr>
          <w:p w:rsidR="00E15EDD" w:rsidRDefault="00E15EDD">
            <w:pPr>
              <w:adjustRightInd w:val="0"/>
              <w:snapToGrid w:val="0"/>
              <w:jc w:val="center"/>
              <w:rPr>
                <w:rFonts w:ascii="宋体" w:hAnsi="宋体" w:cs="宋体"/>
                <w:sz w:val="18"/>
                <w:szCs w:val="18"/>
              </w:rPr>
            </w:pPr>
          </w:p>
        </w:tc>
        <w:tc>
          <w:tcPr>
            <w:tcW w:w="3138" w:type="dxa"/>
            <w:vAlign w:val="center"/>
          </w:tcPr>
          <w:p w:rsidR="00E15EDD" w:rsidRDefault="00E15EDD">
            <w:pPr>
              <w:adjustRightInd w:val="0"/>
              <w:snapToGrid w:val="0"/>
              <w:jc w:val="center"/>
              <w:rPr>
                <w:rFonts w:ascii="宋体" w:hAnsi="宋体" w:cs="宋体"/>
                <w:sz w:val="18"/>
                <w:szCs w:val="18"/>
              </w:rPr>
            </w:pPr>
          </w:p>
        </w:tc>
        <w:tc>
          <w:tcPr>
            <w:tcW w:w="1970"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750"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996" w:type="dxa"/>
            <w:vMerge/>
            <w:vAlign w:val="center"/>
          </w:tcPr>
          <w:p w:rsidR="00E15EDD" w:rsidRDefault="00E15EDD">
            <w:pPr>
              <w:adjustRightInd w:val="0"/>
              <w:snapToGrid w:val="0"/>
              <w:jc w:val="center"/>
              <w:rPr>
                <w:rFonts w:ascii="宋体" w:hAnsi="宋体" w:cs="宋体"/>
                <w:sz w:val="18"/>
                <w:szCs w:val="18"/>
              </w:rPr>
            </w:pPr>
          </w:p>
        </w:tc>
        <w:tc>
          <w:tcPr>
            <w:tcW w:w="1215" w:type="dxa"/>
            <w:vMerge/>
            <w:tcBorders>
              <w:bottom w:val="single" w:sz="4" w:space="0" w:color="auto"/>
              <w:right w:val="single" w:sz="4" w:space="0" w:color="auto"/>
            </w:tcBorders>
            <w:vAlign w:val="center"/>
          </w:tcPr>
          <w:p w:rsidR="00E15EDD" w:rsidRDefault="00E15EDD">
            <w:pPr>
              <w:adjustRightInd w:val="0"/>
              <w:snapToGrid w:val="0"/>
              <w:rPr>
                <w:rFonts w:ascii="宋体" w:hAnsi="宋体" w:cs="宋体"/>
                <w:sz w:val="18"/>
                <w:szCs w:val="18"/>
              </w:rPr>
            </w:pPr>
          </w:p>
        </w:tc>
        <w:tc>
          <w:tcPr>
            <w:tcW w:w="2253" w:type="dxa"/>
            <w:tcBorders>
              <w:top w:val="single" w:sz="4" w:space="0" w:color="auto"/>
              <w:left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现场或远程复位</w:t>
            </w:r>
          </w:p>
        </w:tc>
        <w:tc>
          <w:tcPr>
            <w:tcW w:w="2844" w:type="dxa"/>
            <w:vAlign w:val="center"/>
          </w:tcPr>
          <w:p w:rsidR="00E15EDD" w:rsidRDefault="00E15EDD">
            <w:pPr>
              <w:adjustRightInd w:val="0"/>
              <w:snapToGrid w:val="0"/>
              <w:jc w:val="center"/>
              <w:rPr>
                <w:rFonts w:ascii="宋体" w:hAnsi="宋体" w:cs="宋体"/>
                <w:sz w:val="18"/>
                <w:szCs w:val="18"/>
              </w:rPr>
            </w:pPr>
          </w:p>
        </w:tc>
        <w:tc>
          <w:tcPr>
            <w:tcW w:w="3138" w:type="dxa"/>
            <w:vAlign w:val="center"/>
          </w:tcPr>
          <w:p w:rsidR="00E15EDD" w:rsidRDefault="00E15EDD">
            <w:pPr>
              <w:adjustRightInd w:val="0"/>
              <w:snapToGrid w:val="0"/>
              <w:jc w:val="center"/>
              <w:rPr>
                <w:rFonts w:ascii="宋体" w:hAnsi="宋体" w:cs="宋体"/>
                <w:sz w:val="18"/>
                <w:szCs w:val="18"/>
              </w:rPr>
            </w:pPr>
          </w:p>
        </w:tc>
        <w:tc>
          <w:tcPr>
            <w:tcW w:w="1970"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750"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996" w:type="dxa"/>
            <w:vMerge/>
            <w:vAlign w:val="center"/>
          </w:tcPr>
          <w:p w:rsidR="00E15EDD" w:rsidRDefault="00E15EDD">
            <w:pPr>
              <w:adjustRightInd w:val="0"/>
              <w:snapToGrid w:val="0"/>
              <w:jc w:val="center"/>
              <w:rPr>
                <w:rFonts w:ascii="宋体" w:hAnsi="宋体" w:cs="宋体"/>
                <w:sz w:val="18"/>
                <w:szCs w:val="18"/>
              </w:rPr>
            </w:pPr>
          </w:p>
        </w:tc>
        <w:tc>
          <w:tcPr>
            <w:tcW w:w="1215" w:type="dxa"/>
            <w:vMerge w:val="restart"/>
            <w:tcBorders>
              <w:top w:val="single" w:sz="4" w:space="0" w:color="auto"/>
              <w:right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水幕</w:t>
            </w:r>
          </w:p>
        </w:tc>
        <w:tc>
          <w:tcPr>
            <w:tcW w:w="2253" w:type="dxa"/>
            <w:tcBorders>
              <w:top w:val="single" w:sz="4" w:space="0" w:color="auto"/>
              <w:left w:val="single" w:sz="4" w:space="0" w:color="auto"/>
              <w:bottom w:val="single" w:sz="4" w:space="0" w:color="auto"/>
            </w:tcBorders>
            <w:shd w:val="clear" w:color="auto" w:fill="auto"/>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火灾自动报警系统控制雨淋报警阀时，自动启泵功能测试</w:t>
            </w:r>
          </w:p>
        </w:tc>
        <w:tc>
          <w:tcPr>
            <w:tcW w:w="2844" w:type="dxa"/>
            <w:shd w:val="clear" w:color="auto" w:fill="auto"/>
            <w:vAlign w:val="center"/>
          </w:tcPr>
          <w:p w:rsidR="00E15EDD" w:rsidRDefault="00E15EDD">
            <w:pPr>
              <w:adjustRightInd w:val="0"/>
              <w:snapToGrid w:val="0"/>
              <w:jc w:val="center"/>
              <w:rPr>
                <w:rFonts w:ascii="宋体" w:hAnsi="宋体" w:cs="宋体"/>
                <w:sz w:val="18"/>
                <w:szCs w:val="18"/>
              </w:rPr>
            </w:pPr>
          </w:p>
        </w:tc>
        <w:tc>
          <w:tcPr>
            <w:tcW w:w="3138" w:type="dxa"/>
            <w:shd w:val="clear" w:color="auto" w:fill="auto"/>
            <w:vAlign w:val="center"/>
          </w:tcPr>
          <w:p w:rsidR="00E15EDD" w:rsidRDefault="00E15EDD">
            <w:pPr>
              <w:adjustRightInd w:val="0"/>
              <w:snapToGrid w:val="0"/>
              <w:jc w:val="center"/>
              <w:rPr>
                <w:rFonts w:ascii="宋体" w:hAnsi="宋体" w:cs="宋体"/>
                <w:sz w:val="18"/>
                <w:szCs w:val="18"/>
              </w:rPr>
            </w:pPr>
          </w:p>
        </w:tc>
        <w:tc>
          <w:tcPr>
            <w:tcW w:w="1970"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750"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996" w:type="dxa"/>
            <w:vMerge/>
            <w:vAlign w:val="center"/>
          </w:tcPr>
          <w:p w:rsidR="00E15EDD" w:rsidRDefault="00E15EDD">
            <w:pPr>
              <w:adjustRightInd w:val="0"/>
              <w:snapToGrid w:val="0"/>
              <w:jc w:val="center"/>
              <w:rPr>
                <w:rFonts w:ascii="宋体" w:hAnsi="宋体" w:cs="宋体"/>
                <w:sz w:val="18"/>
                <w:szCs w:val="18"/>
              </w:rPr>
            </w:pPr>
          </w:p>
        </w:tc>
        <w:tc>
          <w:tcPr>
            <w:tcW w:w="1215" w:type="dxa"/>
            <w:vMerge/>
            <w:tcBorders>
              <w:right w:val="single" w:sz="4" w:space="0" w:color="auto"/>
            </w:tcBorders>
            <w:vAlign w:val="center"/>
          </w:tcPr>
          <w:p w:rsidR="00E15EDD" w:rsidRDefault="00E15EDD">
            <w:pPr>
              <w:adjustRightInd w:val="0"/>
              <w:snapToGrid w:val="0"/>
              <w:rPr>
                <w:rFonts w:ascii="宋体" w:hAnsi="宋体" w:cs="宋体"/>
                <w:sz w:val="18"/>
                <w:szCs w:val="18"/>
              </w:rPr>
            </w:pPr>
          </w:p>
        </w:tc>
        <w:tc>
          <w:tcPr>
            <w:tcW w:w="2253" w:type="dxa"/>
            <w:tcBorders>
              <w:top w:val="single" w:sz="4" w:space="0" w:color="auto"/>
              <w:left w:val="single" w:sz="4" w:space="0" w:color="auto"/>
              <w:bottom w:val="single" w:sz="4" w:space="0" w:color="auto"/>
            </w:tcBorders>
            <w:shd w:val="clear" w:color="auto" w:fill="auto"/>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充液（水）传动管控制雨淋报警阀时，自动启泵功能测试</w:t>
            </w:r>
          </w:p>
        </w:tc>
        <w:tc>
          <w:tcPr>
            <w:tcW w:w="2844" w:type="dxa"/>
            <w:shd w:val="clear" w:color="auto" w:fill="auto"/>
            <w:vAlign w:val="center"/>
          </w:tcPr>
          <w:p w:rsidR="00E15EDD" w:rsidRDefault="00E15EDD">
            <w:pPr>
              <w:adjustRightInd w:val="0"/>
              <w:snapToGrid w:val="0"/>
              <w:jc w:val="center"/>
              <w:rPr>
                <w:rFonts w:ascii="宋体" w:hAnsi="宋体" w:cs="宋体"/>
                <w:sz w:val="18"/>
                <w:szCs w:val="18"/>
              </w:rPr>
            </w:pPr>
          </w:p>
        </w:tc>
        <w:tc>
          <w:tcPr>
            <w:tcW w:w="3138" w:type="dxa"/>
            <w:shd w:val="clear" w:color="auto" w:fill="auto"/>
            <w:vAlign w:val="center"/>
          </w:tcPr>
          <w:p w:rsidR="00E15EDD" w:rsidRDefault="00E15EDD">
            <w:pPr>
              <w:adjustRightInd w:val="0"/>
              <w:snapToGrid w:val="0"/>
              <w:jc w:val="center"/>
              <w:rPr>
                <w:rFonts w:ascii="宋体" w:hAnsi="宋体" w:cs="宋体"/>
                <w:sz w:val="18"/>
                <w:szCs w:val="18"/>
              </w:rPr>
            </w:pPr>
          </w:p>
        </w:tc>
        <w:tc>
          <w:tcPr>
            <w:tcW w:w="1970"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750" w:type="dxa"/>
            <w:vAlign w:val="center"/>
          </w:tcPr>
          <w:p w:rsidR="00E15EDD" w:rsidRDefault="00E15EDD">
            <w:pPr>
              <w:adjustRightInd w:val="0"/>
              <w:snapToGrid w:val="0"/>
              <w:spacing w:line="180" w:lineRule="exact"/>
              <w:jc w:val="left"/>
              <w:rPr>
                <w:rFonts w:ascii="宋体" w:hAnsi="宋体" w:cs="宋体"/>
                <w:sz w:val="18"/>
                <w:szCs w:val="18"/>
              </w:rPr>
            </w:pPr>
          </w:p>
        </w:tc>
      </w:tr>
    </w:tbl>
    <w:p w:rsidR="00E15EDD" w:rsidRDefault="00E15EDD">
      <w:pPr>
        <w:spacing w:line="400" w:lineRule="exact"/>
        <w:jc w:val="left"/>
      </w:pPr>
    </w:p>
    <w:p w:rsidR="00E15EDD" w:rsidRDefault="00044F39">
      <w:pPr>
        <w:spacing w:line="400" w:lineRule="exact"/>
        <w:jc w:val="left"/>
      </w:pPr>
      <w:r>
        <w:rPr>
          <w:rFonts w:hint="eastAsia"/>
        </w:rPr>
        <w:t>机构名称：</w:t>
      </w:r>
      <w:r>
        <w:rPr>
          <w:rFonts w:hint="eastAsia"/>
        </w:rPr>
        <w:t xml:space="preserve">                                           </w:t>
      </w:r>
      <w:r>
        <w:rPr>
          <w:rFonts w:hint="eastAsia"/>
        </w:rPr>
        <w:t>检查人：</w:t>
      </w:r>
      <w:r>
        <w:rPr>
          <w:rFonts w:hint="eastAsia"/>
        </w:rPr>
        <w:t xml:space="preserve">                                   </w:t>
      </w:r>
      <w:r>
        <w:rPr>
          <w:rFonts w:hint="eastAsia"/>
        </w:rPr>
        <w:t>检查日期：</w:t>
      </w:r>
      <w:r>
        <w:rPr>
          <w:rFonts w:hint="eastAsia"/>
        </w:rPr>
        <w:t xml:space="preserve">                     </w:t>
      </w:r>
    </w:p>
    <w:p w:rsidR="00E15EDD" w:rsidRDefault="00E15EDD">
      <w:pPr>
        <w:jc w:val="center"/>
        <w:rPr>
          <w:rFonts w:ascii="黑体" w:eastAsia="黑体" w:hAnsi="黑体" w:cs="黑体"/>
        </w:rPr>
      </w:pPr>
    </w:p>
    <w:p w:rsidR="00E15EDD" w:rsidRDefault="00044F39">
      <w:pPr>
        <w:keepNext/>
        <w:pageBreakBefore/>
        <w:jc w:val="center"/>
        <w:rPr>
          <w:rFonts w:eastAsiaTheme="minorEastAsia"/>
          <w:b/>
          <w:bCs/>
        </w:rPr>
      </w:pPr>
      <w:r>
        <w:rPr>
          <w:rFonts w:ascii="黑体" w:eastAsia="黑体" w:hAnsi="黑体" w:cs="黑体" w:hint="eastAsia"/>
        </w:rPr>
        <w:lastRenderedPageBreak/>
        <w:t xml:space="preserve"> </w:t>
      </w:r>
      <w:r>
        <w:rPr>
          <w:rFonts w:ascii="Times New Roman" w:hint="eastAsia"/>
          <w:b/>
          <w:bCs/>
        </w:rPr>
        <w:t xml:space="preserve"> A-2 </w:t>
      </w:r>
      <w:r>
        <w:rPr>
          <w:rFonts w:hint="eastAsia"/>
          <w:b/>
          <w:bCs/>
        </w:rPr>
        <w:t>消防给水设施现场查验记录表</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6"/>
        <w:gridCol w:w="1108"/>
        <w:gridCol w:w="117"/>
        <w:gridCol w:w="2450"/>
        <w:gridCol w:w="3013"/>
        <w:gridCol w:w="3325"/>
        <w:gridCol w:w="2087"/>
        <w:gridCol w:w="1853"/>
      </w:tblGrid>
      <w:tr w:rsidR="00E15EDD">
        <w:trPr>
          <w:trHeight w:val="567"/>
        </w:trPr>
        <w:tc>
          <w:tcPr>
            <w:tcW w:w="1056" w:type="dxa"/>
            <w:tcBorders>
              <w:bottom w:val="single" w:sz="4" w:space="0" w:color="auto"/>
            </w:tcBorders>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子项名称</w:t>
            </w:r>
          </w:p>
        </w:tc>
        <w:tc>
          <w:tcPr>
            <w:tcW w:w="3675" w:type="dxa"/>
            <w:gridSpan w:val="3"/>
            <w:tcBorders>
              <w:bottom w:val="single" w:sz="4" w:space="0" w:color="auto"/>
            </w:tcBorders>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查验项目及查验内容</w:t>
            </w:r>
          </w:p>
        </w:tc>
        <w:tc>
          <w:tcPr>
            <w:tcW w:w="3013" w:type="dxa"/>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查验部位</w:t>
            </w:r>
          </w:p>
        </w:tc>
        <w:tc>
          <w:tcPr>
            <w:tcW w:w="3325" w:type="dxa"/>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查验结果</w:t>
            </w:r>
          </w:p>
        </w:tc>
        <w:tc>
          <w:tcPr>
            <w:tcW w:w="2087" w:type="dxa"/>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结论</w:t>
            </w:r>
          </w:p>
        </w:tc>
        <w:tc>
          <w:tcPr>
            <w:tcW w:w="1853" w:type="dxa"/>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备注</w:t>
            </w:r>
          </w:p>
        </w:tc>
      </w:tr>
      <w:tr w:rsidR="00E15EDD">
        <w:trPr>
          <w:trHeight w:val="567"/>
        </w:trPr>
        <w:tc>
          <w:tcPr>
            <w:tcW w:w="1056" w:type="dxa"/>
            <w:vMerge w:val="restart"/>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天然水源</w:t>
            </w:r>
          </w:p>
        </w:tc>
        <w:tc>
          <w:tcPr>
            <w:tcW w:w="3675" w:type="dxa"/>
            <w:gridSpan w:val="3"/>
            <w:tcBorders>
              <w:top w:val="single" w:sz="4" w:space="0" w:color="auto"/>
              <w:bottom w:val="single" w:sz="4" w:space="0" w:color="auto"/>
            </w:tcBorders>
            <w:vAlign w:val="center"/>
          </w:tcPr>
          <w:p w:rsidR="00E15EDD" w:rsidRDefault="00044F39">
            <w:pPr>
              <w:adjustRightInd w:val="0"/>
              <w:snapToGrid w:val="0"/>
              <w:spacing w:line="240" w:lineRule="auto"/>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防止物质堵塞消防水泵的技术措施</w:t>
            </w:r>
          </w:p>
        </w:tc>
        <w:tc>
          <w:tcPr>
            <w:tcW w:w="3013" w:type="dxa"/>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3325" w:type="dxa"/>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3675" w:type="dxa"/>
            <w:gridSpan w:val="3"/>
            <w:tcBorders>
              <w:top w:val="single" w:sz="4" w:space="0" w:color="auto"/>
              <w:bottom w:val="single" w:sz="4" w:space="0" w:color="auto"/>
            </w:tcBorders>
            <w:vAlign w:val="center"/>
          </w:tcPr>
          <w:p w:rsidR="00E15EDD" w:rsidRDefault="00044F39">
            <w:pPr>
              <w:adjustRightInd w:val="0"/>
              <w:snapToGrid w:val="0"/>
              <w:spacing w:line="240" w:lineRule="auto"/>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安全取水的措施</w:t>
            </w:r>
          </w:p>
        </w:tc>
        <w:tc>
          <w:tcPr>
            <w:tcW w:w="3013" w:type="dxa"/>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3325" w:type="dxa"/>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1108" w:type="dxa"/>
            <w:vMerge w:val="restart"/>
            <w:tcBorders>
              <w:top w:val="single" w:sz="4" w:space="0" w:color="auto"/>
              <w:right w:val="single" w:sz="4" w:space="0" w:color="auto"/>
            </w:tcBorders>
            <w:vAlign w:val="center"/>
          </w:tcPr>
          <w:p w:rsidR="00E15EDD" w:rsidRDefault="00044F39">
            <w:pPr>
              <w:adjustRightInd w:val="0"/>
              <w:snapToGrid w:val="0"/>
              <w:spacing w:line="240" w:lineRule="auto"/>
              <w:rPr>
                <w:rFonts w:ascii="宋体" w:hAnsi="宋体" w:cs="宋体"/>
                <w:sz w:val="18"/>
                <w:szCs w:val="18"/>
              </w:rPr>
            </w:pPr>
            <w:r>
              <w:rPr>
                <w:rFonts w:ascii="宋体" w:hAnsi="宋体" w:cs="宋体" w:hint="eastAsia"/>
                <w:sz w:val="18"/>
                <w:szCs w:val="18"/>
              </w:rPr>
              <w:t>地表水作为室外消防水源</w:t>
            </w:r>
          </w:p>
        </w:tc>
        <w:tc>
          <w:tcPr>
            <w:tcW w:w="2567" w:type="dxa"/>
            <w:gridSpan w:val="2"/>
            <w:tcBorders>
              <w:top w:val="single" w:sz="4" w:space="0" w:color="auto"/>
              <w:left w:val="single" w:sz="4" w:space="0" w:color="auto"/>
              <w:bottom w:val="single" w:sz="4" w:space="0" w:color="auto"/>
            </w:tcBorders>
            <w:vAlign w:val="center"/>
          </w:tcPr>
          <w:p w:rsidR="00E15EDD" w:rsidRDefault="00044F39">
            <w:pPr>
              <w:adjustRightInd w:val="0"/>
              <w:snapToGrid w:val="0"/>
              <w:spacing w:line="240" w:lineRule="auto"/>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确保枯水位取水的技术措施</w:t>
            </w:r>
          </w:p>
        </w:tc>
        <w:tc>
          <w:tcPr>
            <w:tcW w:w="3013" w:type="dxa"/>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3325" w:type="dxa"/>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1108" w:type="dxa"/>
            <w:vMerge/>
            <w:tcBorders>
              <w:bottom w:val="single" w:sz="4" w:space="0" w:color="auto"/>
              <w:right w:val="single" w:sz="4" w:space="0" w:color="auto"/>
            </w:tcBorders>
            <w:vAlign w:val="center"/>
          </w:tcPr>
          <w:p w:rsidR="00E15EDD" w:rsidRDefault="00E15EDD">
            <w:pPr>
              <w:adjustRightInd w:val="0"/>
              <w:snapToGrid w:val="0"/>
              <w:spacing w:line="240" w:lineRule="auto"/>
              <w:rPr>
                <w:rFonts w:ascii="宋体" w:hAnsi="宋体" w:cs="宋体"/>
                <w:sz w:val="18"/>
                <w:szCs w:val="18"/>
              </w:rPr>
            </w:pPr>
          </w:p>
        </w:tc>
        <w:tc>
          <w:tcPr>
            <w:tcW w:w="2567" w:type="dxa"/>
            <w:gridSpan w:val="2"/>
            <w:tcBorders>
              <w:top w:val="single" w:sz="4" w:space="0" w:color="auto"/>
              <w:left w:val="single" w:sz="4" w:space="0" w:color="auto"/>
              <w:bottom w:val="single" w:sz="4" w:space="0" w:color="auto"/>
            </w:tcBorders>
            <w:vAlign w:val="center"/>
          </w:tcPr>
          <w:p w:rsidR="00E15EDD" w:rsidRDefault="00044F39">
            <w:pPr>
              <w:adjustRightInd w:val="0"/>
              <w:snapToGrid w:val="0"/>
              <w:spacing w:line="240" w:lineRule="auto"/>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最大吸水高度</w:t>
            </w:r>
          </w:p>
        </w:tc>
        <w:tc>
          <w:tcPr>
            <w:tcW w:w="3013" w:type="dxa"/>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3325" w:type="dxa"/>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3675" w:type="dxa"/>
            <w:gridSpan w:val="3"/>
            <w:tcBorders>
              <w:top w:val="single" w:sz="4" w:space="0" w:color="auto"/>
              <w:bottom w:val="single" w:sz="4" w:space="0" w:color="auto"/>
            </w:tcBorders>
            <w:vAlign w:val="center"/>
          </w:tcPr>
          <w:p w:rsidR="00E15EDD" w:rsidRDefault="00044F39">
            <w:pPr>
              <w:adjustRightInd w:val="0"/>
              <w:snapToGrid w:val="0"/>
              <w:spacing w:line="240" w:lineRule="auto"/>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井水作为消防水源，探测水井水位的水位测试装置</w:t>
            </w:r>
          </w:p>
        </w:tc>
        <w:tc>
          <w:tcPr>
            <w:tcW w:w="3013" w:type="dxa"/>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3325" w:type="dxa"/>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restart"/>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消防水池</w:t>
            </w:r>
          </w:p>
        </w:tc>
        <w:tc>
          <w:tcPr>
            <w:tcW w:w="3675" w:type="dxa"/>
            <w:gridSpan w:val="3"/>
            <w:tcBorders>
              <w:top w:val="single" w:sz="4" w:space="0" w:color="auto"/>
              <w:bottom w:val="single" w:sz="4" w:space="0" w:color="auto"/>
            </w:tcBorders>
            <w:vAlign w:val="center"/>
          </w:tcPr>
          <w:p w:rsidR="00E15EDD" w:rsidRDefault="00044F39">
            <w:pPr>
              <w:adjustRightInd w:val="0"/>
              <w:snapToGrid w:val="0"/>
              <w:spacing w:line="240" w:lineRule="auto"/>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有效容积</w:t>
            </w:r>
          </w:p>
        </w:tc>
        <w:tc>
          <w:tcPr>
            <w:tcW w:w="3013" w:type="dxa"/>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3325" w:type="dxa"/>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3675" w:type="dxa"/>
            <w:gridSpan w:val="3"/>
            <w:tcBorders>
              <w:top w:val="single" w:sz="4" w:space="0" w:color="auto"/>
              <w:bottom w:val="single" w:sz="4" w:space="0" w:color="auto"/>
            </w:tcBorders>
            <w:vAlign w:val="center"/>
          </w:tcPr>
          <w:p w:rsidR="00E15EDD" w:rsidRDefault="00044F39">
            <w:pPr>
              <w:adjustRightInd w:val="0"/>
              <w:snapToGrid w:val="0"/>
              <w:spacing w:line="240" w:lineRule="auto"/>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分隔、分座及连通</w:t>
            </w:r>
          </w:p>
        </w:tc>
        <w:tc>
          <w:tcPr>
            <w:tcW w:w="3013" w:type="dxa"/>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3325" w:type="dxa"/>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3675" w:type="dxa"/>
            <w:gridSpan w:val="3"/>
            <w:tcBorders>
              <w:top w:val="single" w:sz="4" w:space="0" w:color="auto"/>
              <w:bottom w:val="single" w:sz="4" w:space="0" w:color="auto"/>
            </w:tcBorders>
            <w:vAlign w:val="center"/>
          </w:tcPr>
          <w:p w:rsidR="00E15EDD" w:rsidRDefault="00044F39">
            <w:pPr>
              <w:adjustRightInd w:val="0"/>
              <w:snapToGrid w:val="0"/>
              <w:spacing w:line="240" w:lineRule="auto"/>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共用水池的消防用水保障措施</w:t>
            </w:r>
          </w:p>
        </w:tc>
        <w:tc>
          <w:tcPr>
            <w:tcW w:w="3013" w:type="dxa"/>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3325" w:type="dxa"/>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3675" w:type="dxa"/>
            <w:gridSpan w:val="3"/>
            <w:tcBorders>
              <w:top w:val="single" w:sz="4" w:space="0" w:color="auto"/>
              <w:bottom w:val="single" w:sz="4" w:space="0" w:color="auto"/>
            </w:tcBorders>
            <w:vAlign w:val="center"/>
          </w:tcPr>
          <w:p w:rsidR="00E15EDD" w:rsidRDefault="00044F39">
            <w:pPr>
              <w:adjustRightInd w:val="0"/>
              <w:snapToGrid w:val="0"/>
              <w:spacing w:line="240" w:lineRule="auto"/>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自动补水措施及补水管径</w:t>
            </w:r>
          </w:p>
        </w:tc>
        <w:tc>
          <w:tcPr>
            <w:tcW w:w="3013" w:type="dxa"/>
            <w:tcBorders>
              <w:top w:val="single" w:sz="4" w:space="0" w:color="auto"/>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3325" w:type="dxa"/>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3675" w:type="dxa"/>
            <w:gridSpan w:val="3"/>
            <w:tcBorders>
              <w:top w:val="single" w:sz="4" w:space="0" w:color="auto"/>
              <w:bottom w:val="single" w:sz="4" w:space="0" w:color="auto"/>
            </w:tcBorders>
            <w:vAlign w:val="center"/>
          </w:tcPr>
          <w:p w:rsidR="00E15EDD" w:rsidRDefault="00044F39">
            <w:pPr>
              <w:adjustRightInd w:val="0"/>
              <w:snapToGrid w:val="0"/>
              <w:spacing w:line="240" w:lineRule="auto"/>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溢流水管和排水设施</w:t>
            </w:r>
          </w:p>
        </w:tc>
        <w:tc>
          <w:tcPr>
            <w:tcW w:w="3013" w:type="dxa"/>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3325" w:type="dxa"/>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3675" w:type="dxa"/>
            <w:gridSpan w:val="3"/>
            <w:tcBorders>
              <w:top w:val="single" w:sz="4" w:space="0" w:color="auto"/>
              <w:bottom w:val="single" w:sz="4" w:space="0" w:color="auto"/>
            </w:tcBorders>
            <w:vAlign w:val="center"/>
          </w:tcPr>
          <w:p w:rsidR="00E15EDD" w:rsidRDefault="00044F39">
            <w:pPr>
              <w:adjustRightInd w:val="0"/>
              <w:snapToGrid w:val="0"/>
              <w:spacing w:line="240" w:lineRule="auto"/>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液位显示装置</w:t>
            </w:r>
          </w:p>
        </w:tc>
        <w:tc>
          <w:tcPr>
            <w:tcW w:w="3013" w:type="dxa"/>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3325" w:type="dxa"/>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3675" w:type="dxa"/>
            <w:gridSpan w:val="3"/>
            <w:tcBorders>
              <w:top w:val="single" w:sz="4" w:space="0" w:color="auto"/>
              <w:bottom w:val="single" w:sz="4" w:space="0" w:color="auto"/>
            </w:tcBorders>
            <w:vAlign w:val="center"/>
          </w:tcPr>
          <w:p w:rsidR="00E15EDD" w:rsidRDefault="00044F39">
            <w:pPr>
              <w:adjustRightInd w:val="0"/>
              <w:snapToGrid w:val="0"/>
              <w:spacing w:line="240" w:lineRule="auto"/>
              <w:rPr>
                <w:rFonts w:ascii="宋体" w:hAnsi="宋体" w:cs="宋体"/>
                <w:sz w:val="21"/>
                <w:szCs w:val="21"/>
              </w:rPr>
            </w:pPr>
            <w:r>
              <w:rPr>
                <w:rFonts w:ascii="宋体" w:hAnsi="宋体" w:cs="宋体" w:hint="eastAsia"/>
                <w:sz w:val="18"/>
                <w:szCs w:val="18"/>
              </w:rPr>
              <w:sym w:font="Wingdings 2" w:char="00A3"/>
            </w:r>
            <w:r>
              <w:rPr>
                <w:rFonts w:ascii="宋体" w:hAnsi="宋体" w:cs="宋体" w:hint="eastAsia"/>
                <w:sz w:val="18"/>
                <w:szCs w:val="18"/>
              </w:rPr>
              <w:t>取水口（井）</w:t>
            </w:r>
          </w:p>
        </w:tc>
        <w:tc>
          <w:tcPr>
            <w:tcW w:w="3013" w:type="dxa"/>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3325" w:type="dxa"/>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3675" w:type="dxa"/>
            <w:gridSpan w:val="3"/>
            <w:tcBorders>
              <w:top w:val="single" w:sz="4" w:space="0" w:color="auto"/>
              <w:bottom w:val="single" w:sz="4" w:space="0" w:color="auto"/>
            </w:tcBorders>
            <w:vAlign w:val="center"/>
          </w:tcPr>
          <w:p w:rsidR="00E15EDD" w:rsidRDefault="00044F39">
            <w:pPr>
              <w:adjustRightInd w:val="0"/>
              <w:snapToGrid w:val="0"/>
              <w:spacing w:line="240" w:lineRule="auto"/>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防虫、鼠措施</w:t>
            </w:r>
          </w:p>
        </w:tc>
        <w:tc>
          <w:tcPr>
            <w:tcW w:w="3013" w:type="dxa"/>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3325" w:type="dxa"/>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3675" w:type="dxa"/>
            <w:gridSpan w:val="3"/>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防冻措施</w:t>
            </w:r>
          </w:p>
        </w:tc>
        <w:tc>
          <w:tcPr>
            <w:tcW w:w="3013" w:type="dxa"/>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3325" w:type="dxa"/>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restart"/>
            <w:tcBorders>
              <w:top w:val="single" w:sz="4" w:space="0" w:color="auto"/>
            </w:tcBorders>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高位消防</w:t>
            </w:r>
            <w:r>
              <w:rPr>
                <w:rFonts w:ascii="宋体" w:hAnsi="宋体" w:cs="宋体" w:hint="eastAsia"/>
                <w:sz w:val="18"/>
                <w:szCs w:val="18"/>
              </w:rPr>
              <w:lastRenderedPageBreak/>
              <w:t>水箱</w:t>
            </w:r>
          </w:p>
        </w:tc>
        <w:tc>
          <w:tcPr>
            <w:tcW w:w="3675" w:type="dxa"/>
            <w:gridSpan w:val="3"/>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lastRenderedPageBreak/>
              <w:sym w:font="Wingdings 2" w:char="00A3"/>
            </w:r>
            <w:r>
              <w:rPr>
                <w:rFonts w:ascii="宋体" w:hAnsi="宋体" w:cs="宋体" w:hint="eastAsia"/>
                <w:sz w:val="18"/>
                <w:szCs w:val="18"/>
              </w:rPr>
              <w:t>有效容积</w:t>
            </w:r>
          </w:p>
        </w:tc>
        <w:tc>
          <w:tcPr>
            <w:tcW w:w="3013" w:type="dxa"/>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3325" w:type="dxa"/>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3675" w:type="dxa"/>
            <w:gridSpan w:val="3"/>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人孔和进出水管的阀门等的保护措施</w:t>
            </w:r>
          </w:p>
        </w:tc>
        <w:tc>
          <w:tcPr>
            <w:tcW w:w="3013" w:type="dxa"/>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3325" w:type="dxa"/>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3675" w:type="dxa"/>
            <w:gridSpan w:val="3"/>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合用水箱的消防用水保障措施</w:t>
            </w:r>
          </w:p>
        </w:tc>
        <w:tc>
          <w:tcPr>
            <w:tcW w:w="3013" w:type="dxa"/>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3325" w:type="dxa"/>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3675" w:type="dxa"/>
            <w:gridSpan w:val="3"/>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防虫、鼠措施</w:t>
            </w:r>
          </w:p>
        </w:tc>
        <w:tc>
          <w:tcPr>
            <w:tcW w:w="3013" w:type="dxa"/>
            <w:tcBorders>
              <w:bottom w:val="single" w:sz="4" w:space="0" w:color="auto"/>
            </w:tcBorders>
            <w:vAlign w:val="center"/>
          </w:tcPr>
          <w:p w:rsidR="00E15EDD" w:rsidRDefault="00E15EDD">
            <w:pPr>
              <w:adjustRightInd w:val="0"/>
              <w:snapToGrid w:val="0"/>
              <w:spacing w:line="180" w:lineRule="exact"/>
              <w:jc w:val="left"/>
              <w:rPr>
                <w:rFonts w:ascii="宋体" w:hAnsi="宋体" w:cs="宋体"/>
                <w:sz w:val="18"/>
                <w:szCs w:val="18"/>
              </w:rPr>
            </w:pPr>
          </w:p>
        </w:tc>
        <w:tc>
          <w:tcPr>
            <w:tcW w:w="3325" w:type="dxa"/>
            <w:tcBorders>
              <w:bottom w:val="single" w:sz="4" w:space="0" w:color="auto"/>
            </w:tcBorders>
            <w:vAlign w:val="center"/>
          </w:tcPr>
          <w:p w:rsidR="00E15EDD" w:rsidRDefault="00E15EDD">
            <w:pPr>
              <w:adjustRightInd w:val="0"/>
              <w:snapToGrid w:val="0"/>
              <w:spacing w:line="180" w:lineRule="exact"/>
              <w:jc w:val="left"/>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3675" w:type="dxa"/>
            <w:gridSpan w:val="3"/>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水位监测仪</w:t>
            </w:r>
          </w:p>
        </w:tc>
        <w:tc>
          <w:tcPr>
            <w:tcW w:w="3013" w:type="dxa"/>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3325" w:type="dxa"/>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3675" w:type="dxa"/>
            <w:gridSpan w:val="3"/>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进水管</w:t>
            </w:r>
          </w:p>
        </w:tc>
        <w:tc>
          <w:tcPr>
            <w:tcW w:w="3013" w:type="dxa"/>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3325" w:type="dxa"/>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3675" w:type="dxa"/>
            <w:gridSpan w:val="3"/>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溢流管</w:t>
            </w:r>
          </w:p>
        </w:tc>
        <w:tc>
          <w:tcPr>
            <w:tcW w:w="3013" w:type="dxa"/>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3325" w:type="dxa"/>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3675" w:type="dxa"/>
            <w:gridSpan w:val="3"/>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出水管</w:t>
            </w:r>
          </w:p>
        </w:tc>
        <w:tc>
          <w:tcPr>
            <w:tcW w:w="3013" w:type="dxa"/>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3325" w:type="dxa"/>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restart"/>
            <w:tcBorders>
              <w:top w:val="single" w:sz="4" w:space="0" w:color="auto"/>
            </w:tcBorders>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消防水泵</w:t>
            </w:r>
          </w:p>
        </w:tc>
        <w:tc>
          <w:tcPr>
            <w:tcW w:w="3675" w:type="dxa"/>
            <w:gridSpan w:val="3"/>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运行状态</w:t>
            </w: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3675" w:type="dxa"/>
            <w:gridSpan w:val="3"/>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自动停泵</w:t>
            </w: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3675" w:type="dxa"/>
            <w:gridSpan w:val="3"/>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柴油机消防水泵蓄电池</w:t>
            </w: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1225" w:type="dxa"/>
            <w:gridSpan w:val="2"/>
            <w:vMerge w:val="restart"/>
            <w:tcBorders>
              <w:right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离心式消防水泵</w:t>
            </w:r>
          </w:p>
        </w:tc>
        <w:tc>
          <w:tcPr>
            <w:tcW w:w="2450" w:type="dxa"/>
            <w:tcBorders>
              <w:top w:val="single" w:sz="4" w:space="0" w:color="auto"/>
              <w:left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吸水方式</w:t>
            </w: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1225" w:type="dxa"/>
            <w:gridSpan w:val="2"/>
            <w:vMerge/>
            <w:tcBorders>
              <w:bottom w:val="single" w:sz="4" w:space="0" w:color="auto"/>
              <w:right w:val="single" w:sz="4" w:space="0" w:color="auto"/>
            </w:tcBorders>
            <w:vAlign w:val="center"/>
          </w:tcPr>
          <w:p w:rsidR="00E15EDD" w:rsidRDefault="00E15EDD">
            <w:pPr>
              <w:adjustRightInd w:val="0"/>
              <w:snapToGrid w:val="0"/>
              <w:rPr>
                <w:rFonts w:ascii="宋体" w:hAnsi="宋体" w:cs="宋体"/>
                <w:sz w:val="18"/>
                <w:szCs w:val="18"/>
              </w:rPr>
            </w:pPr>
          </w:p>
        </w:tc>
        <w:tc>
          <w:tcPr>
            <w:tcW w:w="2450" w:type="dxa"/>
            <w:tcBorders>
              <w:top w:val="single" w:sz="4" w:space="0" w:color="auto"/>
              <w:left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与动力机械连接方式</w:t>
            </w: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3675" w:type="dxa"/>
            <w:gridSpan w:val="3"/>
            <w:tcBorders>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轴流深井泵</w:t>
            </w: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3675" w:type="dxa"/>
            <w:gridSpan w:val="3"/>
            <w:tcBorders>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吸水管</w:t>
            </w: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3675" w:type="dxa"/>
            <w:gridSpan w:val="3"/>
            <w:tcBorders>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压力表的设置</w:t>
            </w: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3675" w:type="dxa"/>
            <w:gridSpan w:val="3"/>
            <w:tcBorders>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出水管配件</w:t>
            </w: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3675" w:type="dxa"/>
            <w:gridSpan w:val="3"/>
            <w:tcBorders>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水管防冻措施</w:t>
            </w: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restart"/>
            <w:tcBorders>
              <w:top w:val="single" w:sz="4" w:space="0" w:color="auto"/>
            </w:tcBorders>
            <w:vAlign w:val="center"/>
          </w:tcPr>
          <w:p w:rsidR="00E15EDD" w:rsidRDefault="00044F39">
            <w:pPr>
              <w:adjustRightInd w:val="0"/>
              <w:snapToGrid w:val="0"/>
              <w:rPr>
                <w:rFonts w:ascii="宋体" w:hAnsi="宋体" w:cs="宋体"/>
                <w:sz w:val="21"/>
                <w:szCs w:val="21"/>
              </w:rPr>
            </w:pPr>
            <w:r>
              <w:rPr>
                <w:rFonts w:ascii="宋体" w:hAnsi="宋体" w:cs="宋体" w:hint="eastAsia"/>
                <w:sz w:val="21"/>
                <w:szCs w:val="21"/>
              </w:rPr>
              <w:lastRenderedPageBreak/>
              <w:t>稳压泵及气压水罐</w:t>
            </w:r>
          </w:p>
        </w:tc>
        <w:tc>
          <w:tcPr>
            <w:tcW w:w="3675" w:type="dxa"/>
            <w:gridSpan w:val="3"/>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启、停次数</w:t>
            </w: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rPr>
                <w:rFonts w:ascii="宋体" w:hAnsi="宋体" w:cs="宋体"/>
                <w:sz w:val="21"/>
                <w:szCs w:val="21"/>
              </w:rPr>
            </w:pPr>
          </w:p>
        </w:tc>
        <w:tc>
          <w:tcPr>
            <w:tcW w:w="3675" w:type="dxa"/>
            <w:gridSpan w:val="3"/>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气压水罐的有效水容积和工作压力</w:t>
            </w: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restart"/>
            <w:tcBorders>
              <w:top w:val="single" w:sz="4" w:space="0" w:color="auto"/>
            </w:tcBorders>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水泵接合器</w:t>
            </w:r>
          </w:p>
        </w:tc>
        <w:tc>
          <w:tcPr>
            <w:tcW w:w="3675" w:type="dxa"/>
            <w:gridSpan w:val="3"/>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永久性固定标志</w:t>
            </w: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3675" w:type="dxa"/>
            <w:gridSpan w:val="3"/>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与消防水池或室外消火栓的距离</w:t>
            </w: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3675" w:type="dxa"/>
            <w:gridSpan w:val="3"/>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墙壁式水泵接合器</w:t>
            </w: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3675" w:type="dxa"/>
            <w:gridSpan w:val="3"/>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充水试压</w:t>
            </w: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restart"/>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消防水泵控制柜</w:t>
            </w:r>
          </w:p>
        </w:tc>
        <w:tc>
          <w:tcPr>
            <w:tcW w:w="3675" w:type="dxa"/>
            <w:gridSpan w:val="3"/>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末端配电箱</w:t>
            </w: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3675" w:type="dxa"/>
            <w:gridSpan w:val="3"/>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防护等级</w:t>
            </w: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3675" w:type="dxa"/>
            <w:gridSpan w:val="3"/>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状态及信息反馈</w:t>
            </w: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3675" w:type="dxa"/>
            <w:gridSpan w:val="3"/>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机械应急启泵</w:t>
            </w: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restart"/>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功能测试</w:t>
            </w:r>
          </w:p>
        </w:tc>
        <w:tc>
          <w:tcPr>
            <w:tcW w:w="3675" w:type="dxa"/>
            <w:gridSpan w:val="3"/>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手动启停及信息反馈</w:t>
            </w: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3675" w:type="dxa"/>
            <w:gridSpan w:val="3"/>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消防水泵备用泵</w:t>
            </w: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3675" w:type="dxa"/>
            <w:gridSpan w:val="3"/>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启泵开关及信号反馈</w:t>
            </w: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3675" w:type="dxa"/>
            <w:gridSpan w:val="3"/>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稳压泵启停运转</w:t>
            </w: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3675" w:type="dxa"/>
            <w:gridSpan w:val="3"/>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稳压泵备泵</w:t>
            </w: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bl>
    <w:p w:rsidR="00E15EDD" w:rsidRDefault="00E15EDD">
      <w:pPr>
        <w:spacing w:line="400" w:lineRule="exact"/>
        <w:jc w:val="left"/>
      </w:pPr>
    </w:p>
    <w:p w:rsidR="00E15EDD" w:rsidRDefault="00044F39">
      <w:pPr>
        <w:rPr>
          <w:rFonts w:ascii="黑体" w:eastAsia="黑体" w:hAnsi="黑体" w:cs="黑体"/>
          <w:bCs/>
          <w:sz w:val="28"/>
          <w:szCs w:val="28"/>
          <w:lang w:val="zh-TW"/>
        </w:rPr>
      </w:pPr>
      <w:r>
        <w:rPr>
          <w:rFonts w:hint="eastAsia"/>
        </w:rPr>
        <w:t>机构名称：</w:t>
      </w:r>
      <w:r>
        <w:rPr>
          <w:rFonts w:hint="eastAsia"/>
        </w:rPr>
        <w:t xml:space="preserve">                                           </w:t>
      </w:r>
      <w:r>
        <w:rPr>
          <w:rFonts w:hint="eastAsia"/>
        </w:rPr>
        <w:t>检查人：</w:t>
      </w:r>
      <w:r>
        <w:rPr>
          <w:rFonts w:hint="eastAsia"/>
        </w:rPr>
        <w:t xml:space="preserve">                                   </w:t>
      </w:r>
      <w:r>
        <w:rPr>
          <w:rFonts w:hint="eastAsia"/>
        </w:rPr>
        <w:t>检查日期：</w:t>
      </w:r>
      <w:r>
        <w:rPr>
          <w:rFonts w:hint="eastAsia"/>
        </w:rPr>
        <w:t xml:space="preserve"> </w:t>
      </w:r>
      <w:r>
        <w:rPr>
          <w:rFonts w:ascii="黑体" w:eastAsia="黑体" w:hAnsi="黑体" w:cs="黑体" w:hint="eastAsia"/>
          <w:bCs/>
          <w:sz w:val="28"/>
          <w:szCs w:val="28"/>
          <w:lang w:val="zh-TW"/>
        </w:rPr>
        <w:br w:type="page"/>
      </w:r>
    </w:p>
    <w:p w:rsidR="00E15EDD" w:rsidRDefault="00044F39">
      <w:pPr>
        <w:jc w:val="center"/>
        <w:rPr>
          <w:rFonts w:eastAsiaTheme="minorEastAsia"/>
          <w:b/>
          <w:bCs/>
        </w:rPr>
      </w:pPr>
      <w:r>
        <w:rPr>
          <w:rFonts w:ascii="Times New Roman" w:hint="eastAsia"/>
          <w:b/>
          <w:bCs/>
        </w:rPr>
        <w:lastRenderedPageBreak/>
        <w:t xml:space="preserve">A-3 </w:t>
      </w:r>
      <w:r>
        <w:rPr>
          <w:rFonts w:hint="eastAsia"/>
          <w:b/>
          <w:bCs/>
        </w:rPr>
        <w:t>消火栓系统现场查验记录表</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6"/>
        <w:gridCol w:w="1225"/>
        <w:gridCol w:w="2450"/>
        <w:gridCol w:w="3013"/>
        <w:gridCol w:w="3325"/>
        <w:gridCol w:w="2087"/>
        <w:gridCol w:w="1853"/>
      </w:tblGrid>
      <w:tr w:rsidR="00E15EDD">
        <w:trPr>
          <w:trHeight w:val="567"/>
        </w:trPr>
        <w:tc>
          <w:tcPr>
            <w:tcW w:w="1056" w:type="dxa"/>
            <w:tcBorders>
              <w:top w:val="single" w:sz="4" w:space="0" w:color="auto"/>
            </w:tcBorders>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子项名称</w:t>
            </w:r>
          </w:p>
        </w:tc>
        <w:tc>
          <w:tcPr>
            <w:tcW w:w="3675" w:type="dxa"/>
            <w:gridSpan w:val="2"/>
            <w:tcBorders>
              <w:top w:val="single" w:sz="4" w:space="0" w:color="auto"/>
              <w:bottom w:val="single" w:sz="4" w:space="0" w:color="auto"/>
            </w:tcBorders>
            <w:vAlign w:val="center"/>
          </w:tcPr>
          <w:p w:rsidR="00E15EDD" w:rsidRDefault="00044F39">
            <w:pPr>
              <w:adjustRightInd w:val="0"/>
              <w:snapToGrid w:val="0"/>
              <w:jc w:val="center"/>
              <w:rPr>
                <w:rFonts w:ascii="宋体" w:hAnsi="宋体" w:cs="宋体"/>
                <w:sz w:val="21"/>
                <w:szCs w:val="21"/>
              </w:rPr>
            </w:pPr>
            <w:r>
              <w:rPr>
                <w:rFonts w:ascii="宋体" w:hAnsi="宋体" w:cs="宋体" w:hint="eastAsia"/>
                <w:sz w:val="18"/>
                <w:szCs w:val="18"/>
              </w:rPr>
              <w:t>查验项目及查验内容</w:t>
            </w:r>
          </w:p>
        </w:tc>
        <w:tc>
          <w:tcPr>
            <w:tcW w:w="3013" w:type="dxa"/>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查验部位</w:t>
            </w:r>
          </w:p>
        </w:tc>
        <w:tc>
          <w:tcPr>
            <w:tcW w:w="3325" w:type="dxa"/>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查验结果</w:t>
            </w:r>
          </w:p>
        </w:tc>
        <w:tc>
          <w:tcPr>
            <w:tcW w:w="2087" w:type="dxa"/>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结论</w:t>
            </w:r>
          </w:p>
        </w:tc>
        <w:tc>
          <w:tcPr>
            <w:tcW w:w="1853" w:type="dxa"/>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备注</w:t>
            </w:r>
          </w:p>
        </w:tc>
      </w:tr>
      <w:tr w:rsidR="00E15EDD">
        <w:trPr>
          <w:trHeight w:val="567"/>
        </w:trPr>
        <w:tc>
          <w:tcPr>
            <w:tcW w:w="1056" w:type="dxa"/>
            <w:vMerge w:val="restart"/>
            <w:tcBorders>
              <w:top w:val="single" w:sz="4" w:space="0" w:color="auto"/>
            </w:tcBorders>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室外消火栓</w:t>
            </w:r>
          </w:p>
        </w:tc>
        <w:tc>
          <w:tcPr>
            <w:tcW w:w="3675" w:type="dxa"/>
            <w:gridSpan w:val="2"/>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地下式室外消火栓</w:t>
            </w: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3675" w:type="dxa"/>
            <w:gridSpan w:val="2"/>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检修阀门</w:t>
            </w: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70"/>
        </w:trPr>
        <w:tc>
          <w:tcPr>
            <w:tcW w:w="1056" w:type="dxa"/>
            <w:vMerge w:val="restart"/>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室内消火栓</w:t>
            </w:r>
          </w:p>
        </w:tc>
        <w:tc>
          <w:tcPr>
            <w:tcW w:w="3675" w:type="dxa"/>
            <w:gridSpan w:val="2"/>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栓口高度、安装方向</w:t>
            </w: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3675" w:type="dxa"/>
            <w:gridSpan w:val="2"/>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栓口位置</w:t>
            </w: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3675" w:type="dxa"/>
            <w:gridSpan w:val="2"/>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箱门开启角度</w:t>
            </w: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3675" w:type="dxa"/>
            <w:gridSpan w:val="2"/>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消火栓箱</w:t>
            </w: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3675" w:type="dxa"/>
            <w:gridSpan w:val="2"/>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栓口减压装置</w:t>
            </w: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3675" w:type="dxa"/>
            <w:gridSpan w:val="2"/>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干式消火栓系统快速启闭装置及手动按钮</w:t>
            </w: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3675" w:type="dxa"/>
            <w:gridSpan w:val="2"/>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试验消火栓</w:t>
            </w: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restart"/>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功能测试</w:t>
            </w:r>
          </w:p>
        </w:tc>
        <w:tc>
          <w:tcPr>
            <w:tcW w:w="3675" w:type="dxa"/>
            <w:gridSpan w:val="2"/>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消火栓栓口动压及充实水柱长度</w:t>
            </w: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3675" w:type="dxa"/>
            <w:gridSpan w:val="2"/>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消火栓栓口静水压力</w:t>
            </w: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1225" w:type="dxa"/>
            <w:vMerge w:val="restart"/>
            <w:tcBorders>
              <w:top w:val="single" w:sz="4" w:space="0" w:color="auto"/>
              <w:right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干式消火栓</w:t>
            </w:r>
          </w:p>
        </w:tc>
        <w:tc>
          <w:tcPr>
            <w:tcW w:w="2450" w:type="dxa"/>
            <w:tcBorders>
              <w:top w:val="single" w:sz="4" w:space="0" w:color="auto"/>
              <w:left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快速启闭装置</w:t>
            </w: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1225" w:type="dxa"/>
            <w:vMerge/>
            <w:tcBorders>
              <w:right w:val="single" w:sz="4" w:space="0" w:color="auto"/>
            </w:tcBorders>
            <w:vAlign w:val="center"/>
          </w:tcPr>
          <w:p w:rsidR="00E15EDD" w:rsidRDefault="00E15EDD">
            <w:pPr>
              <w:adjustRightInd w:val="0"/>
              <w:snapToGrid w:val="0"/>
              <w:rPr>
                <w:rFonts w:ascii="宋体" w:hAnsi="宋体" w:cs="宋体"/>
                <w:sz w:val="18"/>
                <w:szCs w:val="18"/>
              </w:rPr>
            </w:pPr>
          </w:p>
        </w:tc>
        <w:tc>
          <w:tcPr>
            <w:tcW w:w="2450" w:type="dxa"/>
            <w:tcBorders>
              <w:top w:val="single" w:sz="4" w:space="0" w:color="auto"/>
              <w:left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压力开关</w:t>
            </w: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1225" w:type="dxa"/>
            <w:vMerge/>
            <w:tcBorders>
              <w:right w:val="single" w:sz="4" w:space="0" w:color="auto"/>
            </w:tcBorders>
            <w:vAlign w:val="center"/>
          </w:tcPr>
          <w:p w:rsidR="00E15EDD" w:rsidRDefault="00E15EDD">
            <w:pPr>
              <w:adjustRightInd w:val="0"/>
              <w:snapToGrid w:val="0"/>
              <w:rPr>
                <w:rFonts w:ascii="宋体" w:hAnsi="宋体" w:cs="宋体"/>
                <w:sz w:val="18"/>
                <w:szCs w:val="18"/>
              </w:rPr>
            </w:pPr>
          </w:p>
        </w:tc>
        <w:tc>
          <w:tcPr>
            <w:tcW w:w="2450" w:type="dxa"/>
            <w:tcBorders>
              <w:top w:val="single" w:sz="4" w:space="0" w:color="auto"/>
              <w:left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水力警铃</w:t>
            </w: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1225" w:type="dxa"/>
            <w:vMerge/>
            <w:tcBorders>
              <w:right w:val="single" w:sz="4" w:space="0" w:color="auto"/>
            </w:tcBorders>
            <w:vAlign w:val="center"/>
          </w:tcPr>
          <w:p w:rsidR="00E15EDD" w:rsidRDefault="00E15EDD">
            <w:pPr>
              <w:adjustRightInd w:val="0"/>
              <w:snapToGrid w:val="0"/>
              <w:rPr>
                <w:rFonts w:ascii="宋体" w:hAnsi="宋体" w:cs="宋体"/>
                <w:sz w:val="18"/>
                <w:szCs w:val="18"/>
              </w:rPr>
            </w:pPr>
          </w:p>
        </w:tc>
        <w:tc>
          <w:tcPr>
            <w:tcW w:w="2450" w:type="dxa"/>
            <w:tcBorders>
              <w:top w:val="single" w:sz="4" w:space="0" w:color="auto"/>
              <w:left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启泵时间</w:t>
            </w: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1225" w:type="dxa"/>
            <w:vMerge/>
            <w:tcBorders>
              <w:bottom w:val="single" w:sz="4" w:space="0" w:color="auto"/>
              <w:right w:val="single" w:sz="4" w:space="0" w:color="auto"/>
            </w:tcBorders>
            <w:vAlign w:val="center"/>
          </w:tcPr>
          <w:p w:rsidR="00E15EDD" w:rsidRDefault="00E15EDD">
            <w:pPr>
              <w:adjustRightInd w:val="0"/>
              <w:snapToGrid w:val="0"/>
              <w:rPr>
                <w:rFonts w:ascii="宋体" w:hAnsi="宋体" w:cs="宋体"/>
                <w:sz w:val="18"/>
                <w:szCs w:val="18"/>
              </w:rPr>
            </w:pPr>
          </w:p>
        </w:tc>
        <w:tc>
          <w:tcPr>
            <w:tcW w:w="2450" w:type="dxa"/>
            <w:tcBorders>
              <w:top w:val="single" w:sz="4" w:space="0" w:color="auto"/>
              <w:left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充水时间</w:t>
            </w: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bl>
    <w:p w:rsidR="00E15EDD" w:rsidRDefault="00044F39">
      <w:pPr>
        <w:jc w:val="center"/>
        <w:rPr>
          <w:rFonts w:ascii="黑体" w:eastAsia="黑体" w:hAnsi="黑体" w:cs="黑体"/>
        </w:rPr>
      </w:pPr>
      <w:r>
        <w:rPr>
          <w:rFonts w:hint="eastAsia"/>
        </w:rPr>
        <w:t>机构名称：</w:t>
      </w:r>
      <w:r>
        <w:rPr>
          <w:rFonts w:hint="eastAsia"/>
        </w:rPr>
        <w:t xml:space="preserve">                                           </w:t>
      </w:r>
      <w:r>
        <w:rPr>
          <w:rFonts w:hint="eastAsia"/>
        </w:rPr>
        <w:t>检查人：</w:t>
      </w:r>
      <w:r>
        <w:rPr>
          <w:rFonts w:hint="eastAsia"/>
        </w:rPr>
        <w:t xml:space="preserve">                                   </w:t>
      </w:r>
      <w:r>
        <w:rPr>
          <w:rFonts w:hint="eastAsia"/>
        </w:rPr>
        <w:t>检查日期：</w:t>
      </w:r>
      <w:r>
        <w:rPr>
          <w:rFonts w:ascii="黑体" w:eastAsia="黑体" w:hAnsi="黑体" w:cs="黑体" w:hint="eastAsia"/>
        </w:rPr>
        <w:t xml:space="preserve"> </w:t>
      </w:r>
    </w:p>
    <w:p w:rsidR="00E15EDD" w:rsidRDefault="00044F39">
      <w:pPr>
        <w:keepNext/>
        <w:pageBreakBefore/>
        <w:jc w:val="center"/>
        <w:rPr>
          <w:rFonts w:eastAsiaTheme="minorEastAsia"/>
          <w:b/>
          <w:bCs/>
        </w:rPr>
      </w:pPr>
      <w:r>
        <w:rPr>
          <w:rFonts w:hint="eastAsia"/>
          <w:b/>
          <w:bCs/>
        </w:rPr>
        <w:lastRenderedPageBreak/>
        <w:t>A-4</w:t>
      </w:r>
      <w:r>
        <w:rPr>
          <w:rFonts w:hint="eastAsia"/>
          <w:b/>
          <w:bCs/>
        </w:rPr>
        <w:t>自动喷水灭火系统现场查验记录表</w:t>
      </w:r>
    </w:p>
    <w:tbl>
      <w:tblPr>
        <w:tblW w:w="49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4"/>
        <w:gridCol w:w="941"/>
        <w:gridCol w:w="2615"/>
        <w:gridCol w:w="3303"/>
        <w:gridCol w:w="2799"/>
        <w:gridCol w:w="1965"/>
        <w:gridCol w:w="2553"/>
      </w:tblGrid>
      <w:tr w:rsidR="00E15EDD">
        <w:trPr>
          <w:trHeight w:val="567"/>
        </w:trPr>
        <w:tc>
          <w:tcPr>
            <w:tcW w:w="275" w:type="pct"/>
            <w:tcBorders>
              <w:bottom w:val="single" w:sz="4" w:space="0" w:color="auto"/>
            </w:tcBorders>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子项名称</w:t>
            </w:r>
          </w:p>
        </w:tc>
        <w:tc>
          <w:tcPr>
            <w:tcW w:w="1185" w:type="pct"/>
            <w:gridSpan w:val="2"/>
            <w:tcBorders>
              <w:bottom w:val="single" w:sz="4" w:space="0" w:color="auto"/>
            </w:tcBorders>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查验项目及查验内容</w:t>
            </w:r>
          </w:p>
        </w:tc>
        <w:tc>
          <w:tcPr>
            <w:tcW w:w="1100" w:type="pct"/>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查验部位</w:t>
            </w:r>
          </w:p>
        </w:tc>
        <w:tc>
          <w:tcPr>
            <w:tcW w:w="932" w:type="pct"/>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查验结果</w:t>
            </w:r>
          </w:p>
        </w:tc>
        <w:tc>
          <w:tcPr>
            <w:tcW w:w="654" w:type="pct"/>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结论</w:t>
            </w:r>
          </w:p>
        </w:tc>
        <w:tc>
          <w:tcPr>
            <w:tcW w:w="850" w:type="pct"/>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备注</w:t>
            </w:r>
          </w:p>
        </w:tc>
      </w:tr>
      <w:tr w:rsidR="00E15EDD">
        <w:trPr>
          <w:trHeight w:val="567"/>
        </w:trPr>
        <w:tc>
          <w:tcPr>
            <w:tcW w:w="275" w:type="pct"/>
            <w:vMerge w:val="restart"/>
            <w:tcBorders>
              <w:top w:val="single" w:sz="4" w:space="0" w:color="auto"/>
            </w:tcBorders>
            <w:shd w:val="clear" w:color="auto" w:fill="auto"/>
            <w:vAlign w:val="center"/>
          </w:tcPr>
          <w:p w:rsidR="00E15EDD" w:rsidRDefault="00044F39">
            <w:pPr>
              <w:ind w:leftChars="100" w:left="240"/>
              <w:jc w:val="center"/>
              <w:rPr>
                <w:rFonts w:asciiTheme="minorEastAsia" w:eastAsiaTheme="minorEastAsia" w:hAnsiTheme="minorEastAsia"/>
              </w:rPr>
            </w:pPr>
            <w:r>
              <w:rPr>
                <w:rFonts w:ascii="宋体" w:hAnsi="宋体" w:cs="宋体" w:hint="eastAsia"/>
                <w:sz w:val="18"/>
                <w:szCs w:val="18"/>
              </w:rPr>
              <w:t>报警阀组</w:t>
            </w:r>
          </w:p>
        </w:tc>
        <w:tc>
          <w:tcPr>
            <w:tcW w:w="1185" w:type="pct"/>
            <w:gridSpan w:val="2"/>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□排水能力</w:t>
            </w:r>
          </w:p>
        </w:tc>
        <w:tc>
          <w:tcPr>
            <w:tcW w:w="1100" w:type="pct"/>
            <w:vAlign w:val="center"/>
          </w:tcPr>
          <w:p w:rsidR="00E15EDD" w:rsidRDefault="00E15EDD">
            <w:pPr>
              <w:adjustRightInd w:val="0"/>
              <w:snapToGrid w:val="0"/>
              <w:rPr>
                <w:rFonts w:ascii="宋体" w:hAnsi="宋体" w:cs="宋体"/>
                <w:sz w:val="18"/>
                <w:szCs w:val="18"/>
              </w:rPr>
            </w:pPr>
          </w:p>
        </w:tc>
        <w:tc>
          <w:tcPr>
            <w:tcW w:w="932" w:type="pct"/>
            <w:vAlign w:val="center"/>
          </w:tcPr>
          <w:p w:rsidR="00E15EDD" w:rsidRDefault="00E15EDD">
            <w:pPr>
              <w:adjustRightInd w:val="0"/>
              <w:snapToGrid w:val="0"/>
              <w:rPr>
                <w:rFonts w:ascii="宋体" w:hAnsi="宋体" w:cs="宋体"/>
                <w:sz w:val="18"/>
                <w:szCs w:val="18"/>
              </w:rPr>
            </w:pPr>
          </w:p>
        </w:tc>
        <w:tc>
          <w:tcPr>
            <w:tcW w:w="654"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□合格□不合格</w:t>
            </w:r>
          </w:p>
        </w:tc>
        <w:tc>
          <w:tcPr>
            <w:tcW w:w="850" w:type="pct"/>
            <w:vAlign w:val="center"/>
          </w:tcPr>
          <w:p w:rsidR="00E15EDD" w:rsidRDefault="00E15EDD">
            <w:pPr>
              <w:adjustRightInd w:val="0"/>
              <w:snapToGrid w:val="0"/>
              <w:rPr>
                <w:rFonts w:ascii="宋体" w:hAnsi="宋体" w:cs="宋体"/>
                <w:sz w:val="18"/>
                <w:szCs w:val="18"/>
              </w:rPr>
            </w:pPr>
          </w:p>
        </w:tc>
      </w:tr>
      <w:tr w:rsidR="00E15EDD">
        <w:trPr>
          <w:trHeight w:val="567"/>
        </w:trPr>
        <w:tc>
          <w:tcPr>
            <w:tcW w:w="275" w:type="pct"/>
            <w:vMerge/>
            <w:shd w:val="clear" w:color="auto" w:fill="auto"/>
            <w:vAlign w:val="center"/>
          </w:tcPr>
          <w:p w:rsidR="00E15EDD" w:rsidRDefault="00E15EDD">
            <w:pPr>
              <w:jc w:val="center"/>
              <w:rPr>
                <w:rFonts w:asciiTheme="minorEastAsia" w:eastAsiaTheme="minorEastAsia" w:hAnsiTheme="minorEastAsia"/>
              </w:rPr>
            </w:pPr>
          </w:p>
        </w:tc>
        <w:tc>
          <w:tcPr>
            <w:tcW w:w="314" w:type="pct"/>
            <w:vMerge w:val="restart"/>
            <w:tcBorders>
              <w:top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□附件</w:t>
            </w:r>
          </w:p>
        </w:tc>
        <w:tc>
          <w:tcPr>
            <w:tcW w:w="871" w:type="pct"/>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压力表</w:t>
            </w:r>
          </w:p>
        </w:tc>
        <w:tc>
          <w:tcPr>
            <w:tcW w:w="1100" w:type="pct"/>
            <w:vAlign w:val="center"/>
          </w:tcPr>
          <w:p w:rsidR="00E15EDD" w:rsidRDefault="00E15EDD">
            <w:pPr>
              <w:adjustRightInd w:val="0"/>
              <w:snapToGrid w:val="0"/>
              <w:rPr>
                <w:rFonts w:ascii="宋体" w:hAnsi="宋体" w:cs="宋体"/>
                <w:sz w:val="18"/>
                <w:szCs w:val="18"/>
              </w:rPr>
            </w:pPr>
          </w:p>
        </w:tc>
        <w:tc>
          <w:tcPr>
            <w:tcW w:w="932" w:type="pct"/>
            <w:vAlign w:val="center"/>
          </w:tcPr>
          <w:p w:rsidR="00E15EDD" w:rsidRDefault="00E15EDD">
            <w:pPr>
              <w:adjustRightInd w:val="0"/>
              <w:snapToGrid w:val="0"/>
              <w:rPr>
                <w:rFonts w:ascii="宋体" w:hAnsi="宋体" w:cs="宋体"/>
                <w:sz w:val="18"/>
                <w:szCs w:val="18"/>
              </w:rPr>
            </w:pPr>
          </w:p>
        </w:tc>
        <w:tc>
          <w:tcPr>
            <w:tcW w:w="654"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□合格□不合格</w:t>
            </w:r>
          </w:p>
        </w:tc>
        <w:tc>
          <w:tcPr>
            <w:tcW w:w="850" w:type="pct"/>
            <w:vAlign w:val="center"/>
          </w:tcPr>
          <w:p w:rsidR="00E15EDD" w:rsidRDefault="00E15EDD">
            <w:pPr>
              <w:adjustRightInd w:val="0"/>
              <w:snapToGrid w:val="0"/>
              <w:rPr>
                <w:rFonts w:ascii="宋体" w:hAnsi="宋体" w:cs="宋体"/>
                <w:sz w:val="18"/>
                <w:szCs w:val="18"/>
              </w:rPr>
            </w:pPr>
          </w:p>
        </w:tc>
      </w:tr>
      <w:tr w:rsidR="00E15EDD">
        <w:trPr>
          <w:trHeight w:val="567"/>
        </w:trPr>
        <w:tc>
          <w:tcPr>
            <w:tcW w:w="275" w:type="pct"/>
            <w:vMerge/>
            <w:shd w:val="clear" w:color="auto" w:fill="auto"/>
            <w:vAlign w:val="center"/>
          </w:tcPr>
          <w:p w:rsidR="00E15EDD" w:rsidRDefault="00E15EDD">
            <w:pPr>
              <w:jc w:val="center"/>
              <w:rPr>
                <w:rFonts w:asciiTheme="minorEastAsia" w:eastAsiaTheme="minorEastAsia" w:hAnsiTheme="minorEastAsia"/>
              </w:rPr>
            </w:pPr>
          </w:p>
        </w:tc>
        <w:tc>
          <w:tcPr>
            <w:tcW w:w="314" w:type="pct"/>
            <w:vMerge/>
            <w:tcBorders>
              <w:bottom w:val="single" w:sz="4" w:space="0" w:color="auto"/>
            </w:tcBorders>
            <w:vAlign w:val="center"/>
          </w:tcPr>
          <w:p w:rsidR="00E15EDD" w:rsidRDefault="00E15EDD">
            <w:pPr>
              <w:adjustRightInd w:val="0"/>
              <w:snapToGrid w:val="0"/>
              <w:rPr>
                <w:rFonts w:ascii="宋体" w:hAnsi="宋体" w:cs="宋体"/>
                <w:sz w:val="18"/>
                <w:szCs w:val="18"/>
              </w:rPr>
            </w:pPr>
          </w:p>
        </w:tc>
        <w:tc>
          <w:tcPr>
            <w:tcW w:w="871" w:type="pct"/>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排水管和试验阀</w:t>
            </w:r>
          </w:p>
        </w:tc>
        <w:tc>
          <w:tcPr>
            <w:tcW w:w="1100" w:type="pct"/>
            <w:vAlign w:val="center"/>
          </w:tcPr>
          <w:p w:rsidR="00E15EDD" w:rsidRDefault="00E15EDD">
            <w:pPr>
              <w:adjustRightInd w:val="0"/>
              <w:snapToGrid w:val="0"/>
              <w:rPr>
                <w:rFonts w:ascii="宋体" w:hAnsi="宋体" w:cs="宋体"/>
                <w:sz w:val="18"/>
                <w:szCs w:val="18"/>
              </w:rPr>
            </w:pPr>
          </w:p>
        </w:tc>
        <w:tc>
          <w:tcPr>
            <w:tcW w:w="932" w:type="pct"/>
            <w:vAlign w:val="center"/>
          </w:tcPr>
          <w:p w:rsidR="00E15EDD" w:rsidRDefault="00E15EDD">
            <w:pPr>
              <w:adjustRightInd w:val="0"/>
              <w:snapToGrid w:val="0"/>
              <w:rPr>
                <w:rFonts w:ascii="宋体" w:hAnsi="宋体" w:cs="宋体"/>
                <w:sz w:val="18"/>
                <w:szCs w:val="18"/>
              </w:rPr>
            </w:pPr>
          </w:p>
        </w:tc>
        <w:tc>
          <w:tcPr>
            <w:tcW w:w="654"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□合格□不合格</w:t>
            </w:r>
          </w:p>
        </w:tc>
        <w:tc>
          <w:tcPr>
            <w:tcW w:w="850" w:type="pct"/>
            <w:vAlign w:val="center"/>
          </w:tcPr>
          <w:p w:rsidR="00E15EDD" w:rsidRDefault="00E15EDD">
            <w:pPr>
              <w:adjustRightInd w:val="0"/>
              <w:snapToGrid w:val="0"/>
              <w:rPr>
                <w:rFonts w:ascii="宋体" w:hAnsi="宋体" w:cs="宋体"/>
                <w:sz w:val="18"/>
                <w:szCs w:val="18"/>
              </w:rPr>
            </w:pPr>
          </w:p>
        </w:tc>
      </w:tr>
      <w:tr w:rsidR="00E15EDD">
        <w:trPr>
          <w:trHeight w:val="567"/>
        </w:trPr>
        <w:tc>
          <w:tcPr>
            <w:tcW w:w="275" w:type="pct"/>
            <w:vMerge/>
            <w:shd w:val="clear" w:color="auto" w:fill="auto"/>
            <w:vAlign w:val="center"/>
          </w:tcPr>
          <w:p w:rsidR="00E15EDD" w:rsidRDefault="00E15EDD">
            <w:pPr>
              <w:jc w:val="center"/>
              <w:rPr>
                <w:rFonts w:asciiTheme="minorEastAsia" w:eastAsiaTheme="minorEastAsia" w:hAnsiTheme="minorEastAsia"/>
              </w:rPr>
            </w:pPr>
          </w:p>
        </w:tc>
        <w:tc>
          <w:tcPr>
            <w:tcW w:w="314" w:type="pct"/>
            <w:vMerge/>
            <w:tcBorders>
              <w:bottom w:val="single" w:sz="4" w:space="0" w:color="auto"/>
            </w:tcBorders>
            <w:vAlign w:val="center"/>
          </w:tcPr>
          <w:p w:rsidR="00E15EDD" w:rsidRDefault="00E15EDD">
            <w:pPr>
              <w:adjustRightInd w:val="0"/>
              <w:snapToGrid w:val="0"/>
              <w:rPr>
                <w:rFonts w:ascii="宋体" w:hAnsi="宋体" w:cs="宋体"/>
                <w:sz w:val="18"/>
                <w:szCs w:val="18"/>
              </w:rPr>
            </w:pPr>
          </w:p>
        </w:tc>
        <w:tc>
          <w:tcPr>
            <w:tcW w:w="871" w:type="pct"/>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水源控制阀</w:t>
            </w:r>
          </w:p>
        </w:tc>
        <w:tc>
          <w:tcPr>
            <w:tcW w:w="1100" w:type="pct"/>
            <w:vAlign w:val="center"/>
          </w:tcPr>
          <w:p w:rsidR="00E15EDD" w:rsidRDefault="00E15EDD">
            <w:pPr>
              <w:adjustRightInd w:val="0"/>
              <w:snapToGrid w:val="0"/>
              <w:rPr>
                <w:rFonts w:ascii="宋体" w:hAnsi="宋体" w:cs="宋体"/>
                <w:sz w:val="18"/>
                <w:szCs w:val="18"/>
              </w:rPr>
            </w:pPr>
          </w:p>
        </w:tc>
        <w:tc>
          <w:tcPr>
            <w:tcW w:w="932" w:type="pct"/>
            <w:vAlign w:val="center"/>
          </w:tcPr>
          <w:p w:rsidR="00E15EDD" w:rsidRDefault="00E15EDD">
            <w:pPr>
              <w:adjustRightInd w:val="0"/>
              <w:snapToGrid w:val="0"/>
              <w:rPr>
                <w:rFonts w:ascii="宋体" w:hAnsi="宋体" w:cs="宋体"/>
                <w:sz w:val="18"/>
                <w:szCs w:val="18"/>
              </w:rPr>
            </w:pPr>
          </w:p>
        </w:tc>
        <w:tc>
          <w:tcPr>
            <w:tcW w:w="654"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□合格□不合格</w:t>
            </w:r>
          </w:p>
        </w:tc>
        <w:tc>
          <w:tcPr>
            <w:tcW w:w="850" w:type="pct"/>
            <w:vAlign w:val="center"/>
          </w:tcPr>
          <w:p w:rsidR="00E15EDD" w:rsidRDefault="00E15EDD">
            <w:pPr>
              <w:adjustRightInd w:val="0"/>
              <w:snapToGrid w:val="0"/>
              <w:rPr>
                <w:rFonts w:ascii="宋体" w:hAnsi="宋体" w:cs="宋体"/>
                <w:sz w:val="18"/>
                <w:szCs w:val="18"/>
              </w:rPr>
            </w:pPr>
          </w:p>
        </w:tc>
      </w:tr>
      <w:tr w:rsidR="00E15EDD">
        <w:trPr>
          <w:trHeight w:val="567"/>
        </w:trPr>
        <w:tc>
          <w:tcPr>
            <w:tcW w:w="275" w:type="pct"/>
            <w:vMerge/>
            <w:vAlign w:val="center"/>
          </w:tcPr>
          <w:p w:rsidR="00E15EDD" w:rsidRDefault="00E15EDD">
            <w:pPr>
              <w:jc w:val="center"/>
              <w:rPr>
                <w:rFonts w:ascii="宋体" w:hAnsi="宋体" w:cs="宋体"/>
                <w:sz w:val="18"/>
                <w:szCs w:val="18"/>
              </w:rPr>
            </w:pPr>
          </w:p>
        </w:tc>
        <w:tc>
          <w:tcPr>
            <w:tcW w:w="314" w:type="pct"/>
            <w:vMerge w:val="restart"/>
            <w:tcBorders>
              <w:top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□湿式报警阀组</w:t>
            </w:r>
          </w:p>
        </w:tc>
        <w:tc>
          <w:tcPr>
            <w:tcW w:w="871" w:type="pct"/>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能顺利充满水</w:t>
            </w:r>
          </w:p>
        </w:tc>
        <w:tc>
          <w:tcPr>
            <w:tcW w:w="1100" w:type="pct"/>
            <w:vAlign w:val="center"/>
          </w:tcPr>
          <w:p w:rsidR="00E15EDD" w:rsidRDefault="00E15EDD">
            <w:pPr>
              <w:adjustRightInd w:val="0"/>
              <w:snapToGrid w:val="0"/>
              <w:rPr>
                <w:rFonts w:ascii="宋体" w:hAnsi="宋体" w:cs="宋体"/>
                <w:sz w:val="18"/>
                <w:szCs w:val="18"/>
              </w:rPr>
            </w:pPr>
          </w:p>
        </w:tc>
        <w:tc>
          <w:tcPr>
            <w:tcW w:w="932" w:type="pct"/>
            <w:vAlign w:val="center"/>
          </w:tcPr>
          <w:p w:rsidR="00E15EDD" w:rsidRDefault="00E15EDD">
            <w:pPr>
              <w:adjustRightInd w:val="0"/>
              <w:snapToGrid w:val="0"/>
              <w:rPr>
                <w:rFonts w:ascii="宋体" w:hAnsi="宋体" w:cs="宋体"/>
                <w:sz w:val="18"/>
                <w:szCs w:val="18"/>
              </w:rPr>
            </w:pPr>
          </w:p>
        </w:tc>
        <w:tc>
          <w:tcPr>
            <w:tcW w:w="654"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□合格□不合格</w:t>
            </w:r>
          </w:p>
        </w:tc>
        <w:tc>
          <w:tcPr>
            <w:tcW w:w="850" w:type="pct"/>
            <w:vAlign w:val="center"/>
          </w:tcPr>
          <w:p w:rsidR="00E15EDD" w:rsidRDefault="00E15EDD">
            <w:pPr>
              <w:adjustRightInd w:val="0"/>
              <w:snapToGrid w:val="0"/>
              <w:rPr>
                <w:rFonts w:ascii="宋体" w:hAnsi="宋体" w:cs="宋体"/>
                <w:sz w:val="18"/>
                <w:szCs w:val="18"/>
              </w:rPr>
            </w:pPr>
          </w:p>
        </w:tc>
      </w:tr>
      <w:tr w:rsidR="00E15EDD">
        <w:trPr>
          <w:trHeight w:val="567"/>
        </w:trPr>
        <w:tc>
          <w:tcPr>
            <w:tcW w:w="275" w:type="pct"/>
            <w:vMerge/>
            <w:vAlign w:val="center"/>
          </w:tcPr>
          <w:p w:rsidR="00E15EDD" w:rsidRDefault="00E15EDD">
            <w:pPr>
              <w:jc w:val="center"/>
              <w:rPr>
                <w:rFonts w:ascii="宋体" w:hAnsi="宋体" w:cs="宋体"/>
                <w:sz w:val="18"/>
                <w:szCs w:val="18"/>
              </w:rPr>
            </w:pPr>
          </w:p>
        </w:tc>
        <w:tc>
          <w:tcPr>
            <w:tcW w:w="314" w:type="pct"/>
            <w:vMerge/>
            <w:vAlign w:val="center"/>
          </w:tcPr>
          <w:p w:rsidR="00E15EDD" w:rsidRDefault="00E15EDD">
            <w:pPr>
              <w:adjustRightInd w:val="0"/>
              <w:snapToGrid w:val="0"/>
              <w:rPr>
                <w:rFonts w:ascii="宋体" w:hAnsi="宋体" w:cs="宋体"/>
                <w:sz w:val="18"/>
                <w:szCs w:val="18"/>
              </w:rPr>
            </w:pPr>
          </w:p>
        </w:tc>
        <w:tc>
          <w:tcPr>
            <w:tcW w:w="871" w:type="pct"/>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不发生误报警</w:t>
            </w:r>
          </w:p>
        </w:tc>
        <w:tc>
          <w:tcPr>
            <w:tcW w:w="1100" w:type="pct"/>
            <w:vAlign w:val="center"/>
          </w:tcPr>
          <w:p w:rsidR="00E15EDD" w:rsidRDefault="00E15EDD">
            <w:pPr>
              <w:adjustRightInd w:val="0"/>
              <w:snapToGrid w:val="0"/>
              <w:rPr>
                <w:rFonts w:ascii="宋体" w:hAnsi="宋体" w:cs="宋体"/>
                <w:sz w:val="18"/>
                <w:szCs w:val="18"/>
              </w:rPr>
            </w:pPr>
          </w:p>
        </w:tc>
        <w:tc>
          <w:tcPr>
            <w:tcW w:w="932" w:type="pct"/>
            <w:vAlign w:val="center"/>
          </w:tcPr>
          <w:p w:rsidR="00E15EDD" w:rsidRDefault="00E15EDD">
            <w:pPr>
              <w:adjustRightInd w:val="0"/>
              <w:snapToGrid w:val="0"/>
              <w:rPr>
                <w:rFonts w:ascii="宋体" w:hAnsi="宋体" w:cs="宋体"/>
                <w:sz w:val="18"/>
                <w:szCs w:val="18"/>
              </w:rPr>
            </w:pPr>
          </w:p>
        </w:tc>
        <w:tc>
          <w:tcPr>
            <w:tcW w:w="654"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□合格□不合格</w:t>
            </w:r>
          </w:p>
        </w:tc>
        <w:tc>
          <w:tcPr>
            <w:tcW w:w="850" w:type="pct"/>
            <w:vAlign w:val="center"/>
          </w:tcPr>
          <w:p w:rsidR="00E15EDD" w:rsidRDefault="00E15EDD">
            <w:pPr>
              <w:adjustRightInd w:val="0"/>
              <w:snapToGrid w:val="0"/>
              <w:rPr>
                <w:rFonts w:ascii="宋体" w:hAnsi="宋体" w:cs="宋体"/>
                <w:sz w:val="18"/>
                <w:szCs w:val="18"/>
              </w:rPr>
            </w:pPr>
          </w:p>
        </w:tc>
      </w:tr>
      <w:tr w:rsidR="00E15EDD">
        <w:trPr>
          <w:trHeight w:val="567"/>
        </w:trPr>
        <w:tc>
          <w:tcPr>
            <w:tcW w:w="275" w:type="pct"/>
            <w:vMerge/>
            <w:vAlign w:val="center"/>
          </w:tcPr>
          <w:p w:rsidR="00E15EDD" w:rsidRDefault="00E15EDD">
            <w:pPr>
              <w:jc w:val="center"/>
              <w:rPr>
                <w:rFonts w:ascii="宋体" w:hAnsi="宋体" w:cs="宋体"/>
                <w:sz w:val="18"/>
                <w:szCs w:val="18"/>
              </w:rPr>
            </w:pPr>
          </w:p>
        </w:tc>
        <w:tc>
          <w:tcPr>
            <w:tcW w:w="314" w:type="pct"/>
            <w:vMerge/>
            <w:vAlign w:val="center"/>
          </w:tcPr>
          <w:p w:rsidR="00E15EDD" w:rsidRDefault="00E15EDD">
            <w:pPr>
              <w:adjustRightInd w:val="0"/>
              <w:snapToGrid w:val="0"/>
              <w:rPr>
                <w:rFonts w:ascii="宋体" w:hAnsi="宋体" w:cs="宋体"/>
                <w:sz w:val="18"/>
                <w:szCs w:val="18"/>
              </w:rPr>
            </w:pPr>
          </w:p>
        </w:tc>
        <w:tc>
          <w:tcPr>
            <w:tcW w:w="871" w:type="pct"/>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过滤器</w:t>
            </w:r>
          </w:p>
        </w:tc>
        <w:tc>
          <w:tcPr>
            <w:tcW w:w="1100" w:type="pct"/>
            <w:vAlign w:val="center"/>
          </w:tcPr>
          <w:p w:rsidR="00E15EDD" w:rsidRDefault="00E15EDD">
            <w:pPr>
              <w:adjustRightInd w:val="0"/>
              <w:snapToGrid w:val="0"/>
              <w:rPr>
                <w:rFonts w:ascii="宋体" w:hAnsi="宋体" w:cs="宋体"/>
                <w:sz w:val="18"/>
                <w:szCs w:val="18"/>
              </w:rPr>
            </w:pPr>
          </w:p>
        </w:tc>
        <w:tc>
          <w:tcPr>
            <w:tcW w:w="932" w:type="pct"/>
            <w:vAlign w:val="center"/>
          </w:tcPr>
          <w:p w:rsidR="00E15EDD" w:rsidRDefault="00E15EDD">
            <w:pPr>
              <w:adjustRightInd w:val="0"/>
              <w:snapToGrid w:val="0"/>
              <w:rPr>
                <w:rFonts w:ascii="宋体" w:hAnsi="宋体" w:cs="宋体"/>
                <w:sz w:val="18"/>
                <w:szCs w:val="18"/>
              </w:rPr>
            </w:pPr>
          </w:p>
        </w:tc>
        <w:tc>
          <w:tcPr>
            <w:tcW w:w="654"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□合格□不合格</w:t>
            </w:r>
          </w:p>
        </w:tc>
        <w:tc>
          <w:tcPr>
            <w:tcW w:w="850" w:type="pct"/>
            <w:vAlign w:val="center"/>
          </w:tcPr>
          <w:p w:rsidR="00E15EDD" w:rsidRDefault="00E15EDD">
            <w:pPr>
              <w:adjustRightInd w:val="0"/>
              <w:snapToGrid w:val="0"/>
              <w:rPr>
                <w:rFonts w:ascii="宋体" w:hAnsi="宋体" w:cs="宋体"/>
                <w:sz w:val="18"/>
                <w:szCs w:val="18"/>
              </w:rPr>
            </w:pPr>
          </w:p>
        </w:tc>
      </w:tr>
      <w:tr w:rsidR="00E15EDD">
        <w:trPr>
          <w:trHeight w:val="567"/>
        </w:trPr>
        <w:tc>
          <w:tcPr>
            <w:tcW w:w="275" w:type="pct"/>
            <w:vMerge/>
            <w:vAlign w:val="center"/>
          </w:tcPr>
          <w:p w:rsidR="00E15EDD" w:rsidRDefault="00E15EDD">
            <w:pPr>
              <w:jc w:val="center"/>
              <w:rPr>
                <w:rFonts w:ascii="宋体" w:hAnsi="宋体" w:cs="宋体"/>
                <w:sz w:val="18"/>
                <w:szCs w:val="18"/>
              </w:rPr>
            </w:pPr>
          </w:p>
        </w:tc>
        <w:tc>
          <w:tcPr>
            <w:tcW w:w="314" w:type="pct"/>
            <w:vMerge w:val="restart"/>
            <w:tcBorders>
              <w:top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□干式报警阀组</w:t>
            </w:r>
          </w:p>
        </w:tc>
        <w:tc>
          <w:tcPr>
            <w:tcW w:w="871" w:type="pct"/>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场所</w:t>
            </w:r>
          </w:p>
        </w:tc>
        <w:tc>
          <w:tcPr>
            <w:tcW w:w="1100" w:type="pct"/>
            <w:vAlign w:val="center"/>
          </w:tcPr>
          <w:p w:rsidR="00E15EDD" w:rsidRDefault="00E15EDD">
            <w:pPr>
              <w:adjustRightInd w:val="0"/>
              <w:snapToGrid w:val="0"/>
              <w:rPr>
                <w:rFonts w:ascii="宋体" w:hAnsi="宋体" w:cs="宋体"/>
                <w:sz w:val="18"/>
                <w:szCs w:val="18"/>
              </w:rPr>
            </w:pPr>
          </w:p>
        </w:tc>
        <w:tc>
          <w:tcPr>
            <w:tcW w:w="932" w:type="pct"/>
            <w:vAlign w:val="center"/>
          </w:tcPr>
          <w:p w:rsidR="00E15EDD" w:rsidRDefault="00E15EDD">
            <w:pPr>
              <w:adjustRightInd w:val="0"/>
              <w:snapToGrid w:val="0"/>
              <w:rPr>
                <w:rFonts w:ascii="宋体" w:hAnsi="宋体" w:cs="宋体"/>
                <w:sz w:val="18"/>
                <w:szCs w:val="18"/>
              </w:rPr>
            </w:pPr>
          </w:p>
        </w:tc>
        <w:tc>
          <w:tcPr>
            <w:tcW w:w="654"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□合格□不合格</w:t>
            </w:r>
          </w:p>
        </w:tc>
        <w:tc>
          <w:tcPr>
            <w:tcW w:w="850" w:type="pct"/>
            <w:vAlign w:val="center"/>
          </w:tcPr>
          <w:p w:rsidR="00E15EDD" w:rsidRDefault="00E15EDD">
            <w:pPr>
              <w:adjustRightInd w:val="0"/>
              <w:snapToGrid w:val="0"/>
              <w:rPr>
                <w:rFonts w:ascii="宋体" w:hAnsi="宋体" w:cs="宋体"/>
                <w:sz w:val="18"/>
                <w:szCs w:val="18"/>
              </w:rPr>
            </w:pPr>
          </w:p>
        </w:tc>
      </w:tr>
      <w:tr w:rsidR="00E15EDD">
        <w:trPr>
          <w:trHeight w:val="567"/>
        </w:trPr>
        <w:tc>
          <w:tcPr>
            <w:tcW w:w="275" w:type="pct"/>
            <w:vMerge/>
            <w:vAlign w:val="center"/>
          </w:tcPr>
          <w:p w:rsidR="00E15EDD" w:rsidRDefault="00E15EDD">
            <w:pPr>
              <w:jc w:val="center"/>
              <w:rPr>
                <w:rFonts w:ascii="宋体" w:hAnsi="宋体" w:cs="宋体"/>
                <w:sz w:val="18"/>
                <w:szCs w:val="18"/>
              </w:rPr>
            </w:pPr>
          </w:p>
        </w:tc>
        <w:tc>
          <w:tcPr>
            <w:tcW w:w="314" w:type="pct"/>
            <w:vMerge/>
            <w:vAlign w:val="center"/>
          </w:tcPr>
          <w:p w:rsidR="00E15EDD" w:rsidRDefault="00E15EDD">
            <w:pPr>
              <w:adjustRightInd w:val="0"/>
              <w:snapToGrid w:val="0"/>
              <w:rPr>
                <w:rFonts w:ascii="宋体" w:hAnsi="宋体" w:cs="宋体"/>
                <w:sz w:val="18"/>
                <w:szCs w:val="18"/>
              </w:rPr>
            </w:pPr>
          </w:p>
        </w:tc>
        <w:tc>
          <w:tcPr>
            <w:tcW w:w="871" w:type="pct"/>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警阀气室注水高度</w:t>
            </w:r>
          </w:p>
        </w:tc>
        <w:tc>
          <w:tcPr>
            <w:tcW w:w="1100" w:type="pct"/>
            <w:vAlign w:val="center"/>
          </w:tcPr>
          <w:p w:rsidR="00E15EDD" w:rsidRDefault="00E15EDD">
            <w:pPr>
              <w:adjustRightInd w:val="0"/>
              <w:snapToGrid w:val="0"/>
              <w:rPr>
                <w:rFonts w:ascii="宋体" w:hAnsi="宋体" w:cs="宋体"/>
                <w:sz w:val="18"/>
                <w:szCs w:val="18"/>
              </w:rPr>
            </w:pPr>
          </w:p>
        </w:tc>
        <w:tc>
          <w:tcPr>
            <w:tcW w:w="932" w:type="pct"/>
            <w:vAlign w:val="center"/>
          </w:tcPr>
          <w:p w:rsidR="00E15EDD" w:rsidRDefault="00E15EDD">
            <w:pPr>
              <w:adjustRightInd w:val="0"/>
              <w:snapToGrid w:val="0"/>
              <w:rPr>
                <w:rFonts w:ascii="宋体" w:hAnsi="宋体" w:cs="宋体"/>
                <w:sz w:val="18"/>
                <w:szCs w:val="18"/>
              </w:rPr>
            </w:pPr>
          </w:p>
        </w:tc>
        <w:tc>
          <w:tcPr>
            <w:tcW w:w="654"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□合格□不合格</w:t>
            </w:r>
          </w:p>
        </w:tc>
        <w:tc>
          <w:tcPr>
            <w:tcW w:w="850" w:type="pct"/>
            <w:vAlign w:val="center"/>
          </w:tcPr>
          <w:p w:rsidR="00E15EDD" w:rsidRDefault="00E15EDD">
            <w:pPr>
              <w:adjustRightInd w:val="0"/>
              <w:snapToGrid w:val="0"/>
              <w:rPr>
                <w:rFonts w:ascii="宋体" w:hAnsi="宋体" w:cs="宋体"/>
                <w:sz w:val="18"/>
                <w:szCs w:val="18"/>
              </w:rPr>
            </w:pPr>
          </w:p>
        </w:tc>
      </w:tr>
      <w:tr w:rsidR="00E15EDD">
        <w:trPr>
          <w:trHeight w:val="567"/>
        </w:trPr>
        <w:tc>
          <w:tcPr>
            <w:tcW w:w="275" w:type="pct"/>
            <w:vMerge/>
            <w:vAlign w:val="center"/>
          </w:tcPr>
          <w:p w:rsidR="00E15EDD" w:rsidRDefault="00E15EDD">
            <w:pPr>
              <w:jc w:val="center"/>
              <w:rPr>
                <w:rFonts w:ascii="宋体" w:hAnsi="宋体" w:cs="宋体"/>
                <w:sz w:val="18"/>
                <w:szCs w:val="18"/>
              </w:rPr>
            </w:pPr>
          </w:p>
        </w:tc>
        <w:tc>
          <w:tcPr>
            <w:tcW w:w="314" w:type="pct"/>
            <w:vMerge/>
            <w:vAlign w:val="center"/>
          </w:tcPr>
          <w:p w:rsidR="00E15EDD" w:rsidRDefault="00E15EDD">
            <w:pPr>
              <w:adjustRightInd w:val="0"/>
              <w:snapToGrid w:val="0"/>
              <w:rPr>
                <w:rFonts w:ascii="宋体" w:hAnsi="宋体" w:cs="宋体"/>
                <w:sz w:val="18"/>
                <w:szCs w:val="18"/>
              </w:rPr>
            </w:pPr>
          </w:p>
        </w:tc>
        <w:tc>
          <w:tcPr>
            <w:tcW w:w="871" w:type="pct"/>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充气连接管接口</w:t>
            </w:r>
          </w:p>
        </w:tc>
        <w:tc>
          <w:tcPr>
            <w:tcW w:w="1100" w:type="pct"/>
            <w:vAlign w:val="center"/>
          </w:tcPr>
          <w:p w:rsidR="00E15EDD" w:rsidRDefault="00E15EDD">
            <w:pPr>
              <w:adjustRightInd w:val="0"/>
              <w:snapToGrid w:val="0"/>
              <w:rPr>
                <w:rFonts w:ascii="宋体" w:hAnsi="宋体" w:cs="宋体"/>
                <w:sz w:val="18"/>
                <w:szCs w:val="18"/>
              </w:rPr>
            </w:pPr>
          </w:p>
        </w:tc>
        <w:tc>
          <w:tcPr>
            <w:tcW w:w="932" w:type="pct"/>
            <w:vAlign w:val="center"/>
          </w:tcPr>
          <w:p w:rsidR="00E15EDD" w:rsidRDefault="00E15EDD">
            <w:pPr>
              <w:adjustRightInd w:val="0"/>
              <w:snapToGrid w:val="0"/>
              <w:rPr>
                <w:rFonts w:ascii="宋体" w:hAnsi="宋体" w:cs="宋体"/>
                <w:sz w:val="18"/>
                <w:szCs w:val="18"/>
              </w:rPr>
            </w:pPr>
          </w:p>
        </w:tc>
        <w:tc>
          <w:tcPr>
            <w:tcW w:w="654"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□合格□不合格</w:t>
            </w:r>
          </w:p>
        </w:tc>
        <w:tc>
          <w:tcPr>
            <w:tcW w:w="850" w:type="pct"/>
            <w:vAlign w:val="center"/>
          </w:tcPr>
          <w:p w:rsidR="00E15EDD" w:rsidRDefault="00E15EDD">
            <w:pPr>
              <w:adjustRightInd w:val="0"/>
              <w:snapToGrid w:val="0"/>
              <w:rPr>
                <w:rFonts w:ascii="宋体" w:hAnsi="宋体" w:cs="宋体"/>
                <w:sz w:val="18"/>
                <w:szCs w:val="18"/>
              </w:rPr>
            </w:pPr>
          </w:p>
        </w:tc>
      </w:tr>
      <w:tr w:rsidR="00E15EDD">
        <w:trPr>
          <w:trHeight w:val="567"/>
        </w:trPr>
        <w:tc>
          <w:tcPr>
            <w:tcW w:w="275" w:type="pct"/>
            <w:vMerge/>
            <w:vAlign w:val="center"/>
          </w:tcPr>
          <w:p w:rsidR="00E15EDD" w:rsidRDefault="00E15EDD">
            <w:pPr>
              <w:jc w:val="center"/>
              <w:rPr>
                <w:rFonts w:ascii="宋体" w:hAnsi="宋体" w:cs="宋体"/>
                <w:sz w:val="18"/>
                <w:szCs w:val="18"/>
              </w:rPr>
            </w:pPr>
          </w:p>
        </w:tc>
        <w:tc>
          <w:tcPr>
            <w:tcW w:w="314" w:type="pct"/>
            <w:vMerge/>
            <w:vAlign w:val="center"/>
          </w:tcPr>
          <w:p w:rsidR="00E15EDD" w:rsidRDefault="00E15EDD">
            <w:pPr>
              <w:adjustRightInd w:val="0"/>
              <w:snapToGrid w:val="0"/>
              <w:rPr>
                <w:rFonts w:ascii="宋体" w:hAnsi="宋体" w:cs="宋体"/>
                <w:sz w:val="18"/>
                <w:szCs w:val="18"/>
              </w:rPr>
            </w:pPr>
          </w:p>
        </w:tc>
        <w:tc>
          <w:tcPr>
            <w:tcW w:w="871" w:type="pct"/>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止回阀、截止阀</w:t>
            </w:r>
          </w:p>
        </w:tc>
        <w:tc>
          <w:tcPr>
            <w:tcW w:w="1100" w:type="pct"/>
            <w:vAlign w:val="center"/>
          </w:tcPr>
          <w:p w:rsidR="00E15EDD" w:rsidRDefault="00E15EDD">
            <w:pPr>
              <w:adjustRightInd w:val="0"/>
              <w:snapToGrid w:val="0"/>
              <w:rPr>
                <w:rFonts w:ascii="宋体" w:hAnsi="宋体" w:cs="宋体"/>
                <w:sz w:val="18"/>
                <w:szCs w:val="18"/>
              </w:rPr>
            </w:pPr>
          </w:p>
        </w:tc>
        <w:tc>
          <w:tcPr>
            <w:tcW w:w="932" w:type="pct"/>
            <w:vAlign w:val="center"/>
          </w:tcPr>
          <w:p w:rsidR="00E15EDD" w:rsidRDefault="00E15EDD">
            <w:pPr>
              <w:adjustRightInd w:val="0"/>
              <w:snapToGrid w:val="0"/>
              <w:rPr>
                <w:rFonts w:ascii="宋体" w:hAnsi="宋体" w:cs="宋体"/>
                <w:sz w:val="18"/>
                <w:szCs w:val="18"/>
              </w:rPr>
            </w:pPr>
          </w:p>
        </w:tc>
        <w:tc>
          <w:tcPr>
            <w:tcW w:w="654"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□合格□不合格</w:t>
            </w:r>
          </w:p>
        </w:tc>
        <w:tc>
          <w:tcPr>
            <w:tcW w:w="850" w:type="pct"/>
            <w:vAlign w:val="center"/>
          </w:tcPr>
          <w:p w:rsidR="00E15EDD" w:rsidRDefault="00E15EDD">
            <w:pPr>
              <w:adjustRightInd w:val="0"/>
              <w:snapToGrid w:val="0"/>
              <w:rPr>
                <w:rFonts w:ascii="宋体" w:hAnsi="宋体" w:cs="宋体"/>
                <w:sz w:val="18"/>
                <w:szCs w:val="18"/>
              </w:rPr>
            </w:pPr>
          </w:p>
        </w:tc>
      </w:tr>
      <w:tr w:rsidR="00E15EDD">
        <w:trPr>
          <w:trHeight w:val="567"/>
        </w:trPr>
        <w:tc>
          <w:tcPr>
            <w:tcW w:w="275" w:type="pct"/>
            <w:vMerge/>
            <w:vAlign w:val="center"/>
          </w:tcPr>
          <w:p w:rsidR="00E15EDD" w:rsidRDefault="00E15EDD">
            <w:pPr>
              <w:jc w:val="center"/>
              <w:rPr>
                <w:rFonts w:ascii="宋体" w:hAnsi="宋体" w:cs="宋体"/>
                <w:sz w:val="18"/>
                <w:szCs w:val="18"/>
              </w:rPr>
            </w:pPr>
          </w:p>
        </w:tc>
        <w:tc>
          <w:tcPr>
            <w:tcW w:w="314" w:type="pct"/>
            <w:vMerge/>
            <w:vAlign w:val="center"/>
          </w:tcPr>
          <w:p w:rsidR="00E15EDD" w:rsidRDefault="00E15EDD">
            <w:pPr>
              <w:adjustRightInd w:val="0"/>
              <w:snapToGrid w:val="0"/>
              <w:rPr>
                <w:rFonts w:ascii="宋体" w:hAnsi="宋体" w:cs="宋体"/>
                <w:sz w:val="18"/>
                <w:szCs w:val="18"/>
              </w:rPr>
            </w:pPr>
          </w:p>
        </w:tc>
        <w:tc>
          <w:tcPr>
            <w:tcW w:w="871" w:type="pct"/>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气源设备</w:t>
            </w:r>
          </w:p>
        </w:tc>
        <w:tc>
          <w:tcPr>
            <w:tcW w:w="1100" w:type="pct"/>
            <w:vAlign w:val="center"/>
          </w:tcPr>
          <w:p w:rsidR="00E15EDD" w:rsidRDefault="00E15EDD">
            <w:pPr>
              <w:adjustRightInd w:val="0"/>
              <w:snapToGrid w:val="0"/>
              <w:rPr>
                <w:rFonts w:ascii="宋体" w:hAnsi="宋体" w:cs="宋体"/>
                <w:sz w:val="18"/>
                <w:szCs w:val="18"/>
              </w:rPr>
            </w:pPr>
          </w:p>
        </w:tc>
        <w:tc>
          <w:tcPr>
            <w:tcW w:w="932" w:type="pct"/>
            <w:vAlign w:val="center"/>
          </w:tcPr>
          <w:p w:rsidR="00E15EDD" w:rsidRDefault="00E15EDD">
            <w:pPr>
              <w:adjustRightInd w:val="0"/>
              <w:snapToGrid w:val="0"/>
              <w:rPr>
                <w:rFonts w:ascii="宋体" w:hAnsi="宋体" w:cs="宋体"/>
                <w:sz w:val="18"/>
                <w:szCs w:val="18"/>
              </w:rPr>
            </w:pPr>
          </w:p>
        </w:tc>
        <w:tc>
          <w:tcPr>
            <w:tcW w:w="654"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□合格□不合格</w:t>
            </w:r>
          </w:p>
        </w:tc>
        <w:tc>
          <w:tcPr>
            <w:tcW w:w="850" w:type="pct"/>
            <w:vAlign w:val="center"/>
          </w:tcPr>
          <w:p w:rsidR="00E15EDD" w:rsidRDefault="00E15EDD">
            <w:pPr>
              <w:adjustRightInd w:val="0"/>
              <w:snapToGrid w:val="0"/>
              <w:rPr>
                <w:rFonts w:ascii="宋体" w:hAnsi="宋体" w:cs="宋体"/>
                <w:sz w:val="18"/>
                <w:szCs w:val="18"/>
              </w:rPr>
            </w:pPr>
          </w:p>
        </w:tc>
      </w:tr>
      <w:tr w:rsidR="00E15EDD">
        <w:trPr>
          <w:trHeight w:val="567"/>
        </w:trPr>
        <w:tc>
          <w:tcPr>
            <w:tcW w:w="275" w:type="pct"/>
            <w:vMerge/>
            <w:vAlign w:val="center"/>
          </w:tcPr>
          <w:p w:rsidR="00E15EDD" w:rsidRDefault="00E15EDD">
            <w:pPr>
              <w:jc w:val="center"/>
              <w:rPr>
                <w:rFonts w:ascii="宋体" w:hAnsi="宋体" w:cs="宋体"/>
                <w:sz w:val="18"/>
                <w:szCs w:val="18"/>
              </w:rPr>
            </w:pPr>
          </w:p>
        </w:tc>
        <w:tc>
          <w:tcPr>
            <w:tcW w:w="314" w:type="pct"/>
            <w:vMerge/>
            <w:vAlign w:val="center"/>
          </w:tcPr>
          <w:p w:rsidR="00E15EDD" w:rsidRDefault="00E15EDD">
            <w:pPr>
              <w:adjustRightInd w:val="0"/>
              <w:snapToGrid w:val="0"/>
              <w:rPr>
                <w:rFonts w:ascii="宋体" w:hAnsi="宋体" w:cs="宋体"/>
                <w:sz w:val="18"/>
                <w:szCs w:val="18"/>
              </w:rPr>
            </w:pPr>
          </w:p>
        </w:tc>
        <w:tc>
          <w:tcPr>
            <w:tcW w:w="871" w:type="pct"/>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安全排气阀</w:t>
            </w:r>
          </w:p>
        </w:tc>
        <w:tc>
          <w:tcPr>
            <w:tcW w:w="1100" w:type="pct"/>
            <w:vAlign w:val="center"/>
          </w:tcPr>
          <w:p w:rsidR="00E15EDD" w:rsidRDefault="00E15EDD">
            <w:pPr>
              <w:adjustRightInd w:val="0"/>
              <w:snapToGrid w:val="0"/>
              <w:rPr>
                <w:rFonts w:ascii="宋体" w:hAnsi="宋体" w:cs="宋体"/>
                <w:sz w:val="18"/>
                <w:szCs w:val="18"/>
              </w:rPr>
            </w:pPr>
          </w:p>
        </w:tc>
        <w:tc>
          <w:tcPr>
            <w:tcW w:w="932" w:type="pct"/>
            <w:vAlign w:val="center"/>
          </w:tcPr>
          <w:p w:rsidR="00E15EDD" w:rsidRDefault="00E15EDD">
            <w:pPr>
              <w:adjustRightInd w:val="0"/>
              <w:snapToGrid w:val="0"/>
              <w:rPr>
                <w:rFonts w:ascii="宋体" w:hAnsi="宋体" w:cs="宋体"/>
                <w:sz w:val="18"/>
                <w:szCs w:val="18"/>
              </w:rPr>
            </w:pPr>
          </w:p>
        </w:tc>
        <w:tc>
          <w:tcPr>
            <w:tcW w:w="654"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□合格□不合格</w:t>
            </w:r>
          </w:p>
        </w:tc>
        <w:tc>
          <w:tcPr>
            <w:tcW w:w="850" w:type="pct"/>
            <w:vAlign w:val="center"/>
          </w:tcPr>
          <w:p w:rsidR="00E15EDD" w:rsidRDefault="00E15EDD">
            <w:pPr>
              <w:adjustRightInd w:val="0"/>
              <w:snapToGrid w:val="0"/>
              <w:rPr>
                <w:rFonts w:ascii="宋体" w:hAnsi="宋体" w:cs="宋体"/>
                <w:sz w:val="18"/>
                <w:szCs w:val="18"/>
              </w:rPr>
            </w:pPr>
          </w:p>
        </w:tc>
      </w:tr>
      <w:tr w:rsidR="00E15EDD">
        <w:trPr>
          <w:trHeight w:val="567"/>
        </w:trPr>
        <w:tc>
          <w:tcPr>
            <w:tcW w:w="275" w:type="pct"/>
            <w:vMerge/>
            <w:vAlign w:val="center"/>
          </w:tcPr>
          <w:p w:rsidR="00E15EDD" w:rsidRDefault="00E15EDD">
            <w:pPr>
              <w:jc w:val="center"/>
              <w:rPr>
                <w:rFonts w:ascii="宋体" w:hAnsi="宋体" w:cs="宋体"/>
                <w:sz w:val="18"/>
                <w:szCs w:val="18"/>
              </w:rPr>
            </w:pPr>
          </w:p>
        </w:tc>
        <w:tc>
          <w:tcPr>
            <w:tcW w:w="314" w:type="pct"/>
            <w:vMerge/>
            <w:vAlign w:val="center"/>
          </w:tcPr>
          <w:p w:rsidR="00E15EDD" w:rsidRDefault="00E15EDD">
            <w:pPr>
              <w:adjustRightInd w:val="0"/>
              <w:snapToGrid w:val="0"/>
              <w:rPr>
                <w:rFonts w:ascii="宋体" w:hAnsi="宋体" w:cs="宋体"/>
                <w:sz w:val="18"/>
                <w:szCs w:val="18"/>
              </w:rPr>
            </w:pPr>
          </w:p>
        </w:tc>
        <w:tc>
          <w:tcPr>
            <w:tcW w:w="871" w:type="pct"/>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加速器</w:t>
            </w:r>
          </w:p>
        </w:tc>
        <w:tc>
          <w:tcPr>
            <w:tcW w:w="1100" w:type="pct"/>
            <w:vAlign w:val="center"/>
          </w:tcPr>
          <w:p w:rsidR="00E15EDD" w:rsidRDefault="00E15EDD">
            <w:pPr>
              <w:adjustRightInd w:val="0"/>
              <w:snapToGrid w:val="0"/>
              <w:rPr>
                <w:rFonts w:ascii="宋体" w:hAnsi="宋体" w:cs="宋体"/>
                <w:sz w:val="18"/>
                <w:szCs w:val="18"/>
              </w:rPr>
            </w:pPr>
          </w:p>
        </w:tc>
        <w:tc>
          <w:tcPr>
            <w:tcW w:w="932" w:type="pct"/>
            <w:vAlign w:val="center"/>
          </w:tcPr>
          <w:p w:rsidR="00E15EDD" w:rsidRDefault="00E15EDD">
            <w:pPr>
              <w:adjustRightInd w:val="0"/>
              <w:snapToGrid w:val="0"/>
              <w:rPr>
                <w:rFonts w:ascii="宋体" w:hAnsi="宋体" w:cs="宋体"/>
                <w:sz w:val="18"/>
                <w:szCs w:val="18"/>
              </w:rPr>
            </w:pPr>
          </w:p>
        </w:tc>
        <w:tc>
          <w:tcPr>
            <w:tcW w:w="654"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□合格□不合格</w:t>
            </w:r>
          </w:p>
        </w:tc>
        <w:tc>
          <w:tcPr>
            <w:tcW w:w="850" w:type="pct"/>
            <w:vAlign w:val="center"/>
          </w:tcPr>
          <w:p w:rsidR="00E15EDD" w:rsidRDefault="00E15EDD">
            <w:pPr>
              <w:adjustRightInd w:val="0"/>
              <w:snapToGrid w:val="0"/>
              <w:rPr>
                <w:rFonts w:ascii="宋体" w:hAnsi="宋体" w:cs="宋体"/>
                <w:sz w:val="18"/>
                <w:szCs w:val="18"/>
              </w:rPr>
            </w:pPr>
          </w:p>
        </w:tc>
      </w:tr>
      <w:tr w:rsidR="00E15EDD">
        <w:trPr>
          <w:trHeight w:val="567"/>
        </w:trPr>
        <w:tc>
          <w:tcPr>
            <w:tcW w:w="275" w:type="pct"/>
            <w:vMerge/>
            <w:vAlign w:val="center"/>
          </w:tcPr>
          <w:p w:rsidR="00E15EDD" w:rsidRDefault="00E15EDD">
            <w:pPr>
              <w:jc w:val="center"/>
              <w:rPr>
                <w:rFonts w:ascii="宋体" w:hAnsi="宋体" w:cs="宋体"/>
                <w:sz w:val="18"/>
                <w:szCs w:val="18"/>
              </w:rPr>
            </w:pPr>
          </w:p>
        </w:tc>
        <w:tc>
          <w:tcPr>
            <w:tcW w:w="314" w:type="pct"/>
            <w:vMerge/>
            <w:vAlign w:val="center"/>
          </w:tcPr>
          <w:p w:rsidR="00E15EDD" w:rsidRDefault="00E15EDD">
            <w:pPr>
              <w:adjustRightInd w:val="0"/>
              <w:snapToGrid w:val="0"/>
              <w:rPr>
                <w:rFonts w:ascii="宋体" w:hAnsi="宋体" w:cs="宋体"/>
                <w:sz w:val="18"/>
                <w:szCs w:val="18"/>
              </w:rPr>
            </w:pPr>
          </w:p>
        </w:tc>
        <w:tc>
          <w:tcPr>
            <w:tcW w:w="871" w:type="pct"/>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低气压预报警装置</w:t>
            </w:r>
          </w:p>
        </w:tc>
        <w:tc>
          <w:tcPr>
            <w:tcW w:w="1100" w:type="pct"/>
            <w:vAlign w:val="center"/>
          </w:tcPr>
          <w:p w:rsidR="00E15EDD" w:rsidRDefault="00E15EDD">
            <w:pPr>
              <w:adjustRightInd w:val="0"/>
              <w:snapToGrid w:val="0"/>
              <w:rPr>
                <w:rFonts w:ascii="宋体" w:hAnsi="宋体" w:cs="宋体"/>
                <w:sz w:val="18"/>
                <w:szCs w:val="18"/>
              </w:rPr>
            </w:pPr>
          </w:p>
        </w:tc>
        <w:tc>
          <w:tcPr>
            <w:tcW w:w="932" w:type="pct"/>
            <w:vAlign w:val="center"/>
          </w:tcPr>
          <w:p w:rsidR="00E15EDD" w:rsidRDefault="00E15EDD">
            <w:pPr>
              <w:adjustRightInd w:val="0"/>
              <w:snapToGrid w:val="0"/>
              <w:rPr>
                <w:rFonts w:ascii="宋体" w:hAnsi="宋体" w:cs="宋体"/>
                <w:sz w:val="18"/>
                <w:szCs w:val="18"/>
              </w:rPr>
            </w:pPr>
          </w:p>
        </w:tc>
        <w:tc>
          <w:tcPr>
            <w:tcW w:w="654"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□合格□不合格</w:t>
            </w:r>
          </w:p>
        </w:tc>
        <w:tc>
          <w:tcPr>
            <w:tcW w:w="850" w:type="pct"/>
            <w:vAlign w:val="center"/>
          </w:tcPr>
          <w:p w:rsidR="00E15EDD" w:rsidRDefault="00E15EDD">
            <w:pPr>
              <w:adjustRightInd w:val="0"/>
              <w:snapToGrid w:val="0"/>
              <w:rPr>
                <w:rFonts w:ascii="宋体" w:hAnsi="宋体" w:cs="宋体"/>
                <w:sz w:val="18"/>
                <w:szCs w:val="18"/>
              </w:rPr>
            </w:pPr>
          </w:p>
        </w:tc>
      </w:tr>
      <w:tr w:rsidR="00E15EDD">
        <w:trPr>
          <w:trHeight w:val="567"/>
        </w:trPr>
        <w:tc>
          <w:tcPr>
            <w:tcW w:w="275" w:type="pct"/>
            <w:vMerge/>
            <w:vAlign w:val="center"/>
          </w:tcPr>
          <w:p w:rsidR="00E15EDD" w:rsidRDefault="00E15EDD">
            <w:pPr>
              <w:jc w:val="center"/>
              <w:rPr>
                <w:rFonts w:ascii="宋体" w:hAnsi="宋体" w:cs="宋体"/>
                <w:sz w:val="18"/>
                <w:szCs w:val="18"/>
              </w:rPr>
            </w:pPr>
          </w:p>
        </w:tc>
        <w:tc>
          <w:tcPr>
            <w:tcW w:w="314" w:type="pct"/>
            <w:vMerge/>
            <w:vAlign w:val="center"/>
          </w:tcPr>
          <w:p w:rsidR="00E15EDD" w:rsidRDefault="00E15EDD">
            <w:pPr>
              <w:adjustRightInd w:val="0"/>
              <w:snapToGrid w:val="0"/>
              <w:rPr>
                <w:rFonts w:ascii="宋体" w:hAnsi="宋体" w:cs="宋体"/>
                <w:sz w:val="18"/>
                <w:szCs w:val="18"/>
              </w:rPr>
            </w:pPr>
          </w:p>
        </w:tc>
        <w:tc>
          <w:tcPr>
            <w:tcW w:w="871" w:type="pct"/>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压力表</w:t>
            </w:r>
          </w:p>
        </w:tc>
        <w:tc>
          <w:tcPr>
            <w:tcW w:w="1100" w:type="pct"/>
            <w:vAlign w:val="center"/>
          </w:tcPr>
          <w:p w:rsidR="00E15EDD" w:rsidRDefault="00E15EDD">
            <w:pPr>
              <w:adjustRightInd w:val="0"/>
              <w:snapToGrid w:val="0"/>
              <w:rPr>
                <w:rFonts w:ascii="宋体" w:hAnsi="宋体" w:cs="宋体"/>
                <w:sz w:val="18"/>
                <w:szCs w:val="18"/>
              </w:rPr>
            </w:pPr>
          </w:p>
        </w:tc>
        <w:tc>
          <w:tcPr>
            <w:tcW w:w="932" w:type="pct"/>
            <w:vAlign w:val="center"/>
          </w:tcPr>
          <w:p w:rsidR="00E15EDD" w:rsidRDefault="00E15EDD">
            <w:pPr>
              <w:adjustRightInd w:val="0"/>
              <w:snapToGrid w:val="0"/>
              <w:rPr>
                <w:rFonts w:ascii="宋体" w:hAnsi="宋体" w:cs="宋体"/>
                <w:sz w:val="18"/>
                <w:szCs w:val="18"/>
              </w:rPr>
            </w:pPr>
          </w:p>
        </w:tc>
        <w:tc>
          <w:tcPr>
            <w:tcW w:w="654"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□合格□不合格</w:t>
            </w:r>
          </w:p>
        </w:tc>
        <w:tc>
          <w:tcPr>
            <w:tcW w:w="850" w:type="pct"/>
            <w:vAlign w:val="center"/>
          </w:tcPr>
          <w:p w:rsidR="00E15EDD" w:rsidRDefault="00E15EDD">
            <w:pPr>
              <w:adjustRightInd w:val="0"/>
              <w:snapToGrid w:val="0"/>
              <w:rPr>
                <w:rFonts w:ascii="宋体" w:hAnsi="宋体" w:cs="宋体"/>
                <w:sz w:val="18"/>
                <w:szCs w:val="18"/>
              </w:rPr>
            </w:pPr>
          </w:p>
        </w:tc>
      </w:tr>
      <w:tr w:rsidR="00E15EDD">
        <w:trPr>
          <w:trHeight w:val="567"/>
        </w:trPr>
        <w:tc>
          <w:tcPr>
            <w:tcW w:w="275" w:type="pct"/>
            <w:vMerge/>
            <w:vAlign w:val="center"/>
          </w:tcPr>
          <w:p w:rsidR="00E15EDD" w:rsidRDefault="00E15EDD">
            <w:pPr>
              <w:jc w:val="center"/>
              <w:rPr>
                <w:rFonts w:ascii="宋体" w:hAnsi="宋体" w:cs="宋体"/>
                <w:sz w:val="18"/>
                <w:szCs w:val="18"/>
              </w:rPr>
            </w:pPr>
          </w:p>
        </w:tc>
        <w:tc>
          <w:tcPr>
            <w:tcW w:w="314" w:type="pct"/>
            <w:vMerge/>
            <w:tcBorders>
              <w:bottom w:val="single" w:sz="4" w:space="0" w:color="auto"/>
            </w:tcBorders>
            <w:vAlign w:val="center"/>
          </w:tcPr>
          <w:p w:rsidR="00E15EDD" w:rsidRDefault="00E15EDD">
            <w:pPr>
              <w:adjustRightInd w:val="0"/>
              <w:snapToGrid w:val="0"/>
              <w:rPr>
                <w:rFonts w:ascii="宋体" w:hAnsi="宋体" w:cs="宋体"/>
                <w:sz w:val="18"/>
                <w:szCs w:val="18"/>
              </w:rPr>
            </w:pPr>
          </w:p>
        </w:tc>
        <w:tc>
          <w:tcPr>
            <w:tcW w:w="871" w:type="pct"/>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管网充气压力</w:t>
            </w:r>
          </w:p>
        </w:tc>
        <w:tc>
          <w:tcPr>
            <w:tcW w:w="1100" w:type="pct"/>
            <w:vAlign w:val="center"/>
          </w:tcPr>
          <w:p w:rsidR="00E15EDD" w:rsidRDefault="00E15EDD">
            <w:pPr>
              <w:adjustRightInd w:val="0"/>
              <w:snapToGrid w:val="0"/>
              <w:rPr>
                <w:rFonts w:ascii="宋体" w:hAnsi="宋体" w:cs="宋体"/>
                <w:sz w:val="18"/>
                <w:szCs w:val="18"/>
              </w:rPr>
            </w:pPr>
          </w:p>
        </w:tc>
        <w:tc>
          <w:tcPr>
            <w:tcW w:w="932" w:type="pct"/>
            <w:vAlign w:val="center"/>
          </w:tcPr>
          <w:p w:rsidR="00E15EDD" w:rsidRDefault="00E15EDD">
            <w:pPr>
              <w:adjustRightInd w:val="0"/>
              <w:snapToGrid w:val="0"/>
              <w:rPr>
                <w:rFonts w:ascii="宋体" w:hAnsi="宋体" w:cs="宋体"/>
                <w:sz w:val="18"/>
                <w:szCs w:val="18"/>
              </w:rPr>
            </w:pPr>
          </w:p>
        </w:tc>
        <w:tc>
          <w:tcPr>
            <w:tcW w:w="654"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□合格□不合格</w:t>
            </w:r>
          </w:p>
        </w:tc>
        <w:tc>
          <w:tcPr>
            <w:tcW w:w="850" w:type="pct"/>
            <w:vAlign w:val="center"/>
          </w:tcPr>
          <w:p w:rsidR="00E15EDD" w:rsidRDefault="00E15EDD">
            <w:pPr>
              <w:adjustRightInd w:val="0"/>
              <w:snapToGrid w:val="0"/>
              <w:rPr>
                <w:rFonts w:ascii="宋体" w:hAnsi="宋体" w:cs="宋体"/>
                <w:sz w:val="18"/>
                <w:szCs w:val="18"/>
              </w:rPr>
            </w:pPr>
          </w:p>
        </w:tc>
      </w:tr>
      <w:tr w:rsidR="00E15EDD">
        <w:trPr>
          <w:trHeight w:val="567"/>
        </w:trPr>
        <w:tc>
          <w:tcPr>
            <w:tcW w:w="275" w:type="pct"/>
            <w:vMerge/>
            <w:vAlign w:val="center"/>
          </w:tcPr>
          <w:p w:rsidR="00E15EDD" w:rsidRDefault="00E15EDD">
            <w:pPr>
              <w:jc w:val="center"/>
              <w:rPr>
                <w:rFonts w:ascii="宋体" w:hAnsi="宋体" w:cs="宋体"/>
                <w:sz w:val="18"/>
                <w:szCs w:val="18"/>
              </w:rPr>
            </w:pPr>
          </w:p>
        </w:tc>
        <w:tc>
          <w:tcPr>
            <w:tcW w:w="314" w:type="pct"/>
            <w:vMerge w:val="restart"/>
            <w:tcBorders>
              <w:top w:val="single" w:sz="4" w:space="0" w:color="auto"/>
              <w:right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□雨淋阀组</w:t>
            </w:r>
          </w:p>
        </w:tc>
        <w:tc>
          <w:tcPr>
            <w:tcW w:w="871" w:type="pct"/>
            <w:tcBorders>
              <w:top w:val="single" w:sz="4" w:space="0" w:color="auto"/>
              <w:left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开启控制装置</w:t>
            </w:r>
          </w:p>
        </w:tc>
        <w:tc>
          <w:tcPr>
            <w:tcW w:w="1100" w:type="pct"/>
            <w:vAlign w:val="center"/>
          </w:tcPr>
          <w:p w:rsidR="00E15EDD" w:rsidRDefault="00E15EDD">
            <w:pPr>
              <w:adjustRightInd w:val="0"/>
              <w:snapToGrid w:val="0"/>
              <w:rPr>
                <w:rFonts w:ascii="宋体" w:hAnsi="宋体" w:cs="宋体"/>
                <w:sz w:val="18"/>
                <w:szCs w:val="18"/>
              </w:rPr>
            </w:pPr>
          </w:p>
        </w:tc>
        <w:tc>
          <w:tcPr>
            <w:tcW w:w="932" w:type="pct"/>
            <w:vAlign w:val="center"/>
          </w:tcPr>
          <w:p w:rsidR="00E15EDD" w:rsidRDefault="00E15EDD">
            <w:pPr>
              <w:adjustRightInd w:val="0"/>
              <w:snapToGrid w:val="0"/>
              <w:rPr>
                <w:rFonts w:ascii="宋体" w:hAnsi="宋体" w:cs="宋体"/>
                <w:sz w:val="18"/>
                <w:szCs w:val="18"/>
              </w:rPr>
            </w:pPr>
          </w:p>
        </w:tc>
        <w:tc>
          <w:tcPr>
            <w:tcW w:w="654"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□合格□不合格</w:t>
            </w:r>
          </w:p>
        </w:tc>
        <w:tc>
          <w:tcPr>
            <w:tcW w:w="850" w:type="pct"/>
            <w:vAlign w:val="center"/>
          </w:tcPr>
          <w:p w:rsidR="00E15EDD" w:rsidRDefault="00E15EDD">
            <w:pPr>
              <w:adjustRightInd w:val="0"/>
              <w:snapToGrid w:val="0"/>
              <w:rPr>
                <w:rFonts w:ascii="宋体" w:hAnsi="宋体" w:cs="宋体"/>
                <w:sz w:val="18"/>
                <w:szCs w:val="18"/>
              </w:rPr>
            </w:pPr>
          </w:p>
        </w:tc>
      </w:tr>
      <w:tr w:rsidR="00E15EDD">
        <w:trPr>
          <w:trHeight w:val="567"/>
        </w:trPr>
        <w:tc>
          <w:tcPr>
            <w:tcW w:w="275" w:type="pct"/>
            <w:vMerge/>
            <w:vAlign w:val="center"/>
          </w:tcPr>
          <w:p w:rsidR="00E15EDD" w:rsidRDefault="00E15EDD">
            <w:pPr>
              <w:jc w:val="center"/>
              <w:rPr>
                <w:rFonts w:ascii="宋体" w:hAnsi="宋体" w:cs="宋体"/>
                <w:sz w:val="18"/>
                <w:szCs w:val="18"/>
              </w:rPr>
            </w:pPr>
          </w:p>
        </w:tc>
        <w:tc>
          <w:tcPr>
            <w:tcW w:w="314" w:type="pct"/>
            <w:vMerge/>
            <w:tcBorders>
              <w:right w:val="single" w:sz="4" w:space="0" w:color="auto"/>
            </w:tcBorders>
            <w:vAlign w:val="center"/>
          </w:tcPr>
          <w:p w:rsidR="00E15EDD" w:rsidRDefault="00E15EDD">
            <w:pPr>
              <w:adjustRightInd w:val="0"/>
              <w:snapToGrid w:val="0"/>
              <w:rPr>
                <w:rFonts w:ascii="宋体" w:hAnsi="宋体" w:cs="宋体"/>
                <w:sz w:val="18"/>
                <w:szCs w:val="18"/>
              </w:rPr>
            </w:pPr>
          </w:p>
        </w:tc>
        <w:tc>
          <w:tcPr>
            <w:tcW w:w="871" w:type="pct"/>
            <w:tcBorders>
              <w:top w:val="single" w:sz="4" w:space="0" w:color="auto"/>
              <w:left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预作用系统阀组</w:t>
            </w:r>
          </w:p>
        </w:tc>
        <w:tc>
          <w:tcPr>
            <w:tcW w:w="1100" w:type="pct"/>
            <w:vAlign w:val="center"/>
          </w:tcPr>
          <w:p w:rsidR="00E15EDD" w:rsidRDefault="00E15EDD">
            <w:pPr>
              <w:adjustRightInd w:val="0"/>
              <w:snapToGrid w:val="0"/>
              <w:rPr>
                <w:rFonts w:ascii="宋体" w:hAnsi="宋体" w:cs="宋体"/>
                <w:sz w:val="18"/>
                <w:szCs w:val="18"/>
              </w:rPr>
            </w:pPr>
          </w:p>
        </w:tc>
        <w:tc>
          <w:tcPr>
            <w:tcW w:w="932" w:type="pct"/>
            <w:vAlign w:val="center"/>
          </w:tcPr>
          <w:p w:rsidR="00E15EDD" w:rsidRDefault="00E15EDD">
            <w:pPr>
              <w:adjustRightInd w:val="0"/>
              <w:snapToGrid w:val="0"/>
              <w:rPr>
                <w:rFonts w:ascii="宋体" w:hAnsi="宋体" w:cs="宋体"/>
                <w:sz w:val="18"/>
                <w:szCs w:val="18"/>
              </w:rPr>
            </w:pPr>
          </w:p>
        </w:tc>
        <w:tc>
          <w:tcPr>
            <w:tcW w:w="654"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□合格□不合格</w:t>
            </w:r>
          </w:p>
        </w:tc>
        <w:tc>
          <w:tcPr>
            <w:tcW w:w="850" w:type="pct"/>
            <w:vAlign w:val="center"/>
          </w:tcPr>
          <w:p w:rsidR="00E15EDD" w:rsidRDefault="00E15EDD">
            <w:pPr>
              <w:adjustRightInd w:val="0"/>
              <w:snapToGrid w:val="0"/>
              <w:rPr>
                <w:rFonts w:ascii="宋体" w:hAnsi="宋体" w:cs="宋体"/>
                <w:sz w:val="18"/>
                <w:szCs w:val="18"/>
              </w:rPr>
            </w:pPr>
          </w:p>
        </w:tc>
      </w:tr>
      <w:tr w:rsidR="00E15EDD">
        <w:trPr>
          <w:trHeight w:val="567"/>
        </w:trPr>
        <w:tc>
          <w:tcPr>
            <w:tcW w:w="275" w:type="pct"/>
            <w:vMerge/>
            <w:vAlign w:val="center"/>
          </w:tcPr>
          <w:p w:rsidR="00E15EDD" w:rsidRDefault="00E15EDD">
            <w:pPr>
              <w:jc w:val="center"/>
              <w:rPr>
                <w:rFonts w:ascii="宋体" w:hAnsi="宋体" w:cs="宋体"/>
                <w:sz w:val="18"/>
                <w:szCs w:val="18"/>
              </w:rPr>
            </w:pPr>
          </w:p>
        </w:tc>
        <w:tc>
          <w:tcPr>
            <w:tcW w:w="314" w:type="pct"/>
            <w:vMerge/>
            <w:tcBorders>
              <w:right w:val="single" w:sz="4" w:space="0" w:color="auto"/>
            </w:tcBorders>
            <w:vAlign w:val="center"/>
          </w:tcPr>
          <w:p w:rsidR="00E15EDD" w:rsidRDefault="00E15EDD">
            <w:pPr>
              <w:adjustRightInd w:val="0"/>
              <w:snapToGrid w:val="0"/>
              <w:rPr>
                <w:rFonts w:ascii="宋体" w:hAnsi="宋体" w:cs="宋体"/>
                <w:sz w:val="18"/>
                <w:szCs w:val="18"/>
              </w:rPr>
            </w:pPr>
          </w:p>
        </w:tc>
        <w:tc>
          <w:tcPr>
            <w:tcW w:w="871" w:type="pct"/>
            <w:tcBorders>
              <w:top w:val="single" w:sz="4" w:space="0" w:color="auto"/>
              <w:left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观测仪表和操作阀门</w:t>
            </w:r>
          </w:p>
        </w:tc>
        <w:tc>
          <w:tcPr>
            <w:tcW w:w="1100" w:type="pct"/>
            <w:vAlign w:val="center"/>
          </w:tcPr>
          <w:p w:rsidR="00E15EDD" w:rsidRDefault="00E15EDD">
            <w:pPr>
              <w:adjustRightInd w:val="0"/>
              <w:snapToGrid w:val="0"/>
              <w:rPr>
                <w:rFonts w:ascii="宋体" w:hAnsi="宋体" w:cs="宋体"/>
                <w:sz w:val="18"/>
                <w:szCs w:val="18"/>
              </w:rPr>
            </w:pPr>
          </w:p>
        </w:tc>
        <w:tc>
          <w:tcPr>
            <w:tcW w:w="932" w:type="pct"/>
            <w:vAlign w:val="center"/>
          </w:tcPr>
          <w:p w:rsidR="00E15EDD" w:rsidRDefault="00E15EDD">
            <w:pPr>
              <w:adjustRightInd w:val="0"/>
              <w:snapToGrid w:val="0"/>
              <w:rPr>
                <w:rFonts w:ascii="宋体" w:hAnsi="宋体" w:cs="宋体"/>
                <w:sz w:val="18"/>
                <w:szCs w:val="18"/>
              </w:rPr>
            </w:pPr>
          </w:p>
        </w:tc>
        <w:tc>
          <w:tcPr>
            <w:tcW w:w="654"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□合格□不合格</w:t>
            </w:r>
          </w:p>
        </w:tc>
        <w:tc>
          <w:tcPr>
            <w:tcW w:w="850" w:type="pct"/>
            <w:vAlign w:val="center"/>
          </w:tcPr>
          <w:p w:rsidR="00E15EDD" w:rsidRDefault="00E15EDD">
            <w:pPr>
              <w:adjustRightInd w:val="0"/>
              <w:snapToGrid w:val="0"/>
              <w:rPr>
                <w:rFonts w:ascii="宋体" w:hAnsi="宋体" w:cs="宋体"/>
                <w:sz w:val="18"/>
                <w:szCs w:val="18"/>
              </w:rPr>
            </w:pPr>
          </w:p>
        </w:tc>
      </w:tr>
      <w:tr w:rsidR="00E15EDD">
        <w:trPr>
          <w:trHeight w:val="567"/>
        </w:trPr>
        <w:tc>
          <w:tcPr>
            <w:tcW w:w="275" w:type="pct"/>
            <w:vMerge/>
            <w:vAlign w:val="center"/>
          </w:tcPr>
          <w:p w:rsidR="00E15EDD" w:rsidRDefault="00E15EDD">
            <w:pPr>
              <w:jc w:val="center"/>
              <w:rPr>
                <w:rFonts w:ascii="宋体" w:hAnsi="宋体" w:cs="宋体"/>
                <w:sz w:val="18"/>
                <w:szCs w:val="18"/>
              </w:rPr>
            </w:pPr>
          </w:p>
        </w:tc>
        <w:tc>
          <w:tcPr>
            <w:tcW w:w="314" w:type="pct"/>
            <w:vMerge/>
            <w:tcBorders>
              <w:right w:val="single" w:sz="4" w:space="0" w:color="auto"/>
            </w:tcBorders>
            <w:vAlign w:val="center"/>
          </w:tcPr>
          <w:p w:rsidR="00E15EDD" w:rsidRDefault="00E15EDD">
            <w:pPr>
              <w:adjustRightInd w:val="0"/>
              <w:snapToGrid w:val="0"/>
              <w:rPr>
                <w:rFonts w:ascii="宋体" w:hAnsi="宋体" w:cs="宋体"/>
                <w:sz w:val="18"/>
                <w:szCs w:val="18"/>
              </w:rPr>
            </w:pPr>
          </w:p>
        </w:tc>
        <w:tc>
          <w:tcPr>
            <w:tcW w:w="871" w:type="pct"/>
            <w:tcBorders>
              <w:top w:val="single" w:sz="4" w:space="0" w:color="auto"/>
              <w:left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手动开启装置</w:t>
            </w:r>
          </w:p>
        </w:tc>
        <w:tc>
          <w:tcPr>
            <w:tcW w:w="1100" w:type="pct"/>
            <w:vAlign w:val="center"/>
          </w:tcPr>
          <w:p w:rsidR="00E15EDD" w:rsidRDefault="00E15EDD">
            <w:pPr>
              <w:adjustRightInd w:val="0"/>
              <w:snapToGrid w:val="0"/>
              <w:rPr>
                <w:rFonts w:ascii="宋体" w:hAnsi="宋体" w:cs="宋体"/>
                <w:sz w:val="18"/>
                <w:szCs w:val="18"/>
              </w:rPr>
            </w:pPr>
          </w:p>
        </w:tc>
        <w:tc>
          <w:tcPr>
            <w:tcW w:w="932" w:type="pct"/>
            <w:vAlign w:val="center"/>
          </w:tcPr>
          <w:p w:rsidR="00E15EDD" w:rsidRDefault="00E15EDD">
            <w:pPr>
              <w:adjustRightInd w:val="0"/>
              <w:snapToGrid w:val="0"/>
              <w:rPr>
                <w:rFonts w:ascii="宋体" w:hAnsi="宋体" w:cs="宋体"/>
                <w:sz w:val="18"/>
                <w:szCs w:val="18"/>
              </w:rPr>
            </w:pPr>
          </w:p>
        </w:tc>
        <w:tc>
          <w:tcPr>
            <w:tcW w:w="654"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□合格□不合格</w:t>
            </w:r>
          </w:p>
        </w:tc>
        <w:tc>
          <w:tcPr>
            <w:tcW w:w="850" w:type="pct"/>
            <w:vAlign w:val="center"/>
          </w:tcPr>
          <w:p w:rsidR="00E15EDD" w:rsidRDefault="00E15EDD">
            <w:pPr>
              <w:adjustRightInd w:val="0"/>
              <w:snapToGrid w:val="0"/>
              <w:rPr>
                <w:rFonts w:ascii="宋体" w:hAnsi="宋体" w:cs="宋体"/>
                <w:sz w:val="18"/>
                <w:szCs w:val="18"/>
              </w:rPr>
            </w:pPr>
          </w:p>
        </w:tc>
      </w:tr>
      <w:tr w:rsidR="00E15EDD">
        <w:trPr>
          <w:trHeight w:val="567"/>
        </w:trPr>
        <w:tc>
          <w:tcPr>
            <w:tcW w:w="275" w:type="pct"/>
            <w:vMerge/>
            <w:vAlign w:val="center"/>
          </w:tcPr>
          <w:p w:rsidR="00E15EDD" w:rsidRDefault="00E15EDD">
            <w:pPr>
              <w:jc w:val="center"/>
              <w:rPr>
                <w:rFonts w:ascii="宋体" w:hAnsi="宋体" w:cs="宋体"/>
                <w:sz w:val="18"/>
                <w:szCs w:val="18"/>
              </w:rPr>
            </w:pPr>
          </w:p>
        </w:tc>
        <w:tc>
          <w:tcPr>
            <w:tcW w:w="314" w:type="pct"/>
            <w:vMerge/>
            <w:tcBorders>
              <w:bottom w:val="single" w:sz="4" w:space="0" w:color="auto"/>
              <w:right w:val="single" w:sz="4" w:space="0" w:color="auto"/>
            </w:tcBorders>
            <w:vAlign w:val="center"/>
          </w:tcPr>
          <w:p w:rsidR="00E15EDD" w:rsidRDefault="00E15EDD">
            <w:pPr>
              <w:adjustRightInd w:val="0"/>
              <w:snapToGrid w:val="0"/>
              <w:rPr>
                <w:rFonts w:ascii="宋体" w:hAnsi="宋体" w:cs="宋体"/>
                <w:sz w:val="18"/>
                <w:szCs w:val="18"/>
              </w:rPr>
            </w:pPr>
          </w:p>
        </w:tc>
        <w:tc>
          <w:tcPr>
            <w:tcW w:w="871" w:type="pct"/>
            <w:tcBorders>
              <w:top w:val="single" w:sz="4" w:space="0" w:color="auto"/>
              <w:left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压力表</w:t>
            </w:r>
          </w:p>
        </w:tc>
        <w:tc>
          <w:tcPr>
            <w:tcW w:w="1100" w:type="pct"/>
            <w:vAlign w:val="center"/>
          </w:tcPr>
          <w:p w:rsidR="00E15EDD" w:rsidRDefault="00E15EDD">
            <w:pPr>
              <w:adjustRightInd w:val="0"/>
              <w:snapToGrid w:val="0"/>
              <w:rPr>
                <w:rFonts w:ascii="宋体" w:hAnsi="宋体" w:cs="宋体"/>
                <w:sz w:val="18"/>
                <w:szCs w:val="18"/>
              </w:rPr>
            </w:pPr>
          </w:p>
        </w:tc>
        <w:tc>
          <w:tcPr>
            <w:tcW w:w="932" w:type="pct"/>
            <w:vAlign w:val="center"/>
          </w:tcPr>
          <w:p w:rsidR="00E15EDD" w:rsidRDefault="00E15EDD">
            <w:pPr>
              <w:adjustRightInd w:val="0"/>
              <w:snapToGrid w:val="0"/>
              <w:rPr>
                <w:rFonts w:ascii="宋体" w:hAnsi="宋体" w:cs="宋体"/>
                <w:sz w:val="18"/>
                <w:szCs w:val="18"/>
              </w:rPr>
            </w:pPr>
          </w:p>
        </w:tc>
        <w:tc>
          <w:tcPr>
            <w:tcW w:w="654"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□合格□不合格</w:t>
            </w:r>
          </w:p>
        </w:tc>
        <w:tc>
          <w:tcPr>
            <w:tcW w:w="850" w:type="pct"/>
            <w:vAlign w:val="center"/>
          </w:tcPr>
          <w:p w:rsidR="00E15EDD" w:rsidRDefault="00E15EDD">
            <w:pPr>
              <w:adjustRightInd w:val="0"/>
              <w:snapToGrid w:val="0"/>
              <w:rPr>
                <w:rFonts w:ascii="宋体" w:hAnsi="宋体" w:cs="宋体"/>
                <w:sz w:val="18"/>
                <w:szCs w:val="18"/>
              </w:rPr>
            </w:pPr>
          </w:p>
        </w:tc>
      </w:tr>
      <w:tr w:rsidR="00E15EDD">
        <w:trPr>
          <w:trHeight w:val="567"/>
        </w:trPr>
        <w:tc>
          <w:tcPr>
            <w:tcW w:w="275" w:type="pct"/>
            <w:vMerge w:val="restart"/>
            <w:tcBorders>
              <w:top w:val="single" w:sz="4" w:space="0" w:color="auto"/>
            </w:tcBorders>
            <w:vAlign w:val="center"/>
          </w:tcPr>
          <w:p w:rsidR="00E15EDD" w:rsidRDefault="00044F39">
            <w:pPr>
              <w:jc w:val="left"/>
              <w:rPr>
                <w:rFonts w:ascii="宋体" w:hAnsi="宋体" w:cs="宋体"/>
                <w:sz w:val="18"/>
                <w:szCs w:val="18"/>
              </w:rPr>
            </w:pPr>
            <w:r>
              <w:rPr>
                <w:rFonts w:ascii="宋体" w:hAnsi="宋体" w:cs="宋体" w:hint="eastAsia"/>
                <w:sz w:val="18"/>
                <w:szCs w:val="18"/>
              </w:rPr>
              <w:t>喷头</w:t>
            </w:r>
          </w:p>
        </w:tc>
        <w:tc>
          <w:tcPr>
            <w:tcW w:w="1185" w:type="pct"/>
            <w:gridSpan w:val="2"/>
            <w:tcBorders>
              <w:top w:val="single" w:sz="4" w:space="0" w:color="auto"/>
              <w:bottom w:val="single" w:sz="4" w:space="0" w:color="auto"/>
            </w:tcBorders>
            <w:shd w:val="clear" w:color="auto" w:fill="auto"/>
            <w:vAlign w:val="center"/>
          </w:tcPr>
          <w:p w:rsidR="00E15EDD" w:rsidRDefault="00044F39">
            <w:pPr>
              <w:adjustRightInd w:val="0"/>
              <w:snapToGrid w:val="0"/>
              <w:spacing w:line="240" w:lineRule="atLeast"/>
              <w:jc w:val="left"/>
              <w:rPr>
                <w:rFonts w:ascii="宋体" w:hAnsi="宋体" w:cs="宋体"/>
                <w:sz w:val="18"/>
                <w:szCs w:val="18"/>
              </w:rPr>
            </w:pPr>
            <w:r>
              <w:rPr>
                <w:rFonts w:ascii="宋体" w:hAnsi="宋体" w:cs="宋体" w:hint="eastAsia"/>
                <w:sz w:val="18"/>
                <w:szCs w:val="18"/>
              </w:rPr>
              <w:t>□规格、型号</w:t>
            </w:r>
          </w:p>
        </w:tc>
        <w:tc>
          <w:tcPr>
            <w:tcW w:w="1100" w:type="pct"/>
            <w:vAlign w:val="center"/>
          </w:tcPr>
          <w:p w:rsidR="00E15EDD" w:rsidRDefault="00E15EDD">
            <w:pPr>
              <w:adjustRightInd w:val="0"/>
              <w:snapToGrid w:val="0"/>
              <w:jc w:val="center"/>
              <w:rPr>
                <w:rFonts w:ascii="宋体" w:hAnsi="宋体" w:cs="宋体"/>
                <w:color w:val="0000FF"/>
                <w:sz w:val="18"/>
                <w:szCs w:val="18"/>
              </w:rPr>
            </w:pPr>
          </w:p>
        </w:tc>
        <w:tc>
          <w:tcPr>
            <w:tcW w:w="932" w:type="pct"/>
            <w:vAlign w:val="center"/>
          </w:tcPr>
          <w:p w:rsidR="00E15EDD" w:rsidRDefault="00E15EDD">
            <w:pPr>
              <w:adjustRightInd w:val="0"/>
              <w:snapToGrid w:val="0"/>
              <w:rPr>
                <w:rFonts w:ascii="宋体" w:hAnsi="宋体" w:cs="宋体"/>
                <w:sz w:val="18"/>
                <w:szCs w:val="18"/>
              </w:rPr>
            </w:pPr>
          </w:p>
        </w:tc>
        <w:tc>
          <w:tcPr>
            <w:tcW w:w="654"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□合格□不合格</w:t>
            </w:r>
          </w:p>
        </w:tc>
        <w:tc>
          <w:tcPr>
            <w:tcW w:w="850" w:type="pct"/>
            <w:vAlign w:val="center"/>
          </w:tcPr>
          <w:p w:rsidR="00E15EDD" w:rsidRDefault="00E15EDD">
            <w:pPr>
              <w:adjustRightInd w:val="0"/>
              <w:snapToGrid w:val="0"/>
              <w:rPr>
                <w:rFonts w:ascii="宋体" w:hAnsi="宋体" w:cs="宋体"/>
                <w:sz w:val="18"/>
                <w:szCs w:val="18"/>
              </w:rPr>
            </w:pPr>
          </w:p>
        </w:tc>
      </w:tr>
      <w:tr w:rsidR="00E15EDD">
        <w:trPr>
          <w:trHeight w:val="567"/>
        </w:trPr>
        <w:tc>
          <w:tcPr>
            <w:tcW w:w="275" w:type="pct"/>
            <w:vMerge/>
            <w:vAlign w:val="center"/>
          </w:tcPr>
          <w:p w:rsidR="00E15EDD" w:rsidRDefault="00E15EDD">
            <w:pPr>
              <w:jc w:val="left"/>
              <w:rPr>
                <w:rFonts w:ascii="宋体" w:hAnsi="宋体" w:cs="宋体"/>
                <w:sz w:val="18"/>
                <w:szCs w:val="18"/>
              </w:rPr>
            </w:pPr>
          </w:p>
        </w:tc>
        <w:tc>
          <w:tcPr>
            <w:tcW w:w="1185" w:type="pct"/>
            <w:gridSpan w:val="2"/>
            <w:tcBorders>
              <w:top w:val="single" w:sz="4" w:space="0" w:color="auto"/>
              <w:bottom w:val="single" w:sz="4" w:space="0" w:color="auto"/>
            </w:tcBorders>
            <w:shd w:val="clear" w:color="auto" w:fill="auto"/>
            <w:vAlign w:val="center"/>
          </w:tcPr>
          <w:p w:rsidR="00E15EDD" w:rsidRDefault="00044F39">
            <w:pPr>
              <w:adjustRightInd w:val="0"/>
              <w:snapToGrid w:val="0"/>
              <w:spacing w:line="240" w:lineRule="atLeast"/>
              <w:jc w:val="left"/>
              <w:rPr>
                <w:rFonts w:ascii="宋体" w:hAnsi="宋体" w:cs="宋体"/>
                <w:sz w:val="18"/>
                <w:szCs w:val="18"/>
              </w:rPr>
            </w:pPr>
            <w:r>
              <w:rPr>
                <w:rFonts w:ascii="宋体" w:hAnsi="宋体" w:cs="宋体" w:hint="eastAsia"/>
                <w:sz w:val="18"/>
                <w:szCs w:val="18"/>
              </w:rPr>
              <w:t>□易受机械损伤处的喷头</w:t>
            </w:r>
          </w:p>
        </w:tc>
        <w:tc>
          <w:tcPr>
            <w:tcW w:w="1100" w:type="pct"/>
            <w:vAlign w:val="center"/>
          </w:tcPr>
          <w:p w:rsidR="00E15EDD" w:rsidRDefault="00E15EDD">
            <w:pPr>
              <w:adjustRightInd w:val="0"/>
              <w:snapToGrid w:val="0"/>
              <w:spacing w:line="180" w:lineRule="exact"/>
              <w:jc w:val="left"/>
              <w:rPr>
                <w:rFonts w:ascii="宋体" w:hAnsi="宋体" w:cs="宋体"/>
                <w:sz w:val="18"/>
                <w:szCs w:val="18"/>
              </w:rPr>
            </w:pPr>
          </w:p>
        </w:tc>
        <w:tc>
          <w:tcPr>
            <w:tcW w:w="932" w:type="pct"/>
            <w:vAlign w:val="center"/>
          </w:tcPr>
          <w:p w:rsidR="00E15EDD" w:rsidRDefault="00E15EDD">
            <w:pPr>
              <w:adjustRightInd w:val="0"/>
              <w:snapToGrid w:val="0"/>
              <w:rPr>
                <w:rFonts w:ascii="宋体" w:hAnsi="宋体" w:cs="宋体"/>
                <w:sz w:val="18"/>
                <w:szCs w:val="18"/>
              </w:rPr>
            </w:pPr>
          </w:p>
        </w:tc>
        <w:tc>
          <w:tcPr>
            <w:tcW w:w="654"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□合格□不合格</w:t>
            </w:r>
          </w:p>
        </w:tc>
        <w:tc>
          <w:tcPr>
            <w:tcW w:w="850" w:type="pct"/>
            <w:vAlign w:val="center"/>
          </w:tcPr>
          <w:p w:rsidR="00E15EDD" w:rsidRDefault="00E15EDD">
            <w:pPr>
              <w:adjustRightInd w:val="0"/>
              <w:snapToGrid w:val="0"/>
              <w:rPr>
                <w:rFonts w:ascii="宋体" w:hAnsi="宋体" w:cs="宋体"/>
                <w:sz w:val="18"/>
                <w:szCs w:val="18"/>
              </w:rPr>
            </w:pPr>
          </w:p>
        </w:tc>
      </w:tr>
      <w:tr w:rsidR="00E15EDD">
        <w:trPr>
          <w:trHeight w:val="567"/>
        </w:trPr>
        <w:tc>
          <w:tcPr>
            <w:tcW w:w="275" w:type="pct"/>
            <w:vMerge/>
            <w:vAlign w:val="center"/>
          </w:tcPr>
          <w:p w:rsidR="00E15EDD" w:rsidRDefault="00E15EDD">
            <w:pPr>
              <w:jc w:val="left"/>
              <w:rPr>
                <w:rFonts w:ascii="宋体" w:hAnsi="宋体" w:cs="宋体"/>
                <w:sz w:val="18"/>
                <w:szCs w:val="18"/>
              </w:rPr>
            </w:pPr>
          </w:p>
        </w:tc>
        <w:tc>
          <w:tcPr>
            <w:tcW w:w="1185" w:type="pct"/>
            <w:gridSpan w:val="2"/>
            <w:tcBorders>
              <w:top w:val="single" w:sz="4" w:space="0" w:color="auto"/>
              <w:bottom w:val="single" w:sz="4" w:space="0" w:color="auto"/>
            </w:tcBorders>
            <w:shd w:val="clear" w:color="auto" w:fill="auto"/>
            <w:vAlign w:val="center"/>
          </w:tcPr>
          <w:p w:rsidR="00E15EDD" w:rsidRDefault="00044F39">
            <w:pPr>
              <w:adjustRightInd w:val="0"/>
              <w:snapToGrid w:val="0"/>
              <w:spacing w:line="240" w:lineRule="atLeast"/>
              <w:jc w:val="left"/>
              <w:rPr>
                <w:rFonts w:ascii="宋体" w:hAnsi="宋体" w:cs="宋体"/>
                <w:sz w:val="18"/>
                <w:szCs w:val="18"/>
              </w:rPr>
            </w:pPr>
            <w:r>
              <w:rPr>
                <w:rFonts w:ascii="宋体" w:hAnsi="宋体" w:cs="宋体" w:hint="eastAsia"/>
                <w:sz w:val="18"/>
                <w:szCs w:val="18"/>
              </w:rPr>
              <w:t>□防护措施</w:t>
            </w:r>
          </w:p>
        </w:tc>
        <w:tc>
          <w:tcPr>
            <w:tcW w:w="1100" w:type="pct"/>
            <w:vAlign w:val="center"/>
          </w:tcPr>
          <w:p w:rsidR="00E15EDD" w:rsidRDefault="00E15EDD">
            <w:pPr>
              <w:adjustRightInd w:val="0"/>
              <w:snapToGrid w:val="0"/>
              <w:spacing w:line="180" w:lineRule="exact"/>
              <w:jc w:val="left"/>
              <w:rPr>
                <w:rFonts w:ascii="宋体" w:hAnsi="宋体" w:cs="宋体"/>
                <w:sz w:val="18"/>
                <w:szCs w:val="18"/>
              </w:rPr>
            </w:pPr>
          </w:p>
        </w:tc>
        <w:tc>
          <w:tcPr>
            <w:tcW w:w="932" w:type="pct"/>
            <w:vAlign w:val="center"/>
          </w:tcPr>
          <w:p w:rsidR="00E15EDD" w:rsidRDefault="00E15EDD">
            <w:pPr>
              <w:adjustRightInd w:val="0"/>
              <w:snapToGrid w:val="0"/>
              <w:rPr>
                <w:rFonts w:ascii="宋体" w:hAnsi="宋体" w:cs="宋体"/>
                <w:sz w:val="18"/>
                <w:szCs w:val="18"/>
              </w:rPr>
            </w:pPr>
          </w:p>
        </w:tc>
        <w:tc>
          <w:tcPr>
            <w:tcW w:w="654"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□合格□不合格</w:t>
            </w:r>
          </w:p>
        </w:tc>
        <w:tc>
          <w:tcPr>
            <w:tcW w:w="850" w:type="pct"/>
            <w:vAlign w:val="center"/>
          </w:tcPr>
          <w:p w:rsidR="00E15EDD" w:rsidRDefault="00E15EDD">
            <w:pPr>
              <w:adjustRightInd w:val="0"/>
              <w:snapToGrid w:val="0"/>
              <w:rPr>
                <w:rFonts w:ascii="宋体" w:hAnsi="宋体" w:cs="宋体"/>
                <w:sz w:val="18"/>
                <w:szCs w:val="18"/>
              </w:rPr>
            </w:pPr>
          </w:p>
        </w:tc>
      </w:tr>
      <w:tr w:rsidR="00E15EDD">
        <w:trPr>
          <w:trHeight w:val="567"/>
        </w:trPr>
        <w:tc>
          <w:tcPr>
            <w:tcW w:w="275" w:type="pct"/>
            <w:vMerge/>
            <w:vAlign w:val="center"/>
          </w:tcPr>
          <w:p w:rsidR="00E15EDD" w:rsidRDefault="00E15EDD">
            <w:pPr>
              <w:jc w:val="left"/>
              <w:rPr>
                <w:rFonts w:ascii="宋体" w:hAnsi="宋体" w:cs="宋体"/>
                <w:sz w:val="18"/>
                <w:szCs w:val="18"/>
              </w:rPr>
            </w:pPr>
          </w:p>
        </w:tc>
        <w:tc>
          <w:tcPr>
            <w:tcW w:w="1185" w:type="pct"/>
            <w:gridSpan w:val="2"/>
            <w:tcBorders>
              <w:top w:val="single" w:sz="4" w:space="0" w:color="auto"/>
              <w:bottom w:val="single" w:sz="4" w:space="0" w:color="auto"/>
            </w:tcBorders>
            <w:shd w:val="clear" w:color="auto" w:fill="auto"/>
            <w:vAlign w:val="center"/>
          </w:tcPr>
          <w:p w:rsidR="00E15EDD" w:rsidRDefault="00044F39">
            <w:pPr>
              <w:adjustRightInd w:val="0"/>
              <w:snapToGrid w:val="0"/>
              <w:spacing w:line="240" w:lineRule="atLeast"/>
              <w:jc w:val="left"/>
              <w:rPr>
                <w:rFonts w:ascii="宋体" w:hAnsi="宋体" w:cs="宋体"/>
                <w:sz w:val="18"/>
                <w:szCs w:val="18"/>
              </w:rPr>
            </w:pPr>
            <w:r>
              <w:rPr>
                <w:rFonts w:ascii="宋体" w:hAnsi="宋体" w:cs="宋体" w:hint="eastAsia"/>
                <w:sz w:val="18"/>
                <w:szCs w:val="18"/>
              </w:rPr>
              <w:t>□溅水盘与吊顶、门、窗、洞口或障碍物的距离</w:t>
            </w:r>
          </w:p>
        </w:tc>
        <w:tc>
          <w:tcPr>
            <w:tcW w:w="1100" w:type="pct"/>
            <w:vAlign w:val="center"/>
          </w:tcPr>
          <w:p w:rsidR="00E15EDD" w:rsidRDefault="00E15EDD">
            <w:pPr>
              <w:adjustRightInd w:val="0"/>
              <w:snapToGrid w:val="0"/>
              <w:spacing w:line="180" w:lineRule="exact"/>
              <w:jc w:val="left"/>
              <w:rPr>
                <w:rFonts w:ascii="宋体" w:hAnsi="宋体" w:cs="宋体"/>
                <w:sz w:val="18"/>
                <w:szCs w:val="18"/>
              </w:rPr>
            </w:pPr>
          </w:p>
        </w:tc>
        <w:tc>
          <w:tcPr>
            <w:tcW w:w="932" w:type="pct"/>
            <w:vAlign w:val="center"/>
          </w:tcPr>
          <w:p w:rsidR="00E15EDD" w:rsidRDefault="00E15EDD">
            <w:pPr>
              <w:adjustRightInd w:val="0"/>
              <w:snapToGrid w:val="0"/>
              <w:rPr>
                <w:rFonts w:ascii="宋体" w:hAnsi="宋体" w:cs="宋体"/>
                <w:sz w:val="18"/>
                <w:szCs w:val="18"/>
              </w:rPr>
            </w:pPr>
          </w:p>
        </w:tc>
        <w:tc>
          <w:tcPr>
            <w:tcW w:w="654"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□合格□不合格</w:t>
            </w:r>
          </w:p>
        </w:tc>
        <w:tc>
          <w:tcPr>
            <w:tcW w:w="850" w:type="pct"/>
            <w:vAlign w:val="center"/>
          </w:tcPr>
          <w:p w:rsidR="00E15EDD" w:rsidRDefault="00E15EDD">
            <w:pPr>
              <w:adjustRightInd w:val="0"/>
              <w:snapToGrid w:val="0"/>
              <w:rPr>
                <w:rFonts w:ascii="宋体" w:hAnsi="宋体" w:cs="宋体"/>
                <w:sz w:val="18"/>
                <w:szCs w:val="18"/>
              </w:rPr>
            </w:pPr>
          </w:p>
        </w:tc>
      </w:tr>
      <w:tr w:rsidR="00E15EDD">
        <w:trPr>
          <w:trHeight w:val="567"/>
        </w:trPr>
        <w:tc>
          <w:tcPr>
            <w:tcW w:w="275" w:type="pct"/>
            <w:vMerge/>
            <w:vAlign w:val="center"/>
          </w:tcPr>
          <w:p w:rsidR="00E15EDD" w:rsidRDefault="00E15EDD">
            <w:pPr>
              <w:jc w:val="left"/>
              <w:rPr>
                <w:rFonts w:ascii="宋体" w:hAnsi="宋体" w:cs="宋体"/>
                <w:sz w:val="18"/>
                <w:szCs w:val="18"/>
              </w:rPr>
            </w:pPr>
          </w:p>
        </w:tc>
        <w:tc>
          <w:tcPr>
            <w:tcW w:w="1185" w:type="pct"/>
            <w:gridSpan w:val="2"/>
            <w:tcBorders>
              <w:top w:val="single" w:sz="4" w:space="0" w:color="auto"/>
              <w:bottom w:val="single" w:sz="4" w:space="0" w:color="auto"/>
            </w:tcBorders>
            <w:shd w:val="clear" w:color="auto" w:fill="auto"/>
            <w:vAlign w:val="center"/>
          </w:tcPr>
          <w:p w:rsidR="00E15EDD" w:rsidRDefault="00044F39">
            <w:pPr>
              <w:adjustRightInd w:val="0"/>
              <w:snapToGrid w:val="0"/>
              <w:spacing w:line="240" w:lineRule="atLeast"/>
              <w:jc w:val="left"/>
              <w:rPr>
                <w:rFonts w:ascii="宋体" w:hAnsi="宋体" w:cs="宋体"/>
                <w:sz w:val="18"/>
                <w:szCs w:val="18"/>
              </w:rPr>
            </w:pPr>
            <w:r>
              <w:rPr>
                <w:rFonts w:ascii="宋体" w:hAnsi="宋体" w:cs="宋体" w:hint="eastAsia"/>
                <w:sz w:val="18"/>
                <w:szCs w:val="18"/>
              </w:rPr>
              <w:t>□过滤器</w:t>
            </w:r>
          </w:p>
        </w:tc>
        <w:tc>
          <w:tcPr>
            <w:tcW w:w="1100" w:type="pct"/>
            <w:vAlign w:val="center"/>
          </w:tcPr>
          <w:p w:rsidR="00E15EDD" w:rsidRDefault="00E15EDD">
            <w:pPr>
              <w:adjustRightInd w:val="0"/>
              <w:snapToGrid w:val="0"/>
              <w:spacing w:line="180" w:lineRule="exact"/>
              <w:jc w:val="left"/>
              <w:rPr>
                <w:rFonts w:ascii="宋体" w:hAnsi="宋体" w:cs="宋体"/>
                <w:sz w:val="18"/>
                <w:szCs w:val="18"/>
              </w:rPr>
            </w:pPr>
          </w:p>
        </w:tc>
        <w:tc>
          <w:tcPr>
            <w:tcW w:w="932" w:type="pct"/>
            <w:vAlign w:val="center"/>
          </w:tcPr>
          <w:p w:rsidR="00E15EDD" w:rsidRDefault="00E15EDD">
            <w:pPr>
              <w:adjustRightInd w:val="0"/>
              <w:snapToGrid w:val="0"/>
              <w:rPr>
                <w:rFonts w:ascii="宋体" w:hAnsi="宋体" w:cs="宋体"/>
                <w:sz w:val="18"/>
                <w:szCs w:val="18"/>
              </w:rPr>
            </w:pPr>
          </w:p>
        </w:tc>
        <w:tc>
          <w:tcPr>
            <w:tcW w:w="654"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□合格□不合格</w:t>
            </w:r>
          </w:p>
        </w:tc>
        <w:tc>
          <w:tcPr>
            <w:tcW w:w="850" w:type="pct"/>
            <w:vAlign w:val="center"/>
          </w:tcPr>
          <w:p w:rsidR="00E15EDD" w:rsidRDefault="00E15EDD">
            <w:pPr>
              <w:adjustRightInd w:val="0"/>
              <w:snapToGrid w:val="0"/>
              <w:rPr>
                <w:rFonts w:ascii="宋体" w:hAnsi="宋体" w:cs="宋体"/>
                <w:sz w:val="18"/>
                <w:szCs w:val="18"/>
              </w:rPr>
            </w:pPr>
          </w:p>
        </w:tc>
      </w:tr>
      <w:tr w:rsidR="00E15EDD">
        <w:trPr>
          <w:trHeight w:val="567"/>
        </w:trPr>
        <w:tc>
          <w:tcPr>
            <w:tcW w:w="275" w:type="pct"/>
            <w:vMerge/>
            <w:vAlign w:val="center"/>
          </w:tcPr>
          <w:p w:rsidR="00E15EDD" w:rsidRDefault="00E15EDD">
            <w:pPr>
              <w:jc w:val="left"/>
              <w:rPr>
                <w:rFonts w:ascii="宋体" w:hAnsi="宋体" w:cs="宋体"/>
                <w:sz w:val="18"/>
                <w:szCs w:val="18"/>
              </w:rPr>
            </w:pPr>
          </w:p>
        </w:tc>
        <w:tc>
          <w:tcPr>
            <w:tcW w:w="1185" w:type="pct"/>
            <w:gridSpan w:val="2"/>
            <w:tcBorders>
              <w:top w:val="single" w:sz="4" w:space="0" w:color="auto"/>
              <w:bottom w:val="single" w:sz="4" w:space="0" w:color="auto"/>
            </w:tcBorders>
            <w:shd w:val="clear" w:color="auto" w:fill="auto"/>
            <w:vAlign w:val="center"/>
          </w:tcPr>
          <w:p w:rsidR="00E15EDD" w:rsidRDefault="00044F39">
            <w:pPr>
              <w:adjustRightInd w:val="0"/>
              <w:snapToGrid w:val="0"/>
              <w:spacing w:line="240" w:lineRule="atLeast"/>
              <w:jc w:val="left"/>
              <w:rPr>
                <w:rFonts w:ascii="宋体" w:hAnsi="宋体" w:cs="宋体"/>
                <w:sz w:val="18"/>
                <w:szCs w:val="18"/>
              </w:rPr>
            </w:pPr>
            <w:r>
              <w:rPr>
                <w:rFonts w:ascii="宋体" w:hAnsi="宋体" w:cs="宋体" w:hint="eastAsia"/>
                <w:sz w:val="18"/>
                <w:szCs w:val="18"/>
              </w:rPr>
              <w:t>□溅水盘高于梁底、通风管腹面的最大垂直距离</w:t>
            </w:r>
          </w:p>
        </w:tc>
        <w:tc>
          <w:tcPr>
            <w:tcW w:w="1100" w:type="pct"/>
            <w:vAlign w:val="center"/>
          </w:tcPr>
          <w:p w:rsidR="00E15EDD" w:rsidRDefault="00E15EDD">
            <w:pPr>
              <w:adjustRightInd w:val="0"/>
              <w:snapToGrid w:val="0"/>
              <w:spacing w:line="180" w:lineRule="exact"/>
              <w:jc w:val="left"/>
              <w:rPr>
                <w:rFonts w:ascii="宋体" w:hAnsi="宋体" w:cs="宋体"/>
                <w:sz w:val="18"/>
                <w:szCs w:val="18"/>
              </w:rPr>
            </w:pPr>
          </w:p>
        </w:tc>
        <w:tc>
          <w:tcPr>
            <w:tcW w:w="932" w:type="pct"/>
            <w:vAlign w:val="center"/>
          </w:tcPr>
          <w:p w:rsidR="00E15EDD" w:rsidRDefault="00E15EDD">
            <w:pPr>
              <w:adjustRightInd w:val="0"/>
              <w:snapToGrid w:val="0"/>
              <w:rPr>
                <w:rFonts w:ascii="宋体" w:hAnsi="宋体" w:cs="宋体"/>
                <w:sz w:val="18"/>
                <w:szCs w:val="18"/>
              </w:rPr>
            </w:pPr>
          </w:p>
        </w:tc>
        <w:tc>
          <w:tcPr>
            <w:tcW w:w="654"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□合格□不合格</w:t>
            </w:r>
          </w:p>
        </w:tc>
        <w:tc>
          <w:tcPr>
            <w:tcW w:w="850" w:type="pct"/>
            <w:vAlign w:val="center"/>
          </w:tcPr>
          <w:p w:rsidR="00E15EDD" w:rsidRDefault="00E15EDD">
            <w:pPr>
              <w:adjustRightInd w:val="0"/>
              <w:snapToGrid w:val="0"/>
              <w:rPr>
                <w:rFonts w:ascii="宋体" w:hAnsi="宋体" w:cs="宋体"/>
                <w:sz w:val="18"/>
                <w:szCs w:val="18"/>
              </w:rPr>
            </w:pPr>
          </w:p>
        </w:tc>
      </w:tr>
      <w:tr w:rsidR="00E15EDD">
        <w:trPr>
          <w:trHeight w:val="567"/>
        </w:trPr>
        <w:tc>
          <w:tcPr>
            <w:tcW w:w="275" w:type="pct"/>
            <w:vMerge/>
            <w:vAlign w:val="center"/>
          </w:tcPr>
          <w:p w:rsidR="00E15EDD" w:rsidRDefault="00E15EDD">
            <w:pPr>
              <w:jc w:val="left"/>
              <w:rPr>
                <w:rFonts w:ascii="宋体" w:hAnsi="宋体" w:cs="宋体"/>
                <w:sz w:val="18"/>
                <w:szCs w:val="18"/>
              </w:rPr>
            </w:pPr>
          </w:p>
        </w:tc>
        <w:tc>
          <w:tcPr>
            <w:tcW w:w="1185" w:type="pct"/>
            <w:gridSpan w:val="2"/>
            <w:tcBorders>
              <w:top w:val="single" w:sz="4" w:space="0" w:color="auto"/>
              <w:bottom w:val="single" w:sz="4" w:space="0" w:color="auto"/>
            </w:tcBorders>
            <w:shd w:val="clear" w:color="auto" w:fill="auto"/>
            <w:vAlign w:val="center"/>
          </w:tcPr>
          <w:p w:rsidR="00E15EDD" w:rsidRDefault="00044F39">
            <w:pPr>
              <w:adjustRightInd w:val="0"/>
              <w:snapToGrid w:val="0"/>
              <w:spacing w:line="240" w:lineRule="atLeast"/>
              <w:jc w:val="left"/>
              <w:rPr>
                <w:rFonts w:ascii="宋体" w:hAnsi="宋体" w:cs="宋体"/>
                <w:sz w:val="18"/>
                <w:szCs w:val="18"/>
              </w:rPr>
            </w:pPr>
            <w:r>
              <w:rPr>
                <w:rFonts w:ascii="宋体" w:hAnsi="宋体" w:cs="宋体" w:hint="eastAsia"/>
                <w:sz w:val="18"/>
                <w:szCs w:val="18"/>
              </w:rPr>
              <w:t>□梁、通风管道、排管、桥架宽度大于1.2m</w:t>
            </w:r>
          </w:p>
        </w:tc>
        <w:tc>
          <w:tcPr>
            <w:tcW w:w="1100" w:type="pct"/>
            <w:vAlign w:val="center"/>
          </w:tcPr>
          <w:p w:rsidR="00E15EDD" w:rsidRDefault="00E15EDD">
            <w:pPr>
              <w:adjustRightInd w:val="0"/>
              <w:snapToGrid w:val="0"/>
              <w:spacing w:line="180" w:lineRule="exact"/>
              <w:jc w:val="left"/>
              <w:rPr>
                <w:rFonts w:ascii="宋体" w:hAnsi="宋体" w:cs="宋体"/>
                <w:sz w:val="18"/>
                <w:szCs w:val="18"/>
              </w:rPr>
            </w:pPr>
          </w:p>
        </w:tc>
        <w:tc>
          <w:tcPr>
            <w:tcW w:w="932" w:type="pct"/>
            <w:vAlign w:val="center"/>
          </w:tcPr>
          <w:p w:rsidR="00E15EDD" w:rsidRDefault="00E15EDD">
            <w:pPr>
              <w:adjustRightInd w:val="0"/>
              <w:snapToGrid w:val="0"/>
              <w:rPr>
                <w:rFonts w:ascii="宋体" w:hAnsi="宋体" w:cs="宋体"/>
                <w:sz w:val="18"/>
                <w:szCs w:val="18"/>
              </w:rPr>
            </w:pPr>
          </w:p>
        </w:tc>
        <w:tc>
          <w:tcPr>
            <w:tcW w:w="654"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□合格□不合格</w:t>
            </w:r>
          </w:p>
        </w:tc>
        <w:tc>
          <w:tcPr>
            <w:tcW w:w="850" w:type="pct"/>
            <w:vAlign w:val="center"/>
          </w:tcPr>
          <w:p w:rsidR="00E15EDD" w:rsidRDefault="00E15EDD">
            <w:pPr>
              <w:adjustRightInd w:val="0"/>
              <w:snapToGrid w:val="0"/>
              <w:rPr>
                <w:rFonts w:ascii="宋体" w:hAnsi="宋体" w:cs="宋体"/>
                <w:sz w:val="18"/>
                <w:szCs w:val="18"/>
              </w:rPr>
            </w:pPr>
          </w:p>
        </w:tc>
      </w:tr>
      <w:tr w:rsidR="00E15EDD">
        <w:trPr>
          <w:trHeight w:val="567"/>
        </w:trPr>
        <w:tc>
          <w:tcPr>
            <w:tcW w:w="275" w:type="pct"/>
            <w:vMerge/>
            <w:vAlign w:val="center"/>
          </w:tcPr>
          <w:p w:rsidR="00E15EDD" w:rsidRDefault="00E15EDD">
            <w:pPr>
              <w:jc w:val="left"/>
              <w:rPr>
                <w:rFonts w:ascii="宋体" w:hAnsi="宋体" w:cs="宋体"/>
                <w:sz w:val="18"/>
                <w:szCs w:val="18"/>
              </w:rPr>
            </w:pPr>
          </w:p>
        </w:tc>
        <w:tc>
          <w:tcPr>
            <w:tcW w:w="1185" w:type="pct"/>
            <w:gridSpan w:val="2"/>
            <w:tcBorders>
              <w:top w:val="single" w:sz="4" w:space="0" w:color="auto"/>
              <w:bottom w:val="single" w:sz="4" w:space="0" w:color="auto"/>
            </w:tcBorders>
            <w:shd w:val="clear" w:color="auto" w:fill="auto"/>
            <w:vAlign w:val="center"/>
          </w:tcPr>
          <w:p w:rsidR="00E15EDD" w:rsidRDefault="00044F39">
            <w:pPr>
              <w:adjustRightInd w:val="0"/>
              <w:snapToGrid w:val="0"/>
              <w:spacing w:line="240" w:lineRule="atLeast"/>
              <w:jc w:val="left"/>
              <w:rPr>
                <w:rFonts w:ascii="宋体" w:hAnsi="宋体" w:cs="宋体"/>
                <w:sz w:val="18"/>
                <w:szCs w:val="18"/>
              </w:rPr>
            </w:pPr>
            <w:r>
              <w:rPr>
                <w:rFonts w:ascii="宋体" w:hAnsi="宋体" w:cs="宋体" w:hint="eastAsia"/>
                <w:sz w:val="18"/>
                <w:szCs w:val="18"/>
              </w:rPr>
              <w:t>□喷头与隔断的水平距离和最小垂直距离</w:t>
            </w:r>
          </w:p>
        </w:tc>
        <w:tc>
          <w:tcPr>
            <w:tcW w:w="1100" w:type="pct"/>
            <w:vAlign w:val="center"/>
          </w:tcPr>
          <w:p w:rsidR="00E15EDD" w:rsidRDefault="00E15EDD">
            <w:pPr>
              <w:adjustRightInd w:val="0"/>
              <w:snapToGrid w:val="0"/>
              <w:spacing w:line="180" w:lineRule="exact"/>
              <w:jc w:val="left"/>
              <w:rPr>
                <w:rFonts w:ascii="宋体" w:hAnsi="宋体" w:cs="宋体"/>
                <w:sz w:val="18"/>
                <w:szCs w:val="18"/>
              </w:rPr>
            </w:pPr>
          </w:p>
        </w:tc>
        <w:tc>
          <w:tcPr>
            <w:tcW w:w="932" w:type="pct"/>
            <w:vAlign w:val="center"/>
          </w:tcPr>
          <w:p w:rsidR="00E15EDD" w:rsidRDefault="00E15EDD">
            <w:pPr>
              <w:adjustRightInd w:val="0"/>
              <w:snapToGrid w:val="0"/>
              <w:rPr>
                <w:rFonts w:ascii="宋体" w:hAnsi="宋体" w:cs="宋体"/>
                <w:sz w:val="18"/>
                <w:szCs w:val="18"/>
              </w:rPr>
            </w:pPr>
          </w:p>
        </w:tc>
        <w:tc>
          <w:tcPr>
            <w:tcW w:w="654"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□合格□不合格</w:t>
            </w:r>
          </w:p>
        </w:tc>
        <w:tc>
          <w:tcPr>
            <w:tcW w:w="850" w:type="pct"/>
            <w:vAlign w:val="center"/>
          </w:tcPr>
          <w:p w:rsidR="00E15EDD" w:rsidRDefault="00E15EDD">
            <w:pPr>
              <w:adjustRightInd w:val="0"/>
              <w:snapToGrid w:val="0"/>
              <w:rPr>
                <w:rFonts w:ascii="宋体" w:hAnsi="宋体" w:cs="宋体"/>
                <w:sz w:val="18"/>
                <w:szCs w:val="18"/>
              </w:rPr>
            </w:pPr>
          </w:p>
        </w:tc>
      </w:tr>
      <w:tr w:rsidR="00E15EDD">
        <w:trPr>
          <w:trHeight w:val="623"/>
        </w:trPr>
        <w:tc>
          <w:tcPr>
            <w:tcW w:w="275" w:type="pct"/>
            <w:vMerge/>
            <w:vAlign w:val="center"/>
          </w:tcPr>
          <w:p w:rsidR="00E15EDD" w:rsidRDefault="00E15EDD">
            <w:pPr>
              <w:jc w:val="left"/>
              <w:rPr>
                <w:rFonts w:ascii="宋体" w:hAnsi="宋体" w:cs="宋体"/>
                <w:sz w:val="18"/>
                <w:szCs w:val="18"/>
              </w:rPr>
            </w:pPr>
          </w:p>
        </w:tc>
        <w:tc>
          <w:tcPr>
            <w:tcW w:w="1185" w:type="pct"/>
            <w:gridSpan w:val="2"/>
            <w:tcBorders>
              <w:top w:val="single" w:sz="4" w:space="0" w:color="auto"/>
              <w:bottom w:val="single" w:sz="4" w:space="0" w:color="auto"/>
            </w:tcBorders>
            <w:shd w:val="clear" w:color="auto" w:fill="auto"/>
            <w:vAlign w:val="center"/>
          </w:tcPr>
          <w:p w:rsidR="00E15EDD" w:rsidRDefault="00044F39">
            <w:pPr>
              <w:adjustRightInd w:val="0"/>
              <w:snapToGrid w:val="0"/>
              <w:spacing w:line="240" w:lineRule="atLeast"/>
              <w:jc w:val="left"/>
              <w:rPr>
                <w:rFonts w:ascii="宋体" w:hAnsi="宋体" w:cs="宋体"/>
                <w:sz w:val="18"/>
                <w:szCs w:val="18"/>
              </w:rPr>
            </w:pPr>
            <w:r>
              <w:rPr>
                <w:rFonts w:ascii="宋体" w:hAnsi="宋体" w:cs="宋体" w:hint="eastAsia"/>
                <w:sz w:val="18"/>
                <w:szCs w:val="18"/>
              </w:rPr>
              <w:t>□下垂式早期抑制快速响应（ESFR）喷头溅水盘、直立式早期抑制快速响应（ESFR）喷头溅水盘与顶板的距离</w:t>
            </w:r>
          </w:p>
        </w:tc>
        <w:tc>
          <w:tcPr>
            <w:tcW w:w="1100" w:type="pct"/>
            <w:vAlign w:val="center"/>
          </w:tcPr>
          <w:p w:rsidR="00E15EDD" w:rsidRDefault="00E15EDD">
            <w:pPr>
              <w:adjustRightInd w:val="0"/>
              <w:snapToGrid w:val="0"/>
              <w:spacing w:line="180" w:lineRule="exact"/>
              <w:jc w:val="left"/>
              <w:rPr>
                <w:rFonts w:ascii="宋体" w:hAnsi="宋体" w:cs="宋体"/>
                <w:sz w:val="18"/>
                <w:szCs w:val="18"/>
              </w:rPr>
            </w:pPr>
          </w:p>
        </w:tc>
        <w:tc>
          <w:tcPr>
            <w:tcW w:w="932" w:type="pct"/>
            <w:vAlign w:val="center"/>
          </w:tcPr>
          <w:p w:rsidR="00E15EDD" w:rsidRDefault="00E15EDD">
            <w:pPr>
              <w:adjustRightInd w:val="0"/>
              <w:snapToGrid w:val="0"/>
              <w:rPr>
                <w:rFonts w:ascii="宋体" w:hAnsi="宋体" w:cs="宋体"/>
                <w:sz w:val="18"/>
                <w:szCs w:val="18"/>
              </w:rPr>
            </w:pPr>
          </w:p>
        </w:tc>
        <w:tc>
          <w:tcPr>
            <w:tcW w:w="654"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□合格□不合格</w:t>
            </w:r>
          </w:p>
        </w:tc>
        <w:tc>
          <w:tcPr>
            <w:tcW w:w="850" w:type="pct"/>
            <w:vAlign w:val="center"/>
          </w:tcPr>
          <w:p w:rsidR="00E15EDD" w:rsidRDefault="00E15EDD">
            <w:pPr>
              <w:adjustRightInd w:val="0"/>
              <w:snapToGrid w:val="0"/>
              <w:rPr>
                <w:rFonts w:ascii="宋体" w:hAnsi="宋体" w:cs="宋体"/>
                <w:sz w:val="18"/>
                <w:szCs w:val="18"/>
              </w:rPr>
            </w:pPr>
          </w:p>
        </w:tc>
      </w:tr>
      <w:tr w:rsidR="00E15EDD">
        <w:trPr>
          <w:trHeight w:val="567"/>
        </w:trPr>
        <w:tc>
          <w:tcPr>
            <w:tcW w:w="275" w:type="pct"/>
            <w:vMerge/>
            <w:vAlign w:val="center"/>
          </w:tcPr>
          <w:p w:rsidR="00E15EDD" w:rsidRDefault="00E15EDD">
            <w:pPr>
              <w:jc w:val="left"/>
              <w:rPr>
                <w:rFonts w:ascii="宋体" w:hAnsi="宋体" w:cs="宋体"/>
                <w:sz w:val="18"/>
                <w:szCs w:val="18"/>
              </w:rPr>
            </w:pPr>
          </w:p>
        </w:tc>
        <w:tc>
          <w:tcPr>
            <w:tcW w:w="1185" w:type="pct"/>
            <w:gridSpan w:val="2"/>
            <w:tcBorders>
              <w:top w:val="single" w:sz="4" w:space="0" w:color="auto"/>
              <w:bottom w:val="single" w:sz="4" w:space="0" w:color="auto"/>
            </w:tcBorders>
            <w:shd w:val="clear" w:color="auto" w:fill="auto"/>
            <w:vAlign w:val="center"/>
          </w:tcPr>
          <w:p w:rsidR="00E15EDD" w:rsidRDefault="00044F39">
            <w:pPr>
              <w:adjustRightInd w:val="0"/>
              <w:snapToGrid w:val="0"/>
              <w:spacing w:line="240" w:lineRule="atLeast"/>
              <w:jc w:val="left"/>
              <w:rPr>
                <w:rFonts w:ascii="宋体" w:hAnsi="宋体" w:cs="宋体"/>
                <w:sz w:val="18"/>
                <w:szCs w:val="18"/>
              </w:rPr>
            </w:pPr>
            <w:r>
              <w:rPr>
                <w:rFonts w:ascii="宋体" w:hAnsi="宋体" w:cs="宋体" w:hint="eastAsia"/>
                <w:sz w:val="18"/>
                <w:szCs w:val="18"/>
              </w:rPr>
              <w:t>□顶板处的障碍物与任何喷头的相对位置</w:t>
            </w:r>
          </w:p>
        </w:tc>
        <w:tc>
          <w:tcPr>
            <w:tcW w:w="1100" w:type="pct"/>
            <w:vAlign w:val="center"/>
          </w:tcPr>
          <w:p w:rsidR="00E15EDD" w:rsidRDefault="00E15EDD">
            <w:pPr>
              <w:adjustRightInd w:val="0"/>
              <w:snapToGrid w:val="0"/>
              <w:spacing w:line="180" w:lineRule="exact"/>
              <w:jc w:val="left"/>
              <w:rPr>
                <w:rFonts w:ascii="宋体" w:hAnsi="宋体" w:cs="宋体"/>
                <w:sz w:val="18"/>
                <w:szCs w:val="18"/>
              </w:rPr>
            </w:pPr>
          </w:p>
        </w:tc>
        <w:tc>
          <w:tcPr>
            <w:tcW w:w="932" w:type="pct"/>
            <w:vAlign w:val="center"/>
          </w:tcPr>
          <w:p w:rsidR="00E15EDD" w:rsidRDefault="00E15EDD">
            <w:pPr>
              <w:adjustRightInd w:val="0"/>
              <w:snapToGrid w:val="0"/>
              <w:rPr>
                <w:rFonts w:ascii="宋体" w:hAnsi="宋体" w:cs="宋体"/>
                <w:sz w:val="18"/>
                <w:szCs w:val="18"/>
              </w:rPr>
            </w:pPr>
          </w:p>
        </w:tc>
        <w:tc>
          <w:tcPr>
            <w:tcW w:w="654"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□合格□不合格</w:t>
            </w:r>
          </w:p>
        </w:tc>
        <w:tc>
          <w:tcPr>
            <w:tcW w:w="850" w:type="pct"/>
            <w:vAlign w:val="center"/>
          </w:tcPr>
          <w:p w:rsidR="00E15EDD" w:rsidRDefault="00E15EDD">
            <w:pPr>
              <w:adjustRightInd w:val="0"/>
              <w:snapToGrid w:val="0"/>
              <w:rPr>
                <w:rFonts w:ascii="宋体" w:hAnsi="宋体" w:cs="宋体"/>
                <w:sz w:val="18"/>
                <w:szCs w:val="18"/>
              </w:rPr>
            </w:pPr>
          </w:p>
        </w:tc>
      </w:tr>
      <w:tr w:rsidR="00E15EDD">
        <w:trPr>
          <w:trHeight w:val="567"/>
        </w:trPr>
        <w:tc>
          <w:tcPr>
            <w:tcW w:w="275" w:type="pct"/>
            <w:vMerge/>
            <w:vAlign w:val="center"/>
          </w:tcPr>
          <w:p w:rsidR="00E15EDD" w:rsidRDefault="00E15EDD">
            <w:pPr>
              <w:jc w:val="left"/>
              <w:rPr>
                <w:rFonts w:ascii="宋体" w:hAnsi="宋体" w:cs="宋体"/>
                <w:sz w:val="18"/>
                <w:szCs w:val="18"/>
              </w:rPr>
            </w:pPr>
          </w:p>
        </w:tc>
        <w:tc>
          <w:tcPr>
            <w:tcW w:w="1185" w:type="pct"/>
            <w:gridSpan w:val="2"/>
            <w:tcBorders>
              <w:top w:val="single" w:sz="4" w:space="0" w:color="auto"/>
              <w:bottom w:val="single" w:sz="4" w:space="0" w:color="auto"/>
            </w:tcBorders>
            <w:shd w:val="clear" w:color="auto" w:fill="auto"/>
            <w:vAlign w:val="center"/>
          </w:tcPr>
          <w:p w:rsidR="00E15EDD" w:rsidRDefault="00044F39">
            <w:pPr>
              <w:adjustRightInd w:val="0"/>
              <w:snapToGrid w:val="0"/>
              <w:spacing w:line="240" w:lineRule="atLeast"/>
              <w:jc w:val="left"/>
              <w:rPr>
                <w:rFonts w:ascii="宋体" w:hAnsi="宋体" w:cs="宋体"/>
                <w:sz w:val="18"/>
                <w:szCs w:val="18"/>
              </w:rPr>
            </w:pPr>
            <w:r>
              <w:rPr>
                <w:rFonts w:ascii="宋体" w:hAnsi="宋体" w:cs="宋体" w:hint="eastAsia"/>
                <w:sz w:val="18"/>
                <w:szCs w:val="18"/>
              </w:rPr>
              <w:t>□早期抑制快速响应（ESFR）喷头与喷头下障碍物的距离</w:t>
            </w:r>
          </w:p>
        </w:tc>
        <w:tc>
          <w:tcPr>
            <w:tcW w:w="1100" w:type="pct"/>
            <w:vAlign w:val="center"/>
          </w:tcPr>
          <w:p w:rsidR="00E15EDD" w:rsidRDefault="00E15EDD">
            <w:pPr>
              <w:adjustRightInd w:val="0"/>
              <w:snapToGrid w:val="0"/>
              <w:spacing w:line="180" w:lineRule="exact"/>
              <w:jc w:val="left"/>
              <w:rPr>
                <w:rFonts w:ascii="宋体" w:hAnsi="宋体" w:cs="宋体"/>
                <w:sz w:val="18"/>
                <w:szCs w:val="18"/>
              </w:rPr>
            </w:pPr>
          </w:p>
        </w:tc>
        <w:tc>
          <w:tcPr>
            <w:tcW w:w="932" w:type="pct"/>
            <w:vAlign w:val="center"/>
          </w:tcPr>
          <w:p w:rsidR="00E15EDD" w:rsidRDefault="00E15EDD">
            <w:pPr>
              <w:adjustRightInd w:val="0"/>
              <w:snapToGrid w:val="0"/>
              <w:rPr>
                <w:rFonts w:ascii="宋体" w:hAnsi="宋体" w:cs="宋体"/>
                <w:sz w:val="18"/>
                <w:szCs w:val="18"/>
              </w:rPr>
            </w:pPr>
          </w:p>
        </w:tc>
        <w:tc>
          <w:tcPr>
            <w:tcW w:w="654"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□合格□不合格</w:t>
            </w:r>
          </w:p>
        </w:tc>
        <w:tc>
          <w:tcPr>
            <w:tcW w:w="850" w:type="pct"/>
            <w:vAlign w:val="center"/>
          </w:tcPr>
          <w:p w:rsidR="00E15EDD" w:rsidRDefault="00E15EDD">
            <w:pPr>
              <w:adjustRightInd w:val="0"/>
              <w:snapToGrid w:val="0"/>
              <w:rPr>
                <w:rFonts w:ascii="宋体" w:hAnsi="宋体" w:cs="宋体"/>
                <w:sz w:val="18"/>
                <w:szCs w:val="18"/>
              </w:rPr>
            </w:pPr>
          </w:p>
        </w:tc>
      </w:tr>
      <w:tr w:rsidR="00E15EDD">
        <w:trPr>
          <w:trHeight w:val="567"/>
        </w:trPr>
        <w:tc>
          <w:tcPr>
            <w:tcW w:w="275" w:type="pct"/>
            <w:vMerge w:val="restart"/>
            <w:tcBorders>
              <w:top w:val="single" w:sz="4" w:space="0" w:color="auto"/>
            </w:tcBorders>
            <w:vAlign w:val="center"/>
          </w:tcPr>
          <w:p w:rsidR="00E15EDD" w:rsidRDefault="00044F39">
            <w:pPr>
              <w:jc w:val="left"/>
              <w:rPr>
                <w:rFonts w:ascii="宋体" w:hAnsi="宋体" w:cs="宋体"/>
                <w:sz w:val="18"/>
                <w:szCs w:val="18"/>
              </w:rPr>
            </w:pPr>
            <w:r>
              <w:rPr>
                <w:rFonts w:ascii="宋体" w:hAnsi="宋体" w:cs="宋体" w:hint="eastAsia"/>
                <w:sz w:val="18"/>
                <w:szCs w:val="18"/>
              </w:rPr>
              <w:t>末端试水装置</w:t>
            </w:r>
          </w:p>
        </w:tc>
        <w:tc>
          <w:tcPr>
            <w:tcW w:w="1185" w:type="pct"/>
            <w:gridSpan w:val="2"/>
            <w:tcBorders>
              <w:top w:val="single" w:sz="4" w:space="0" w:color="auto"/>
              <w:bottom w:val="single" w:sz="4" w:space="0" w:color="auto"/>
            </w:tcBorders>
            <w:vAlign w:val="center"/>
          </w:tcPr>
          <w:p w:rsidR="00E15EDD" w:rsidRDefault="00044F39">
            <w:pPr>
              <w:jc w:val="left"/>
              <w:rPr>
                <w:rFonts w:ascii="宋体" w:hAnsi="宋体" w:cs="宋体"/>
                <w:sz w:val="18"/>
                <w:szCs w:val="18"/>
              </w:rPr>
            </w:pPr>
            <w:r>
              <w:rPr>
                <w:rFonts w:ascii="宋体" w:hAnsi="宋体" w:cs="宋体" w:hint="eastAsia"/>
                <w:sz w:val="18"/>
                <w:szCs w:val="18"/>
              </w:rPr>
              <w:t>□安装位置</w:t>
            </w:r>
          </w:p>
        </w:tc>
        <w:tc>
          <w:tcPr>
            <w:tcW w:w="1100" w:type="pct"/>
            <w:vAlign w:val="center"/>
          </w:tcPr>
          <w:p w:rsidR="00E15EDD" w:rsidRDefault="00E15EDD">
            <w:pPr>
              <w:adjustRightInd w:val="0"/>
              <w:snapToGrid w:val="0"/>
              <w:jc w:val="center"/>
              <w:rPr>
                <w:rFonts w:ascii="宋体" w:hAnsi="宋体" w:cs="宋体"/>
                <w:color w:val="0000FF"/>
                <w:sz w:val="18"/>
                <w:szCs w:val="18"/>
              </w:rPr>
            </w:pPr>
          </w:p>
        </w:tc>
        <w:tc>
          <w:tcPr>
            <w:tcW w:w="932" w:type="pct"/>
            <w:vAlign w:val="center"/>
          </w:tcPr>
          <w:p w:rsidR="00E15EDD" w:rsidRDefault="00E15EDD">
            <w:pPr>
              <w:adjustRightInd w:val="0"/>
              <w:snapToGrid w:val="0"/>
              <w:rPr>
                <w:rFonts w:ascii="宋体" w:hAnsi="宋体" w:cs="宋体"/>
                <w:sz w:val="18"/>
                <w:szCs w:val="18"/>
              </w:rPr>
            </w:pPr>
          </w:p>
        </w:tc>
        <w:tc>
          <w:tcPr>
            <w:tcW w:w="654"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□合格□不合格</w:t>
            </w:r>
          </w:p>
        </w:tc>
        <w:tc>
          <w:tcPr>
            <w:tcW w:w="850" w:type="pct"/>
            <w:vAlign w:val="center"/>
          </w:tcPr>
          <w:p w:rsidR="00E15EDD" w:rsidRDefault="00E15EDD">
            <w:pPr>
              <w:adjustRightInd w:val="0"/>
              <w:snapToGrid w:val="0"/>
              <w:rPr>
                <w:rFonts w:ascii="宋体" w:hAnsi="宋体" w:cs="宋体"/>
                <w:sz w:val="18"/>
                <w:szCs w:val="18"/>
              </w:rPr>
            </w:pPr>
          </w:p>
        </w:tc>
      </w:tr>
      <w:tr w:rsidR="00E15EDD">
        <w:trPr>
          <w:trHeight w:val="567"/>
        </w:trPr>
        <w:tc>
          <w:tcPr>
            <w:tcW w:w="275" w:type="pct"/>
            <w:vMerge/>
            <w:vAlign w:val="center"/>
          </w:tcPr>
          <w:p w:rsidR="00E15EDD" w:rsidRDefault="00E15EDD">
            <w:pPr>
              <w:jc w:val="left"/>
              <w:rPr>
                <w:rFonts w:ascii="宋体" w:hAnsi="宋体" w:cs="宋体"/>
                <w:sz w:val="18"/>
                <w:szCs w:val="18"/>
              </w:rPr>
            </w:pPr>
          </w:p>
        </w:tc>
        <w:tc>
          <w:tcPr>
            <w:tcW w:w="1185" w:type="pct"/>
            <w:gridSpan w:val="2"/>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□排水设施</w:t>
            </w:r>
          </w:p>
        </w:tc>
        <w:tc>
          <w:tcPr>
            <w:tcW w:w="1100" w:type="pct"/>
            <w:vAlign w:val="center"/>
          </w:tcPr>
          <w:p w:rsidR="00E15EDD" w:rsidRDefault="00E15EDD">
            <w:pPr>
              <w:adjustRightInd w:val="0"/>
              <w:snapToGrid w:val="0"/>
              <w:jc w:val="center"/>
              <w:rPr>
                <w:rFonts w:ascii="宋体" w:hAnsi="宋体" w:cs="宋体"/>
                <w:color w:val="0000FF"/>
                <w:sz w:val="18"/>
                <w:szCs w:val="18"/>
              </w:rPr>
            </w:pPr>
          </w:p>
        </w:tc>
        <w:tc>
          <w:tcPr>
            <w:tcW w:w="932" w:type="pct"/>
            <w:vAlign w:val="center"/>
          </w:tcPr>
          <w:p w:rsidR="00E15EDD" w:rsidRDefault="00E15EDD">
            <w:pPr>
              <w:adjustRightInd w:val="0"/>
              <w:snapToGrid w:val="0"/>
              <w:rPr>
                <w:rFonts w:ascii="宋体" w:hAnsi="宋体" w:cs="宋体"/>
                <w:sz w:val="18"/>
                <w:szCs w:val="18"/>
              </w:rPr>
            </w:pPr>
          </w:p>
        </w:tc>
        <w:tc>
          <w:tcPr>
            <w:tcW w:w="654"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□合格□不合格</w:t>
            </w:r>
          </w:p>
        </w:tc>
        <w:tc>
          <w:tcPr>
            <w:tcW w:w="850" w:type="pct"/>
            <w:vAlign w:val="center"/>
          </w:tcPr>
          <w:p w:rsidR="00E15EDD" w:rsidRDefault="00E15EDD">
            <w:pPr>
              <w:adjustRightInd w:val="0"/>
              <w:snapToGrid w:val="0"/>
              <w:rPr>
                <w:rFonts w:ascii="宋体" w:hAnsi="宋体" w:cs="宋体"/>
                <w:sz w:val="18"/>
                <w:szCs w:val="18"/>
              </w:rPr>
            </w:pPr>
          </w:p>
        </w:tc>
      </w:tr>
      <w:tr w:rsidR="00E15EDD">
        <w:trPr>
          <w:trHeight w:val="567"/>
        </w:trPr>
        <w:tc>
          <w:tcPr>
            <w:tcW w:w="275" w:type="pct"/>
            <w:vMerge w:val="restart"/>
            <w:vAlign w:val="center"/>
          </w:tcPr>
          <w:p w:rsidR="00E15EDD" w:rsidRDefault="00044F39">
            <w:pPr>
              <w:jc w:val="left"/>
              <w:rPr>
                <w:rFonts w:ascii="宋体" w:hAnsi="宋体" w:cs="宋体"/>
                <w:sz w:val="18"/>
                <w:szCs w:val="18"/>
              </w:rPr>
            </w:pPr>
            <w:r>
              <w:rPr>
                <w:rFonts w:ascii="宋体" w:hAnsi="宋体" w:cs="宋体" w:hint="eastAsia"/>
                <w:sz w:val="18"/>
                <w:szCs w:val="18"/>
              </w:rPr>
              <w:t>减压阀</w:t>
            </w:r>
          </w:p>
        </w:tc>
        <w:tc>
          <w:tcPr>
            <w:tcW w:w="1185" w:type="pct"/>
            <w:gridSpan w:val="2"/>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□规格型号</w:t>
            </w:r>
          </w:p>
        </w:tc>
        <w:tc>
          <w:tcPr>
            <w:tcW w:w="1100" w:type="pct"/>
            <w:vAlign w:val="center"/>
          </w:tcPr>
          <w:p w:rsidR="00E15EDD" w:rsidRDefault="00E15EDD">
            <w:pPr>
              <w:adjustRightInd w:val="0"/>
              <w:snapToGrid w:val="0"/>
              <w:jc w:val="center"/>
              <w:rPr>
                <w:rFonts w:ascii="宋体" w:hAnsi="宋体" w:cs="宋体"/>
                <w:color w:val="0000FF"/>
                <w:sz w:val="18"/>
                <w:szCs w:val="18"/>
              </w:rPr>
            </w:pPr>
          </w:p>
        </w:tc>
        <w:tc>
          <w:tcPr>
            <w:tcW w:w="932" w:type="pct"/>
            <w:vAlign w:val="center"/>
          </w:tcPr>
          <w:p w:rsidR="00E15EDD" w:rsidRDefault="00E15EDD">
            <w:pPr>
              <w:adjustRightInd w:val="0"/>
              <w:snapToGrid w:val="0"/>
              <w:rPr>
                <w:rFonts w:ascii="宋体" w:hAnsi="宋体" w:cs="宋体"/>
                <w:sz w:val="18"/>
                <w:szCs w:val="18"/>
              </w:rPr>
            </w:pPr>
          </w:p>
        </w:tc>
        <w:tc>
          <w:tcPr>
            <w:tcW w:w="654"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□合格□不合格</w:t>
            </w:r>
          </w:p>
        </w:tc>
        <w:tc>
          <w:tcPr>
            <w:tcW w:w="850" w:type="pct"/>
            <w:vAlign w:val="center"/>
          </w:tcPr>
          <w:p w:rsidR="00E15EDD" w:rsidRDefault="00E15EDD">
            <w:pPr>
              <w:adjustRightInd w:val="0"/>
              <w:snapToGrid w:val="0"/>
              <w:rPr>
                <w:rFonts w:ascii="宋体" w:hAnsi="宋体" w:cs="宋体"/>
                <w:sz w:val="18"/>
                <w:szCs w:val="18"/>
              </w:rPr>
            </w:pPr>
          </w:p>
        </w:tc>
      </w:tr>
      <w:tr w:rsidR="00E15EDD">
        <w:trPr>
          <w:trHeight w:val="567"/>
        </w:trPr>
        <w:tc>
          <w:tcPr>
            <w:tcW w:w="275" w:type="pct"/>
            <w:vMerge/>
            <w:vAlign w:val="center"/>
          </w:tcPr>
          <w:p w:rsidR="00E15EDD" w:rsidRDefault="00E15EDD">
            <w:pPr>
              <w:jc w:val="left"/>
              <w:rPr>
                <w:rFonts w:ascii="宋体" w:hAnsi="宋体" w:cs="宋体"/>
                <w:sz w:val="18"/>
                <w:szCs w:val="18"/>
              </w:rPr>
            </w:pPr>
          </w:p>
        </w:tc>
        <w:tc>
          <w:tcPr>
            <w:tcW w:w="1185" w:type="pct"/>
            <w:gridSpan w:val="2"/>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□水流方向</w:t>
            </w:r>
          </w:p>
        </w:tc>
        <w:tc>
          <w:tcPr>
            <w:tcW w:w="1100" w:type="pct"/>
            <w:vAlign w:val="center"/>
          </w:tcPr>
          <w:p w:rsidR="00E15EDD" w:rsidRDefault="00E15EDD">
            <w:pPr>
              <w:adjustRightInd w:val="0"/>
              <w:snapToGrid w:val="0"/>
              <w:jc w:val="center"/>
              <w:rPr>
                <w:rFonts w:ascii="宋体" w:hAnsi="宋体" w:cs="宋体"/>
                <w:color w:val="0000FF"/>
                <w:sz w:val="18"/>
                <w:szCs w:val="18"/>
              </w:rPr>
            </w:pPr>
          </w:p>
        </w:tc>
        <w:tc>
          <w:tcPr>
            <w:tcW w:w="932" w:type="pct"/>
            <w:vAlign w:val="center"/>
          </w:tcPr>
          <w:p w:rsidR="00E15EDD" w:rsidRDefault="00E15EDD">
            <w:pPr>
              <w:adjustRightInd w:val="0"/>
              <w:snapToGrid w:val="0"/>
              <w:rPr>
                <w:rFonts w:ascii="宋体" w:hAnsi="宋体" w:cs="宋体"/>
                <w:sz w:val="18"/>
                <w:szCs w:val="18"/>
              </w:rPr>
            </w:pPr>
          </w:p>
        </w:tc>
        <w:tc>
          <w:tcPr>
            <w:tcW w:w="654"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□合格□不合格</w:t>
            </w:r>
          </w:p>
        </w:tc>
        <w:tc>
          <w:tcPr>
            <w:tcW w:w="850" w:type="pct"/>
            <w:vAlign w:val="center"/>
          </w:tcPr>
          <w:p w:rsidR="00E15EDD" w:rsidRDefault="00E15EDD">
            <w:pPr>
              <w:adjustRightInd w:val="0"/>
              <w:snapToGrid w:val="0"/>
              <w:rPr>
                <w:rFonts w:ascii="宋体" w:hAnsi="宋体" w:cs="宋体"/>
                <w:sz w:val="18"/>
                <w:szCs w:val="18"/>
              </w:rPr>
            </w:pPr>
          </w:p>
        </w:tc>
      </w:tr>
      <w:tr w:rsidR="00E15EDD">
        <w:trPr>
          <w:trHeight w:val="567"/>
        </w:trPr>
        <w:tc>
          <w:tcPr>
            <w:tcW w:w="275" w:type="pct"/>
            <w:vMerge/>
            <w:vAlign w:val="center"/>
          </w:tcPr>
          <w:p w:rsidR="00E15EDD" w:rsidRDefault="00E15EDD">
            <w:pPr>
              <w:adjustRightInd w:val="0"/>
              <w:snapToGrid w:val="0"/>
              <w:jc w:val="center"/>
              <w:rPr>
                <w:rFonts w:ascii="宋体" w:hAnsi="宋体" w:cs="宋体"/>
                <w:color w:val="0000FF"/>
                <w:sz w:val="18"/>
                <w:szCs w:val="18"/>
              </w:rPr>
            </w:pPr>
          </w:p>
        </w:tc>
        <w:tc>
          <w:tcPr>
            <w:tcW w:w="1185" w:type="pct"/>
            <w:gridSpan w:val="2"/>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□过滤器、控制阀</w:t>
            </w:r>
          </w:p>
        </w:tc>
        <w:tc>
          <w:tcPr>
            <w:tcW w:w="1100" w:type="pct"/>
            <w:vAlign w:val="center"/>
          </w:tcPr>
          <w:p w:rsidR="00E15EDD" w:rsidRDefault="00E15EDD">
            <w:pPr>
              <w:adjustRightInd w:val="0"/>
              <w:snapToGrid w:val="0"/>
              <w:jc w:val="center"/>
              <w:rPr>
                <w:rFonts w:ascii="宋体" w:hAnsi="宋体" w:cs="宋体"/>
                <w:color w:val="0000FF"/>
                <w:sz w:val="18"/>
                <w:szCs w:val="18"/>
              </w:rPr>
            </w:pPr>
          </w:p>
        </w:tc>
        <w:tc>
          <w:tcPr>
            <w:tcW w:w="932" w:type="pct"/>
            <w:vAlign w:val="center"/>
          </w:tcPr>
          <w:p w:rsidR="00E15EDD" w:rsidRDefault="00E15EDD">
            <w:pPr>
              <w:adjustRightInd w:val="0"/>
              <w:snapToGrid w:val="0"/>
              <w:rPr>
                <w:rFonts w:ascii="宋体" w:hAnsi="宋体" w:cs="宋体"/>
                <w:sz w:val="18"/>
                <w:szCs w:val="18"/>
              </w:rPr>
            </w:pPr>
          </w:p>
        </w:tc>
        <w:tc>
          <w:tcPr>
            <w:tcW w:w="654"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□合格□不合格</w:t>
            </w:r>
          </w:p>
        </w:tc>
        <w:tc>
          <w:tcPr>
            <w:tcW w:w="850" w:type="pct"/>
            <w:vAlign w:val="center"/>
          </w:tcPr>
          <w:p w:rsidR="00E15EDD" w:rsidRDefault="00E15EDD">
            <w:pPr>
              <w:adjustRightInd w:val="0"/>
              <w:snapToGrid w:val="0"/>
              <w:rPr>
                <w:rFonts w:ascii="宋体" w:hAnsi="宋体" w:cs="宋体"/>
                <w:sz w:val="18"/>
                <w:szCs w:val="18"/>
              </w:rPr>
            </w:pPr>
          </w:p>
        </w:tc>
      </w:tr>
      <w:tr w:rsidR="00E15EDD">
        <w:trPr>
          <w:trHeight w:val="567"/>
        </w:trPr>
        <w:tc>
          <w:tcPr>
            <w:tcW w:w="275" w:type="pct"/>
            <w:vMerge/>
            <w:vAlign w:val="center"/>
          </w:tcPr>
          <w:p w:rsidR="00E15EDD" w:rsidRDefault="00E15EDD">
            <w:pPr>
              <w:adjustRightInd w:val="0"/>
              <w:snapToGrid w:val="0"/>
              <w:jc w:val="center"/>
              <w:rPr>
                <w:rFonts w:ascii="宋体" w:hAnsi="宋体" w:cs="宋体"/>
                <w:color w:val="0000FF"/>
                <w:sz w:val="18"/>
                <w:szCs w:val="18"/>
              </w:rPr>
            </w:pPr>
          </w:p>
        </w:tc>
        <w:tc>
          <w:tcPr>
            <w:tcW w:w="1185" w:type="pct"/>
            <w:gridSpan w:val="2"/>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□可调式减压阀</w:t>
            </w:r>
          </w:p>
        </w:tc>
        <w:tc>
          <w:tcPr>
            <w:tcW w:w="1100" w:type="pct"/>
            <w:vAlign w:val="center"/>
          </w:tcPr>
          <w:p w:rsidR="00E15EDD" w:rsidRDefault="00E15EDD">
            <w:pPr>
              <w:adjustRightInd w:val="0"/>
              <w:snapToGrid w:val="0"/>
              <w:jc w:val="center"/>
              <w:rPr>
                <w:rFonts w:ascii="宋体" w:hAnsi="宋体" w:cs="宋体"/>
                <w:color w:val="0000FF"/>
                <w:sz w:val="18"/>
                <w:szCs w:val="18"/>
              </w:rPr>
            </w:pPr>
          </w:p>
        </w:tc>
        <w:tc>
          <w:tcPr>
            <w:tcW w:w="932" w:type="pct"/>
            <w:vAlign w:val="center"/>
          </w:tcPr>
          <w:p w:rsidR="00E15EDD" w:rsidRDefault="00E15EDD">
            <w:pPr>
              <w:adjustRightInd w:val="0"/>
              <w:snapToGrid w:val="0"/>
              <w:rPr>
                <w:rFonts w:ascii="宋体" w:hAnsi="宋体" w:cs="宋体"/>
                <w:sz w:val="18"/>
                <w:szCs w:val="18"/>
              </w:rPr>
            </w:pPr>
          </w:p>
        </w:tc>
        <w:tc>
          <w:tcPr>
            <w:tcW w:w="654"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□合格□不合格</w:t>
            </w:r>
          </w:p>
        </w:tc>
        <w:tc>
          <w:tcPr>
            <w:tcW w:w="850" w:type="pct"/>
            <w:vAlign w:val="center"/>
          </w:tcPr>
          <w:p w:rsidR="00E15EDD" w:rsidRDefault="00E15EDD">
            <w:pPr>
              <w:adjustRightInd w:val="0"/>
              <w:snapToGrid w:val="0"/>
              <w:rPr>
                <w:rFonts w:ascii="宋体" w:hAnsi="宋体" w:cs="宋体"/>
                <w:sz w:val="18"/>
                <w:szCs w:val="18"/>
              </w:rPr>
            </w:pPr>
          </w:p>
        </w:tc>
      </w:tr>
      <w:tr w:rsidR="00E15EDD">
        <w:trPr>
          <w:trHeight w:val="567"/>
        </w:trPr>
        <w:tc>
          <w:tcPr>
            <w:tcW w:w="275" w:type="pct"/>
            <w:vMerge/>
            <w:vAlign w:val="center"/>
          </w:tcPr>
          <w:p w:rsidR="00E15EDD" w:rsidRDefault="00E15EDD">
            <w:pPr>
              <w:adjustRightInd w:val="0"/>
              <w:snapToGrid w:val="0"/>
              <w:jc w:val="center"/>
              <w:rPr>
                <w:rFonts w:ascii="宋体" w:hAnsi="宋体" w:cs="宋体"/>
                <w:sz w:val="18"/>
                <w:szCs w:val="18"/>
              </w:rPr>
            </w:pPr>
          </w:p>
        </w:tc>
        <w:tc>
          <w:tcPr>
            <w:tcW w:w="1185" w:type="pct"/>
            <w:gridSpan w:val="2"/>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□比例式减压阀</w:t>
            </w:r>
          </w:p>
        </w:tc>
        <w:tc>
          <w:tcPr>
            <w:tcW w:w="1100" w:type="pct"/>
            <w:vAlign w:val="center"/>
          </w:tcPr>
          <w:p w:rsidR="00E15EDD" w:rsidRDefault="00E15EDD">
            <w:pPr>
              <w:adjustRightInd w:val="0"/>
              <w:snapToGrid w:val="0"/>
              <w:jc w:val="center"/>
              <w:rPr>
                <w:rFonts w:ascii="宋体" w:hAnsi="宋体" w:cs="宋体"/>
                <w:sz w:val="18"/>
                <w:szCs w:val="18"/>
              </w:rPr>
            </w:pPr>
          </w:p>
        </w:tc>
        <w:tc>
          <w:tcPr>
            <w:tcW w:w="932" w:type="pct"/>
            <w:vAlign w:val="center"/>
          </w:tcPr>
          <w:p w:rsidR="00E15EDD" w:rsidRDefault="00E15EDD">
            <w:pPr>
              <w:adjustRightInd w:val="0"/>
              <w:snapToGrid w:val="0"/>
              <w:spacing w:line="220" w:lineRule="exact"/>
              <w:jc w:val="center"/>
              <w:rPr>
                <w:rFonts w:ascii="宋体" w:hAnsi="宋体" w:cs="宋体"/>
                <w:sz w:val="18"/>
                <w:szCs w:val="18"/>
              </w:rPr>
            </w:pPr>
          </w:p>
        </w:tc>
        <w:tc>
          <w:tcPr>
            <w:tcW w:w="654"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□合格□不合格</w:t>
            </w:r>
          </w:p>
        </w:tc>
        <w:tc>
          <w:tcPr>
            <w:tcW w:w="850" w:type="pct"/>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275" w:type="pct"/>
            <w:vMerge/>
            <w:vAlign w:val="center"/>
          </w:tcPr>
          <w:p w:rsidR="00E15EDD" w:rsidRDefault="00E15EDD">
            <w:pPr>
              <w:adjustRightInd w:val="0"/>
              <w:snapToGrid w:val="0"/>
              <w:jc w:val="center"/>
              <w:rPr>
                <w:rFonts w:ascii="宋体" w:hAnsi="宋体" w:cs="宋体"/>
                <w:sz w:val="18"/>
                <w:szCs w:val="18"/>
              </w:rPr>
            </w:pPr>
          </w:p>
        </w:tc>
        <w:tc>
          <w:tcPr>
            <w:tcW w:w="1185" w:type="pct"/>
            <w:gridSpan w:val="2"/>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□自身不带压力表</w:t>
            </w:r>
          </w:p>
        </w:tc>
        <w:tc>
          <w:tcPr>
            <w:tcW w:w="1100" w:type="pct"/>
            <w:vAlign w:val="center"/>
          </w:tcPr>
          <w:p w:rsidR="00E15EDD" w:rsidRDefault="00E15EDD">
            <w:pPr>
              <w:adjustRightInd w:val="0"/>
              <w:snapToGrid w:val="0"/>
              <w:rPr>
                <w:rFonts w:ascii="宋体" w:hAnsi="宋体" w:cs="宋体"/>
                <w:sz w:val="18"/>
                <w:szCs w:val="18"/>
              </w:rPr>
            </w:pPr>
          </w:p>
        </w:tc>
        <w:tc>
          <w:tcPr>
            <w:tcW w:w="932" w:type="pct"/>
            <w:vAlign w:val="center"/>
          </w:tcPr>
          <w:p w:rsidR="00E15EDD" w:rsidRDefault="00E15EDD">
            <w:pPr>
              <w:adjustRightInd w:val="0"/>
              <w:snapToGrid w:val="0"/>
              <w:spacing w:line="220" w:lineRule="exact"/>
              <w:jc w:val="center"/>
              <w:rPr>
                <w:rFonts w:ascii="宋体" w:hAnsi="宋体" w:cs="宋体"/>
                <w:sz w:val="18"/>
                <w:szCs w:val="18"/>
              </w:rPr>
            </w:pPr>
          </w:p>
        </w:tc>
        <w:tc>
          <w:tcPr>
            <w:tcW w:w="654"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□合格□不合格</w:t>
            </w:r>
          </w:p>
        </w:tc>
        <w:tc>
          <w:tcPr>
            <w:tcW w:w="850" w:type="pct"/>
            <w:vAlign w:val="center"/>
          </w:tcPr>
          <w:p w:rsidR="00E15EDD" w:rsidRDefault="00E15EDD">
            <w:pPr>
              <w:adjustRightInd w:val="0"/>
              <w:snapToGrid w:val="0"/>
              <w:rPr>
                <w:rFonts w:ascii="宋体" w:hAnsi="宋体" w:cs="宋体"/>
                <w:sz w:val="18"/>
                <w:szCs w:val="18"/>
              </w:rPr>
            </w:pPr>
          </w:p>
        </w:tc>
      </w:tr>
      <w:tr w:rsidR="00E15EDD">
        <w:trPr>
          <w:trHeight w:val="567"/>
        </w:trPr>
        <w:tc>
          <w:tcPr>
            <w:tcW w:w="275" w:type="pct"/>
            <w:vMerge w:val="restart"/>
            <w:tcBorders>
              <w:top w:val="single" w:sz="4" w:space="0" w:color="auto"/>
            </w:tcBorders>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水流指示器</w:t>
            </w:r>
          </w:p>
        </w:tc>
        <w:tc>
          <w:tcPr>
            <w:tcW w:w="1185" w:type="pct"/>
            <w:gridSpan w:val="2"/>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w:t>
            </w:r>
            <w:r>
              <w:rPr>
                <w:rFonts w:ascii="宋体" w:hAnsi="宋体" w:cs="宋体"/>
                <w:sz w:val="18"/>
                <w:szCs w:val="18"/>
              </w:rPr>
              <w:t>规格、型号</w:t>
            </w:r>
            <w:r>
              <w:rPr>
                <w:rFonts w:ascii="宋体" w:hAnsi="宋体" w:cs="宋体" w:hint="eastAsia"/>
                <w:sz w:val="18"/>
                <w:szCs w:val="18"/>
              </w:rPr>
              <w:t>、</w:t>
            </w:r>
          </w:p>
        </w:tc>
        <w:tc>
          <w:tcPr>
            <w:tcW w:w="1100" w:type="pct"/>
            <w:vAlign w:val="center"/>
          </w:tcPr>
          <w:p w:rsidR="00E15EDD" w:rsidRDefault="00E15EDD">
            <w:pPr>
              <w:adjustRightInd w:val="0"/>
              <w:snapToGrid w:val="0"/>
              <w:jc w:val="center"/>
              <w:rPr>
                <w:rFonts w:ascii="宋体" w:hAnsi="宋体" w:cs="宋体"/>
                <w:sz w:val="18"/>
                <w:szCs w:val="18"/>
              </w:rPr>
            </w:pPr>
          </w:p>
        </w:tc>
        <w:tc>
          <w:tcPr>
            <w:tcW w:w="932" w:type="pct"/>
            <w:vAlign w:val="center"/>
          </w:tcPr>
          <w:p w:rsidR="00E15EDD" w:rsidRDefault="00E15EDD">
            <w:pPr>
              <w:adjustRightInd w:val="0"/>
              <w:snapToGrid w:val="0"/>
              <w:spacing w:line="220" w:lineRule="exact"/>
              <w:jc w:val="center"/>
              <w:rPr>
                <w:rFonts w:ascii="宋体" w:hAnsi="宋体" w:cs="宋体"/>
                <w:sz w:val="18"/>
                <w:szCs w:val="18"/>
              </w:rPr>
            </w:pPr>
          </w:p>
        </w:tc>
        <w:tc>
          <w:tcPr>
            <w:tcW w:w="654"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□合格□不合格</w:t>
            </w:r>
          </w:p>
        </w:tc>
        <w:tc>
          <w:tcPr>
            <w:tcW w:w="850" w:type="pct"/>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275" w:type="pct"/>
            <w:vMerge/>
            <w:vAlign w:val="center"/>
          </w:tcPr>
          <w:p w:rsidR="00E15EDD" w:rsidRDefault="00E15EDD">
            <w:pPr>
              <w:adjustRightInd w:val="0"/>
              <w:snapToGrid w:val="0"/>
              <w:rPr>
                <w:rFonts w:ascii="宋体" w:hAnsi="宋体" w:cs="宋体"/>
                <w:sz w:val="18"/>
                <w:szCs w:val="18"/>
              </w:rPr>
            </w:pPr>
          </w:p>
        </w:tc>
        <w:tc>
          <w:tcPr>
            <w:tcW w:w="1185" w:type="pct"/>
            <w:gridSpan w:val="2"/>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w:t>
            </w:r>
            <w:r>
              <w:rPr>
                <w:rFonts w:ascii="宋体" w:hAnsi="宋体" w:cs="宋体"/>
                <w:sz w:val="18"/>
                <w:szCs w:val="18"/>
              </w:rPr>
              <w:t>标志</w:t>
            </w:r>
          </w:p>
        </w:tc>
        <w:tc>
          <w:tcPr>
            <w:tcW w:w="1100" w:type="pct"/>
            <w:vAlign w:val="center"/>
          </w:tcPr>
          <w:p w:rsidR="00E15EDD" w:rsidRDefault="00E15EDD">
            <w:pPr>
              <w:adjustRightInd w:val="0"/>
              <w:snapToGrid w:val="0"/>
              <w:jc w:val="center"/>
              <w:rPr>
                <w:rFonts w:ascii="宋体" w:hAnsi="宋体" w:cs="宋体"/>
                <w:sz w:val="18"/>
                <w:szCs w:val="18"/>
              </w:rPr>
            </w:pPr>
          </w:p>
        </w:tc>
        <w:tc>
          <w:tcPr>
            <w:tcW w:w="932" w:type="pct"/>
            <w:vAlign w:val="center"/>
          </w:tcPr>
          <w:p w:rsidR="00E15EDD" w:rsidRDefault="00E15EDD">
            <w:pPr>
              <w:adjustRightInd w:val="0"/>
              <w:snapToGrid w:val="0"/>
              <w:spacing w:line="220" w:lineRule="exact"/>
              <w:jc w:val="center"/>
              <w:rPr>
                <w:rFonts w:ascii="宋体" w:hAnsi="宋体" w:cs="宋体"/>
                <w:sz w:val="18"/>
                <w:szCs w:val="18"/>
              </w:rPr>
            </w:pPr>
          </w:p>
        </w:tc>
        <w:tc>
          <w:tcPr>
            <w:tcW w:w="654"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□合格□不合格</w:t>
            </w:r>
          </w:p>
        </w:tc>
        <w:tc>
          <w:tcPr>
            <w:tcW w:w="850" w:type="pct"/>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275" w:type="pct"/>
            <w:vMerge/>
            <w:vAlign w:val="center"/>
          </w:tcPr>
          <w:p w:rsidR="00E15EDD" w:rsidRDefault="00E15EDD">
            <w:pPr>
              <w:adjustRightInd w:val="0"/>
              <w:snapToGrid w:val="0"/>
              <w:rPr>
                <w:rFonts w:ascii="宋体" w:hAnsi="宋体" w:cs="宋体"/>
                <w:sz w:val="18"/>
                <w:szCs w:val="18"/>
              </w:rPr>
            </w:pPr>
          </w:p>
        </w:tc>
        <w:tc>
          <w:tcPr>
            <w:tcW w:w="1185" w:type="pct"/>
            <w:gridSpan w:val="2"/>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w:t>
            </w:r>
            <w:r>
              <w:rPr>
                <w:rFonts w:ascii="宋体" w:hAnsi="宋体" w:cs="宋体"/>
                <w:sz w:val="18"/>
                <w:szCs w:val="18"/>
              </w:rPr>
              <w:t>启动与复位</w:t>
            </w:r>
          </w:p>
        </w:tc>
        <w:tc>
          <w:tcPr>
            <w:tcW w:w="1100" w:type="pct"/>
            <w:vAlign w:val="center"/>
          </w:tcPr>
          <w:p w:rsidR="00E15EDD" w:rsidRDefault="00E15EDD">
            <w:pPr>
              <w:adjustRightInd w:val="0"/>
              <w:snapToGrid w:val="0"/>
              <w:jc w:val="center"/>
              <w:rPr>
                <w:rFonts w:ascii="宋体" w:hAnsi="宋体" w:cs="宋体"/>
                <w:sz w:val="18"/>
                <w:szCs w:val="18"/>
              </w:rPr>
            </w:pPr>
          </w:p>
        </w:tc>
        <w:tc>
          <w:tcPr>
            <w:tcW w:w="932" w:type="pct"/>
            <w:vAlign w:val="center"/>
          </w:tcPr>
          <w:p w:rsidR="00E15EDD" w:rsidRDefault="00E15EDD">
            <w:pPr>
              <w:adjustRightInd w:val="0"/>
              <w:snapToGrid w:val="0"/>
              <w:spacing w:line="220" w:lineRule="exact"/>
              <w:jc w:val="center"/>
              <w:rPr>
                <w:rFonts w:ascii="宋体" w:hAnsi="宋体" w:cs="宋体"/>
                <w:sz w:val="18"/>
                <w:szCs w:val="18"/>
              </w:rPr>
            </w:pPr>
          </w:p>
        </w:tc>
        <w:tc>
          <w:tcPr>
            <w:tcW w:w="654"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□合格□不合格</w:t>
            </w:r>
          </w:p>
        </w:tc>
        <w:tc>
          <w:tcPr>
            <w:tcW w:w="850" w:type="pct"/>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275" w:type="pct"/>
            <w:vMerge w:val="restart"/>
            <w:tcBorders>
              <w:top w:val="single" w:sz="4" w:space="0" w:color="auto"/>
            </w:tcBorders>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功能测试</w:t>
            </w:r>
          </w:p>
        </w:tc>
        <w:tc>
          <w:tcPr>
            <w:tcW w:w="314" w:type="pct"/>
            <w:vMerge w:val="restart"/>
            <w:tcBorders>
              <w:top w:val="single" w:sz="4" w:space="0" w:color="auto"/>
              <w:right w:val="single" w:sz="4" w:space="0" w:color="auto"/>
            </w:tcBorders>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t>□报警阀组</w:t>
            </w:r>
          </w:p>
        </w:tc>
        <w:tc>
          <w:tcPr>
            <w:tcW w:w="871" w:type="pct"/>
            <w:tcBorders>
              <w:top w:val="single" w:sz="4" w:space="0" w:color="auto"/>
              <w:left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□流量、压力</w:t>
            </w:r>
          </w:p>
        </w:tc>
        <w:tc>
          <w:tcPr>
            <w:tcW w:w="1100" w:type="pct"/>
            <w:vAlign w:val="center"/>
          </w:tcPr>
          <w:p w:rsidR="00E15EDD" w:rsidRDefault="00E15EDD">
            <w:pPr>
              <w:adjustRightInd w:val="0"/>
              <w:snapToGrid w:val="0"/>
              <w:rPr>
                <w:rFonts w:ascii="宋体" w:hAnsi="宋体" w:cs="宋体"/>
                <w:sz w:val="18"/>
                <w:szCs w:val="18"/>
              </w:rPr>
            </w:pPr>
          </w:p>
        </w:tc>
        <w:tc>
          <w:tcPr>
            <w:tcW w:w="932" w:type="pct"/>
            <w:vAlign w:val="center"/>
          </w:tcPr>
          <w:p w:rsidR="00E15EDD" w:rsidRDefault="00E15EDD">
            <w:pPr>
              <w:adjustRightInd w:val="0"/>
              <w:snapToGrid w:val="0"/>
              <w:spacing w:line="220" w:lineRule="exact"/>
              <w:jc w:val="center"/>
              <w:rPr>
                <w:rFonts w:ascii="宋体" w:hAnsi="宋体" w:cs="宋体"/>
                <w:sz w:val="18"/>
                <w:szCs w:val="18"/>
              </w:rPr>
            </w:pPr>
          </w:p>
        </w:tc>
        <w:tc>
          <w:tcPr>
            <w:tcW w:w="654"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□合格□不合格</w:t>
            </w:r>
          </w:p>
        </w:tc>
        <w:tc>
          <w:tcPr>
            <w:tcW w:w="850" w:type="pct"/>
            <w:vAlign w:val="center"/>
          </w:tcPr>
          <w:p w:rsidR="00E15EDD" w:rsidRDefault="00E15EDD">
            <w:pPr>
              <w:spacing w:line="180" w:lineRule="exact"/>
              <w:jc w:val="left"/>
              <w:rPr>
                <w:rFonts w:ascii="宋体" w:hAnsi="宋体" w:cs="宋体"/>
                <w:sz w:val="18"/>
                <w:szCs w:val="18"/>
              </w:rPr>
            </w:pPr>
          </w:p>
        </w:tc>
      </w:tr>
      <w:tr w:rsidR="00E15EDD">
        <w:trPr>
          <w:trHeight w:val="567"/>
        </w:trPr>
        <w:tc>
          <w:tcPr>
            <w:tcW w:w="275" w:type="pct"/>
            <w:vMerge/>
            <w:vAlign w:val="center"/>
          </w:tcPr>
          <w:p w:rsidR="00E15EDD" w:rsidRDefault="00E15EDD">
            <w:pPr>
              <w:adjustRightInd w:val="0"/>
              <w:snapToGrid w:val="0"/>
              <w:jc w:val="center"/>
              <w:rPr>
                <w:rFonts w:ascii="宋体" w:hAnsi="宋体" w:cs="宋体"/>
                <w:sz w:val="18"/>
                <w:szCs w:val="18"/>
              </w:rPr>
            </w:pPr>
          </w:p>
        </w:tc>
        <w:tc>
          <w:tcPr>
            <w:tcW w:w="314" w:type="pct"/>
            <w:vMerge/>
            <w:tcBorders>
              <w:right w:val="single" w:sz="4" w:space="0" w:color="auto"/>
            </w:tcBorders>
            <w:vAlign w:val="center"/>
          </w:tcPr>
          <w:p w:rsidR="00E15EDD" w:rsidRDefault="00E15EDD">
            <w:pPr>
              <w:adjustRightInd w:val="0"/>
              <w:snapToGrid w:val="0"/>
              <w:jc w:val="left"/>
              <w:rPr>
                <w:rFonts w:ascii="宋体" w:hAnsi="宋体" w:cs="宋体"/>
                <w:sz w:val="18"/>
                <w:szCs w:val="18"/>
              </w:rPr>
            </w:pPr>
          </w:p>
        </w:tc>
        <w:tc>
          <w:tcPr>
            <w:tcW w:w="871" w:type="pct"/>
            <w:tcBorders>
              <w:top w:val="single" w:sz="4" w:space="0" w:color="auto"/>
              <w:left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□水力警铃</w:t>
            </w:r>
          </w:p>
        </w:tc>
        <w:tc>
          <w:tcPr>
            <w:tcW w:w="1100" w:type="pct"/>
            <w:vAlign w:val="center"/>
          </w:tcPr>
          <w:p w:rsidR="00E15EDD" w:rsidRDefault="00E15EDD">
            <w:pPr>
              <w:adjustRightInd w:val="0"/>
              <w:snapToGrid w:val="0"/>
              <w:rPr>
                <w:rFonts w:ascii="宋体" w:hAnsi="宋体" w:cs="宋体"/>
                <w:sz w:val="18"/>
                <w:szCs w:val="18"/>
              </w:rPr>
            </w:pPr>
          </w:p>
        </w:tc>
        <w:tc>
          <w:tcPr>
            <w:tcW w:w="932" w:type="pct"/>
            <w:vAlign w:val="center"/>
          </w:tcPr>
          <w:p w:rsidR="00E15EDD" w:rsidRDefault="00E15EDD">
            <w:pPr>
              <w:adjustRightInd w:val="0"/>
              <w:snapToGrid w:val="0"/>
              <w:spacing w:line="220" w:lineRule="exact"/>
              <w:jc w:val="center"/>
              <w:rPr>
                <w:rFonts w:ascii="宋体" w:hAnsi="宋体" w:cs="宋体"/>
                <w:sz w:val="18"/>
                <w:szCs w:val="18"/>
              </w:rPr>
            </w:pPr>
          </w:p>
        </w:tc>
        <w:tc>
          <w:tcPr>
            <w:tcW w:w="654"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□合格□不合格</w:t>
            </w:r>
          </w:p>
        </w:tc>
        <w:tc>
          <w:tcPr>
            <w:tcW w:w="850" w:type="pct"/>
            <w:vAlign w:val="center"/>
          </w:tcPr>
          <w:p w:rsidR="00E15EDD" w:rsidRDefault="00E15EDD">
            <w:pPr>
              <w:spacing w:line="180" w:lineRule="exact"/>
              <w:jc w:val="left"/>
              <w:rPr>
                <w:rFonts w:ascii="宋体" w:hAnsi="宋体" w:cs="宋体"/>
                <w:sz w:val="18"/>
                <w:szCs w:val="18"/>
              </w:rPr>
            </w:pPr>
          </w:p>
        </w:tc>
      </w:tr>
      <w:tr w:rsidR="00E15EDD">
        <w:trPr>
          <w:trHeight w:val="567"/>
        </w:trPr>
        <w:tc>
          <w:tcPr>
            <w:tcW w:w="275" w:type="pct"/>
            <w:vMerge/>
            <w:vAlign w:val="center"/>
          </w:tcPr>
          <w:p w:rsidR="00E15EDD" w:rsidRDefault="00E15EDD">
            <w:pPr>
              <w:adjustRightInd w:val="0"/>
              <w:snapToGrid w:val="0"/>
              <w:jc w:val="center"/>
              <w:rPr>
                <w:rFonts w:ascii="宋体" w:hAnsi="宋体" w:cs="宋体"/>
                <w:sz w:val="18"/>
                <w:szCs w:val="18"/>
              </w:rPr>
            </w:pPr>
          </w:p>
        </w:tc>
        <w:tc>
          <w:tcPr>
            <w:tcW w:w="314" w:type="pct"/>
            <w:vMerge/>
            <w:tcBorders>
              <w:right w:val="single" w:sz="4" w:space="0" w:color="auto"/>
            </w:tcBorders>
            <w:vAlign w:val="center"/>
          </w:tcPr>
          <w:p w:rsidR="00E15EDD" w:rsidRDefault="00E15EDD">
            <w:pPr>
              <w:adjustRightInd w:val="0"/>
              <w:snapToGrid w:val="0"/>
              <w:jc w:val="left"/>
              <w:rPr>
                <w:rFonts w:ascii="宋体" w:hAnsi="宋体" w:cs="宋体"/>
                <w:sz w:val="18"/>
                <w:szCs w:val="18"/>
              </w:rPr>
            </w:pPr>
          </w:p>
        </w:tc>
        <w:tc>
          <w:tcPr>
            <w:tcW w:w="871" w:type="pct"/>
            <w:tcBorders>
              <w:top w:val="single" w:sz="4" w:space="0" w:color="auto"/>
              <w:left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□雨淋阀组动作</w:t>
            </w:r>
          </w:p>
        </w:tc>
        <w:tc>
          <w:tcPr>
            <w:tcW w:w="1100" w:type="pct"/>
            <w:vAlign w:val="center"/>
          </w:tcPr>
          <w:p w:rsidR="00E15EDD" w:rsidRDefault="00E15EDD">
            <w:pPr>
              <w:adjustRightInd w:val="0"/>
              <w:snapToGrid w:val="0"/>
              <w:rPr>
                <w:rFonts w:ascii="宋体" w:hAnsi="宋体" w:cs="宋体"/>
                <w:sz w:val="18"/>
                <w:szCs w:val="18"/>
              </w:rPr>
            </w:pPr>
          </w:p>
        </w:tc>
        <w:tc>
          <w:tcPr>
            <w:tcW w:w="932" w:type="pct"/>
            <w:vAlign w:val="center"/>
          </w:tcPr>
          <w:p w:rsidR="00E15EDD" w:rsidRDefault="00E15EDD">
            <w:pPr>
              <w:adjustRightInd w:val="0"/>
              <w:snapToGrid w:val="0"/>
              <w:spacing w:line="220" w:lineRule="exact"/>
              <w:jc w:val="center"/>
              <w:rPr>
                <w:rFonts w:ascii="宋体" w:hAnsi="宋体" w:cs="宋体"/>
                <w:sz w:val="18"/>
                <w:szCs w:val="18"/>
              </w:rPr>
            </w:pPr>
          </w:p>
        </w:tc>
        <w:tc>
          <w:tcPr>
            <w:tcW w:w="654"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□合格□不合格</w:t>
            </w:r>
          </w:p>
        </w:tc>
        <w:tc>
          <w:tcPr>
            <w:tcW w:w="850" w:type="pct"/>
            <w:vAlign w:val="center"/>
          </w:tcPr>
          <w:p w:rsidR="00E15EDD" w:rsidRDefault="00E15EDD">
            <w:pPr>
              <w:spacing w:line="180" w:lineRule="exact"/>
              <w:jc w:val="left"/>
              <w:rPr>
                <w:rFonts w:ascii="宋体" w:hAnsi="宋体" w:cs="宋体"/>
                <w:sz w:val="18"/>
                <w:szCs w:val="18"/>
              </w:rPr>
            </w:pPr>
          </w:p>
        </w:tc>
      </w:tr>
      <w:tr w:rsidR="00E15EDD">
        <w:trPr>
          <w:trHeight w:val="567"/>
        </w:trPr>
        <w:tc>
          <w:tcPr>
            <w:tcW w:w="275" w:type="pct"/>
            <w:vMerge/>
            <w:vAlign w:val="center"/>
          </w:tcPr>
          <w:p w:rsidR="00E15EDD" w:rsidRDefault="00E15EDD">
            <w:pPr>
              <w:adjustRightInd w:val="0"/>
              <w:snapToGrid w:val="0"/>
              <w:jc w:val="center"/>
              <w:rPr>
                <w:rFonts w:ascii="宋体" w:hAnsi="宋体" w:cs="宋体"/>
                <w:sz w:val="18"/>
                <w:szCs w:val="18"/>
              </w:rPr>
            </w:pPr>
          </w:p>
        </w:tc>
        <w:tc>
          <w:tcPr>
            <w:tcW w:w="314" w:type="pct"/>
            <w:vMerge/>
            <w:tcBorders>
              <w:right w:val="single" w:sz="4" w:space="0" w:color="auto"/>
            </w:tcBorders>
            <w:vAlign w:val="center"/>
          </w:tcPr>
          <w:p w:rsidR="00E15EDD" w:rsidRDefault="00E15EDD">
            <w:pPr>
              <w:adjustRightInd w:val="0"/>
              <w:snapToGrid w:val="0"/>
              <w:jc w:val="left"/>
              <w:rPr>
                <w:rFonts w:ascii="宋体" w:hAnsi="宋体" w:cs="宋体"/>
                <w:sz w:val="18"/>
                <w:szCs w:val="18"/>
              </w:rPr>
            </w:pPr>
          </w:p>
        </w:tc>
        <w:tc>
          <w:tcPr>
            <w:tcW w:w="871" w:type="pct"/>
            <w:tcBorders>
              <w:top w:val="single" w:sz="4" w:space="0" w:color="auto"/>
              <w:left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□控制阀</w:t>
            </w:r>
          </w:p>
        </w:tc>
        <w:tc>
          <w:tcPr>
            <w:tcW w:w="1100" w:type="pct"/>
            <w:vAlign w:val="center"/>
          </w:tcPr>
          <w:p w:rsidR="00E15EDD" w:rsidRDefault="00E15EDD">
            <w:pPr>
              <w:adjustRightInd w:val="0"/>
              <w:snapToGrid w:val="0"/>
              <w:rPr>
                <w:rFonts w:ascii="宋体" w:hAnsi="宋体" w:cs="宋体"/>
                <w:sz w:val="18"/>
                <w:szCs w:val="18"/>
              </w:rPr>
            </w:pPr>
          </w:p>
        </w:tc>
        <w:tc>
          <w:tcPr>
            <w:tcW w:w="932" w:type="pct"/>
            <w:vAlign w:val="center"/>
          </w:tcPr>
          <w:p w:rsidR="00E15EDD" w:rsidRDefault="00E15EDD">
            <w:pPr>
              <w:adjustRightInd w:val="0"/>
              <w:snapToGrid w:val="0"/>
              <w:spacing w:line="220" w:lineRule="exact"/>
              <w:jc w:val="center"/>
              <w:rPr>
                <w:rFonts w:ascii="宋体" w:hAnsi="宋体" w:cs="宋体"/>
                <w:sz w:val="18"/>
                <w:szCs w:val="18"/>
              </w:rPr>
            </w:pPr>
          </w:p>
        </w:tc>
        <w:tc>
          <w:tcPr>
            <w:tcW w:w="654"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□合格□不合格</w:t>
            </w:r>
          </w:p>
        </w:tc>
        <w:tc>
          <w:tcPr>
            <w:tcW w:w="850" w:type="pct"/>
            <w:vAlign w:val="center"/>
          </w:tcPr>
          <w:p w:rsidR="00E15EDD" w:rsidRDefault="00E15EDD">
            <w:pPr>
              <w:spacing w:line="180" w:lineRule="exact"/>
              <w:jc w:val="left"/>
              <w:rPr>
                <w:rFonts w:ascii="宋体" w:hAnsi="宋体" w:cs="宋体"/>
                <w:sz w:val="18"/>
                <w:szCs w:val="18"/>
              </w:rPr>
            </w:pPr>
          </w:p>
        </w:tc>
      </w:tr>
      <w:tr w:rsidR="00E15EDD">
        <w:trPr>
          <w:trHeight w:val="567"/>
        </w:trPr>
        <w:tc>
          <w:tcPr>
            <w:tcW w:w="275" w:type="pct"/>
            <w:vMerge/>
            <w:vAlign w:val="center"/>
          </w:tcPr>
          <w:p w:rsidR="00E15EDD" w:rsidRDefault="00E15EDD">
            <w:pPr>
              <w:adjustRightInd w:val="0"/>
              <w:snapToGrid w:val="0"/>
              <w:jc w:val="center"/>
              <w:rPr>
                <w:rFonts w:ascii="宋体" w:hAnsi="宋体" w:cs="宋体"/>
                <w:sz w:val="18"/>
                <w:szCs w:val="18"/>
              </w:rPr>
            </w:pPr>
          </w:p>
        </w:tc>
        <w:tc>
          <w:tcPr>
            <w:tcW w:w="314" w:type="pct"/>
            <w:vMerge/>
            <w:tcBorders>
              <w:right w:val="single" w:sz="4" w:space="0" w:color="auto"/>
            </w:tcBorders>
            <w:vAlign w:val="center"/>
          </w:tcPr>
          <w:p w:rsidR="00E15EDD" w:rsidRDefault="00E15EDD">
            <w:pPr>
              <w:adjustRightInd w:val="0"/>
              <w:snapToGrid w:val="0"/>
              <w:jc w:val="left"/>
              <w:rPr>
                <w:rFonts w:ascii="宋体" w:hAnsi="宋体" w:cs="宋体"/>
                <w:sz w:val="18"/>
                <w:szCs w:val="18"/>
              </w:rPr>
            </w:pPr>
          </w:p>
        </w:tc>
        <w:tc>
          <w:tcPr>
            <w:tcW w:w="871" w:type="pct"/>
            <w:tcBorders>
              <w:top w:val="single" w:sz="4" w:space="0" w:color="auto"/>
              <w:left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□联动控制</w:t>
            </w:r>
          </w:p>
        </w:tc>
        <w:tc>
          <w:tcPr>
            <w:tcW w:w="1100" w:type="pct"/>
            <w:vAlign w:val="center"/>
          </w:tcPr>
          <w:p w:rsidR="00E15EDD" w:rsidRDefault="00E15EDD">
            <w:pPr>
              <w:adjustRightInd w:val="0"/>
              <w:snapToGrid w:val="0"/>
              <w:rPr>
                <w:rFonts w:ascii="宋体" w:hAnsi="宋体" w:cs="宋体"/>
                <w:sz w:val="18"/>
                <w:szCs w:val="18"/>
              </w:rPr>
            </w:pPr>
          </w:p>
        </w:tc>
        <w:tc>
          <w:tcPr>
            <w:tcW w:w="932" w:type="pct"/>
            <w:vAlign w:val="center"/>
          </w:tcPr>
          <w:p w:rsidR="00E15EDD" w:rsidRDefault="00E15EDD">
            <w:pPr>
              <w:adjustRightInd w:val="0"/>
              <w:snapToGrid w:val="0"/>
              <w:spacing w:line="220" w:lineRule="exact"/>
              <w:jc w:val="center"/>
              <w:rPr>
                <w:rFonts w:ascii="宋体" w:hAnsi="宋体" w:cs="宋体"/>
                <w:sz w:val="18"/>
                <w:szCs w:val="18"/>
              </w:rPr>
            </w:pPr>
          </w:p>
        </w:tc>
        <w:tc>
          <w:tcPr>
            <w:tcW w:w="654"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□合格□不合格</w:t>
            </w:r>
          </w:p>
        </w:tc>
        <w:tc>
          <w:tcPr>
            <w:tcW w:w="850" w:type="pct"/>
            <w:vAlign w:val="center"/>
          </w:tcPr>
          <w:p w:rsidR="00E15EDD" w:rsidRDefault="00E15EDD">
            <w:pPr>
              <w:spacing w:line="180" w:lineRule="exact"/>
              <w:jc w:val="left"/>
              <w:rPr>
                <w:rFonts w:ascii="宋体" w:hAnsi="宋体" w:cs="宋体"/>
                <w:sz w:val="18"/>
                <w:szCs w:val="18"/>
              </w:rPr>
            </w:pPr>
          </w:p>
        </w:tc>
      </w:tr>
      <w:tr w:rsidR="00E15EDD">
        <w:trPr>
          <w:trHeight w:val="567"/>
        </w:trPr>
        <w:tc>
          <w:tcPr>
            <w:tcW w:w="275" w:type="pct"/>
            <w:vMerge/>
            <w:vAlign w:val="center"/>
          </w:tcPr>
          <w:p w:rsidR="00E15EDD" w:rsidRDefault="00E15EDD">
            <w:pPr>
              <w:adjustRightInd w:val="0"/>
              <w:snapToGrid w:val="0"/>
              <w:jc w:val="center"/>
              <w:rPr>
                <w:rFonts w:ascii="宋体" w:hAnsi="宋体" w:cs="宋体"/>
                <w:sz w:val="18"/>
                <w:szCs w:val="18"/>
              </w:rPr>
            </w:pPr>
          </w:p>
        </w:tc>
        <w:tc>
          <w:tcPr>
            <w:tcW w:w="314" w:type="pct"/>
            <w:vMerge/>
            <w:tcBorders>
              <w:right w:val="single" w:sz="4" w:space="0" w:color="auto"/>
            </w:tcBorders>
            <w:vAlign w:val="center"/>
          </w:tcPr>
          <w:p w:rsidR="00E15EDD" w:rsidRDefault="00E15EDD">
            <w:pPr>
              <w:adjustRightInd w:val="0"/>
              <w:snapToGrid w:val="0"/>
              <w:jc w:val="left"/>
              <w:rPr>
                <w:rFonts w:ascii="宋体" w:hAnsi="宋体" w:cs="宋体"/>
                <w:sz w:val="18"/>
                <w:szCs w:val="18"/>
              </w:rPr>
            </w:pPr>
          </w:p>
        </w:tc>
        <w:tc>
          <w:tcPr>
            <w:tcW w:w="871" w:type="pct"/>
            <w:tcBorders>
              <w:top w:val="single" w:sz="4" w:space="0" w:color="auto"/>
              <w:left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□湿式报警阀测试</w:t>
            </w:r>
          </w:p>
        </w:tc>
        <w:tc>
          <w:tcPr>
            <w:tcW w:w="1100" w:type="pct"/>
            <w:vAlign w:val="center"/>
          </w:tcPr>
          <w:p w:rsidR="00E15EDD" w:rsidRDefault="00E15EDD">
            <w:pPr>
              <w:adjustRightInd w:val="0"/>
              <w:snapToGrid w:val="0"/>
              <w:rPr>
                <w:rFonts w:ascii="宋体" w:hAnsi="宋体" w:cs="宋体"/>
                <w:sz w:val="18"/>
                <w:szCs w:val="18"/>
              </w:rPr>
            </w:pPr>
          </w:p>
        </w:tc>
        <w:tc>
          <w:tcPr>
            <w:tcW w:w="932" w:type="pct"/>
            <w:vAlign w:val="center"/>
          </w:tcPr>
          <w:p w:rsidR="00E15EDD" w:rsidRDefault="00E15EDD">
            <w:pPr>
              <w:adjustRightInd w:val="0"/>
              <w:snapToGrid w:val="0"/>
              <w:spacing w:line="220" w:lineRule="exact"/>
              <w:jc w:val="center"/>
              <w:rPr>
                <w:rFonts w:ascii="宋体" w:hAnsi="宋体" w:cs="宋体"/>
                <w:sz w:val="18"/>
                <w:szCs w:val="18"/>
              </w:rPr>
            </w:pPr>
          </w:p>
        </w:tc>
        <w:tc>
          <w:tcPr>
            <w:tcW w:w="654"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□合格□不合格</w:t>
            </w:r>
          </w:p>
        </w:tc>
        <w:tc>
          <w:tcPr>
            <w:tcW w:w="850" w:type="pct"/>
            <w:vAlign w:val="center"/>
          </w:tcPr>
          <w:p w:rsidR="00E15EDD" w:rsidRDefault="00E15EDD">
            <w:pPr>
              <w:spacing w:line="180" w:lineRule="exact"/>
              <w:jc w:val="left"/>
              <w:rPr>
                <w:rFonts w:ascii="宋体" w:hAnsi="宋体" w:cs="宋体"/>
                <w:sz w:val="18"/>
                <w:szCs w:val="18"/>
              </w:rPr>
            </w:pPr>
          </w:p>
        </w:tc>
      </w:tr>
      <w:tr w:rsidR="00E15EDD">
        <w:trPr>
          <w:trHeight w:val="567"/>
        </w:trPr>
        <w:tc>
          <w:tcPr>
            <w:tcW w:w="275" w:type="pct"/>
            <w:vMerge/>
            <w:vAlign w:val="center"/>
          </w:tcPr>
          <w:p w:rsidR="00E15EDD" w:rsidRDefault="00E15EDD">
            <w:pPr>
              <w:adjustRightInd w:val="0"/>
              <w:snapToGrid w:val="0"/>
              <w:jc w:val="center"/>
              <w:rPr>
                <w:rFonts w:ascii="宋体" w:hAnsi="宋体" w:cs="宋体"/>
                <w:sz w:val="18"/>
                <w:szCs w:val="18"/>
              </w:rPr>
            </w:pPr>
          </w:p>
        </w:tc>
        <w:tc>
          <w:tcPr>
            <w:tcW w:w="314" w:type="pct"/>
            <w:vMerge/>
            <w:tcBorders>
              <w:right w:val="single" w:sz="4" w:space="0" w:color="auto"/>
            </w:tcBorders>
            <w:vAlign w:val="center"/>
          </w:tcPr>
          <w:p w:rsidR="00E15EDD" w:rsidRDefault="00E15EDD">
            <w:pPr>
              <w:adjustRightInd w:val="0"/>
              <w:snapToGrid w:val="0"/>
              <w:jc w:val="left"/>
              <w:rPr>
                <w:rFonts w:ascii="宋体" w:hAnsi="宋体" w:cs="宋体"/>
                <w:sz w:val="18"/>
                <w:szCs w:val="18"/>
              </w:rPr>
            </w:pPr>
          </w:p>
        </w:tc>
        <w:tc>
          <w:tcPr>
            <w:tcW w:w="871" w:type="pct"/>
            <w:tcBorders>
              <w:top w:val="single" w:sz="4" w:space="0" w:color="auto"/>
              <w:left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□干式报警阀测试</w:t>
            </w:r>
          </w:p>
        </w:tc>
        <w:tc>
          <w:tcPr>
            <w:tcW w:w="1100" w:type="pct"/>
            <w:vAlign w:val="center"/>
          </w:tcPr>
          <w:p w:rsidR="00E15EDD" w:rsidRDefault="00E15EDD">
            <w:pPr>
              <w:adjustRightInd w:val="0"/>
              <w:snapToGrid w:val="0"/>
              <w:rPr>
                <w:rFonts w:ascii="宋体" w:hAnsi="宋体" w:cs="宋体"/>
                <w:sz w:val="18"/>
                <w:szCs w:val="18"/>
              </w:rPr>
            </w:pPr>
          </w:p>
        </w:tc>
        <w:tc>
          <w:tcPr>
            <w:tcW w:w="932" w:type="pct"/>
            <w:vAlign w:val="center"/>
          </w:tcPr>
          <w:p w:rsidR="00E15EDD" w:rsidRDefault="00E15EDD">
            <w:pPr>
              <w:adjustRightInd w:val="0"/>
              <w:snapToGrid w:val="0"/>
              <w:spacing w:line="220" w:lineRule="exact"/>
              <w:jc w:val="center"/>
              <w:rPr>
                <w:rFonts w:ascii="宋体" w:hAnsi="宋体" w:cs="宋体"/>
                <w:sz w:val="18"/>
                <w:szCs w:val="18"/>
              </w:rPr>
            </w:pPr>
          </w:p>
        </w:tc>
        <w:tc>
          <w:tcPr>
            <w:tcW w:w="654"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□合格□不合格</w:t>
            </w:r>
          </w:p>
        </w:tc>
        <w:tc>
          <w:tcPr>
            <w:tcW w:w="850" w:type="pct"/>
            <w:vAlign w:val="center"/>
          </w:tcPr>
          <w:p w:rsidR="00E15EDD" w:rsidRDefault="00E15EDD">
            <w:pPr>
              <w:spacing w:line="180" w:lineRule="exact"/>
              <w:jc w:val="left"/>
              <w:rPr>
                <w:rFonts w:ascii="宋体" w:hAnsi="宋体" w:cs="宋体"/>
                <w:sz w:val="18"/>
                <w:szCs w:val="18"/>
              </w:rPr>
            </w:pPr>
          </w:p>
        </w:tc>
      </w:tr>
      <w:tr w:rsidR="00E15EDD">
        <w:trPr>
          <w:trHeight w:val="567"/>
        </w:trPr>
        <w:tc>
          <w:tcPr>
            <w:tcW w:w="275" w:type="pct"/>
            <w:vMerge/>
            <w:vAlign w:val="center"/>
          </w:tcPr>
          <w:p w:rsidR="00E15EDD" w:rsidRDefault="00E15EDD">
            <w:pPr>
              <w:adjustRightInd w:val="0"/>
              <w:snapToGrid w:val="0"/>
              <w:jc w:val="center"/>
              <w:rPr>
                <w:rFonts w:ascii="宋体" w:hAnsi="宋体" w:cs="宋体"/>
                <w:sz w:val="18"/>
                <w:szCs w:val="18"/>
              </w:rPr>
            </w:pPr>
          </w:p>
        </w:tc>
        <w:tc>
          <w:tcPr>
            <w:tcW w:w="314" w:type="pct"/>
            <w:vMerge/>
            <w:tcBorders>
              <w:right w:val="single" w:sz="4" w:space="0" w:color="auto"/>
            </w:tcBorders>
            <w:vAlign w:val="center"/>
          </w:tcPr>
          <w:p w:rsidR="00E15EDD" w:rsidRDefault="00E15EDD">
            <w:pPr>
              <w:adjustRightInd w:val="0"/>
              <w:snapToGrid w:val="0"/>
              <w:jc w:val="left"/>
              <w:rPr>
                <w:rFonts w:ascii="宋体" w:hAnsi="宋体" w:cs="宋体"/>
                <w:sz w:val="18"/>
                <w:szCs w:val="18"/>
              </w:rPr>
            </w:pPr>
          </w:p>
        </w:tc>
        <w:tc>
          <w:tcPr>
            <w:tcW w:w="871" w:type="pct"/>
            <w:tcBorders>
              <w:top w:val="single" w:sz="4" w:space="0" w:color="auto"/>
              <w:left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□雨淋阀测试</w:t>
            </w:r>
          </w:p>
        </w:tc>
        <w:tc>
          <w:tcPr>
            <w:tcW w:w="1100" w:type="pct"/>
            <w:vAlign w:val="center"/>
          </w:tcPr>
          <w:p w:rsidR="00E15EDD" w:rsidRDefault="00E15EDD">
            <w:pPr>
              <w:adjustRightInd w:val="0"/>
              <w:snapToGrid w:val="0"/>
              <w:rPr>
                <w:rFonts w:ascii="宋体" w:hAnsi="宋体" w:cs="宋体"/>
                <w:sz w:val="18"/>
                <w:szCs w:val="18"/>
              </w:rPr>
            </w:pPr>
          </w:p>
        </w:tc>
        <w:tc>
          <w:tcPr>
            <w:tcW w:w="932" w:type="pct"/>
            <w:vAlign w:val="center"/>
          </w:tcPr>
          <w:p w:rsidR="00E15EDD" w:rsidRDefault="00E15EDD">
            <w:pPr>
              <w:adjustRightInd w:val="0"/>
              <w:snapToGrid w:val="0"/>
              <w:spacing w:line="220" w:lineRule="exact"/>
              <w:jc w:val="center"/>
              <w:rPr>
                <w:rFonts w:ascii="宋体" w:hAnsi="宋体" w:cs="宋体"/>
                <w:sz w:val="18"/>
                <w:szCs w:val="18"/>
              </w:rPr>
            </w:pPr>
          </w:p>
        </w:tc>
        <w:tc>
          <w:tcPr>
            <w:tcW w:w="654"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□合格□不合格</w:t>
            </w:r>
          </w:p>
        </w:tc>
        <w:tc>
          <w:tcPr>
            <w:tcW w:w="850" w:type="pct"/>
            <w:vAlign w:val="center"/>
          </w:tcPr>
          <w:p w:rsidR="00E15EDD" w:rsidRDefault="00E15EDD">
            <w:pPr>
              <w:spacing w:line="180" w:lineRule="exact"/>
              <w:jc w:val="left"/>
              <w:rPr>
                <w:rFonts w:ascii="宋体" w:hAnsi="宋体" w:cs="宋体"/>
                <w:sz w:val="18"/>
                <w:szCs w:val="18"/>
              </w:rPr>
            </w:pPr>
          </w:p>
        </w:tc>
      </w:tr>
      <w:tr w:rsidR="00E15EDD">
        <w:trPr>
          <w:trHeight w:val="567"/>
        </w:trPr>
        <w:tc>
          <w:tcPr>
            <w:tcW w:w="275" w:type="pct"/>
            <w:vMerge/>
            <w:vAlign w:val="center"/>
          </w:tcPr>
          <w:p w:rsidR="00E15EDD" w:rsidRDefault="00E15EDD">
            <w:pPr>
              <w:adjustRightInd w:val="0"/>
              <w:snapToGrid w:val="0"/>
              <w:jc w:val="center"/>
              <w:rPr>
                <w:rFonts w:ascii="宋体" w:hAnsi="宋体" w:cs="宋体"/>
                <w:sz w:val="18"/>
                <w:szCs w:val="18"/>
              </w:rPr>
            </w:pPr>
          </w:p>
        </w:tc>
        <w:tc>
          <w:tcPr>
            <w:tcW w:w="314" w:type="pct"/>
            <w:tcBorders>
              <w:right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□系统流量、压力的测试</w:t>
            </w:r>
          </w:p>
        </w:tc>
        <w:tc>
          <w:tcPr>
            <w:tcW w:w="871" w:type="pct"/>
            <w:tcBorders>
              <w:top w:val="single" w:sz="4" w:space="0" w:color="auto"/>
              <w:left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统流量压力检测装置进行放水试验</w:t>
            </w:r>
          </w:p>
        </w:tc>
        <w:tc>
          <w:tcPr>
            <w:tcW w:w="1100" w:type="pct"/>
            <w:vAlign w:val="center"/>
          </w:tcPr>
          <w:p w:rsidR="00E15EDD" w:rsidRDefault="00E15EDD">
            <w:pPr>
              <w:adjustRightInd w:val="0"/>
              <w:snapToGrid w:val="0"/>
              <w:rPr>
                <w:rFonts w:ascii="宋体" w:hAnsi="宋体" w:cs="宋体"/>
                <w:sz w:val="18"/>
                <w:szCs w:val="18"/>
              </w:rPr>
            </w:pPr>
          </w:p>
        </w:tc>
        <w:tc>
          <w:tcPr>
            <w:tcW w:w="932" w:type="pct"/>
            <w:vAlign w:val="center"/>
          </w:tcPr>
          <w:p w:rsidR="00E15EDD" w:rsidRDefault="00E15EDD">
            <w:pPr>
              <w:adjustRightInd w:val="0"/>
              <w:snapToGrid w:val="0"/>
              <w:spacing w:line="220" w:lineRule="exact"/>
              <w:jc w:val="center"/>
              <w:rPr>
                <w:rFonts w:ascii="宋体" w:hAnsi="宋体" w:cs="宋体"/>
                <w:sz w:val="18"/>
                <w:szCs w:val="18"/>
              </w:rPr>
            </w:pPr>
          </w:p>
        </w:tc>
        <w:tc>
          <w:tcPr>
            <w:tcW w:w="654"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□合格□不合格</w:t>
            </w:r>
          </w:p>
        </w:tc>
        <w:tc>
          <w:tcPr>
            <w:tcW w:w="850" w:type="pct"/>
            <w:vAlign w:val="center"/>
          </w:tcPr>
          <w:p w:rsidR="00E15EDD" w:rsidRDefault="00E15EDD">
            <w:pPr>
              <w:spacing w:line="180" w:lineRule="exact"/>
              <w:jc w:val="left"/>
              <w:rPr>
                <w:rFonts w:ascii="宋体" w:hAnsi="宋体" w:cs="宋体"/>
                <w:sz w:val="18"/>
                <w:szCs w:val="18"/>
              </w:rPr>
            </w:pPr>
          </w:p>
        </w:tc>
      </w:tr>
      <w:tr w:rsidR="00E15EDD">
        <w:trPr>
          <w:trHeight w:val="567"/>
        </w:trPr>
        <w:tc>
          <w:tcPr>
            <w:tcW w:w="275" w:type="pct"/>
            <w:vMerge/>
            <w:vAlign w:val="center"/>
          </w:tcPr>
          <w:p w:rsidR="00E15EDD" w:rsidRDefault="00E15EDD">
            <w:pPr>
              <w:adjustRightInd w:val="0"/>
              <w:snapToGrid w:val="0"/>
              <w:jc w:val="center"/>
              <w:rPr>
                <w:rFonts w:ascii="宋体" w:hAnsi="宋体" w:cs="宋体"/>
                <w:sz w:val="18"/>
                <w:szCs w:val="18"/>
              </w:rPr>
            </w:pPr>
          </w:p>
        </w:tc>
        <w:tc>
          <w:tcPr>
            <w:tcW w:w="314" w:type="pct"/>
            <w:vMerge w:val="restart"/>
            <w:tcBorders>
              <w:right w:val="single" w:sz="4" w:space="0" w:color="auto"/>
            </w:tcBorders>
            <w:shd w:val="clear" w:color="auto" w:fill="auto"/>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t>□联动试验</w:t>
            </w:r>
          </w:p>
          <w:p w:rsidR="00E15EDD" w:rsidRDefault="00E15EDD">
            <w:pPr>
              <w:adjustRightInd w:val="0"/>
              <w:snapToGrid w:val="0"/>
              <w:jc w:val="left"/>
              <w:rPr>
                <w:rFonts w:ascii="宋体" w:hAnsi="宋体" w:cs="宋体"/>
                <w:sz w:val="18"/>
                <w:szCs w:val="18"/>
              </w:rPr>
            </w:pPr>
          </w:p>
        </w:tc>
        <w:tc>
          <w:tcPr>
            <w:tcW w:w="871" w:type="pct"/>
            <w:tcBorders>
              <w:top w:val="single" w:sz="4" w:space="0" w:color="auto"/>
              <w:left w:val="single" w:sz="4" w:space="0" w:color="auto"/>
              <w:bottom w:val="single" w:sz="4" w:space="0" w:color="auto"/>
            </w:tcBorders>
            <w:shd w:val="clear" w:color="auto" w:fill="auto"/>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湿式系统动作信号</w:t>
            </w:r>
          </w:p>
        </w:tc>
        <w:tc>
          <w:tcPr>
            <w:tcW w:w="1100" w:type="pct"/>
            <w:shd w:val="clear" w:color="auto" w:fill="auto"/>
            <w:vAlign w:val="center"/>
          </w:tcPr>
          <w:p w:rsidR="00E15EDD" w:rsidRDefault="00E15EDD">
            <w:pPr>
              <w:adjustRightInd w:val="0"/>
              <w:snapToGrid w:val="0"/>
              <w:rPr>
                <w:rFonts w:ascii="宋体" w:hAnsi="宋体" w:cs="宋体"/>
                <w:sz w:val="18"/>
                <w:szCs w:val="18"/>
              </w:rPr>
            </w:pPr>
          </w:p>
        </w:tc>
        <w:tc>
          <w:tcPr>
            <w:tcW w:w="932" w:type="pct"/>
            <w:shd w:val="clear" w:color="auto" w:fill="auto"/>
            <w:vAlign w:val="center"/>
          </w:tcPr>
          <w:p w:rsidR="00E15EDD" w:rsidRDefault="00E15EDD">
            <w:pPr>
              <w:adjustRightInd w:val="0"/>
              <w:snapToGrid w:val="0"/>
              <w:spacing w:line="220" w:lineRule="exact"/>
              <w:jc w:val="center"/>
              <w:rPr>
                <w:rFonts w:ascii="宋体" w:hAnsi="宋体" w:cs="宋体"/>
                <w:sz w:val="18"/>
                <w:szCs w:val="18"/>
              </w:rPr>
            </w:pPr>
          </w:p>
        </w:tc>
        <w:tc>
          <w:tcPr>
            <w:tcW w:w="654" w:type="pct"/>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□合格□不合格</w:t>
            </w:r>
          </w:p>
        </w:tc>
        <w:tc>
          <w:tcPr>
            <w:tcW w:w="850" w:type="pct"/>
            <w:shd w:val="clear" w:color="auto" w:fill="auto"/>
            <w:vAlign w:val="center"/>
          </w:tcPr>
          <w:p w:rsidR="00E15EDD" w:rsidRDefault="00E15EDD">
            <w:pPr>
              <w:spacing w:line="180" w:lineRule="exact"/>
              <w:jc w:val="left"/>
              <w:rPr>
                <w:rFonts w:ascii="宋体" w:hAnsi="宋体" w:cs="宋体"/>
                <w:sz w:val="18"/>
                <w:szCs w:val="18"/>
              </w:rPr>
            </w:pPr>
          </w:p>
        </w:tc>
      </w:tr>
      <w:tr w:rsidR="00E15EDD">
        <w:trPr>
          <w:trHeight w:val="567"/>
        </w:trPr>
        <w:tc>
          <w:tcPr>
            <w:tcW w:w="275" w:type="pct"/>
            <w:vMerge/>
            <w:vAlign w:val="center"/>
          </w:tcPr>
          <w:p w:rsidR="00E15EDD" w:rsidRDefault="00E15EDD">
            <w:pPr>
              <w:adjustRightInd w:val="0"/>
              <w:snapToGrid w:val="0"/>
              <w:jc w:val="center"/>
              <w:rPr>
                <w:rFonts w:ascii="宋体" w:hAnsi="宋体" w:cs="宋体"/>
                <w:sz w:val="18"/>
                <w:szCs w:val="18"/>
              </w:rPr>
            </w:pPr>
          </w:p>
        </w:tc>
        <w:tc>
          <w:tcPr>
            <w:tcW w:w="314" w:type="pct"/>
            <w:vMerge/>
            <w:tcBorders>
              <w:right w:val="single" w:sz="4" w:space="0" w:color="auto"/>
            </w:tcBorders>
            <w:vAlign w:val="center"/>
          </w:tcPr>
          <w:p w:rsidR="00E15EDD" w:rsidRDefault="00E15EDD">
            <w:pPr>
              <w:adjustRightInd w:val="0"/>
              <w:snapToGrid w:val="0"/>
              <w:jc w:val="left"/>
              <w:rPr>
                <w:rFonts w:ascii="宋体" w:hAnsi="宋体" w:cs="宋体"/>
                <w:sz w:val="18"/>
                <w:szCs w:val="18"/>
              </w:rPr>
            </w:pPr>
          </w:p>
        </w:tc>
        <w:tc>
          <w:tcPr>
            <w:tcW w:w="871" w:type="pct"/>
            <w:tcBorders>
              <w:top w:val="single" w:sz="4" w:space="0" w:color="auto"/>
              <w:left w:val="single" w:sz="4" w:space="0" w:color="auto"/>
              <w:bottom w:val="single" w:sz="4" w:space="0" w:color="auto"/>
            </w:tcBorders>
            <w:shd w:val="clear" w:color="auto" w:fill="auto"/>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干式系统动作信号</w:t>
            </w:r>
          </w:p>
        </w:tc>
        <w:tc>
          <w:tcPr>
            <w:tcW w:w="1100" w:type="pct"/>
            <w:shd w:val="clear" w:color="auto" w:fill="auto"/>
            <w:vAlign w:val="center"/>
          </w:tcPr>
          <w:p w:rsidR="00E15EDD" w:rsidRDefault="00E15EDD">
            <w:pPr>
              <w:adjustRightInd w:val="0"/>
              <w:snapToGrid w:val="0"/>
              <w:rPr>
                <w:rFonts w:ascii="宋体" w:hAnsi="宋体" w:cs="宋体"/>
                <w:sz w:val="18"/>
                <w:szCs w:val="18"/>
              </w:rPr>
            </w:pPr>
          </w:p>
        </w:tc>
        <w:tc>
          <w:tcPr>
            <w:tcW w:w="932" w:type="pct"/>
            <w:shd w:val="clear" w:color="auto" w:fill="auto"/>
            <w:vAlign w:val="center"/>
          </w:tcPr>
          <w:p w:rsidR="00E15EDD" w:rsidRDefault="00E15EDD">
            <w:pPr>
              <w:adjustRightInd w:val="0"/>
              <w:snapToGrid w:val="0"/>
              <w:spacing w:line="220" w:lineRule="exact"/>
              <w:jc w:val="center"/>
              <w:rPr>
                <w:rFonts w:ascii="宋体" w:hAnsi="宋体" w:cs="宋体"/>
                <w:sz w:val="18"/>
                <w:szCs w:val="18"/>
              </w:rPr>
            </w:pPr>
          </w:p>
        </w:tc>
        <w:tc>
          <w:tcPr>
            <w:tcW w:w="654" w:type="pct"/>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□合格□不合格</w:t>
            </w:r>
          </w:p>
        </w:tc>
        <w:tc>
          <w:tcPr>
            <w:tcW w:w="850" w:type="pct"/>
            <w:shd w:val="clear" w:color="auto" w:fill="auto"/>
            <w:vAlign w:val="center"/>
          </w:tcPr>
          <w:p w:rsidR="00E15EDD" w:rsidRDefault="00E15EDD">
            <w:pPr>
              <w:spacing w:line="180" w:lineRule="exact"/>
              <w:jc w:val="left"/>
              <w:rPr>
                <w:rFonts w:ascii="宋体" w:hAnsi="宋体" w:cs="宋体"/>
                <w:sz w:val="18"/>
                <w:szCs w:val="18"/>
              </w:rPr>
            </w:pPr>
          </w:p>
        </w:tc>
      </w:tr>
      <w:tr w:rsidR="00E15EDD">
        <w:trPr>
          <w:trHeight w:val="567"/>
        </w:trPr>
        <w:tc>
          <w:tcPr>
            <w:tcW w:w="275" w:type="pct"/>
            <w:vMerge/>
            <w:vAlign w:val="center"/>
          </w:tcPr>
          <w:p w:rsidR="00E15EDD" w:rsidRDefault="00E15EDD">
            <w:pPr>
              <w:adjustRightInd w:val="0"/>
              <w:snapToGrid w:val="0"/>
              <w:jc w:val="center"/>
              <w:rPr>
                <w:rFonts w:ascii="宋体" w:hAnsi="宋体" w:cs="宋体"/>
                <w:sz w:val="18"/>
                <w:szCs w:val="18"/>
              </w:rPr>
            </w:pPr>
          </w:p>
        </w:tc>
        <w:tc>
          <w:tcPr>
            <w:tcW w:w="314" w:type="pct"/>
            <w:vMerge/>
            <w:tcBorders>
              <w:right w:val="single" w:sz="4" w:space="0" w:color="auto"/>
            </w:tcBorders>
            <w:vAlign w:val="center"/>
          </w:tcPr>
          <w:p w:rsidR="00E15EDD" w:rsidRDefault="00E15EDD">
            <w:pPr>
              <w:adjustRightInd w:val="0"/>
              <w:snapToGrid w:val="0"/>
              <w:jc w:val="left"/>
              <w:rPr>
                <w:rFonts w:ascii="宋体" w:hAnsi="宋体" w:cs="宋体"/>
                <w:sz w:val="18"/>
                <w:szCs w:val="18"/>
              </w:rPr>
            </w:pPr>
          </w:p>
        </w:tc>
        <w:tc>
          <w:tcPr>
            <w:tcW w:w="871" w:type="pct"/>
            <w:tcBorders>
              <w:top w:val="single" w:sz="4" w:space="0" w:color="auto"/>
              <w:left w:val="single" w:sz="4" w:space="0" w:color="auto"/>
              <w:bottom w:val="single" w:sz="4" w:space="0" w:color="auto"/>
            </w:tcBorders>
            <w:shd w:val="clear" w:color="auto" w:fill="auto"/>
            <w:vAlign w:val="center"/>
          </w:tcPr>
          <w:p w:rsidR="00E15EDD" w:rsidRDefault="00044F39">
            <w:pPr>
              <w:adjustRightInd w:val="0"/>
              <w:snapToGrid w:val="0"/>
              <w:rPr>
                <w:rFonts w:ascii="宋体" w:hAnsi="宋体" w:cs="宋体"/>
                <w:sz w:val="18"/>
                <w:szCs w:val="18"/>
              </w:rPr>
            </w:pPr>
            <w:r>
              <w:rPr>
                <w:rFonts w:ascii="宋体" w:hAnsi="宋体" w:cs="宋体"/>
                <w:sz w:val="18"/>
                <w:szCs w:val="18"/>
              </w:rPr>
              <w:t>预作用自动喷水灭火系统联动试验</w:t>
            </w:r>
          </w:p>
        </w:tc>
        <w:tc>
          <w:tcPr>
            <w:tcW w:w="1100" w:type="pct"/>
            <w:shd w:val="clear" w:color="auto" w:fill="auto"/>
            <w:vAlign w:val="center"/>
          </w:tcPr>
          <w:p w:rsidR="00E15EDD" w:rsidRDefault="00E15EDD">
            <w:pPr>
              <w:adjustRightInd w:val="0"/>
              <w:snapToGrid w:val="0"/>
              <w:rPr>
                <w:rFonts w:ascii="宋体" w:hAnsi="宋体" w:cs="宋体"/>
                <w:sz w:val="18"/>
                <w:szCs w:val="18"/>
              </w:rPr>
            </w:pPr>
          </w:p>
        </w:tc>
        <w:tc>
          <w:tcPr>
            <w:tcW w:w="932" w:type="pct"/>
            <w:shd w:val="clear" w:color="auto" w:fill="auto"/>
            <w:vAlign w:val="center"/>
          </w:tcPr>
          <w:p w:rsidR="00E15EDD" w:rsidRDefault="00E15EDD">
            <w:pPr>
              <w:adjustRightInd w:val="0"/>
              <w:snapToGrid w:val="0"/>
              <w:spacing w:line="220" w:lineRule="exact"/>
              <w:jc w:val="center"/>
              <w:rPr>
                <w:rFonts w:ascii="宋体" w:hAnsi="宋体" w:cs="宋体"/>
                <w:sz w:val="18"/>
                <w:szCs w:val="18"/>
              </w:rPr>
            </w:pPr>
          </w:p>
        </w:tc>
        <w:tc>
          <w:tcPr>
            <w:tcW w:w="654" w:type="pct"/>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□合格□不合格</w:t>
            </w:r>
          </w:p>
        </w:tc>
        <w:tc>
          <w:tcPr>
            <w:tcW w:w="850" w:type="pct"/>
            <w:shd w:val="clear" w:color="auto" w:fill="auto"/>
            <w:vAlign w:val="center"/>
          </w:tcPr>
          <w:p w:rsidR="00E15EDD" w:rsidRDefault="00E15EDD">
            <w:pPr>
              <w:spacing w:line="180" w:lineRule="exact"/>
              <w:jc w:val="left"/>
              <w:rPr>
                <w:rFonts w:ascii="宋体" w:hAnsi="宋体" w:cs="宋体"/>
                <w:sz w:val="18"/>
                <w:szCs w:val="18"/>
              </w:rPr>
            </w:pPr>
          </w:p>
        </w:tc>
      </w:tr>
      <w:tr w:rsidR="00E15EDD">
        <w:trPr>
          <w:trHeight w:val="567"/>
        </w:trPr>
        <w:tc>
          <w:tcPr>
            <w:tcW w:w="275" w:type="pct"/>
            <w:vMerge/>
            <w:vAlign w:val="center"/>
          </w:tcPr>
          <w:p w:rsidR="00E15EDD" w:rsidRDefault="00E15EDD">
            <w:pPr>
              <w:adjustRightInd w:val="0"/>
              <w:snapToGrid w:val="0"/>
              <w:jc w:val="center"/>
              <w:rPr>
                <w:rFonts w:ascii="宋体" w:hAnsi="宋体" w:cs="宋体"/>
                <w:sz w:val="18"/>
                <w:szCs w:val="18"/>
              </w:rPr>
            </w:pPr>
          </w:p>
        </w:tc>
        <w:tc>
          <w:tcPr>
            <w:tcW w:w="314" w:type="pct"/>
            <w:vMerge/>
            <w:tcBorders>
              <w:right w:val="single" w:sz="4" w:space="0" w:color="auto"/>
            </w:tcBorders>
            <w:vAlign w:val="center"/>
          </w:tcPr>
          <w:p w:rsidR="00E15EDD" w:rsidRDefault="00E15EDD">
            <w:pPr>
              <w:adjustRightInd w:val="0"/>
              <w:snapToGrid w:val="0"/>
              <w:jc w:val="left"/>
              <w:rPr>
                <w:rFonts w:ascii="宋体" w:hAnsi="宋体" w:cs="宋体"/>
                <w:sz w:val="18"/>
                <w:szCs w:val="18"/>
              </w:rPr>
            </w:pPr>
          </w:p>
        </w:tc>
        <w:tc>
          <w:tcPr>
            <w:tcW w:w="871" w:type="pct"/>
            <w:tcBorders>
              <w:top w:val="single" w:sz="4" w:space="0" w:color="auto"/>
              <w:left w:val="single" w:sz="4" w:space="0" w:color="auto"/>
              <w:bottom w:val="single" w:sz="4" w:space="0" w:color="auto"/>
            </w:tcBorders>
            <w:shd w:val="clear" w:color="auto" w:fill="auto"/>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预作用系统、雨淋系统、水幕系统动作信号</w:t>
            </w:r>
          </w:p>
        </w:tc>
        <w:tc>
          <w:tcPr>
            <w:tcW w:w="1100" w:type="pct"/>
            <w:shd w:val="clear" w:color="auto" w:fill="auto"/>
            <w:vAlign w:val="center"/>
          </w:tcPr>
          <w:p w:rsidR="00E15EDD" w:rsidRDefault="00E15EDD">
            <w:pPr>
              <w:adjustRightInd w:val="0"/>
              <w:snapToGrid w:val="0"/>
              <w:rPr>
                <w:rFonts w:ascii="宋体" w:hAnsi="宋体" w:cs="宋体"/>
                <w:sz w:val="18"/>
                <w:szCs w:val="18"/>
              </w:rPr>
            </w:pPr>
          </w:p>
        </w:tc>
        <w:tc>
          <w:tcPr>
            <w:tcW w:w="932" w:type="pct"/>
            <w:shd w:val="clear" w:color="auto" w:fill="auto"/>
            <w:vAlign w:val="center"/>
          </w:tcPr>
          <w:p w:rsidR="00E15EDD" w:rsidRDefault="00E15EDD">
            <w:pPr>
              <w:adjustRightInd w:val="0"/>
              <w:snapToGrid w:val="0"/>
              <w:spacing w:line="220" w:lineRule="exact"/>
              <w:jc w:val="center"/>
              <w:rPr>
                <w:rFonts w:ascii="宋体" w:hAnsi="宋体" w:cs="宋体"/>
                <w:sz w:val="18"/>
                <w:szCs w:val="18"/>
              </w:rPr>
            </w:pPr>
          </w:p>
        </w:tc>
        <w:tc>
          <w:tcPr>
            <w:tcW w:w="654" w:type="pct"/>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□合格□不合格</w:t>
            </w:r>
          </w:p>
        </w:tc>
        <w:tc>
          <w:tcPr>
            <w:tcW w:w="850" w:type="pct"/>
            <w:vAlign w:val="center"/>
          </w:tcPr>
          <w:p w:rsidR="00E15EDD" w:rsidRDefault="00E15EDD">
            <w:pPr>
              <w:spacing w:line="180" w:lineRule="exact"/>
              <w:jc w:val="left"/>
              <w:rPr>
                <w:rFonts w:ascii="宋体" w:hAnsi="宋体" w:cs="宋体"/>
                <w:sz w:val="18"/>
                <w:szCs w:val="18"/>
              </w:rPr>
            </w:pPr>
          </w:p>
        </w:tc>
      </w:tr>
      <w:tr w:rsidR="00E15EDD">
        <w:trPr>
          <w:trHeight w:val="567"/>
        </w:trPr>
        <w:tc>
          <w:tcPr>
            <w:tcW w:w="275" w:type="pct"/>
            <w:vMerge/>
            <w:vAlign w:val="center"/>
          </w:tcPr>
          <w:p w:rsidR="00E15EDD" w:rsidRDefault="00E15EDD">
            <w:pPr>
              <w:adjustRightInd w:val="0"/>
              <w:snapToGrid w:val="0"/>
              <w:jc w:val="center"/>
              <w:rPr>
                <w:rFonts w:ascii="宋体" w:hAnsi="宋体" w:cs="宋体"/>
                <w:sz w:val="18"/>
                <w:szCs w:val="18"/>
              </w:rPr>
            </w:pPr>
          </w:p>
        </w:tc>
        <w:tc>
          <w:tcPr>
            <w:tcW w:w="314" w:type="pct"/>
            <w:vMerge w:val="restart"/>
            <w:tcBorders>
              <w:right w:val="single" w:sz="4" w:space="0" w:color="auto"/>
            </w:tcBorders>
            <w:shd w:val="clear" w:color="auto" w:fill="auto"/>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t>□系统模拟灭火功能试验</w:t>
            </w:r>
          </w:p>
          <w:p w:rsidR="00E15EDD" w:rsidRDefault="00E15EDD">
            <w:pPr>
              <w:adjustRightInd w:val="0"/>
              <w:snapToGrid w:val="0"/>
              <w:jc w:val="left"/>
              <w:rPr>
                <w:rFonts w:ascii="宋体" w:hAnsi="宋体" w:cs="宋体"/>
                <w:sz w:val="18"/>
                <w:szCs w:val="18"/>
              </w:rPr>
            </w:pPr>
          </w:p>
        </w:tc>
        <w:tc>
          <w:tcPr>
            <w:tcW w:w="871" w:type="pct"/>
            <w:tcBorders>
              <w:top w:val="single" w:sz="4" w:space="0" w:color="auto"/>
              <w:left w:val="single" w:sz="4" w:space="0" w:color="auto"/>
              <w:bottom w:val="single" w:sz="4" w:space="0" w:color="auto"/>
            </w:tcBorders>
            <w:shd w:val="clear" w:color="auto" w:fill="auto"/>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□水力警铃</w:t>
            </w:r>
          </w:p>
        </w:tc>
        <w:tc>
          <w:tcPr>
            <w:tcW w:w="1100" w:type="pct"/>
            <w:shd w:val="clear" w:color="auto" w:fill="auto"/>
            <w:vAlign w:val="center"/>
          </w:tcPr>
          <w:p w:rsidR="00E15EDD" w:rsidRDefault="00E15EDD">
            <w:pPr>
              <w:adjustRightInd w:val="0"/>
              <w:snapToGrid w:val="0"/>
              <w:jc w:val="center"/>
              <w:rPr>
                <w:rFonts w:ascii="宋体" w:hAnsi="宋体" w:cs="宋体"/>
                <w:sz w:val="18"/>
                <w:szCs w:val="18"/>
              </w:rPr>
            </w:pPr>
          </w:p>
        </w:tc>
        <w:tc>
          <w:tcPr>
            <w:tcW w:w="932" w:type="pct"/>
            <w:shd w:val="clear" w:color="auto" w:fill="auto"/>
            <w:vAlign w:val="center"/>
          </w:tcPr>
          <w:p w:rsidR="00E15EDD" w:rsidRDefault="00E15EDD">
            <w:pPr>
              <w:adjustRightInd w:val="0"/>
              <w:snapToGrid w:val="0"/>
              <w:spacing w:line="220" w:lineRule="exact"/>
              <w:jc w:val="center"/>
              <w:rPr>
                <w:rFonts w:ascii="宋体" w:hAnsi="宋体" w:cs="宋体"/>
                <w:sz w:val="18"/>
                <w:szCs w:val="18"/>
              </w:rPr>
            </w:pPr>
          </w:p>
        </w:tc>
        <w:tc>
          <w:tcPr>
            <w:tcW w:w="654" w:type="pct"/>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□合格□不合格</w:t>
            </w:r>
          </w:p>
        </w:tc>
        <w:tc>
          <w:tcPr>
            <w:tcW w:w="850" w:type="pct"/>
            <w:shd w:val="clear" w:color="auto" w:fill="auto"/>
            <w:vAlign w:val="center"/>
          </w:tcPr>
          <w:p w:rsidR="00E15EDD" w:rsidRDefault="00E15EDD">
            <w:pPr>
              <w:spacing w:line="180" w:lineRule="exact"/>
              <w:jc w:val="left"/>
              <w:rPr>
                <w:rFonts w:ascii="宋体" w:hAnsi="宋体" w:cs="宋体"/>
                <w:sz w:val="18"/>
                <w:szCs w:val="18"/>
              </w:rPr>
            </w:pPr>
          </w:p>
        </w:tc>
      </w:tr>
      <w:tr w:rsidR="00E15EDD">
        <w:trPr>
          <w:trHeight w:val="567"/>
        </w:trPr>
        <w:tc>
          <w:tcPr>
            <w:tcW w:w="275" w:type="pct"/>
            <w:vMerge/>
            <w:vAlign w:val="center"/>
          </w:tcPr>
          <w:p w:rsidR="00E15EDD" w:rsidRDefault="00E15EDD">
            <w:pPr>
              <w:adjustRightInd w:val="0"/>
              <w:snapToGrid w:val="0"/>
              <w:jc w:val="center"/>
              <w:rPr>
                <w:rFonts w:ascii="宋体" w:hAnsi="宋体" w:cs="宋体"/>
                <w:sz w:val="18"/>
                <w:szCs w:val="18"/>
              </w:rPr>
            </w:pPr>
          </w:p>
        </w:tc>
        <w:tc>
          <w:tcPr>
            <w:tcW w:w="314" w:type="pct"/>
            <w:vMerge/>
            <w:tcBorders>
              <w:right w:val="single" w:sz="4" w:space="0" w:color="auto"/>
            </w:tcBorders>
            <w:vAlign w:val="center"/>
          </w:tcPr>
          <w:p w:rsidR="00E15EDD" w:rsidRDefault="00E15EDD">
            <w:pPr>
              <w:adjustRightInd w:val="0"/>
              <w:snapToGrid w:val="0"/>
              <w:jc w:val="left"/>
              <w:rPr>
                <w:rFonts w:ascii="宋体" w:hAnsi="宋体" w:cs="宋体"/>
                <w:sz w:val="18"/>
                <w:szCs w:val="18"/>
              </w:rPr>
            </w:pPr>
          </w:p>
        </w:tc>
        <w:tc>
          <w:tcPr>
            <w:tcW w:w="871" w:type="pct"/>
            <w:tcBorders>
              <w:top w:val="single" w:sz="4" w:space="0" w:color="auto"/>
              <w:left w:val="single" w:sz="4" w:space="0" w:color="auto"/>
              <w:bottom w:val="single" w:sz="4" w:space="0" w:color="auto"/>
            </w:tcBorders>
            <w:shd w:val="clear" w:color="auto" w:fill="auto"/>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□水流指示器</w:t>
            </w:r>
          </w:p>
        </w:tc>
        <w:tc>
          <w:tcPr>
            <w:tcW w:w="1100" w:type="pct"/>
            <w:shd w:val="clear" w:color="auto" w:fill="auto"/>
            <w:vAlign w:val="center"/>
          </w:tcPr>
          <w:p w:rsidR="00E15EDD" w:rsidRDefault="00E15EDD">
            <w:pPr>
              <w:adjustRightInd w:val="0"/>
              <w:snapToGrid w:val="0"/>
              <w:jc w:val="center"/>
              <w:rPr>
                <w:rFonts w:ascii="宋体" w:hAnsi="宋体" w:cs="宋体"/>
                <w:sz w:val="18"/>
                <w:szCs w:val="18"/>
              </w:rPr>
            </w:pPr>
          </w:p>
        </w:tc>
        <w:tc>
          <w:tcPr>
            <w:tcW w:w="932" w:type="pct"/>
            <w:shd w:val="clear" w:color="auto" w:fill="auto"/>
            <w:vAlign w:val="center"/>
          </w:tcPr>
          <w:p w:rsidR="00E15EDD" w:rsidRDefault="00E15EDD">
            <w:pPr>
              <w:adjustRightInd w:val="0"/>
              <w:snapToGrid w:val="0"/>
              <w:spacing w:line="220" w:lineRule="exact"/>
              <w:jc w:val="center"/>
              <w:rPr>
                <w:rFonts w:ascii="宋体" w:hAnsi="宋体" w:cs="宋体"/>
                <w:sz w:val="18"/>
                <w:szCs w:val="18"/>
              </w:rPr>
            </w:pPr>
          </w:p>
        </w:tc>
        <w:tc>
          <w:tcPr>
            <w:tcW w:w="654" w:type="pct"/>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□合格□不合格</w:t>
            </w:r>
          </w:p>
        </w:tc>
        <w:tc>
          <w:tcPr>
            <w:tcW w:w="850" w:type="pct"/>
            <w:shd w:val="clear" w:color="auto" w:fill="auto"/>
            <w:vAlign w:val="center"/>
          </w:tcPr>
          <w:p w:rsidR="00E15EDD" w:rsidRDefault="00E15EDD">
            <w:pPr>
              <w:spacing w:line="180" w:lineRule="exact"/>
              <w:jc w:val="left"/>
              <w:rPr>
                <w:rFonts w:ascii="宋体" w:hAnsi="宋体" w:cs="宋体"/>
                <w:sz w:val="18"/>
                <w:szCs w:val="18"/>
              </w:rPr>
            </w:pPr>
          </w:p>
        </w:tc>
      </w:tr>
      <w:tr w:rsidR="00E15EDD">
        <w:trPr>
          <w:trHeight w:val="567"/>
        </w:trPr>
        <w:tc>
          <w:tcPr>
            <w:tcW w:w="275" w:type="pct"/>
            <w:vMerge/>
            <w:vAlign w:val="center"/>
          </w:tcPr>
          <w:p w:rsidR="00E15EDD" w:rsidRDefault="00E15EDD">
            <w:pPr>
              <w:adjustRightInd w:val="0"/>
              <w:snapToGrid w:val="0"/>
              <w:jc w:val="center"/>
              <w:rPr>
                <w:rFonts w:ascii="宋体" w:hAnsi="宋体" w:cs="宋体"/>
                <w:sz w:val="18"/>
                <w:szCs w:val="18"/>
              </w:rPr>
            </w:pPr>
          </w:p>
        </w:tc>
        <w:tc>
          <w:tcPr>
            <w:tcW w:w="314" w:type="pct"/>
            <w:vMerge/>
            <w:tcBorders>
              <w:right w:val="single" w:sz="4" w:space="0" w:color="auto"/>
            </w:tcBorders>
            <w:vAlign w:val="center"/>
          </w:tcPr>
          <w:p w:rsidR="00E15EDD" w:rsidRDefault="00E15EDD">
            <w:pPr>
              <w:adjustRightInd w:val="0"/>
              <w:snapToGrid w:val="0"/>
              <w:jc w:val="left"/>
              <w:rPr>
                <w:rFonts w:ascii="宋体" w:hAnsi="宋体" w:cs="宋体"/>
                <w:sz w:val="18"/>
                <w:szCs w:val="18"/>
              </w:rPr>
            </w:pPr>
          </w:p>
        </w:tc>
        <w:tc>
          <w:tcPr>
            <w:tcW w:w="871" w:type="pct"/>
            <w:tcBorders>
              <w:top w:val="single" w:sz="4" w:space="0" w:color="auto"/>
              <w:left w:val="single" w:sz="4" w:space="0" w:color="auto"/>
              <w:bottom w:val="single" w:sz="4" w:space="0" w:color="auto"/>
            </w:tcBorders>
            <w:shd w:val="clear" w:color="auto" w:fill="auto"/>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□联动的相关设备</w:t>
            </w:r>
          </w:p>
        </w:tc>
        <w:tc>
          <w:tcPr>
            <w:tcW w:w="1100" w:type="pct"/>
            <w:shd w:val="clear" w:color="auto" w:fill="auto"/>
            <w:vAlign w:val="center"/>
          </w:tcPr>
          <w:p w:rsidR="00E15EDD" w:rsidRDefault="00E15EDD">
            <w:pPr>
              <w:adjustRightInd w:val="0"/>
              <w:snapToGrid w:val="0"/>
              <w:jc w:val="center"/>
              <w:rPr>
                <w:rFonts w:ascii="宋体" w:hAnsi="宋体" w:cs="宋体"/>
                <w:sz w:val="18"/>
                <w:szCs w:val="18"/>
              </w:rPr>
            </w:pPr>
          </w:p>
        </w:tc>
        <w:tc>
          <w:tcPr>
            <w:tcW w:w="932" w:type="pct"/>
            <w:shd w:val="clear" w:color="auto" w:fill="auto"/>
            <w:vAlign w:val="center"/>
          </w:tcPr>
          <w:p w:rsidR="00E15EDD" w:rsidRDefault="00E15EDD">
            <w:pPr>
              <w:adjustRightInd w:val="0"/>
              <w:snapToGrid w:val="0"/>
              <w:spacing w:line="220" w:lineRule="exact"/>
              <w:jc w:val="center"/>
              <w:rPr>
                <w:rFonts w:ascii="宋体" w:hAnsi="宋体" w:cs="宋体"/>
                <w:sz w:val="18"/>
                <w:szCs w:val="18"/>
              </w:rPr>
            </w:pPr>
          </w:p>
        </w:tc>
        <w:tc>
          <w:tcPr>
            <w:tcW w:w="654" w:type="pct"/>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□合格□不合格</w:t>
            </w:r>
          </w:p>
        </w:tc>
        <w:tc>
          <w:tcPr>
            <w:tcW w:w="850" w:type="pct"/>
            <w:shd w:val="clear" w:color="auto" w:fill="auto"/>
            <w:vAlign w:val="center"/>
          </w:tcPr>
          <w:p w:rsidR="00E15EDD" w:rsidRDefault="00E15EDD">
            <w:pPr>
              <w:spacing w:line="180" w:lineRule="exact"/>
              <w:jc w:val="left"/>
              <w:rPr>
                <w:rFonts w:ascii="宋体" w:hAnsi="宋体" w:cs="宋体"/>
                <w:sz w:val="18"/>
                <w:szCs w:val="18"/>
              </w:rPr>
            </w:pPr>
          </w:p>
        </w:tc>
      </w:tr>
      <w:tr w:rsidR="00E15EDD">
        <w:trPr>
          <w:trHeight w:val="567"/>
        </w:trPr>
        <w:tc>
          <w:tcPr>
            <w:tcW w:w="275" w:type="pct"/>
            <w:vMerge/>
            <w:vAlign w:val="center"/>
          </w:tcPr>
          <w:p w:rsidR="00E15EDD" w:rsidRDefault="00E15EDD">
            <w:pPr>
              <w:adjustRightInd w:val="0"/>
              <w:snapToGrid w:val="0"/>
              <w:jc w:val="center"/>
              <w:rPr>
                <w:rFonts w:ascii="宋体" w:hAnsi="宋体" w:cs="宋体"/>
                <w:sz w:val="18"/>
                <w:szCs w:val="18"/>
              </w:rPr>
            </w:pPr>
          </w:p>
        </w:tc>
        <w:tc>
          <w:tcPr>
            <w:tcW w:w="314" w:type="pct"/>
            <w:vMerge/>
            <w:tcBorders>
              <w:right w:val="single" w:sz="4" w:space="0" w:color="auto"/>
            </w:tcBorders>
            <w:vAlign w:val="center"/>
          </w:tcPr>
          <w:p w:rsidR="00E15EDD" w:rsidRDefault="00E15EDD">
            <w:pPr>
              <w:adjustRightInd w:val="0"/>
              <w:snapToGrid w:val="0"/>
              <w:jc w:val="left"/>
              <w:rPr>
                <w:rFonts w:ascii="宋体" w:hAnsi="宋体" w:cs="宋体"/>
                <w:sz w:val="18"/>
                <w:szCs w:val="18"/>
              </w:rPr>
            </w:pPr>
          </w:p>
        </w:tc>
        <w:tc>
          <w:tcPr>
            <w:tcW w:w="871" w:type="pct"/>
            <w:tcBorders>
              <w:top w:val="single" w:sz="4" w:space="0" w:color="auto"/>
              <w:left w:val="single" w:sz="4" w:space="0" w:color="auto"/>
              <w:bottom w:val="single" w:sz="4" w:space="0" w:color="auto"/>
            </w:tcBorders>
            <w:shd w:val="clear" w:color="auto" w:fill="auto"/>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□电磁阀打开</w:t>
            </w:r>
          </w:p>
        </w:tc>
        <w:tc>
          <w:tcPr>
            <w:tcW w:w="1100" w:type="pct"/>
            <w:shd w:val="clear" w:color="auto" w:fill="auto"/>
            <w:vAlign w:val="center"/>
          </w:tcPr>
          <w:p w:rsidR="00E15EDD" w:rsidRDefault="00E15EDD">
            <w:pPr>
              <w:adjustRightInd w:val="0"/>
              <w:snapToGrid w:val="0"/>
              <w:jc w:val="center"/>
              <w:rPr>
                <w:rFonts w:ascii="宋体" w:hAnsi="宋体" w:cs="宋体"/>
                <w:sz w:val="18"/>
                <w:szCs w:val="18"/>
              </w:rPr>
            </w:pPr>
          </w:p>
        </w:tc>
        <w:tc>
          <w:tcPr>
            <w:tcW w:w="932" w:type="pct"/>
            <w:shd w:val="clear" w:color="auto" w:fill="auto"/>
            <w:vAlign w:val="center"/>
          </w:tcPr>
          <w:p w:rsidR="00E15EDD" w:rsidRDefault="00E15EDD">
            <w:pPr>
              <w:adjustRightInd w:val="0"/>
              <w:snapToGrid w:val="0"/>
              <w:spacing w:line="220" w:lineRule="exact"/>
              <w:jc w:val="center"/>
              <w:rPr>
                <w:rFonts w:ascii="宋体" w:hAnsi="宋体" w:cs="宋体"/>
                <w:sz w:val="18"/>
                <w:szCs w:val="18"/>
              </w:rPr>
            </w:pPr>
          </w:p>
        </w:tc>
        <w:tc>
          <w:tcPr>
            <w:tcW w:w="654" w:type="pct"/>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□合格□不合格</w:t>
            </w:r>
          </w:p>
        </w:tc>
        <w:tc>
          <w:tcPr>
            <w:tcW w:w="850" w:type="pct"/>
            <w:shd w:val="clear" w:color="auto" w:fill="auto"/>
            <w:vAlign w:val="center"/>
          </w:tcPr>
          <w:p w:rsidR="00E15EDD" w:rsidRDefault="00E15EDD">
            <w:pPr>
              <w:spacing w:line="180" w:lineRule="exact"/>
              <w:jc w:val="left"/>
              <w:rPr>
                <w:rFonts w:ascii="宋体" w:hAnsi="宋体" w:cs="宋体"/>
                <w:sz w:val="18"/>
                <w:szCs w:val="18"/>
              </w:rPr>
            </w:pPr>
          </w:p>
        </w:tc>
      </w:tr>
      <w:tr w:rsidR="00E15EDD">
        <w:trPr>
          <w:trHeight w:val="567"/>
        </w:trPr>
        <w:tc>
          <w:tcPr>
            <w:tcW w:w="275" w:type="pct"/>
            <w:vMerge/>
            <w:vAlign w:val="center"/>
          </w:tcPr>
          <w:p w:rsidR="00E15EDD" w:rsidRDefault="00E15EDD">
            <w:pPr>
              <w:adjustRightInd w:val="0"/>
              <w:snapToGrid w:val="0"/>
              <w:jc w:val="center"/>
              <w:rPr>
                <w:rFonts w:ascii="宋体" w:hAnsi="宋体" w:cs="宋体"/>
                <w:sz w:val="18"/>
                <w:szCs w:val="18"/>
              </w:rPr>
            </w:pPr>
          </w:p>
        </w:tc>
        <w:tc>
          <w:tcPr>
            <w:tcW w:w="314" w:type="pct"/>
            <w:vMerge/>
            <w:tcBorders>
              <w:right w:val="single" w:sz="4" w:space="0" w:color="auto"/>
            </w:tcBorders>
            <w:vAlign w:val="center"/>
          </w:tcPr>
          <w:p w:rsidR="00E15EDD" w:rsidRDefault="00E15EDD">
            <w:pPr>
              <w:adjustRightInd w:val="0"/>
              <w:snapToGrid w:val="0"/>
              <w:jc w:val="left"/>
              <w:rPr>
                <w:rFonts w:ascii="宋体" w:hAnsi="宋体" w:cs="宋体"/>
                <w:sz w:val="18"/>
                <w:szCs w:val="18"/>
              </w:rPr>
            </w:pPr>
          </w:p>
        </w:tc>
        <w:tc>
          <w:tcPr>
            <w:tcW w:w="871" w:type="pct"/>
            <w:tcBorders>
              <w:top w:val="single" w:sz="4" w:space="0" w:color="auto"/>
              <w:left w:val="single" w:sz="4" w:space="0" w:color="auto"/>
              <w:bottom w:val="single" w:sz="4" w:space="0" w:color="auto"/>
            </w:tcBorders>
            <w:shd w:val="clear" w:color="auto" w:fill="auto"/>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□反馈信号</w:t>
            </w:r>
          </w:p>
        </w:tc>
        <w:tc>
          <w:tcPr>
            <w:tcW w:w="1100" w:type="pct"/>
            <w:shd w:val="clear" w:color="auto" w:fill="auto"/>
            <w:vAlign w:val="center"/>
          </w:tcPr>
          <w:p w:rsidR="00E15EDD" w:rsidRDefault="00E15EDD">
            <w:pPr>
              <w:adjustRightInd w:val="0"/>
              <w:snapToGrid w:val="0"/>
              <w:jc w:val="center"/>
              <w:rPr>
                <w:rFonts w:ascii="宋体" w:hAnsi="宋体" w:cs="宋体"/>
                <w:sz w:val="18"/>
                <w:szCs w:val="18"/>
              </w:rPr>
            </w:pPr>
          </w:p>
        </w:tc>
        <w:tc>
          <w:tcPr>
            <w:tcW w:w="932" w:type="pct"/>
            <w:shd w:val="clear" w:color="auto" w:fill="auto"/>
            <w:vAlign w:val="center"/>
          </w:tcPr>
          <w:p w:rsidR="00E15EDD" w:rsidRDefault="00E15EDD">
            <w:pPr>
              <w:adjustRightInd w:val="0"/>
              <w:snapToGrid w:val="0"/>
              <w:spacing w:line="220" w:lineRule="exact"/>
              <w:jc w:val="center"/>
              <w:rPr>
                <w:rFonts w:ascii="宋体" w:hAnsi="宋体" w:cs="宋体"/>
                <w:sz w:val="18"/>
                <w:szCs w:val="18"/>
              </w:rPr>
            </w:pPr>
          </w:p>
        </w:tc>
        <w:tc>
          <w:tcPr>
            <w:tcW w:w="654" w:type="pct"/>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□合格□不合格</w:t>
            </w:r>
          </w:p>
        </w:tc>
        <w:tc>
          <w:tcPr>
            <w:tcW w:w="850" w:type="pct"/>
            <w:shd w:val="clear" w:color="auto" w:fill="auto"/>
            <w:vAlign w:val="center"/>
          </w:tcPr>
          <w:p w:rsidR="00E15EDD" w:rsidRDefault="00E15EDD">
            <w:pPr>
              <w:spacing w:line="180" w:lineRule="exact"/>
              <w:jc w:val="left"/>
              <w:rPr>
                <w:rFonts w:ascii="宋体" w:hAnsi="宋体" w:cs="宋体"/>
                <w:sz w:val="18"/>
                <w:szCs w:val="18"/>
              </w:rPr>
            </w:pPr>
          </w:p>
        </w:tc>
      </w:tr>
      <w:tr w:rsidR="00E15EDD">
        <w:trPr>
          <w:trHeight w:val="567"/>
        </w:trPr>
        <w:tc>
          <w:tcPr>
            <w:tcW w:w="275" w:type="pct"/>
            <w:vMerge/>
            <w:vAlign w:val="center"/>
          </w:tcPr>
          <w:p w:rsidR="00E15EDD" w:rsidRDefault="00E15EDD">
            <w:pPr>
              <w:adjustRightInd w:val="0"/>
              <w:snapToGrid w:val="0"/>
              <w:jc w:val="center"/>
              <w:rPr>
                <w:rFonts w:ascii="宋体" w:hAnsi="宋体" w:cs="宋体"/>
                <w:sz w:val="18"/>
                <w:szCs w:val="18"/>
              </w:rPr>
            </w:pPr>
          </w:p>
        </w:tc>
        <w:tc>
          <w:tcPr>
            <w:tcW w:w="314" w:type="pct"/>
            <w:vMerge/>
            <w:tcBorders>
              <w:right w:val="single" w:sz="4" w:space="0" w:color="auto"/>
            </w:tcBorders>
            <w:vAlign w:val="center"/>
          </w:tcPr>
          <w:p w:rsidR="00E15EDD" w:rsidRDefault="00E15EDD">
            <w:pPr>
              <w:adjustRightInd w:val="0"/>
              <w:snapToGrid w:val="0"/>
              <w:jc w:val="left"/>
              <w:rPr>
                <w:rFonts w:ascii="宋体" w:hAnsi="宋体" w:cs="宋体"/>
                <w:sz w:val="18"/>
                <w:szCs w:val="18"/>
              </w:rPr>
            </w:pPr>
          </w:p>
        </w:tc>
        <w:tc>
          <w:tcPr>
            <w:tcW w:w="871" w:type="pct"/>
            <w:tcBorders>
              <w:top w:val="single" w:sz="4" w:space="0" w:color="auto"/>
              <w:left w:val="single" w:sz="4" w:space="0" w:color="auto"/>
              <w:bottom w:val="single" w:sz="4" w:space="0" w:color="auto"/>
            </w:tcBorders>
            <w:shd w:val="clear" w:color="auto" w:fill="auto"/>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□加速器动作</w:t>
            </w:r>
          </w:p>
        </w:tc>
        <w:tc>
          <w:tcPr>
            <w:tcW w:w="1100" w:type="pct"/>
            <w:shd w:val="clear" w:color="auto" w:fill="auto"/>
            <w:vAlign w:val="center"/>
          </w:tcPr>
          <w:p w:rsidR="00E15EDD" w:rsidRDefault="00E15EDD">
            <w:pPr>
              <w:adjustRightInd w:val="0"/>
              <w:snapToGrid w:val="0"/>
              <w:jc w:val="center"/>
              <w:rPr>
                <w:rFonts w:ascii="宋体" w:hAnsi="宋体" w:cs="宋体"/>
                <w:sz w:val="18"/>
                <w:szCs w:val="18"/>
              </w:rPr>
            </w:pPr>
          </w:p>
        </w:tc>
        <w:tc>
          <w:tcPr>
            <w:tcW w:w="932" w:type="pct"/>
            <w:shd w:val="clear" w:color="auto" w:fill="auto"/>
            <w:vAlign w:val="center"/>
          </w:tcPr>
          <w:p w:rsidR="00E15EDD" w:rsidRDefault="00E15EDD">
            <w:pPr>
              <w:adjustRightInd w:val="0"/>
              <w:snapToGrid w:val="0"/>
              <w:spacing w:line="220" w:lineRule="exact"/>
              <w:jc w:val="center"/>
              <w:rPr>
                <w:rFonts w:ascii="宋体" w:hAnsi="宋体" w:cs="宋体"/>
                <w:sz w:val="18"/>
                <w:szCs w:val="18"/>
              </w:rPr>
            </w:pPr>
          </w:p>
        </w:tc>
        <w:tc>
          <w:tcPr>
            <w:tcW w:w="654" w:type="pct"/>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□合格□不合格</w:t>
            </w:r>
          </w:p>
        </w:tc>
        <w:tc>
          <w:tcPr>
            <w:tcW w:w="850" w:type="pct"/>
            <w:shd w:val="clear" w:color="auto" w:fill="auto"/>
            <w:vAlign w:val="center"/>
          </w:tcPr>
          <w:p w:rsidR="00E15EDD" w:rsidRDefault="00E15EDD">
            <w:pPr>
              <w:spacing w:line="180" w:lineRule="exact"/>
              <w:jc w:val="left"/>
              <w:rPr>
                <w:rFonts w:ascii="宋体" w:hAnsi="宋体" w:cs="宋体"/>
                <w:sz w:val="18"/>
                <w:szCs w:val="18"/>
              </w:rPr>
            </w:pPr>
          </w:p>
        </w:tc>
      </w:tr>
      <w:tr w:rsidR="00E15EDD">
        <w:trPr>
          <w:trHeight w:val="567"/>
        </w:trPr>
        <w:tc>
          <w:tcPr>
            <w:tcW w:w="275" w:type="pct"/>
            <w:vMerge/>
            <w:vAlign w:val="center"/>
          </w:tcPr>
          <w:p w:rsidR="00E15EDD" w:rsidRDefault="00E15EDD">
            <w:pPr>
              <w:adjustRightInd w:val="0"/>
              <w:snapToGrid w:val="0"/>
              <w:jc w:val="center"/>
              <w:rPr>
                <w:rFonts w:ascii="宋体" w:hAnsi="宋体" w:cs="宋体"/>
                <w:sz w:val="18"/>
                <w:szCs w:val="18"/>
              </w:rPr>
            </w:pPr>
          </w:p>
        </w:tc>
        <w:tc>
          <w:tcPr>
            <w:tcW w:w="314" w:type="pct"/>
            <w:vMerge/>
            <w:tcBorders>
              <w:right w:val="single" w:sz="4" w:space="0" w:color="auto"/>
            </w:tcBorders>
            <w:vAlign w:val="center"/>
          </w:tcPr>
          <w:p w:rsidR="00E15EDD" w:rsidRDefault="00E15EDD">
            <w:pPr>
              <w:adjustRightInd w:val="0"/>
              <w:snapToGrid w:val="0"/>
              <w:jc w:val="left"/>
              <w:rPr>
                <w:rFonts w:ascii="宋体" w:hAnsi="宋体" w:cs="宋体"/>
                <w:sz w:val="18"/>
                <w:szCs w:val="18"/>
              </w:rPr>
            </w:pPr>
          </w:p>
        </w:tc>
        <w:tc>
          <w:tcPr>
            <w:tcW w:w="871" w:type="pct"/>
            <w:tcBorders>
              <w:top w:val="single" w:sz="4" w:space="0" w:color="auto"/>
              <w:left w:val="single" w:sz="4" w:space="0" w:color="auto"/>
              <w:bottom w:val="single" w:sz="4" w:space="0" w:color="auto"/>
            </w:tcBorders>
            <w:shd w:val="clear" w:color="auto" w:fill="auto"/>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□联动控制设备启动</w:t>
            </w:r>
          </w:p>
        </w:tc>
        <w:tc>
          <w:tcPr>
            <w:tcW w:w="1100" w:type="pct"/>
            <w:shd w:val="clear" w:color="auto" w:fill="auto"/>
            <w:vAlign w:val="center"/>
          </w:tcPr>
          <w:p w:rsidR="00E15EDD" w:rsidRDefault="00E15EDD">
            <w:pPr>
              <w:adjustRightInd w:val="0"/>
              <w:snapToGrid w:val="0"/>
              <w:rPr>
                <w:rFonts w:ascii="宋体" w:hAnsi="宋体" w:cs="宋体"/>
                <w:sz w:val="18"/>
                <w:szCs w:val="18"/>
              </w:rPr>
            </w:pPr>
          </w:p>
        </w:tc>
        <w:tc>
          <w:tcPr>
            <w:tcW w:w="932" w:type="pct"/>
            <w:shd w:val="clear" w:color="auto" w:fill="auto"/>
            <w:vAlign w:val="center"/>
          </w:tcPr>
          <w:p w:rsidR="00E15EDD" w:rsidRDefault="00E15EDD">
            <w:pPr>
              <w:adjustRightInd w:val="0"/>
              <w:snapToGrid w:val="0"/>
              <w:spacing w:line="220" w:lineRule="exact"/>
              <w:jc w:val="center"/>
              <w:rPr>
                <w:rFonts w:ascii="宋体" w:hAnsi="宋体" w:cs="宋体"/>
                <w:sz w:val="18"/>
                <w:szCs w:val="18"/>
              </w:rPr>
            </w:pPr>
          </w:p>
        </w:tc>
        <w:tc>
          <w:tcPr>
            <w:tcW w:w="654" w:type="pct"/>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□合格□不合格</w:t>
            </w:r>
          </w:p>
        </w:tc>
        <w:tc>
          <w:tcPr>
            <w:tcW w:w="850" w:type="pct"/>
            <w:shd w:val="clear" w:color="auto" w:fill="auto"/>
            <w:vAlign w:val="center"/>
          </w:tcPr>
          <w:p w:rsidR="00E15EDD" w:rsidRDefault="00E15EDD">
            <w:pPr>
              <w:spacing w:line="180" w:lineRule="exact"/>
              <w:jc w:val="left"/>
              <w:rPr>
                <w:rFonts w:ascii="宋体" w:hAnsi="宋体" w:cs="宋体"/>
                <w:sz w:val="18"/>
                <w:szCs w:val="18"/>
              </w:rPr>
            </w:pPr>
          </w:p>
        </w:tc>
      </w:tr>
    </w:tbl>
    <w:p w:rsidR="00E15EDD" w:rsidRDefault="00044F39">
      <w:pPr>
        <w:pStyle w:val="a0"/>
        <w:ind w:firstLine="480"/>
      </w:pPr>
      <w:r>
        <w:rPr>
          <w:rFonts w:hint="eastAsia"/>
        </w:rPr>
        <w:t>机构名称：</w:t>
      </w:r>
      <w:r>
        <w:rPr>
          <w:rFonts w:hint="eastAsia"/>
        </w:rPr>
        <w:t xml:space="preserve">                                           </w:t>
      </w:r>
      <w:r>
        <w:rPr>
          <w:rFonts w:hint="eastAsia"/>
        </w:rPr>
        <w:t>检查人：</w:t>
      </w:r>
      <w:r>
        <w:rPr>
          <w:rFonts w:hint="eastAsia"/>
        </w:rPr>
        <w:t xml:space="preserve">                                   </w:t>
      </w:r>
      <w:r>
        <w:rPr>
          <w:rFonts w:hint="eastAsia"/>
        </w:rPr>
        <w:t>检查日期：</w:t>
      </w:r>
      <w:r>
        <w:rPr>
          <w:rFonts w:hint="eastAsia"/>
        </w:rPr>
        <w:t xml:space="preserve">   </w:t>
      </w:r>
    </w:p>
    <w:p w:rsidR="00E15EDD" w:rsidRDefault="00044F39">
      <w:pPr>
        <w:keepNext/>
        <w:pageBreakBefore/>
        <w:jc w:val="center"/>
        <w:rPr>
          <w:rFonts w:eastAsiaTheme="minorEastAsia"/>
          <w:b/>
          <w:bCs/>
        </w:rPr>
      </w:pPr>
      <w:r>
        <w:rPr>
          <w:rFonts w:hint="eastAsia"/>
          <w:b/>
          <w:bCs/>
        </w:rPr>
        <w:lastRenderedPageBreak/>
        <w:t>A-5</w:t>
      </w:r>
      <w:r>
        <w:rPr>
          <w:rFonts w:hint="eastAsia"/>
          <w:b/>
          <w:bCs/>
        </w:rPr>
        <w:t>消防冷却水灭火系统现场查验记录表</w:t>
      </w:r>
    </w:p>
    <w:tbl>
      <w:tblPr>
        <w:tblW w:w="499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33"/>
        <w:gridCol w:w="800"/>
        <w:gridCol w:w="2757"/>
        <w:gridCol w:w="3198"/>
        <w:gridCol w:w="2902"/>
        <w:gridCol w:w="1962"/>
        <w:gridCol w:w="2551"/>
      </w:tblGrid>
      <w:tr w:rsidR="00E15EDD">
        <w:trPr>
          <w:trHeight w:val="539"/>
        </w:trPr>
        <w:tc>
          <w:tcPr>
            <w:tcW w:w="278" w:type="pct"/>
            <w:tcBorders>
              <w:bottom w:val="single" w:sz="4" w:space="0" w:color="auto"/>
            </w:tcBorders>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子项名称</w:t>
            </w:r>
          </w:p>
        </w:tc>
        <w:tc>
          <w:tcPr>
            <w:tcW w:w="1185" w:type="pct"/>
            <w:gridSpan w:val="2"/>
            <w:tcBorders>
              <w:bottom w:val="single" w:sz="4" w:space="0" w:color="auto"/>
            </w:tcBorders>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查验项目及查验内容</w:t>
            </w:r>
          </w:p>
        </w:tc>
        <w:tc>
          <w:tcPr>
            <w:tcW w:w="1065" w:type="pct"/>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查验部位</w:t>
            </w:r>
          </w:p>
        </w:tc>
        <w:tc>
          <w:tcPr>
            <w:tcW w:w="966" w:type="pct"/>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查验结果</w:t>
            </w:r>
          </w:p>
        </w:tc>
        <w:tc>
          <w:tcPr>
            <w:tcW w:w="654" w:type="pct"/>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结论</w:t>
            </w:r>
          </w:p>
        </w:tc>
        <w:tc>
          <w:tcPr>
            <w:tcW w:w="849" w:type="pct"/>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备注</w:t>
            </w:r>
          </w:p>
        </w:tc>
      </w:tr>
      <w:tr w:rsidR="00E15EDD">
        <w:trPr>
          <w:trHeight w:val="539"/>
        </w:trPr>
        <w:tc>
          <w:tcPr>
            <w:tcW w:w="278" w:type="pct"/>
            <w:vMerge w:val="restart"/>
            <w:tcBorders>
              <w:top w:val="single" w:sz="4" w:space="0" w:color="auto"/>
            </w:tcBorders>
            <w:shd w:val="clear" w:color="auto" w:fill="auto"/>
            <w:vAlign w:val="center"/>
          </w:tcPr>
          <w:p w:rsidR="00E15EDD" w:rsidRDefault="00044F39">
            <w:pPr>
              <w:adjustRightInd w:val="0"/>
              <w:snapToGrid w:val="0"/>
              <w:spacing w:line="200" w:lineRule="atLeast"/>
              <w:jc w:val="center"/>
              <w:rPr>
                <w:rFonts w:asciiTheme="minorEastAsia" w:eastAsiaTheme="minorEastAsia" w:hAnsiTheme="minorEastAsia"/>
              </w:rPr>
            </w:pPr>
            <w:r>
              <w:rPr>
                <w:rFonts w:ascii="宋体" w:hAnsi="宋体" w:cs="宋体" w:hint="eastAsia"/>
                <w:sz w:val="18"/>
                <w:szCs w:val="18"/>
              </w:rPr>
              <w:t>喷头</w:t>
            </w:r>
          </w:p>
        </w:tc>
        <w:tc>
          <w:tcPr>
            <w:tcW w:w="1185" w:type="pct"/>
            <w:gridSpan w:val="2"/>
            <w:tcBorders>
              <w:top w:val="single" w:sz="4" w:space="0" w:color="auto"/>
              <w:bottom w:val="single" w:sz="4" w:space="0" w:color="auto"/>
            </w:tcBorders>
            <w:vAlign w:val="center"/>
          </w:tcPr>
          <w:p w:rsidR="00E15EDD" w:rsidRDefault="00044F39">
            <w:pPr>
              <w:adjustRightInd w:val="0"/>
              <w:snapToGrid w:val="0"/>
              <w:spacing w:line="200" w:lineRule="atLeast"/>
              <w:jc w:val="left"/>
              <w:rPr>
                <w:rFonts w:ascii="宋体" w:hAnsi="宋体" w:cs="宋体"/>
                <w:sz w:val="18"/>
                <w:szCs w:val="18"/>
              </w:rPr>
            </w:pPr>
            <w:r>
              <w:rPr>
                <w:rFonts w:ascii="宋体" w:hAnsi="宋体" w:cs="宋体" w:hint="eastAsia"/>
                <w:sz w:val="18"/>
                <w:szCs w:val="18"/>
              </w:rPr>
              <w:t>□设置位置</w:t>
            </w:r>
          </w:p>
        </w:tc>
        <w:tc>
          <w:tcPr>
            <w:tcW w:w="1065" w:type="pct"/>
            <w:vAlign w:val="center"/>
          </w:tcPr>
          <w:p w:rsidR="00E15EDD" w:rsidRDefault="00E15EDD">
            <w:pPr>
              <w:adjustRightInd w:val="0"/>
              <w:snapToGrid w:val="0"/>
              <w:spacing w:line="200" w:lineRule="atLeast"/>
              <w:jc w:val="center"/>
              <w:rPr>
                <w:rFonts w:ascii="宋体" w:hAnsi="宋体" w:cs="宋体"/>
                <w:sz w:val="18"/>
                <w:szCs w:val="18"/>
              </w:rPr>
            </w:pPr>
          </w:p>
        </w:tc>
        <w:tc>
          <w:tcPr>
            <w:tcW w:w="966" w:type="pct"/>
            <w:vAlign w:val="center"/>
          </w:tcPr>
          <w:p w:rsidR="00E15EDD" w:rsidRDefault="00E15EDD">
            <w:pPr>
              <w:adjustRightInd w:val="0"/>
              <w:snapToGrid w:val="0"/>
              <w:spacing w:line="200" w:lineRule="atLeast"/>
              <w:jc w:val="center"/>
              <w:rPr>
                <w:rFonts w:ascii="宋体" w:hAnsi="宋体" w:cs="宋体"/>
                <w:sz w:val="18"/>
                <w:szCs w:val="18"/>
              </w:rPr>
            </w:pPr>
          </w:p>
        </w:tc>
        <w:tc>
          <w:tcPr>
            <w:tcW w:w="654" w:type="pct"/>
            <w:vAlign w:val="center"/>
          </w:tcPr>
          <w:p w:rsidR="00E15EDD" w:rsidRDefault="00044F39">
            <w:pPr>
              <w:adjustRightInd w:val="0"/>
              <w:snapToGrid w:val="0"/>
              <w:spacing w:line="200" w:lineRule="atLeast"/>
              <w:jc w:val="center"/>
              <w:rPr>
                <w:rFonts w:ascii="宋体" w:hAnsi="宋体" w:cs="宋体"/>
                <w:sz w:val="18"/>
                <w:szCs w:val="18"/>
              </w:rPr>
            </w:pPr>
            <w:r>
              <w:rPr>
                <w:rFonts w:ascii="宋体" w:hAnsi="宋体" w:cs="宋体" w:hint="eastAsia"/>
                <w:sz w:val="18"/>
                <w:szCs w:val="18"/>
              </w:rPr>
              <w:t>□合格□不合格</w:t>
            </w:r>
          </w:p>
        </w:tc>
        <w:tc>
          <w:tcPr>
            <w:tcW w:w="849" w:type="pct"/>
            <w:vAlign w:val="center"/>
          </w:tcPr>
          <w:p w:rsidR="00E15EDD" w:rsidRDefault="00E15EDD">
            <w:pPr>
              <w:adjustRightInd w:val="0"/>
              <w:snapToGrid w:val="0"/>
              <w:spacing w:line="200" w:lineRule="atLeast"/>
              <w:jc w:val="left"/>
              <w:rPr>
                <w:rFonts w:ascii="宋体" w:hAnsi="宋体" w:cs="宋体"/>
                <w:sz w:val="18"/>
                <w:szCs w:val="18"/>
              </w:rPr>
            </w:pPr>
          </w:p>
        </w:tc>
      </w:tr>
      <w:tr w:rsidR="00E15EDD">
        <w:trPr>
          <w:trHeight w:val="539"/>
        </w:trPr>
        <w:tc>
          <w:tcPr>
            <w:tcW w:w="278" w:type="pct"/>
            <w:vMerge/>
            <w:shd w:val="clear" w:color="auto" w:fill="auto"/>
            <w:vAlign w:val="center"/>
          </w:tcPr>
          <w:p w:rsidR="00E15EDD" w:rsidRDefault="00E15EDD">
            <w:pPr>
              <w:spacing w:line="200" w:lineRule="atLeast"/>
              <w:jc w:val="center"/>
              <w:rPr>
                <w:rFonts w:asciiTheme="minorEastAsia" w:eastAsiaTheme="minorEastAsia" w:hAnsiTheme="minorEastAsia"/>
              </w:rPr>
            </w:pPr>
          </w:p>
        </w:tc>
        <w:tc>
          <w:tcPr>
            <w:tcW w:w="1185" w:type="pct"/>
            <w:gridSpan w:val="2"/>
            <w:tcBorders>
              <w:top w:val="single" w:sz="4" w:space="0" w:color="auto"/>
              <w:bottom w:val="single" w:sz="4" w:space="0" w:color="auto"/>
            </w:tcBorders>
            <w:shd w:val="clear" w:color="auto" w:fill="auto"/>
            <w:vAlign w:val="center"/>
          </w:tcPr>
          <w:p w:rsidR="00E15EDD" w:rsidRDefault="00044F39">
            <w:pPr>
              <w:adjustRightInd w:val="0"/>
              <w:snapToGrid w:val="0"/>
              <w:spacing w:line="200" w:lineRule="atLeast"/>
              <w:rPr>
                <w:rFonts w:ascii="宋体" w:hAnsi="宋体" w:cs="宋体"/>
                <w:sz w:val="18"/>
                <w:szCs w:val="18"/>
              </w:rPr>
            </w:pPr>
            <w:r>
              <w:rPr>
                <w:rFonts w:ascii="宋体" w:hAnsi="宋体" w:cs="宋体" w:hint="eastAsia"/>
                <w:sz w:val="18"/>
                <w:szCs w:val="18"/>
              </w:rPr>
              <w:t>□间距</w:t>
            </w:r>
          </w:p>
        </w:tc>
        <w:tc>
          <w:tcPr>
            <w:tcW w:w="1065" w:type="pct"/>
            <w:shd w:val="clear" w:color="auto" w:fill="auto"/>
            <w:vAlign w:val="center"/>
          </w:tcPr>
          <w:p w:rsidR="00E15EDD" w:rsidRDefault="00E15EDD">
            <w:pPr>
              <w:adjustRightInd w:val="0"/>
              <w:snapToGrid w:val="0"/>
              <w:spacing w:line="200" w:lineRule="atLeast"/>
              <w:jc w:val="center"/>
              <w:rPr>
                <w:rFonts w:ascii="宋体" w:hAnsi="宋体" w:cs="宋体"/>
                <w:sz w:val="18"/>
                <w:szCs w:val="18"/>
              </w:rPr>
            </w:pPr>
          </w:p>
        </w:tc>
        <w:tc>
          <w:tcPr>
            <w:tcW w:w="966" w:type="pct"/>
            <w:shd w:val="clear" w:color="auto" w:fill="auto"/>
            <w:vAlign w:val="center"/>
          </w:tcPr>
          <w:p w:rsidR="00E15EDD" w:rsidRDefault="00E15EDD">
            <w:pPr>
              <w:adjustRightInd w:val="0"/>
              <w:snapToGrid w:val="0"/>
              <w:spacing w:line="200" w:lineRule="atLeast"/>
              <w:jc w:val="center"/>
              <w:rPr>
                <w:rFonts w:ascii="宋体" w:hAnsi="宋体" w:cs="宋体"/>
                <w:sz w:val="18"/>
                <w:szCs w:val="18"/>
              </w:rPr>
            </w:pPr>
          </w:p>
        </w:tc>
        <w:tc>
          <w:tcPr>
            <w:tcW w:w="654" w:type="pct"/>
            <w:shd w:val="clear" w:color="auto" w:fill="auto"/>
            <w:vAlign w:val="center"/>
          </w:tcPr>
          <w:p w:rsidR="00E15EDD" w:rsidRDefault="00044F39">
            <w:pPr>
              <w:adjustRightInd w:val="0"/>
              <w:snapToGrid w:val="0"/>
              <w:spacing w:line="200" w:lineRule="atLeast"/>
              <w:jc w:val="center"/>
              <w:rPr>
                <w:rFonts w:ascii="宋体" w:hAnsi="宋体" w:cs="宋体"/>
                <w:sz w:val="18"/>
                <w:szCs w:val="18"/>
              </w:rPr>
            </w:pPr>
            <w:r>
              <w:rPr>
                <w:rFonts w:ascii="宋体" w:hAnsi="宋体" w:cs="宋体" w:hint="eastAsia"/>
                <w:sz w:val="18"/>
                <w:szCs w:val="18"/>
              </w:rPr>
              <w:t>□合格□不合格</w:t>
            </w:r>
          </w:p>
        </w:tc>
        <w:tc>
          <w:tcPr>
            <w:tcW w:w="849" w:type="pct"/>
            <w:shd w:val="clear" w:color="auto" w:fill="auto"/>
            <w:vAlign w:val="center"/>
          </w:tcPr>
          <w:p w:rsidR="00E15EDD" w:rsidRDefault="00E15EDD">
            <w:pPr>
              <w:adjustRightInd w:val="0"/>
              <w:snapToGrid w:val="0"/>
              <w:spacing w:line="200" w:lineRule="atLeast"/>
              <w:jc w:val="left"/>
              <w:rPr>
                <w:rFonts w:ascii="宋体" w:hAnsi="宋体" w:cs="宋体"/>
                <w:sz w:val="18"/>
                <w:szCs w:val="18"/>
              </w:rPr>
            </w:pPr>
          </w:p>
        </w:tc>
      </w:tr>
      <w:tr w:rsidR="00E15EDD">
        <w:trPr>
          <w:trHeight w:val="539"/>
        </w:trPr>
        <w:tc>
          <w:tcPr>
            <w:tcW w:w="278" w:type="pct"/>
            <w:vMerge/>
            <w:shd w:val="clear" w:color="auto" w:fill="auto"/>
            <w:vAlign w:val="center"/>
          </w:tcPr>
          <w:p w:rsidR="00E15EDD" w:rsidRDefault="00E15EDD">
            <w:pPr>
              <w:spacing w:line="200" w:lineRule="atLeast"/>
              <w:jc w:val="center"/>
              <w:rPr>
                <w:rFonts w:asciiTheme="minorEastAsia" w:eastAsiaTheme="minorEastAsia" w:hAnsiTheme="minorEastAsia"/>
              </w:rPr>
            </w:pPr>
          </w:p>
        </w:tc>
        <w:tc>
          <w:tcPr>
            <w:tcW w:w="267" w:type="pct"/>
            <w:vMerge w:val="restart"/>
            <w:tcBorders>
              <w:top w:val="single" w:sz="4" w:space="0" w:color="auto"/>
            </w:tcBorders>
            <w:shd w:val="clear" w:color="auto" w:fill="auto"/>
            <w:vAlign w:val="center"/>
          </w:tcPr>
          <w:p w:rsidR="00E15EDD" w:rsidRDefault="00044F39">
            <w:pPr>
              <w:adjustRightInd w:val="0"/>
              <w:snapToGrid w:val="0"/>
              <w:spacing w:line="200" w:lineRule="atLeast"/>
              <w:rPr>
                <w:rFonts w:ascii="宋体" w:hAnsi="宋体" w:cs="宋体"/>
                <w:sz w:val="18"/>
                <w:szCs w:val="18"/>
              </w:rPr>
            </w:pPr>
            <w:r>
              <w:rPr>
                <w:rFonts w:ascii="宋体" w:hAnsi="宋体" w:cs="宋体" w:hint="eastAsia"/>
                <w:sz w:val="18"/>
                <w:szCs w:val="18"/>
              </w:rPr>
              <w:t>□管上钻孔</w:t>
            </w:r>
          </w:p>
        </w:tc>
        <w:tc>
          <w:tcPr>
            <w:tcW w:w="918" w:type="pct"/>
            <w:tcBorders>
              <w:top w:val="single" w:sz="4" w:space="0" w:color="auto"/>
              <w:bottom w:val="single" w:sz="4" w:space="0" w:color="auto"/>
            </w:tcBorders>
            <w:shd w:val="clear" w:color="auto" w:fill="auto"/>
            <w:vAlign w:val="center"/>
          </w:tcPr>
          <w:p w:rsidR="00E15EDD" w:rsidRDefault="00044F39">
            <w:pPr>
              <w:adjustRightInd w:val="0"/>
              <w:snapToGrid w:val="0"/>
              <w:spacing w:line="200" w:lineRule="atLeast"/>
              <w:rPr>
                <w:rFonts w:ascii="宋体" w:hAnsi="宋体" w:cs="宋体"/>
                <w:sz w:val="18"/>
                <w:szCs w:val="18"/>
              </w:rPr>
            </w:pPr>
            <w:r>
              <w:rPr>
                <w:rFonts w:ascii="宋体" w:hAnsi="宋体" w:cs="宋体" w:hint="eastAsia"/>
                <w:sz w:val="18"/>
                <w:szCs w:val="18"/>
              </w:rPr>
              <w:t>钻孔的数量</w:t>
            </w:r>
          </w:p>
        </w:tc>
        <w:tc>
          <w:tcPr>
            <w:tcW w:w="1065" w:type="pct"/>
            <w:shd w:val="clear" w:color="auto" w:fill="auto"/>
            <w:vAlign w:val="center"/>
          </w:tcPr>
          <w:p w:rsidR="00E15EDD" w:rsidRDefault="00E15EDD">
            <w:pPr>
              <w:adjustRightInd w:val="0"/>
              <w:snapToGrid w:val="0"/>
              <w:spacing w:line="200" w:lineRule="atLeast"/>
              <w:jc w:val="center"/>
              <w:rPr>
                <w:rFonts w:ascii="宋体" w:hAnsi="宋体" w:cs="宋体"/>
                <w:sz w:val="18"/>
                <w:szCs w:val="18"/>
              </w:rPr>
            </w:pPr>
          </w:p>
        </w:tc>
        <w:tc>
          <w:tcPr>
            <w:tcW w:w="966" w:type="pct"/>
            <w:shd w:val="clear" w:color="auto" w:fill="auto"/>
            <w:vAlign w:val="center"/>
          </w:tcPr>
          <w:p w:rsidR="00E15EDD" w:rsidRDefault="00E15EDD">
            <w:pPr>
              <w:adjustRightInd w:val="0"/>
              <w:snapToGrid w:val="0"/>
              <w:spacing w:line="200" w:lineRule="atLeast"/>
              <w:jc w:val="center"/>
              <w:rPr>
                <w:rFonts w:ascii="宋体" w:hAnsi="宋体" w:cs="宋体"/>
                <w:sz w:val="18"/>
                <w:szCs w:val="18"/>
              </w:rPr>
            </w:pPr>
          </w:p>
        </w:tc>
        <w:tc>
          <w:tcPr>
            <w:tcW w:w="654" w:type="pct"/>
            <w:shd w:val="clear" w:color="auto" w:fill="auto"/>
            <w:vAlign w:val="center"/>
          </w:tcPr>
          <w:p w:rsidR="00E15EDD" w:rsidRDefault="00044F39">
            <w:pPr>
              <w:adjustRightInd w:val="0"/>
              <w:snapToGrid w:val="0"/>
              <w:spacing w:line="200" w:lineRule="atLeast"/>
              <w:jc w:val="center"/>
              <w:rPr>
                <w:rFonts w:ascii="宋体" w:hAnsi="宋体" w:cs="宋体"/>
                <w:sz w:val="18"/>
                <w:szCs w:val="18"/>
              </w:rPr>
            </w:pPr>
            <w:r>
              <w:rPr>
                <w:rFonts w:ascii="宋体" w:hAnsi="宋体" w:cs="宋体" w:hint="eastAsia"/>
                <w:sz w:val="18"/>
                <w:szCs w:val="18"/>
              </w:rPr>
              <w:t>□合格□不合格</w:t>
            </w:r>
          </w:p>
        </w:tc>
        <w:tc>
          <w:tcPr>
            <w:tcW w:w="849" w:type="pct"/>
            <w:shd w:val="clear" w:color="auto" w:fill="auto"/>
            <w:vAlign w:val="center"/>
          </w:tcPr>
          <w:p w:rsidR="00E15EDD" w:rsidRDefault="00E15EDD">
            <w:pPr>
              <w:adjustRightInd w:val="0"/>
              <w:snapToGrid w:val="0"/>
              <w:spacing w:line="200" w:lineRule="atLeast"/>
              <w:jc w:val="left"/>
              <w:rPr>
                <w:rFonts w:ascii="宋体" w:hAnsi="宋体" w:cs="宋体"/>
                <w:sz w:val="18"/>
                <w:szCs w:val="18"/>
              </w:rPr>
            </w:pPr>
          </w:p>
        </w:tc>
      </w:tr>
      <w:tr w:rsidR="00E15EDD">
        <w:trPr>
          <w:trHeight w:val="539"/>
        </w:trPr>
        <w:tc>
          <w:tcPr>
            <w:tcW w:w="278" w:type="pct"/>
            <w:vMerge/>
            <w:shd w:val="clear" w:color="auto" w:fill="auto"/>
            <w:vAlign w:val="center"/>
          </w:tcPr>
          <w:p w:rsidR="00E15EDD" w:rsidRDefault="00E15EDD">
            <w:pPr>
              <w:spacing w:line="200" w:lineRule="atLeast"/>
              <w:jc w:val="center"/>
              <w:rPr>
                <w:rFonts w:asciiTheme="minorEastAsia" w:eastAsiaTheme="minorEastAsia" w:hAnsiTheme="minorEastAsia"/>
              </w:rPr>
            </w:pPr>
          </w:p>
        </w:tc>
        <w:tc>
          <w:tcPr>
            <w:tcW w:w="267" w:type="pct"/>
            <w:vMerge/>
            <w:shd w:val="clear" w:color="auto" w:fill="auto"/>
            <w:vAlign w:val="center"/>
          </w:tcPr>
          <w:p w:rsidR="00E15EDD" w:rsidRDefault="00E15EDD">
            <w:pPr>
              <w:adjustRightInd w:val="0"/>
              <w:snapToGrid w:val="0"/>
              <w:spacing w:line="200" w:lineRule="atLeast"/>
              <w:rPr>
                <w:rFonts w:ascii="宋体" w:hAnsi="宋体" w:cs="宋体"/>
                <w:sz w:val="18"/>
                <w:szCs w:val="18"/>
              </w:rPr>
            </w:pPr>
          </w:p>
        </w:tc>
        <w:tc>
          <w:tcPr>
            <w:tcW w:w="918" w:type="pct"/>
            <w:tcBorders>
              <w:top w:val="single" w:sz="4" w:space="0" w:color="auto"/>
              <w:bottom w:val="single" w:sz="4" w:space="0" w:color="auto"/>
            </w:tcBorders>
            <w:shd w:val="clear" w:color="auto" w:fill="auto"/>
            <w:vAlign w:val="center"/>
          </w:tcPr>
          <w:p w:rsidR="00E15EDD" w:rsidRDefault="00044F39">
            <w:pPr>
              <w:adjustRightInd w:val="0"/>
              <w:snapToGrid w:val="0"/>
              <w:spacing w:line="200" w:lineRule="atLeast"/>
              <w:rPr>
                <w:rFonts w:ascii="宋体" w:hAnsi="宋体" w:cs="宋体"/>
                <w:sz w:val="18"/>
                <w:szCs w:val="18"/>
              </w:rPr>
            </w:pPr>
            <w:r>
              <w:rPr>
                <w:rFonts w:ascii="宋体" w:hAnsi="宋体" w:cs="宋体" w:hint="eastAsia"/>
                <w:sz w:val="18"/>
                <w:szCs w:val="18"/>
              </w:rPr>
              <w:t>孔径</w:t>
            </w:r>
          </w:p>
        </w:tc>
        <w:tc>
          <w:tcPr>
            <w:tcW w:w="1065" w:type="pct"/>
            <w:shd w:val="clear" w:color="auto" w:fill="auto"/>
            <w:vAlign w:val="center"/>
          </w:tcPr>
          <w:p w:rsidR="00E15EDD" w:rsidRDefault="00E15EDD">
            <w:pPr>
              <w:adjustRightInd w:val="0"/>
              <w:snapToGrid w:val="0"/>
              <w:spacing w:line="200" w:lineRule="atLeast"/>
              <w:jc w:val="center"/>
              <w:rPr>
                <w:rFonts w:ascii="宋体" w:hAnsi="宋体" w:cs="宋体"/>
                <w:sz w:val="18"/>
                <w:szCs w:val="18"/>
              </w:rPr>
            </w:pPr>
          </w:p>
        </w:tc>
        <w:tc>
          <w:tcPr>
            <w:tcW w:w="966" w:type="pct"/>
            <w:shd w:val="clear" w:color="auto" w:fill="auto"/>
            <w:vAlign w:val="center"/>
          </w:tcPr>
          <w:p w:rsidR="00E15EDD" w:rsidRDefault="00E15EDD">
            <w:pPr>
              <w:adjustRightInd w:val="0"/>
              <w:snapToGrid w:val="0"/>
              <w:spacing w:line="200" w:lineRule="atLeast"/>
              <w:jc w:val="center"/>
              <w:rPr>
                <w:rFonts w:ascii="宋体" w:hAnsi="宋体" w:cs="宋体"/>
                <w:sz w:val="18"/>
                <w:szCs w:val="18"/>
              </w:rPr>
            </w:pPr>
          </w:p>
        </w:tc>
        <w:tc>
          <w:tcPr>
            <w:tcW w:w="654" w:type="pct"/>
            <w:shd w:val="clear" w:color="auto" w:fill="auto"/>
            <w:vAlign w:val="center"/>
          </w:tcPr>
          <w:p w:rsidR="00E15EDD" w:rsidRDefault="00044F39">
            <w:pPr>
              <w:adjustRightInd w:val="0"/>
              <w:snapToGrid w:val="0"/>
              <w:spacing w:line="200" w:lineRule="atLeast"/>
              <w:jc w:val="center"/>
              <w:rPr>
                <w:rFonts w:ascii="宋体" w:hAnsi="宋体" w:cs="宋体"/>
                <w:sz w:val="18"/>
                <w:szCs w:val="18"/>
              </w:rPr>
            </w:pPr>
            <w:r>
              <w:rPr>
                <w:rFonts w:ascii="宋体" w:hAnsi="宋体" w:cs="宋体" w:hint="eastAsia"/>
                <w:sz w:val="18"/>
                <w:szCs w:val="18"/>
              </w:rPr>
              <w:t>□合格□不合格</w:t>
            </w:r>
          </w:p>
        </w:tc>
        <w:tc>
          <w:tcPr>
            <w:tcW w:w="849" w:type="pct"/>
            <w:shd w:val="clear" w:color="auto" w:fill="auto"/>
            <w:vAlign w:val="center"/>
          </w:tcPr>
          <w:p w:rsidR="00E15EDD" w:rsidRDefault="00E15EDD">
            <w:pPr>
              <w:adjustRightInd w:val="0"/>
              <w:snapToGrid w:val="0"/>
              <w:spacing w:line="200" w:lineRule="atLeast"/>
              <w:jc w:val="left"/>
              <w:rPr>
                <w:rFonts w:ascii="宋体" w:hAnsi="宋体" w:cs="宋体"/>
                <w:sz w:val="18"/>
                <w:szCs w:val="18"/>
              </w:rPr>
            </w:pPr>
          </w:p>
        </w:tc>
      </w:tr>
      <w:tr w:rsidR="00E15EDD">
        <w:trPr>
          <w:trHeight w:val="539"/>
        </w:trPr>
        <w:tc>
          <w:tcPr>
            <w:tcW w:w="278" w:type="pct"/>
            <w:vMerge/>
            <w:shd w:val="clear" w:color="auto" w:fill="auto"/>
            <w:vAlign w:val="center"/>
          </w:tcPr>
          <w:p w:rsidR="00E15EDD" w:rsidRDefault="00E15EDD">
            <w:pPr>
              <w:spacing w:line="200" w:lineRule="atLeast"/>
              <w:jc w:val="center"/>
              <w:rPr>
                <w:rFonts w:asciiTheme="minorEastAsia" w:eastAsiaTheme="minorEastAsia" w:hAnsiTheme="minorEastAsia"/>
              </w:rPr>
            </w:pPr>
          </w:p>
        </w:tc>
        <w:tc>
          <w:tcPr>
            <w:tcW w:w="267" w:type="pct"/>
            <w:vMerge/>
            <w:tcBorders>
              <w:bottom w:val="single" w:sz="4" w:space="0" w:color="auto"/>
            </w:tcBorders>
            <w:shd w:val="clear" w:color="auto" w:fill="auto"/>
            <w:vAlign w:val="center"/>
          </w:tcPr>
          <w:p w:rsidR="00E15EDD" w:rsidRDefault="00E15EDD">
            <w:pPr>
              <w:adjustRightInd w:val="0"/>
              <w:snapToGrid w:val="0"/>
              <w:spacing w:line="200" w:lineRule="atLeast"/>
              <w:rPr>
                <w:rFonts w:ascii="宋体" w:hAnsi="宋体" w:cs="宋体"/>
                <w:sz w:val="18"/>
                <w:szCs w:val="18"/>
              </w:rPr>
            </w:pPr>
          </w:p>
        </w:tc>
        <w:tc>
          <w:tcPr>
            <w:tcW w:w="918" w:type="pct"/>
            <w:tcBorders>
              <w:top w:val="single" w:sz="4" w:space="0" w:color="auto"/>
              <w:bottom w:val="single" w:sz="4" w:space="0" w:color="auto"/>
            </w:tcBorders>
            <w:shd w:val="clear" w:color="auto" w:fill="auto"/>
            <w:vAlign w:val="center"/>
          </w:tcPr>
          <w:p w:rsidR="00E15EDD" w:rsidRDefault="00044F39">
            <w:pPr>
              <w:adjustRightInd w:val="0"/>
              <w:snapToGrid w:val="0"/>
              <w:spacing w:line="200" w:lineRule="atLeast"/>
              <w:rPr>
                <w:rFonts w:ascii="宋体" w:hAnsi="宋体" w:cs="宋体"/>
                <w:sz w:val="18"/>
                <w:szCs w:val="18"/>
              </w:rPr>
            </w:pPr>
            <w:r>
              <w:rPr>
                <w:rFonts w:ascii="宋体" w:hAnsi="宋体" w:cs="宋体" w:hint="eastAsia"/>
                <w:sz w:val="18"/>
                <w:szCs w:val="18"/>
              </w:rPr>
              <w:t>孔距</w:t>
            </w:r>
          </w:p>
        </w:tc>
        <w:tc>
          <w:tcPr>
            <w:tcW w:w="1065" w:type="pct"/>
            <w:shd w:val="clear" w:color="auto" w:fill="auto"/>
            <w:vAlign w:val="center"/>
          </w:tcPr>
          <w:p w:rsidR="00E15EDD" w:rsidRDefault="00E15EDD">
            <w:pPr>
              <w:adjustRightInd w:val="0"/>
              <w:snapToGrid w:val="0"/>
              <w:spacing w:line="200" w:lineRule="atLeast"/>
              <w:jc w:val="center"/>
              <w:rPr>
                <w:rFonts w:ascii="宋体" w:hAnsi="宋体" w:cs="宋体"/>
                <w:sz w:val="18"/>
                <w:szCs w:val="18"/>
              </w:rPr>
            </w:pPr>
          </w:p>
        </w:tc>
        <w:tc>
          <w:tcPr>
            <w:tcW w:w="966" w:type="pct"/>
            <w:shd w:val="clear" w:color="auto" w:fill="auto"/>
            <w:vAlign w:val="center"/>
          </w:tcPr>
          <w:p w:rsidR="00E15EDD" w:rsidRDefault="00E15EDD">
            <w:pPr>
              <w:adjustRightInd w:val="0"/>
              <w:snapToGrid w:val="0"/>
              <w:spacing w:line="200" w:lineRule="atLeast"/>
              <w:jc w:val="center"/>
              <w:rPr>
                <w:rFonts w:ascii="宋体" w:hAnsi="宋体" w:cs="宋体"/>
                <w:sz w:val="18"/>
                <w:szCs w:val="18"/>
              </w:rPr>
            </w:pPr>
          </w:p>
        </w:tc>
        <w:tc>
          <w:tcPr>
            <w:tcW w:w="654" w:type="pct"/>
            <w:shd w:val="clear" w:color="auto" w:fill="auto"/>
            <w:vAlign w:val="center"/>
          </w:tcPr>
          <w:p w:rsidR="00E15EDD" w:rsidRDefault="00044F39">
            <w:pPr>
              <w:adjustRightInd w:val="0"/>
              <w:snapToGrid w:val="0"/>
              <w:spacing w:line="200" w:lineRule="atLeast"/>
              <w:jc w:val="center"/>
              <w:rPr>
                <w:rFonts w:ascii="宋体" w:hAnsi="宋体" w:cs="宋体"/>
                <w:sz w:val="18"/>
                <w:szCs w:val="18"/>
              </w:rPr>
            </w:pPr>
            <w:r>
              <w:rPr>
                <w:rFonts w:ascii="宋体" w:hAnsi="宋体" w:cs="宋体" w:hint="eastAsia"/>
                <w:sz w:val="18"/>
                <w:szCs w:val="18"/>
              </w:rPr>
              <w:t>□合格□不合格</w:t>
            </w:r>
          </w:p>
        </w:tc>
        <w:tc>
          <w:tcPr>
            <w:tcW w:w="849" w:type="pct"/>
            <w:shd w:val="clear" w:color="auto" w:fill="auto"/>
            <w:vAlign w:val="center"/>
          </w:tcPr>
          <w:p w:rsidR="00E15EDD" w:rsidRDefault="00E15EDD">
            <w:pPr>
              <w:adjustRightInd w:val="0"/>
              <w:snapToGrid w:val="0"/>
              <w:spacing w:line="200" w:lineRule="atLeast"/>
              <w:jc w:val="left"/>
              <w:rPr>
                <w:rFonts w:ascii="宋体" w:hAnsi="宋体" w:cs="宋体"/>
                <w:sz w:val="18"/>
                <w:szCs w:val="18"/>
              </w:rPr>
            </w:pPr>
          </w:p>
        </w:tc>
      </w:tr>
      <w:tr w:rsidR="00E15EDD">
        <w:trPr>
          <w:trHeight w:val="539"/>
        </w:trPr>
        <w:tc>
          <w:tcPr>
            <w:tcW w:w="278" w:type="pct"/>
            <w:vMerge/>
            <w:shd w:val="clear" w:color="auto" w:fill="auto"/>
            <w:vAlign w:val="center"/>
          </w:tcPr>
          <w:p w:rsidR="00E15EDD" w:rsidRDefault="00E15EDD">
            <w:pPr>
              <w:spacing w:line="200" w:lineRule="atLeast"/>
              <w:jc w:val="center"/>
              <w:rPr>
                <w:rFonts w:asciiTheme="minorEastAsia" w:eastAsiaTheme="minorEastAsia" w:hAnsiTheme="minorEastAsia"/>
              </w:rPr>
            </w:pPr>
          </w:p>
        </w:tc>
        <w:tc>
          <w:tcPr>
            <w:tcW w:w="1185" w:type="pct"/>
            <w:gridSpan w:val="2"/>
            <w:tcBorders>
              <w:bottom w:val="single" w:sz="4" w:space="0" w:color="auto"/>
            </w:tcBorders>
            <w:shd w:val="clear" w:color="auto" w:fill="auto"/>
            <w:vAlign w:val="center"/>
          </w:tcPr>
          <w:p w:rsidR="00E15EDD" w:rsidRDefault="00044F39">
            <w:pPr>
              <w:adjustRightInd w:val="0"/>
              <w:snapToGrid w:val="0"/>
              <w:spacing w:line="200" w:lineRule="atLeast"/>
              <w:rPr>
                <w:rFonts w:ascii="宋体" w:hAnsi="宋体" w:cs="宋体"/>
                <w:sz w:val="18"/>
                <w:szCs w:val="18"/>
              </w:rPr>
            </w:pPr>
            <w:r>
              <w:rPr>
                <w:rFonts w:ascii="宋体" w:hAnsi="宋体" w:cs="宋体" w:hint="eastAsia"/>
                <w:sz w:val="18"/>
                <w:szCs w:val="18"/>
              </w:rPr>
              <w:t>□</w:t>
            </w:r>
            <w:r>
              <w:rPr>
                <w:rFonts w:ascii="宋体" w:hAnsi="宋体" w:cs="宋体"/>
                <w:sz w:val="18"/>
                <w:szCs w:val="18"/>
              </w:rPr>
              <w:t>防护冷却</w:t>
            </w:r>
            <w:r>
              <w:rPr>
                <w:rFonts w:ascii="宋体" w:hAnsi="宋体" w:cs="宋体" w:hint="eastAsia"/>
                <w:sz w:val="18"/>
                <w:szCs w:val="18"/>
              </w:rPr>
              <w:t>用喷头</w:t>
            </w:r>
          </w:p>
        </w:tc>
        <w:tc>
          <w:tcPr>
            <w:tcW w:w="1065" w:type="pct"/>
            <w:shd w:val="clear" w:color="auto" w:fill="auto"/>
            <w:vAlign w:val="center"/>
          </w:tcPr>
          <w:p w:rsidR="00E15EDD" w:rsidRDefault="00E15EDD">
            <w:pPr>
              <w:adjustRightInd w:val="0"/>
              <w:snapToGrid w:val="0"/>
              <w:spacing w:line="200" w:lineRule="atLeast"/>
              <w:jc w:val="center"/>
              <w:rPr>
                <w:rFonts w:ascii="宋体" w:hAnsi="宋体" w:cs="宋体"/>
                <w:sz w:val="18"/>
                <w:szCs w:val="18"/>
              </w:rPr>
            </w:pPr>
          </w:p>
        </w:tc>
        <w:tc>
          <w:tcPr>
            <w:tcW w:w="966" w:type="pct"/>
            <w:shd w:val="clear" w:color="auto" w:fill="auto"/>
            <w:vAlign w:val="center"/>
          </w:tcPr>
          <w:p w:rsidR="00E15EDD" w:rsidRDefault="00E15EDD">
            <w:pPr>
              <w:adjustRightInd w:val="0"/>
              <w:snapToGrid w:val="0"/>
              <w:spacing w:line="200" w:lineRule="atLeast"/>
              <w:jc w:val="center"/>
              <w:rPr>
                <w:rFonts w:ascii="宋体" w:hAnsi="宋体" w:cs="宋体"/>
                <w:sz w:val="18"/>
                <w:szCs w:val="18"/>
              </w:rPr>
            </w:pPr>
          </w:p>
        </w:tc>
        <w:tc>
          <w:tcPr>
            <w:tcW w:w="654" w:type="pct"/>
            <w:shd w:val="clear" w:color="auto" w:fill="auto"/>
            <w:vAlign w:val="center"/>
          </w:tcPr>
          <w:p w:rsidR="00E15EDD" w:rsidRDefault="00044F39">
            <w:pPr>
              <w:adjustRightInd w:val="0"/>
              <w:snapToGrid w:val="0"/>
              <w:spacing w:line="200" w:lineRule="atLeast"/>
              <w:jc w:val="center"/>
              <w:rPr>
                <w:rFonts w:ascii="宋体" w:hAnsi="宋体" w:cs="宋体"/>
                <w:sz w:val="18"/>
                <w:szCs w:val="18"/>
              </w:rPr>
            </w:pPr>
            <w:r>
              <w:rPr>
                <w:rFonts w:ascii="宋体" w:hAnsi="宋体" w:cs="宋体" w:hint="eastAsia"/>
                <w:sz w:val="18"/>
                <w:szCs w:val="18"/>
              </w:rPr>
              <w:t>□合格□不合格</w:t>
            </w:r>
          </w:p>
        </w:tc>
        <w:tc>
          <w:tcPr>
            <w:tcW w:w="849" w:type="pct"/>
            <w:shd w:val="clear" w:color="auto" w:fill="auto"/>
            <w:vAlign w:val="center"/>
          </w:tcPr>
          <w:p w:rsidR="00E15EDD" w:rsidRDefault="00E15EDD">
            <w:pPr>
              <w:adjustRightInd w:val="0"/>
              <w:snapToGrid w:val="0"/>
              <w:spacing w:line="200" w:lineRule="atLeast"/>
              <w:jc w:val="left"/>
              <w:rPr>
                <w:rFonts w:ascii="宋体" w:hAnsi="宋体" w:cs="宋体"/>
                <w:sz w:val="18"/>
                <w:szCs w:val="18"/>
              </w:rPr>
            </w:pPr>
          </w:p>
        </w:tc>
      </w:tr>
      <w:tr w:rsidR="00E15EDD">
        <w:trPr>
          <w:trHeight w:val="539"/>
        </w:trPr>
        <w:tc>
          <w:tcPr>
            <w:tcW w:w="278" w:type="pct"/>
            <w:vMerge/>
            <w:shd w:val="clear" w:color="auto" w:fill="auto"/>
            <w:vAlign w:val="center"/>
          </w:tcPr>
          <w:p w:rsidR="00E15EDD" w:rsidRDefault="00E15EDD">
            <w:pPr>
              <w:spacing w:line="200" w:lineRule="atLeast"/>
              <w:jc w:val="center"/>
              <w:rPr>
                <w:rFonts w:asciiTheme="minorEastAsia" w:eastAsiaTheme="minorEastAsia" w:hAnsiTheme="minorEastAsia"/>
              </w:rPr>
            </w:pPr>
          </w:p>
        </w:tc>
        <w:tc>
          <w:tcPr>
            <w:tcW w:w="1185" w:type="pct"/>
            <w:gridSpan w:val="2"/>
            <w:tcBorders>
              <w:bottom w:val="single" w:sz="4" w:space="0" w:color="auto"/>
            </w:tcBorders>
            <w:shd w:val="clear" w:color="auto" w:fill="auto"/>
            <w:vAlign w:val="center"/>
          </w:tcPr>
          <w:p w:rsidR="00E15EDD" w:rsidRDefault="00044F39">
            <w:pPr>
              <w:adjustRightInd w:val="0"/>
              <w:snapToGrid w:val="0"/>
              <w:spacing w:line="200" w:lineRule="atLeast"/>
              <w:rPr>
                <w:rFonts w:ascii="宋体" w:hAnsi="宋体" w:cs="宋体"/>
                <w:sz w:val="18"/>
                <w:szCs w:val="18"/>
              </w:rPr>
            </w:pPr>
            <w:r>
              <w:rPr>
                <w:rFonts w:ascii="宋体" w:hAnsi="宋体" w:cs="宋体" w:hint="eastAsia"/>
                <w:sz w:val="18"/>
                <w:szCs w:val="18"/>
              </w:rPr>
              <w:t>□防护冷却</w:t>
            </w:r>
            <w:r>
              <w:rPr>
                <w:rFonts w:ascii="宋体" w:hAnsi="宋体" w:cs="宋体"/>
                <w:sz w:val="18"/>
                <w:szCs w:val="18"/>
              </w:rPr>
              <w:t>水幕喷头</w:t>
            </w:r>
          </w:p>
        </w:tc>
        <w:tc>
          <w:tcPr>
            <w:tcW w:w="1065" w:type="pct"/>
            <w:shd w:val="clear" w:color="auto" w:fill="auto"/>
            <w:vAlign w:val="center"/>
          </w:tcPr>
          <w:p w:rsidR="00E15EDD" w:rsidRDefault="00E15EDD">
            <w:pPr>
              <w:adjustRightInd w:val="0"/>
              <w:snapToGrid w:val="0"/>
              <w:spacing w:line="200" w:lineRule="atLeast"/>
              <w:jc w:val="center"/>
              <w:rPr>
                <w:rFonts w:ascii="宋体" w:hAnsi="宋体" w:cs="宋体"/>
                <w:sz w:val="18"/>
                <w:szCs w:val="18"/>
              </w:rPr>
            </w:pPr>
          </w:p>
        </w:tc>
        <w:tc>
          <w:tcPr>
            <w:tcW w:w="966" w:type="pct"/>
            <w:shd w:val="clear" w:color="auto" w:fill="auto"/>
            <w:vAlign w:val="center"/>
          </w:tcPr>
          <w:p w:rsidR="00E15EDD" w:rsidRDefault="00E15EDD">
            <w:pPr>
              <w:adjustRightInd w:val="0"/>
              <w:snapToGrid w:val="0"/>
              <w:spacing w:line="200" w:lineRule="atLeast"/>
              <w:jc w:val="center"/>
              <w:rPr>
                <w:rFonts w:ascii="宋体" w:hAnsi="宋体" w:cs="宋体"/>
                <w:sz w:val="18"/>
                <w:szCs w:val="18"/>
              </w:rPr>
            </w:pPr>
          </w:p>
        </w:tc>
        <w:tc>
          <w:tcPr>
            <w:tcW w:w="654" w:type="pct"/>
            <w:shd w:val="clear" w:color="auto" w:fill="auto"/>
            <w:vAlign w:val="center"/>
          </w:tcPr>
          <w:p w:rsidR="00E15EDD" w:rsidRDefault="00044F39">
            <w:pPr>
              <w:adjustRightInd w:val="0"/>
              <w:snapToGrid w:val="0"/>
              <w:spacing w:line="200" w:lineRule="atLeast"/>
              <w:jc w:val="center"/>
              <w:rPr>
                <w:rFonts w:ascii="宋体" w:hAnsi="宋体" w:cs="宋体"/>
                <w:sz w:val="18"/>
                <w:szCs w:val="18"/>
              </w:rPr>
            </w:pPr>
            <w:r>
              <w:rPr>
                <w:rFonts w:ascii="宋体" w:hAnsi="宋体" w:cs="宋体" w:hint="eastAsia"/>
                <w:sz w:val="18"/>
                <w:szCs w:val="18"/>
              </w:rPr>
              <w:t>□合格□不合格</w:t>
            </w:r>
          </w:p>
        </w:tc>
        <w:tc>
          <w:tcPr>
            <w:tcW w:w="849" w:type="pct"/>
            <w:shd w:val="clear" w:color="auto" w:fill="auto"/>
            <w:vAlign w:val="center"/>
          </w:tcPr>
          <w:p w:rsidR="00E15EDD" w:rsidRDefault="00E15EDD">
            <w:pPr>
              <w:adjustRightInd w:val="0"/>
              <w:snapToGrid w:val="0"/>
              <w:spacing w:line="200" w:lineRule="atLeast"/>
              <w:jc w:val="left"/>
              <w:rPr>
                <w:rFonts w:ascii="宋体" w:hAnsi="宋体" w:cs="宋体"/>
                <w:sz w:val="18"/>
                <w:szCs w:val="18"/>
              </w:rPr>
            </w:pPr>
          </w:p>
        </w:tc>
      </w:tr>
      <w:tr w:rsidR="00E15EDD">
        <w:trPr>
          <w:trHeight w:val="539"/>
        </w:trPr>
        <w:tc>
          <w:tcPr>
            <w:tcW w:w="278" w:type="pct"/>
            <w:vMerge/>
            <w:shd w:val="clear" w:color="auto" w:fill="auto"/>
            <w:vAlign w:val="center"/>
          </w:tcPr>
          <w:p w:rsidR="00E15EDD" w:rsidRDefault="00E15EDD">
            <w:pPr>
              <w:spacing w:line="200" w:lineRule="atLeast"/>
              <w:jc w:val="center"/>
              <w:rPr>
                <w:rFonts w:asciiTheme="minorEastAsia" w:eastAsiaTheme="minorEastAsia" w:hAnsiTheme="minorEastAsia"/>
              </w:rPr>
            </w:pPr>
          </w:p>
        </w:tc>
        <w:tc>
          <w:tcPr>
            <w:tcW w:w="1185" w:type="pct"/>
            <w:gridSpan w:val="2"/>
            <w:tcBorders>
              <w:bottom w:val="single" w:sz="4" w:space="0" w:color="auto"/>
            </w:tcBorders>
            <w:shd w:val="clear" w:color="auto" w:fill="auto"/>
            <w:vAlign w:val="center"/>
          </w:tcPr>
          <w:p w:rsidR="00E15EDD" w:rsidRDefault="00044F39">
            <w:pPr>
              <w:adjustRightInd w:val="0"/>
              <w:snapToGrid w:val="0"/>
              <w:spacing w:line="200" w:lineRule="atLeast"/>
              <w:rPr>
                <w:rFonts w:ascii="宋体" w:hAnsi="宋体" w:cs="宋体"/>
                <w:sz w:val="18"/>
                <w:szCs w:val="18"/>
              </w:rPr>
            </w:pPr>
            <w:r>
              <w:rPr>
                <w:rFonts w:ascii="宋体" w:hAnsi="宋体" w:cs="宋体" w:hint="eastAsia"/>
                <w:sz w:val="18"/>
                <w:szCs w:val="18"/>
              </w:rPr>
              <w:t>□</w:t>
            </w:r>
            <w:r>
              <w:rPr>
                <w:rFonts w:ascii="宋体" w:hAnsi="宋体" w:cs="宋体"/>
                <w:sz w:val="18"/>
                <w:szCs w:val="18"/>
              </w:rPr>
              <w:t>防火卷帘</w:t>
            </w:r>
            <w:r>
              <w:rPr>
                <w:rFonts w:ascii="宋体" w:hAnsi="宋体" w:cs="宋体" w:hint="eastAsia"/>
                <w:sz w:val="18"/>
                <w:szCs w:val="18"/>
              </w:rPr>
              <w:t>喷头布置</w:t>
            </w:r>
          </w:p>
        </w:tc>
        <w:tc>
          <w:tcPr>
            <w:tcW w:w="1065" w:type="pct"/>
            <w:shd w:val="clear" w:color="auto" w:fill="auto"/>
            <w:vAlign w:val="center"/>
          </w:tcPr>
          <w:p w:rsidR="00E15EDD" w:rsidRDefault="00E15EDD">
            <w:pPr>
              <w:adjustRightInd w:val="0"/>
              <w:snapToGrid w:val="0"/>
              <w:spacing w:line="200" w:lineRule="atLeast"/>
              <w:jc w:val="center"/>
              <w:rPr>
                <w:rFonts w:ascii="宋体" w:hAnsi="宋体" w:cs="宋体"/>
                <w:sz w:val="18"/>
                <w:szCs w:val="18"/>
              </w:rPr>
            </w:pPr>
          </w:p>
        </w:tc>
        <w:tc>
          <w:tcPr>
            <w:tcW w:w="966" w:type="pct"/>
            <w:shd w:val="clear" w:color="auto" w:fill="auto"/>
            <w:vAlign w:val="center"/>
          </w:tcPr>
          <w:p w:rsidR="00E15EDD" w:rsidRDefault="00E15EDD">
            <w:pPr>
              <w:adjustRightInd w:val="0"/>
              <w:snapToGrid w:val="0"/>
              <w:spacing w:line="200" w:lineRule="atLeast"/>
              <w:jc w:val="center"/>
              <w:rPr>
                <w:rFonts w:ascii="宋体" w:hAnsi="宋体" w:cs="宋体"/>
                <w:sz w:val="18"/>
                <w:szCs w:val="18"/>
              </w:rPr>
            </w:pPr>
          </w:p>
        </w:tc>
        <w:tc>
          <w:tcPr>
            <w:tcW w:w="654" w:type="pct"/>
            <w:shd w:val="clear" w:color="auto" w:fill="auto"/>
            <w:vAlign w:val="center"/>
          </w:tcPr>
          <w:p w:rsidR="00E15EDD" w:rsidRDefault="00044F39">
            <w:pPr>
              <w:adjustRightInd w:val="0"/>
              <w:snapToGrid w:val="0"/>
              <w:spacing w:line="200" w:lineRule="atLeast"/>
              <w:jc w:val="center"/>
              <w:rPr>
                <w:rFonts w:ascii="宋体" w:hAnsi="宋体" w:cs="宋体"/>
                <w:sz w:val="18"/>
                <w:szCs w:val="18"/>
              </w:rPr>
            </w:pPr>
            <w:r>
              <w:rPr>
                <w:rFonts w:ascii="宋体" w:hAnsi="宋体" w:cs="宋体" w:hint="eastAsia"/>
                <w:sz w:val="18"/>
                <w:szCs w:val="18"/>
              </w:rPr>
              <w:t>□合格□不合格</w:t>
            </w:r>
          </w:p>
        </w:tc>
        <w:tc>
          <w:tcPr>
            <w:tcW w:w="849" w:type="pct"/>
            <w:shd w:val="clear" w:color="auto" w:fill="auto"/>
            <w:vAlign w:val="center"/>
          </w:tcPr>
          <w:p w:rsidR="00E15EDD" w:rsidRDefault="00E15EDD">
            <w:pPr>
              <w:adjustRightInd w:val="0"/>
              <w:snapToGrid w:val="0"/>
              <w:spacing w:line="200" w:lineRule="atLeast"/>
              <w:jc w:val="left"/>
              <w:rPr>
                <w:rFonts w:ascii="宋体" w:hAnsi="宋体" w:cs="宋体"/>
                <w:sz w:val="18"/>
                <w:szCs w:val="18"/>
              </w:rPr>
            </w:pPr>
          </w:p>
        </w:tc>
      </w:tr>
      <w:tr w:rsidR="00E15EDD">
        <w:trPr>
          <w:trHeight w:val="539"/>
        </w:trPr>
        <w:tc>
          <w:tcPr>
            <w:tcW w:w="278" w:type="pct"/>
            <w:vMerge/>
            <w:shd w:val="clear" w:color="auto" w:fill="auto"/>
            <w:vAlign w:val="center"/>
          </w:tcPr>
          <w:p w:rsidR="00E15EDD" w:rsidRDefault="00E15EDD">
            <w:pPr>
              <w:spacing w:line="200" w:lineRule="atLeast"/>
              <w:jc w:val="center"/>
              <w:rPr>
                <w:rFonts w:asciiTheme="minorEastAsia" w:eastAsiaTheme="minorEastAsia" w:hAnsiTheme="minorEastAsia"/>
              </w:rPr>
            </w:pPr>
          </w:p>
        </w:tc>
        <w:tc>
          <w:tcPr>
            <w:tcW w:w="1185" w:type="pct"/>
            <w:gridSpan w:val="2"/>
            <w:tcBorders>
              <w:bottom w:val="single" w:sz="4" w:space="0" w:color="auto"/>
            </w:tcBorders>
            <w:shd w:val="clear" w:color="auto" w:fill="auto"/>
            <w:vAlign w:val="center"/>
          </w:tcPr>
          <w:p w:rsidR="00E15EDD" w:rsidRDefault="00044F39">
            <w:pPr>
              <w:adjustRightInd w:val="0"/>
              <w:snapToGrid w:val="0"/>
              <w:spacing w:line="200" w:lineRule="atLeast"/>
              <w:rPr>
                <w:rFonts w:ascii="宋体" w:hAnsi="宋体" w:cs="宋体"/>
                <w:sz w:val="18"/>
                <w:szCs w:val="18"/>
              </w:rPr>
            </w:pPr>
            <w:r>
              <w:rPr>
                <w:rFonts w:ascii="宋体" w:hAnsi="宋体" w:cs="宋体" w:hint="eastAsia"/>
                <w:sz w:val="18"/>
                <w:szCs w:val="18"/>
              </w:rPr>
              <w:t>□</w:t>
            </w:r>
            <w:r>
              <w:rPr>
                <w:rFonts w:ascii="宋体" w:hAnsi="宋体" w:cs="宋体"/>
                <w:sz w:val="18"/>
                <w:szCs w:val="18"/>
              </w:rPr>
              <w:t>防火玻璃墙</w:t>
            </w:r>
            <w:r>
              <w:rPr>
                <w:rFonts w:ascii="宋体" w:hAnsi="宋体" w:cs="宋体" w:hint="eastAsia"/>
                <w:sz w:val="18"/>
                <w:szCs w:val="18"/>
              </w:rPr>
              <w:t>喷头布置</w:t>
            </w:r>
          </w:p>
        </w:tc>
        <w:tc>
          <w:tcPr>
            <w:tcW w:w="1065" w:type="pct"/>
            <w:shd w:val="clear" w:color="auto" w:fill="auto"/>
            <w:vAlign w:val="center"/>
          </w:tcPr>
          <w:p w:rsidR="00E15EDD" w:rsidRDefault="00E15EDD">
            <w:pPr>
              <w:adjustRightInd w:val="0"/>
              <w:snapToGrid w:val="0"/>
              <w:spacing w:line="200" w:lineRule="atLeast"/>
              <w:jc w:val="center"/>
              <w:rPr>
                <w:rFonts w:ascii="宋体" w:hAnsi="宋体" w:cs="宋体"/>
                <w:sz w:val="18"/>
                <w:szCs w:val="18"/>
              </w:rPr>
            </w:pPr>
          </w:p>
        </w:tc>
        <w:tc>
          <w:tcPr>
            <w:tcW w:w="966" w:type="pct"/>
            <w:shd w:val="clear" w:color="auto" w:fill="auto"/>
            <w:vAlign w:val="center"/>
          </w:tcPr>
          <w:p w:rsidR="00E15EDD" w:rsidRDefault="00E15EDD">
            <w:pPr>
              <w:adjustRightInd w:val="0"/>
              <w:snapToGrid w:val="0"/>
              <w:spacing w:line="200" w:lineRule="atLeast"/>
              <w:jc w:val="center"/>
              <w:rPr>
                <w:rFonts w:ascii="宋体" w:hAnsi="宋体" w:cs="宋体"/>
                <w:sz w:val="18"/>
                <w:szCs w:val="18"/>
              </w:rPr>
            </w:pPr>
          </w:p>
        </w:tc>
        <w:tc>
          <w:tcPr>
            <w:tcW w:w="654" w:type="pct"/>
            <w:shd w:val="clear" w:color="auto" w:fill="auto"/>
            <w:vAlign w:val="center"/>
          </w:tcPr>
          <w:p w:rsidR="00E15EDD" w:rsidRDefault="00044F39">
            <w:pPr>
              <w:adjustRightInd w:val="0"/>
              <w:snapToGrid w:val="0"/>
              <w:spacing w:line="200" w:lineRule="atLeast"/>
              <w:jc w:val="center"/>
              <w:rPr>
                <w:rFonts w:ascii="宋体" w:hAnsi="宋体" w:cs="宋体"/>
                <w:sz w:val="18"/>
                <w:szCs w:val="18"/>
              </w:rPr>
            </w:pPr>
            <w:r>
              <w:rPr>
                <w:rFonts w:ascii="宋体" w:hAnsi="宋体" w:cs="宋体" w:hint="eastAsia"/>
                <w:sz w:val="18"/>
                <w:szCs w:val="18"/>
              </w:rPr>
              <w:t>□合格□不合格</w:t>
            </w:r>
          </w:p>
        </w:tc>
        <w:tc>
          <w:tcPr>
            <w:tcW w:w="849" w:type="pct"/>
            <w:shd w:val="clear" w:color="auto" w:fill="auto"/>
            <w:vAlign w:val="center"/>
          </w:tcPr>
          <w:p w:rsidR="00E15EDD" w:rsidRDefault="00E15EDD">
            <w:pPr>
              <w:adjustRightInd w:val="0"/>
              <w:snapToGrid w:val="0"/>
              <w:spacing w:line="200" w:lineRule="atLeast"/>
              <w:jc w:val="left"/>
              <w:rPr>
                <w:rFonts w:ascii="宋体" w:hAnsi="宋体" w:cs="宋体"/>
                <w:sz w:val="18"/>
                <w:szCs w:val="18"/>
              </w:rPr>
            </w:pPr>
          </w:p>
        </w:tc>
      </w:tr>
      <w:tr w:rsidR="00E15EDD">
        <w:trPr>
          <w:trHeight w:val="539"/>
        </w:trPr>
        <w:tc>
          <w:tcPr>
            <w:tcW w:w="278" w:type="pct"/>
            <w:vMerge w:val="restart"/>
            <w:tcBorders>
              <w:top w:val="single" w:sz="4" w:space="0" w:color="auto"/>
            </w:tcBorders>
            <w:vAlign w:val="center"/>
          </w:tcPr>
          <w:p w:rsidR="00E15EDD" w:rsidRDefault="00044F39">
            <w:pPr>
              <w:adjustRightInd w:val="0"/>
              <w:snapToGrid w:val="0"/>
              <w:spacing w:line="200" w:lineRule="atLeast"/>
              <w:jc w:val="center"/>
              <w:rPr>
                <w:rFonts w:ascii="宋体" w:hAnsi="宋体" w:cs="宋体"/>
                <w:sz w:val="18"/>
                <w:szCs w:val="18"/>
              </w:rPr>
            </w:pPr>
            <w:r>
              <w:rPr>
                <w:rFonts w:ascii="宋体" w:hAnsi="宋体" w:cs="宋体" w:hint="eastAsia"/>
                <w:sz w:val="18"/>
                <w:szCs w:val="18"/>
              </w:rPr>
              <w:t>功能测试</w:t>
            </w:r>
          </w:p>
        </w:tc>
        <w:tc>
          <w:tcPr>
            <w:tcW w:w="267" w:type="pct"/>
            <w:vMerge w:val="restart"/>
            <w:tcBorders>
              <w:top w:val="single" w:sz="4" w:space="0" w:color="auto"/>
              <w:right w:val="single" w:sz="4" w:space="0" w:color="auto"/>
            </w:tcBorders>
            <w:vAlign w:val="center"/>
          </w:tcPr>
          <w:p w:rsidR="00E15EDD" w:rsidRDefault="00044F39">
            <w:pPr>
              <w:adjustRightInd w:val="0"/>
              <w:snapToGrid w:val="0"/>
              <w:spacing w:line="200" w:lineRule="atLeast"/>
              <w:rPr>
                <w:rFonts w:ascii="宋体" w:hAnsi="宋体" w:cs="宋体"/>
                <w:sz w:val="18"/>
                <w:szCs w:val="18"/>
              </w:rPr>
            </w:pPr>
            <w:r>
              <w:rPr>
                <w:rFonts w:ascii="宋体" w:hAnsi="宋体" w:cs="宋体" w:hint="eastAsia"/>
                <w:sz w:val="18"/>
                <w:szCs w:val="18"/>
              </w:rPr>
              <w:t>□喷水试验</w:t>
            </w:r>
          </w:p>
        </w:tc>
        <w:tc>
          <w:tcPr>
            <w:tcW w:w="918" w:type="pct"/>
            <w:tcBorders>
              <w:top w:val="single" w:sz="4" w:space="0" w:color="auto"/>
              <w:left w:val="single" w:sz="4" w:space="0" w:color="auto"/>
              <w:bottom w:val="single" w:sz="4" w:space="0" w:color="auto"/>
            </w:tcBorders>
            <w:vAlign w:val="center"/>
          </w:tcPr>
          <w:p w:rsidR="00E15EDD" w:rsidRDefault="00044F39">
            <w:pPr>
              <w:adjustRightInd w:val="0"/>
              <w:snapToGrid w:val="0"/>
              <w:spacing w:line="200" w:lineRule="atLeast"/>
              <w:rPr>
                <w:rFonts w:ascii="宋体" w:hAnsi="宋体" w:cs="宋体"/>
                <w:sz w:val="18"/>
                <w:szCs w:val="18"/>
              </w:rPr>
            </w:pPr>
            <w:r>
              <w:rPr>
                <w:rFonts w:ascii="宋体" w:hAnsi="宋体" w:cs="宋体" w:hint="eastAsia"/>
                <w:sz w:val="18"/>
                <w:szCs w:val="18"/>
              </w:rPr>
              <w:t>试验着火罐及相邻罐各喷头和喷孔</w:t>
            </w:r>
          </w:p>
        </w:tc>
        <w:tc>
          <w:tcPr>
            <w:tcW w:w="1065" w:type="pct"/>
            <w:vAlign w:val="center"/>
          </w:tcPr>
          <w:p w:rsidR="00E15EDD" w:rsidRDefault="00E15EDD">
            <w:pPr>
              <w:adjustRightInd w:val="0"/>
              <w:snapToGrid w:val="0"/>
              <w:spacing w:line="200" w:lineRule="atLeast"/>
              <w:jc w:val="center"/>
              <w:rPr>
                <w:rFonts w:ascii="宋体" w:hAnsi="宋体" w:cs="宋体"/>
                <w:sz w:val="18"/>
                <w:szCs w:val="18"/>
              </w:rPr>
            </w:pPr>
          </w:p>
        </w:tc>
        <w:tc>
          <w:tcPr>
            <w:tcW w:w="966" w:type="pct"/>
            <w:vAlign w:val="center"/>
          </w:tcPr>
          <w:p w:rsidR="00E15EDD" w:rsidRDefault="00E15EDD">
            <w:pPr>
              <w:adjustRightInd w:val="0"/>
              <w:snapToGrid w:val="0"/>
              <w:spacing w:line="200" w:lineRule="atLeast"/>
              <w:jc w:val="center"/>
              <w:rPr>
                <w:rFonts w:ascii="宋体" w:hAnsi="宋体" w:cs="宋体"/>
                <w:sz w:val="18"/>
                <w:szCs w:val="18"/>
              </w:rPr>
            </w:pPr>
          </w:p>
        </w:tc>
        <w:tc>
          <w:tcPr>
            <w:tcW w:w="654" w:type="pct"/>
            <w:vAlign w:val="center"/>
          </w:tcPr>
          <w:p w:rsidR="00E15EDD" w:rsidRDefault="00044F39">
            <w:pPr>
              <w:adjustRightInd w:val="0"/>
              <w:snapToGrid w:val="0"/>
              <w:spacing w:line="200" w:lineRule="atLeast"/>
              <w:jc w:val="center"/>
              <w:rPr>
                <w:rFonts w:ascii="宋体" w:hAnsi="宋体" w:cs="宋体"/>
                <w:sz w:val="18"/>
                <w:szCs w:val="18"/>
              </w:rPr>
            </w:pPr>
            <w:r>
              <w:rPr>
                <w:rFonts w:ascii="宋体" w:hAnsi="宋体" w:cs="宋体" w:hint="eastAsia"/>
                <w:sz w:val="18"/>
                <w:szCs w:val="18"/>
              </w:rPr>
              <w:t>□合格□不合格</w:t>
            </w:r>
          </w:p>
        </w:tc>
        <w:tc>
          <w:tcPr>
            <w:tcW w:w="849" w:type="pct"/>
            <w:vAlign w:val="center"/>
          </w:tcPr>
          <w:p w:rsidR="00E15EDD" w:rsidRDefault="00E15EDD">
            <w:pPr>
              <w:adjustRightInd w:val="0"/>
              <w:snapToGrid w:val="0"/>
              <w:spacing w:line="200" w:lineRule="atLeast"/>
              <w:jc w:val="left"/>
              <w:rPr>
                <w:rFonts w:ascii="宋体" w:hAnsi="宋体" w:cs="宋体"/>
                <w:sz w:val="18"/>
                <w:szCs w:val="18"/>
              </w:rPr>
            </w:pPr>
          </w:p>
        </w:tc>
      </w:tr>
      <w:tr w:rsidR="00E15EDD">
        <w:trPr>
          <w:trHeight w:val="539"/>
        </w:trPr>
        <w:tc>
          <w:tcPr>
            <w:tcW w:w="278" w:type="pct"/>
            <w:vMerge/>
            <w:vAlign w:val="center"/>
          </w:tcPr>
          <w:p w:rsidR="00E15EDD" w:rsidRDefault="00E15EDD">
            <w:pPr>
              <w:adjustRightInd w:val="0"/>
              <w:snapToGrid w:val="0"/>
              <w:spacing w:line="200" w:lineRule="atLeast"/>
              <w:jc w:val="center"/>
              <w:rPr>
                <w:rFonts w:ascii="宋体" w:hAnsi="宋体" w:cs="宋体"/>
                <w:sz w:val="18"/>
                <w:szCs w:val="18"/>
              </w:rPr>
            </w:pPr>
          </w:p>
        </w:tc>
        <w:tc>
          <w:tcPr>
            <w:tcW w:w="267" w:type="pct"/>
            <w:vMerge/>
            <w:tcBorders>
              <w:right w:val="single" w:sz="4" w:space="0" w:color="auto"/>
            </w:tcBorders>
            <w:vAlign w:val="center"/>
          </w:tcPr>
          <w:p w:rsidR="00E15EDD" w:rsidRDefault="00E15EDD">
            <w:pPr>
              <w:adjustRightInd w:val="0"/>
              <w:snapToGrid w:val="0"/>
              <w:spacing w:line="200" w:lineRule="atLeast"/>
              <w:rPr>
                <w:rFonts w:ascii="宋体" w:hAnsi="宋体" w:cs="宋体"/>
                <w:sz w:val="18"/>
                <w:szCs w:val="18"/>
              </w:rPr>
            </w:pPr>
          </w:p>
        </w:tc>
        <w:tc>
          <w:tcPr>
            <w:tcW w:w="918" w:type="pct"/>
            <w:tcBorders>
              <w:top w:val="single" w:sz="4" w:space="0" w:color="auto"/>
              <w:left w:val="single" w:sz="4" w:space="0" w:color="auto"/>
              <w:bottom w:val="single" w:sz="4" w:space="0" w:color="auto"/>
            </w:tcBorders>
            <w:vAlign w:val="center"/>
          </w:tcPr>
          <w:p w:rsidR="00E15EDD" w:rsidRDefault="00044F39">
            <w:pPr>
              <w:adjustRightInd w:val="0"/>
              <w:snapToGrid w:val="0"/>
              <w:spacing w:line="200" w:lineRule="atLeast"/>
              <w:rPr>
                <w:rFonts w:ascii="宋体" w:hAnsi="宋体" w:cs="宋体"/>
                <w:sz w:val="18"/>
                <w:szCs w:val="18"/>
              </w:rPr>
            </w:pPr>
            <w:r>
              <w:rPr>
                <w:rFonts w:ascii="宋体" w:hAnsi="宋体" w:cs="宋体" w:hint="eastAsia"/>
                <w:sz w:val="18"/>
                <w:szCs w:val="18"/>
              </w:rPr>
              <w:t>同时喷水的相邻罐的位置及数量</w:t>
            </w:r>
          </w:p>
        </w:tc>
        <w:tc>
          <w:tcPr>
            <w:tcW w:w="1065" w:type="pct"/>
            <w:vAlign w:val="center"/>
          </w:tcPr>
          <w:p w:rsidR="00E15EDD" w:rsidRDefault="00E15EDD">
            <w:pPr>
              <w:adjustRightInd w:val="0"/>
              <w:snapToGrid w:val="0"/>
              <w:spacing w:line="200" w:lineRule="atLeast"/>
              <w:jc w:val="center"/>
              <w:rPr>
                <w:rFonts w:ascii="宋体" w:hAnsi="宋体" w:cs="宋体"/>
                <w:sz w:val="18"/>
                <w:szCs w:val="18"/>
              </w:rPr>
            </w:pPr>
          </w:p>
        </w:tc>
        <w:tc>
          <w:tcPr>
            <w:tcW w:w="966" w:type="pct"/>
            <w:vAlign w:val="center"/>
          </w:tcPr>
          <w:p w:rsidR="00E15EDD" w:rsidRDefault="00E15EDD">
            <w:pPr>
              <w:adjustRightInd w:val="0"/>
              <w:snapToGrid w:val="0"/>
              <w:spacing w:line="200" w:lineRule="atLeast"/>
              <w:jc w:val="center"/>
              <w:rPr>
                <w:rFonts w:ascii="宋体" w:hAnsi="宋体" w:cs="宋体"/>
                <w:sz w:val="18"/>
                <w:szCs w:val="18"/>
              </w:rPr>
            </w:pPr>
          </w:p>
        </w:tc>
        <w:tc>
          <w:tcPr>
            <w:tcW w:w="654" w:type="pct"/>
            <w:vAlign w:val="center"/>
          </w:tcPr>
          <w:p w:rsidR="00E15EDD" w:rsidRDefault="00044F39">
            <w:pPr>
              <w:adjustRightInd w:val="0"/>
              <w:snapToGrid w:val="0"/>
              <w:spacing w:line="200" w:lineRule="atLeast"/>
              <w:jc w:val="center"/>
              <w:rPr>
                <w:rFonts w:ascii="宋体" w:hAnsi="宋体" w:cs="宋体"/>
                <w:sz w:val="18"/>
                <w:szCs w:val="18"/>
              </w:rPr>
            </w:pPr>
            <w:r>
              <w:rPr>
                <w:rFonts w:ascii="宋体" w:hAnsi="宋体" w:cs="宋体" w:hint="eastAsia"/>
                <w:sz w:val="18"/>
                <w:szCs w:val="18"/>
              </w:rPr>
              <w:t>□合格□不合格</w:t>
            </w:r>
          </w:p>
        </w:tc>
        <w:tc>
          <w:tcPr>
            <w:tcW w:w="849" w:type="pct"/>
            <w:vAlign w:val="center"/>
          </w:tcPr>
          <w:p w:rsidR="00E15EDD" w:rsidRDefault="00E15EDD">
            <w:pPr>
              <w:adjustRightInd w:val="0"/>
              <w:snapToGrid w:val="0"/>
              <w:spacing w:line="200" w:lineRule="atLeast"/>
              <w:jc w:val="left"/>
              <w:rPr>
                <w:rFonts w:ascii="宋体" w:hAnsi="宋体" w:cs="宋体"/>
                <w:sz w:val="18"/>
                <w:szCs w:val="18"/>
              </w:rPr>
            </w:pPr>
          </w:p>
        </w:tc>
      </w:tr>
      <w:tr w:rsidR="00E15EDD">
        <w:trPr>
          <w:trHeight w:val="539"/>
        </w:trPr>
        <w:tc>
          <w:tcPr>
            <w:tcW w:w="278" w:type="pct"/>
            <w:vMerge/>
            <w:vAlign w:val="center"/>
          </w:tcPr>
          <w:p w:rsidR="00E15EDD" w:rsidRDefault="00E15EDD">
            <w:pPr>
              <w:adjustRightInd w:val="0"/>
              <w:snapToGrid w:val="0"/>
              <w:spacing w:line="200" w:lineRule="atLeast"/>
              <w:jc w:val="center"/>
              <w:rPr>
                <w:rFonts w:ascii="宋体" w:hAnsi="宋体" w:cs="宋体"/>
                <w:sz w:val="18"/>
                <w:szCs w:val="18"/>
              </w:rPr>
            </w:pPr>
          </w:p>
        </w:tc>
        <w:tc>
          <w:tcPr>
            <w:tcW w:w="267" w:type="pct"/>
            <w:vMerge w:val="restart"/>
            <w:tcBorders>
              <w:right w:val="single" w:sz="4" w:space="0" w:color="auto"/>
            </w:tcBorders>
            <w:vAlign w:val="center"/>
          </w:tcPr>
          <w:p w:rsidR="00E15EDD" w:rsidRDefault="00044F39">
            <w:pPr>
              <w:adjustRightInd w:val="0"/>
              <w:snapToGrid w:val="0"/>
              <w:spacing w:line="200" w:lineRule="atLeast"/>
              <w:rPr>
                <w:rFonts w:ascii="宋体" w:hAnsi="宋体" w:cs="宋体"/>
                <w:sz w:val="18"/>
                <w:szCs w:val="18"/>
              </w:rPr>
            </w:pPr>
            <w:r>
              <w:rPr>
                <w:rFonts w:ascii="宋体" w:hAnsi="宋体" w:cs="宋体" w:hint="eastAsia"/>
                <w:sz w:val="18"/>
                <w:szCs w:val="18"/>
              </w:rPr>
              <w:t>□保护液化烃储罐的系统</w:t>
            </w:r>
          </w:p>
        </w:tc>
        <w:tc>
          <w:tcPr>
            <w:tcW w:w="918" w:type="pct"/>
            <w:tcBorders>
              <w:top w:val="single" w:sz="4" w:space="0" w:color="auto"/>
              <w:left w:val="single" w:sz="4" w:space="0" w:color="auto"/>
              <w:bottom w:val="single" w:sz="4" w:space="0" w:color="auto"/>
            </w:tcBorders>
            <w:vAlign w:val="center"/>
          </w:tcPr>
          <w:p w:rsidR="00E15EDD" w:rsidRDefault="00044F39">
            <w:pPr>
              <w:adjustRightInd w:val="0"/>
              <w:snapToGrid w:val="0"/>
              <w:spacing w:line="200" w:lineRule="atLeast"/>
              <w:rPr>
                <w:rFonts w:ascii="宋体" w:hAnsi="宋体" w:cs="宋体"/>
                <w:sz w:val="18"/>
                <w:szCs w:val="18"/>
              </w:rPr>
            </w:pPr>
            <w:r>
              <w:rPr>
                <w:rFonts w:ascii="宋体" w:hAnsi="宋体" w:cs="宋体" w:hint="eastAsia"/>
                <w:sz w:val="18"/>
                <w:szCs w:val="18"/>
              </w:rPr>
              <w:t>启动着火罐雨淋报警阀</w:t>
            </w:r>
          </w:p>
        </w:tc>
        <w:tc>
          <w:tcPr>
            <w:tcW w:w="1065" w:type="pct"/>
            <w:vAlign w:val="center"/>
          </w:tcPr>
          <w:p w:rsidR="00E15EDD" w:rsidRDefault="00E15EDD">
            <w:pPr>
              <w:adjustRightInd w:val="0"/>
              <w:snapToGrid w:val="0"/>
              <w:spacing w:line="200" w:lineRule="atLeast"/>
              <w:jc w:val="center"/>
              <w:rPr>
                <w:rFonts w:ascii="宋体" w:hAnsi="宋体" w:cs="宋体"/>
                <w:sz w:val="18"/>
                <w:szCs w:val="18"/>
              </w:rPr>
            </w:pPr>
          </w:p>
        </w:tc>
        <w:tc>
          <w:tcPr>
            <w:tcW w:w="966" w:type="pct"/>
            <w:vAlign w:val="center"/>
          </w:tcPr>
          <w:p w:rsidR="00E15EDD" w:rsidRDefault="00E15EDD">
            <w:pPr>
              <w:adjustRightInd w:val="0"/>
              <w:snapToGrid w:val="0"/>
              <w:spacing w:line="200" w:lineRule="atLeast"/>
              <w:jc w:val="center"/>
              <w:rPr>
                <w:rFonts w:ascii="宋体" w:hAnsi="宋体" w:cs="宋体"/>
                <w:sz w:val="18"/>
                <w:szCs w:val="18"/>
              </w:rPr>
            </w:pPr>
          </w:p>
        </w:tc>
        <w:tc>
          <w:tcPr>
            <w:tcW w:w="654" w:type="pct"/>
            <w:vAlign w:val="center"/>
          </w:tcPr>
          <w:p w:rsidR="00E15EDD" w:rsidRDefault="00044F39">
            <w:pPr>
              <w:adjustRightInd w:val="0"/>
              <w:snapToGrid w:val="0"/>
              <w:spacing w:line="200" w:lineRule="atLeast"/>
              <w:jc w:val="center"/>
              <w:rPr>
                <w:rFonts w:ascii="宋体" w:hAnsi="宋体" w:cs="宋体"/>
                <w:sz w:val="18"/>
                <w:szCs w:val="18"/>
              </w:rPr>
            </w:pPr>
            <w:r>
              <w:rPr>
                <w:rFonts w:ascii="宋体" w:hAnsi="宋体" w:cs="宋体" w:hint="eastAsia"/>
                <w:sz w:val="18"/>
                <w:szCs w:val="18"/>
              </w:rPr>
              <w:t>□合格□不合格</w:t>
            </w:r>
          </w:p>
        </w:tc>
        <w:tc>
          <w:tcPr>
            <w:tcW w:w="849" w:type="pct"/>
            <w:vAlign w:val="center"/>
          </w:tcPr>
          <w:p w:rsidR="00E15EDD" w:rsidRDefault="00E15EDD">
            <w:pPr>
              <w:adjustRightInd w:val="0"/>
              <w:snapToGrid w:val="0"/>
              <w:spacing w:line="200" w:lineRule="atLeast"/>
              <w:jc w:val="left"/>
              <w:rPr>
                <w:rFonts w:ascii="宋体" w:hAnsi="宋体" w:cs="宋体"/>
                <w:sz w:val="18"/>
                <w:szCs w:val="18"/>
              </w:rPr>
            </w:pPr>
          </w:p>
        </w:tc>
      </w:tr>
      <w:tr w:rsidR="00E15EDD">
        <w:trPr>
          <w:trHeight w:val="539"/>
        </w:trPr>
        <w:tc>
          <w:tcPr>
            <w:tcW w:w="278" w:type="pct"/>
            <w:vMerge/>
            <w:vAlign w:val="center"/>
          </w:tcPr>
          <w:p w:rsidR="00E15EDD" w:rsidRDefault="00E15EDD">
            <w:pPr>
              <w:adjustRightInd w:val="0"/>
              <w:snapToGrid w:val="0"/>
              <w:spacing w:line="200" w:lineRule="atLeast"/>
              <w:jc w:val="center"/>
              <w:rPr>
                <w:rFonts w:ascii="宋体" w:hAnsi="宋体" w:cs="宋体"/>
                <w:sz w:val="18"/>
                <w:szCs w:val="18"/>
              </w:rPr>
            </w:pPr>
          </w:p>
        </w:tc>
        <w:tc>
          <w:tcPr>
            <w:tcW w:w="267" w:type="pct"/>
            <w:vMerge/>
            <w:tcBorders>
              <w:right w:val="single" w:sz="4" w:space="0" w:color="auto"/>
            </w:tcBorders>
            <w:vAlign w:val="center"/>
          </w:tcPr>
          <w:p w:rsidR="00E15EDD" w:rsidRDefault="00E15EDD">
            <w:pPr>
              <w:adjustRightInd w:val="0"/>
              <w:snapToGrid w:val="0"/>
              <w:spacing w:line="200" w:lineRule="atLeast"/>
              <w:rPr>
                <w:rFonts w:ascii="宋体" w:hAnsi="宋体" w:cs="宋体"/>
                <w:sz w:val="18"/>
                <w:szCs w:val="18"/>
              </w:rPr>
            </w:pPr>
          </w:p>
        </w:tc>
        <w:tc>
          <w:tcPr>
            <w:tcW w:w="918" w:type="pct"/>
            <w:tcBorders>
              <w:top w:val="single" w:sz="4" w:space="0" w:color="auto"/>
              <w:left w:val="single" w:sz="4" w:space="0" w:color="auto"/>
              <w:bottom w:val="single" w:sz="4" w:space="0" w:color="auto"/>
            </w:tcBorders>
            <w:vAlign w:val="center"/>
          </w:tcPr>
          <w:p w:rsidR="00E15EDD" w:rsidRDefault="00044F39">
            <w:pPr>
              <w:adjustRightInd w:val="0"/>
              <w:snapToGrid w:val="0"/>
              <w:spacing w:line="200" w:lineRule="atLeast"/>
              <w:rPr>
                <w:rFonts w:ascii="宋体" w:hAnsi="宋体" w:cs="宋体"/>
                <w:sz w:val="18"/>
                <w:szCs w:val="18"/>
              </w:rPr>
            </w:pPr>
            <w:r>
              <w:rPr>
                <w:rFonts w:ascii="宋体" w:hAnsi="宋体" w:cs="宋体" w:hint="eastAsia"/>
                <w:sz w:val="18"/>
                <w:szCs w:val="18"/>
              </w:rPr>
              <w:t>启动冷却的相邻储罐的雨淋报警阀</w:t>
            </w:r>
          </w:p>
        </w:tc>
        <w:tc>
          <w:tcPr>
            <w:tcW w:w="1065" w:type="pct"/>
            <w:vAlign w:val="center"/>
          </w:tcPr>
          <w:p w:rsidR="00E15EDD" w:rsidRDefault="00E15EDD">
            <w:pPr>
              <w:adjustRightInd w:val="0"/>
              <w:snapToGrid w:val="0"/>
              <w:spacing w:line="200" w:lineRule="atLeast"/>
              <w:jc w:val="center"/>
              <w:rPr>
                <w:rFonts w:ascii="宋体" w:hAnsi="宋体" w:cs="宋体"/>
                <w:sz w:val="18"/>
                <w:szCs w:val="18"/>
              </w:rPr>
            </w:pPr>
          </w:p>
        </w:tc>
        <w:tc>
          <w:tcPr>
            <w:tcW w:w="966" w:type="pct"/>
            <w:vAlign w:val="center"/>
          </w:tcPr>
          <w:p w:rsidR="00E15EDD" w:rsidRDefault="00E15EDD">
            <w:pPr>
              <w:adjustRightInd w:val="0"/>
              <w:snapToGrid w:val="0"/>
              <w:spacing w:line="200" w:lineRule="atLeast"/>
              <w:jc w:val="center"/>
              <w:rPr>
                <w:rFonts w:ascii="宋体" w:hAnsi="宋体" w:cs="宋体"/>
                <w:sz w:val="18"/>
                <w:szCs w:val="18"/>
              </w:rPr>
            </w:pPr>
          </w:p>
        </w:tc>
        <w:tc>
          <w:tcPr>
            <w:tcW w:w="654" w:type="pct"/>
            <w:vAlign w:val="center"/>
          </w:tcPr>
          <w:p w:rsidR="00E15EDD" w:rsidRDefault="00044F39">
            <w:pPr>
              <w:adjustRightInd w:val="0"/>
              <w:snapToGrid w:val="0"/>
              <w:spacing w:line="200" w:lineRule="atLeast"/>
              <w:jc w:val="center"/>
              <w:rPr>
                <w:rFonts w:ascii="宋体" w:hAnsi="宋体" w:cs="宋体"/>
                <w:sz w:val="18"/>
                <w:szCs w:val="18"/>
              </w:rPr>
            </w:pPr>
            <w:r>
              <w:rPr>
                <w:rFonts w:ascii="宋体" w:hAnsi="宋体" w:cs="宋体" w:hint="eastAsia"/>
                <w:sz w:val="18"/>
                <w:szCs w:val="18"/>
              </w:rPr>
              <w:t>□合格□不合格</w:t>
            </w:r>
          </w:p>
        </w:tc>
        <w:tc>
          <w:tcPr>
            <w:tcW w:w="849" w:type="pct"/>
            <w:vAlign w:val="center"/>
          </w:tcPr>
          <w:p w:rsidR="00E15EDD" w:rsidRDefault="00E15EDD">
            <w:pPr>
              <w:adjustRightInd w:val="0"/>
              <w:snapToGrid w:val="0"/>
              <w:spacing w:line="200" w:lineRule="atLeast"/>
              <w:jc w:val="left"/>
              <w:rPr>
                <w:rFonts w:ascii="宋体" w:hAnsi="宋体" w:cs="宋体"/>
                <w:sz w:val="18"/>
                <w:szCs w:val="18"/>
              </w:rPr>
            </w:pPr>
          </w:p>
        </w:tc>
      </w:tr>
      <w:tr w:rsidR="00E15EDD">
        <w:trPr>
          <w:trHeight w:val="539"/>
        </w:trPr>
        <w:tc>
          <w:tcPr>
            <w:tcW w:w="278" w:type="pct"/>
            <w:vMerge/>
            <w:vAlign w:val="center"/>
          </w:tcPr>
          <w:p w:rsidR="00E15EDD" w:rsidRDefault="00E15EDD">
            <w:pPr>
              <w:adjustRightInd w:val="0"/>
              <w:snapToGrid w:val="0"/>
              <w:spacing w:line="200" w:lineRule="atLeast"/>
              <w:jc w:val="center"/>
              <w:rPr>
                <w:rFonts w:ascii="宋体" w:hAnsi="宋体" w:cs="宋体"/>
                <w:sz w:val="18"/>
                <w:szCs w:val="18"/>
              </w:rPr>
            </w:pPr>
          </w:p>
        </w:tc>
        <w:tc>
          <w:tcPr>
            <w:tcW w:w="267" w:type="pct"/>
            <w:vMerge w:val="restart"/>
            <w:tcBorders>
              <w:right w:val="single" w:sz="4" w:space="0" w:color="auto"/>
            </w:tcBorders>
            <w:vAlign w:val="center"/>
          </w:tcPr>
          <w:p w:rsidR="00E15EDD" w:rsidRDefault="00044F39">
            <w:pPr>
              <w:adjustRightInd w:val="0"/>
              <w:snapToGrid w:val="0"/>
              <w:spacing w:line="200" w:lineRule="atLeast"/>
              <w:rPr>
                <w:rFonts w:ascii="宋体" w:hAnsi="宋体" w:cs="宋体"/>
                <w:sz w:val="18"/>
                <w:szCs w:val="18"/>
              </w:rPr>
            </w:pPr>
            <w:r>
              <w:rPr>
                <w:rFonts w:ascii="宋体" w:hAnsi="宋体" w:cs="宋体" w:hint="eastAsia"/>
                <w:sz w:val="18"/>
                <w:szCs w:val="18"/>
              </w:rPr>
              <w:t>□保护甲B、乙、丙类液体储罐的系统</w:t>
            </w:r>
          </w:p>
        </w:tc>
        <w:tc>
          <w:tcPr>
            <w:tcW w:w="918" w:type="pct"/>
            <w:tcBorders>
              <w:top w:val="single" w:sz="4" w:space="0" w:color="auto"/>
              <w:left w:val="single" w:sz="4" w:space="0" w:color="auto"/>
              <w:bottom w:val="single" w:sz="4" w:space="0" w:color="auto"/>
            </w:tcBorders>
            <w:vAlign w:val="center"/>
          </w:tcPr>
          <w:p w:rsidR="00E15EDD" w:rsidRDefault="00044F39">
            <w:pPr>
              <w:adjustRightInd w:val="0"/>
              <w:snapToGrid w:val="0"/>
              <w:spacing w:line="200" w:lineRule="atLeast"/>
              <w:rPr>
                <w:rFonts w:ascii="宋体" w:hAnsi="宋体" w:cs="宋体"/>
                <w:sz w:val="18"/>
                <w:szCs w:val="18"/>
              </w:rPr>
            </w:pPr>
            <w:r>
              <w:rPr>
                <w:rFonts w:ascii="宋体" w:hAnsi="宋体" w:cs="宋体" w:hint="eastAsia"/>
                <w:sz w:val="18"/>
                <w:szCs w:val="18"/>
              </w:rPr>
              <w:t>启动着火罐雨淋报警阀（或电动控制阀、气动控制阀）</w:t>
            </w:r>
          </w:p>
        </w:tc>
        <w:tc>
          <w:tcPr>
            <w:tcW w:w="1065" w:type="pct"/>
            <w:vAlign w:val="center"/>
          </w:tcPr>
          <w:p w:rsidR="00E15EDD" w:rsidRDefault="00E15EDD">
            <w:pPr>
              <w:adjustRightInd w:val="0"/>
              <w:snapToGrid w:val="0"/>
              <w:spacing w:line="200" w:lineRule="atLeast"/>
              <w:jc w:val="center"/>
              <w:rPr>
                <w:rFonts w:ascii="宋体" w:hAnsi="宋体" w:cs="宋体"/>
                <w:sz w:val="18"/>
                <w:szCs w:val="18"/>
              </w:rPr>
            </w:pPr>
          </w:p>
        </w:tc>
        <w:tc>
          <w:tcPr>
            <w:tcW w:w="966" w:type="pct"/>
            <w:vAlign w:val="center"/>
          </w:tcPr>
          <w:p w:rsidR="00E15EDD" w:rsidRDefault="00E15EDD">
            <w:pPr>
              <w:adjustRightInd w:val="0"/>
              <w:snapToGrid w:val="0"/>
              <w:spacing w:line="200" w:lineRule="atLeast"/>
              <w:jc w:val="center"/>
              <w:rPr>
                <w:rFonts w:ascii="宋体" w:hAnsi="宋体" w:cs="宋体"/>
                <w:sz w:val="18"/>
                <w:szCs w:val="18"/>
              </w:rPr>
            </w:pPr>
          </w:p>
        </w:tc>
        <w:tc>
          <w:tcPr>
            <w:tcW w:w="654" w:type="pct"/>
            <w:vAlign w:val="center"/>
          </w:tcPr>
          <w:p w:rsidR="00E15EDD" w:rsidRDefault="00044F39">
            <w:pPr>
              <w:adjustRightInd w:val="0"/>
              <w:snapToGrid w:val="0"/>
              <w:spacing w:line="200" w:lineRule="atLeast"/>
              <w:jc w:val="center"/>
              <w:rPr>
                <w:rFonts w:ascii="宋体" w:hAnsi="宋体" w:cs="宋体"/>
                <w:sz w:val="18"/>
                <w:szCs w:val="18"/>
              </w:rPr>
            </w:pPr>
            <w:r>
              <w:rPr>
                <w:rFonts w:ascii="宋体" w:hAnsi="宋体" w:cs="宋体" w:hint="eastAsia"/>
                <w:sz w:val="18"/>
                <w:szCs w:val="18"/>
              </w:rPr>
              <w:t>□合格□不合格</w:t>
            </w:r>
          </w:p>
        </w:tc>
        <w:tc>
          <w:tcPr>
            <w:tcW w:w="849" w:type="pct"/>
            <w:vAlign w:val="center"/>
          </w:tcPr>
          <w:p w:rsidR="00E15EDD" w:rsidRDefault="00E15EDD">
            <w:pPr>
              <w:adjustRightInd w:val="0"/>
              <w:snapToGrid w:val="0"/>
              <w:spacing w:line="200" w:lineRule="atLeast"/>
              <w:jc w:val="left"/>
              <w:rPr>
                <w:rFonts w:ascii="宋体" w:hAnsi="宋体" w:cs="宋体"/>
                <w:sz w:val="18"/>
                <w:szCs w:val="18"/>
              </w:rPr>
            </w:pPr>
          </w:p>
        </w:tc>
      </w:tr>
      <w:tr w:rsidR="00E15EDD">
        <w:trPr>
          <w:trHeight w:val="539"/>
        </w:trPr>
        <w:tc>
          <w:tcPr>
            <w:tcW w:w="278" w:type="pct"/>
            <w:vMerge/>
            <w:vAlign w:val="center"/>
          </w:tcPr>
          <w:p w:rsidR="00E15EDD" w:rsidRDefault="00E15EDD">
            <w:pPr>
              <w:adjustRightInd w:val="0"/>
              <w:snapToGrid w:val="0"/>
              <w:spacing w:line="200" w:lineRule="atLeast"/>
              <w:jc w:val="center"/>
              <w:rPr>
                <w:rFonts w:ascii="宋体" w:hAnsi="宋体" w:cs="宋体"/>
                <w:sz w:val="18"/>
                <w:szCs w:val="18"/>
              </w:rPr>
            </w:pPr>
          </w:p>
        </w:tc>
        <w:tc>
          <w:tcPr>
            <w:tcW w:w="267" w:type="pct"/>
            <w:vMerge/>
            <w:tcBorders>
              <w:right w:val="single" w:sz="4" w:space="0" w:color="auto"/>
            </w:tcBorders>
            <w:vAlign w:val="center"/>
          </w:tcPr>
          <w:p w:rsidR="00E15EDD" w:rsidRDefault="00E15EDD">
            <w:pPr>
              <w:adjustRightInd w:val="0"/>
              <w:snapToGrid w:val="0"/>
              <w:spacing w:line="200" w:lineRule="atLeast"/>
              <w:rPr>
                <w:rFonts w:ascii="宋体" w:hAnsi="宋体" w:cs="宋体"/>
                <w:sz w:val="18"/>
                <w:szCs w:val="18"/>
              </w:rPr>
            </w:pPr>
          </w:p>
        </w:tc>
        <w:tc>
          <w:tcPr>
            <w:tcW w:w="918" w:type="pct"/>
            <w:tcBorders>
              <w:top w:val="single" w:sz="4" w:space="0" w:color="auto"/>
              <w:left w:val="single" w:sz="4" w:space="0" w:color="auto"/>
              <w:bottom w:val="single" w:sz="4" w:space="0" w:color="auto"/>
            </w:tcBorders>
            <w:vAlign w:val="center"/>
          </w:tcPr>
          <w:p w:rsidR="00E15EDD" w:rsidRDefault="00044F39">
            <w:pPr>
              <w:adjustRightInd w:val="0"/>
              <w:snapToGrid w:val="0"/>
              <w:spacing w:line="200" w:lineRule="atLeast"/>
              <w:rPr>
                <w:rFonts w:ascii="宋体" w:hAnsi="宋体" w:cs="宋体"/>
                <w:sz w:val="18"/>
                <w:szCs w:val="18"/>
              </w:rPr>
            </w:pPr>
            <w:r>
              <w:rPr>
                <w:rFonts w:ascii="宋体" w:hAnsi="宋体" w:cs="宋体" w:hint="eastAsia"/>
                <w:sz w:val="18"/>
                <w:szCs w:val="18"/>
              </w:rPr>
              <w:t>启动冷却的相邻储罐的雨淋报警阀（或电动控制阀、气动控制阀）</w:t>
            </w:r>
          </w:p>
        </w:tc>
        <w:tc>
          <w:tcPr>
            <w:tcW w:w="1065" w:type="pct"/>
            <w:vAlign w:val="center"/>
          </w:tcPr>
          <w:p w:rsidR="00E15EDD" w:rsidRDefault="00E15EDD">
            <w:pPr>
              <w:adjustRightInd w:val="0"/>
              <w:snapToGrid w:val="0"/>
              <w:spacing w:line="200" w:lineRule="atLeast"/>
              <w:jc w:val="center"/>
              <w:rPr>
                <w:rFonts w:ascii="宋体" w:hAnsi="宋体" w:cs="宋体"/>
                <w:sz w:val="18"/>
                <w:szCs w:val="18"/>
              </w:rPr>
            </w:pPr>
          </w:p>
        </w:tc>
        <w:tc>
          <w:tcPr>
            <w:tcW w:w="966" w:type="pct"/>
            <w:vAlign w:val="center"/>
          </w:tcPr>
          <w:p w:rsidR="00E15EDD" w:rsidRDefault="00E15EDD">
            <w:pPr>
              <w:adjustRightInd w:val="0"/>
              <w:snapToGrid w:val="0"/>
              <w:spacing w:line="200" w:lineRule="atLeast"/>
              <w:jc w:val="center"/>
              <w:rPr>
                <w:rFonts w:ascii="宋体" w:hAnsi="宋体" w:cs="宋体"/>
                <w:sz w:val="18"/>
                <w:szCs w:val="18"/>
              </w:rPr>
            </w:pPr>
          </w:p>
        </w:tc>
        <w:tc>
          <w:tcPr>
            <w:tcW w:w="654" w:type="pct"/>
            <w:vAlign w:val="center"/>
          </w:tcPr>
          <w:p w:rsidR="00E15EDD" w:rsidRDefault="00044F39">
            <w:pPr>
              <w:adjustRightInd w:val="0"/>
              <w:snapToGrid w:val="0"/>
              <w:spacing w:line="200" w:lineRule="atLeast"/>
              <w:jc w:val="center"/>
              <w:rPr>
                <w:rFonts w:ascii="宋体" w:hAnsi="宋体" w:cs="宋体"/>
                <w:sz w:val="18"/>
                <w:szCs w:val="18"/>
              </w:rPr>
            </w:pPr>
            <w:r>
              <w:rPr>
                <w:rFonts w:ascii="宋体" w:hAnsi="宋体" w:cs="宋体" w:hint="eastAsia"/>
                <w:sz w:val="18"/>
                <w:szCs w:val="18"/>
              </w:rPr>
              <w:t>□合格□不合格</w:t>
            </w:r>
          </w:p>
        </w:tc>
        <w:tc>
          <w:tcPr>
            <w:tcW w:w="849" w:type="pct"/>
            <w:vAlign w:val="center"/>
          </w:tcPr>
          <w:p w:rsidR="00E15EDD" w:rsidRDefault="00E15EDD">
            <w:pPr>
              <w:adjustRightInd w:val="0"/>
              <w:snapToGrid w:val="0"/>
              <w:spacing w:line="200" w:lineRule="atLeast"/>
              <w:jc w:val="left"/>
              <w:rPr>
                <w:rFonts w:ascii="宋体" w:hAnsi="宋体" w:cs="宋体"/>
                <w:sz w:val="18"/>
                <w:szCs w:val="18"/>
              </w:rPr>
            </w:pPr>
          </w:p>
        </w:tc>
      </w:tr>
      <w:tr w:rsidR="00E15EDD">
        <w:trPr>
          <w:trHeight w:val="539"/>
        </w:trPr>
        <w:tc>
          <w:tcPr>
            <w:tcW w:w="278" w:type="pct"/>
            <w:vMerge/>
            <w:vAlign w:val="center"/>
          </w:tcPr>
          <w:p w:rsidR="00E15EDD" w:rsidRDefault="00E15EDD">
            <w:pPr>
              <w:adjustRightInd w:val="0"/>
              <w:snapToGrid w:val="0"/>
              <w:spacing w:line="200" w:lineRule="atLeast"/>
              <w:jc w:val="center"/>
              <w:rPr>
                <w:rFonts w:ascii="宋体" w:hAnsi="宋体" w:cs="宋体"/>
                <w:sz w:val="18"/>
                <w:szCs w:val="18"/>
              </w:rPr>
            </w:pPr>
          </w:p>
        </w:tc>
        <w:tc>
          <w:tcPr>
            <w:tcW w:w="267" w:type="pct"/>
            <w:vMerge w:val="restart"/>
            <w:tcBorders>
              <w:right w:val="single" w:sz="4" w:space="0" w:color="auto"/>
            </w:tcBorders>
            <w:vAlign w:val="center"/>
          </w:tcPr>
          <w:p w:rsidR="00E15EDD" w:rsidRDefault="00044F39">
            <w:pPr>
              <w:adjustRightInd w:val="0"/>
              <w:snapToGrid w:val="0"/>
              <w:spacing w:line="200" w:lineRule="atLeast"/>
              <w:rPr>
                <w:rFonts w:ascii="宋体" w:hAnsi="宋体" w:cs="宋体"/>
                <w:sz w:val="18"/>
                <w:szCs w:val="18"/>
              </w:rPr>
            </w:pPr>
            <w:r>
              <w:rPr>
                <w:rFonts w:ascii="宋体" w:hAnsi="宋体" w:cs="宋体" w:hint="eastAsia"/>
                <w:sz w:val="18"/>
                <w:szCs w:val="18"/>
              </w:rPr>
              <w:t>□分段保护输送机皮带的系统</w:t>
            </w:r>
          </w:p>
        </w:tc>
        <w:tc>
          <w:tcPr>
            <w:tcW w:w="918" w:type="pct"/>
            <w:tcBorders>
              <w:top w:val="single" w:sz="4" w:space="0" w:color="auto"/>
              <w:left w:val="single" w:sz="4" w:space="0" w:color="auto"/>
              <w:bottom w:val="single" w:sz="4" w:space="0" w:color="auto"/>
            </w:tcBorders>
            <w:vAlign w:val="center"/>
          </w:tcPr>
          <w:p w:rsidR="00E15EDD" w:rsidRDefault="00044F39">
            <w:pPr>
              <w:adjustRightInd w:val="0"/>
              <w:snapToGrid w:val="0"/>
              <w:spacing w:line="200" w:lineRule="atLeast"/>
              <w:rPr>
                <w:rFonts w:ascii="宋体" w:hAnsi="宋体" w:cs="宋体"/>
                <w:sz w:val="18"/>
                <w:szCs w:val="18"/>
              </w:rPr>
            </w:pPr>
            <w:r>
              <w:rPr>
                <w:rFonts w:ascii="宋体" w:hAnsi="宋体" w:cs="宋体" w:hint="eastAsia"/>
                <w:sz w:val="18"/>
                <w:szCs w:val="18"/>
              </w:rPr>
              <w:t>启动起火区段的雨淋报警阀</w:t>
            </w:r>
          </w:p>
        </w:tc>
        <w:tc>
          <w:tcPr>
            <w:tcW w:w="1065" w:type="pct"/>
            <w:vAlign w:val="center"/>
          </w:tcPr>
          <w:p w:rsidR="00E15EDD" w:rsidRDefault="00E15EDD">
            <w:pPr>
              <w:adjustRightInd w:val="0"/>
              <w:snapToGrid w:val="0"/>
              <w:spacing w:line="200" w:lineRule="atLeast"/>
              <w:jc w:val="center"/>
              <w:rPr>
                <w:rFonts w:ascii="宋体" w:hAnsi="宋体" w:cs="宋体"/>
                <w:sz w:val="18"/>
                <w:szCs w:val="18"/>
              </w:rPr>
            </w:pPr>
          </w:p>
        </w:tc>
        <w:tc>
          <w:tcPr>
            <w:tcW w:w="966" w:type="pct"/>
            <w:vAlign w:val="center"/>
          </w:tcPr>
          <w:p w:rsidR="00E15EDD" w:rsidRDefault="00E15EDD">
            <w:pPr>
              <w:adjustRightInd w:val="0"/>
              <w:snapToGrid w:val="0"/>
              <w:spacing w:line="200" w:lineRule="atLeast"/>
              <w:jc w:val="center"/>
              <w:rPr>
                <w:rFonts w:ascii="宋体" w:hAnsi="宋体" w:cs="宋体"/>
                <w:sz w:val="18"/>
                <w:szCs w:val="18"/>
              </w:rPr>
            </w:pPr>
          </w:p>
        </w:tc>
        <w:tc>
          <w:tcPr>
            <w:tcW w:w="654" w:type="pct"/>
            <w:vAlign w:val="center"/>
          </w:tcPr>
          <w:p w:rsidR="00E15EDD" w:rsidRDefault="00044F39">
            <w:pPr>
              <w:adjustRightInd w:val="0"/>
              <w:snapToGrid w:val="0"/>
              <w:spacing w:line="200" w:lineRule="atLeast"/>
              <w:jc w:val="center"/>
              <w:rPr>
                <w:rFonts w:ascii="宋体" w:hAnsi="宋体" w:cs="宋体"/>
                <w:sz w:val="18"/>
                <w:szCs w:val="18"/>
              </w:rPr>
            </w:pPr>
            <w:r>
              <w:rPr>
                <w:rFonts w:ascii="宋体" w:hAnsi="宋体" w:cs="宋体" w:hint="eastAsia"/>
                <w:sz w:val="18"/>
                <w:szCs w:val="18"/>
              </w:rPr>
              <w:t>□合格□不合格</w:t>
            </w:r>
          </w:p>
        </w:tc>
        <w:tc>
          <w:tcPr>
            <w:tcW w:w="849" w:type="pct"/>
            <w:vAlign w:val="center"/>
          </w:tcPr>
          <w:p w:rsidR="00E15EDD" w:rsidRDefault="00E15EDD">
            <w:pPr>
              <w:adjustRightInd w:val="0"/>
              <w:snapToGrid w:val="0"/>
              <w:spacing w:line="200" w:lineRule="atLeast"/>
              <w:jc w:val="left"/>
              <w:rPr>
                <w:rFonts w:ascii="宋体" w:hAnsi="宋体" w:cs="宋体"/>
                <w:sz w:val="18"/>
                <w:szCs w:val="18"/>
              </w:rPr>
            </w:pPr>
          </w:p>
        </w:tc>
      </w:tr>
      <w:tr w:rsidR="00E15EDD">
        <w:trPr>
          <w:trHeight w:val="539"/>
        </w:trPr>
        <w:tc>
          <w:tcPr>
            <w:tcW w:w="278" w:type="pct"/>
            <w:vMerge/>
            <w:vAlign w:val="center"/>
          </w:tcPr>
          <w:p w:rsidR="00E15EDD" w:rsidRDefault="00E15EDD">
            <w:pPr>
              <w:adjustRightInd w:val="0"/>
              <w:snapToGrid w:val="0"/>
              <w:spacing w:line="200" w:lineRule="atLeast"/>
              <w:jc w:val="center"/>
              <w:rPr>
                <w:rFonts w:ascii="宋体" w:hAnsi="宋体" w:cs="宋体"/>
                <w:sz w:val="18"/>
                <w:szCs w:val="18"/>
              </w:rPr>
            </w:pPr>
          </w:p>
        </w:tc>
        <w:tc>
          <w:tcPr>
            <w:tcW w:w="267" w:type="pct"/>
            <w:vMerge/>
            <w:tcBorders>
              <w:right w:val="single" w:sz="4" w:space="0" w:color="auto"/>
            </w:tcBorders>
            <w:vAlign w:val="center"/>
          </w:tcPr>
          <w:p w:rsidR="00E15EDD" w:rsidRDefault="00E15EDD">
            <w:pPr>
              <w:adjustRightInd w:val="0"/>
              <w:snapToGrid w:val="0"/>
              <w:spacing w:line="200" w:lineRule="atLeast"/>
              <w:rPr>
                <w:rFonts w:ascii="宋体" w:hAnsi="宋体" w:cs="宋体"/>
                <w:sz w:val="18"/>
                <w:szCs w:val="18"/>
              </w:rPr>
            </w:pPr>
          </w:p>
        </w:tc>
        <w:tc>
          <w:tcPr>
            <w:tcW w:w="918" w:type="pct"/>
            <w:tcBorders>
              <w:top w:val="single" w:sz="4" w:space="0" w:color="auto"/>
              <w:left w:val="single" w:sz="4" w:space="0" w:color="auto"/>
              <w:bottom w:val="single" w:sz="4" w:space="0" w:color="auto"/>
            </w:tcBorders>
            <w:vAlign w:val="center"/>
          </w:tcPr>
          <w:p w:rsidR="00E15EDD" w:rsidRDefault="00044F39">
            <w:pPr>
              <w:adjustRightInd w:val="0"/>
              <w:snapToGrid w:val="0"/>
              <w:spacing w:line="200" w:lineRule="atLeast"/>
              <w:rPr>
                <w:rFonts w:ascii="宋体" w:hAnsi="宋体" w:cs="宋体"/>
                <w:sz w:val="18"/>
                <w:szCs w:val="18"/>
              </w:rPr>
            </w:pPr>
            <w:r>
              <w:rPr>
                <w:rFonts w:ascii="宋体" w:hAnsi="宋体" w:cs="宋体" w:hint="eastAsia"/>
                <w:sz w:val="18"/>
                <w:szCs w:val="18"/>
              </w:rPr>
              <w:t>启动起火区段下游相邻区段的雨淋报警阀</w:t>
            </w:r>
          </w:p>
        </w:tc>
        <w:tc>
          <w:tcPr>
            <w:tcW w:w="1065" w:type="pct"/>
            <w:vAlign w:val="center"/>
          </w:tcPr>
          <w:p w:rsidR="00E15EDD" w:rsidRDefault="00E15EDD">
            <w:pPr>
              <w:adjustRightInd w:val="0"/>
              <w:snapToGrid w:val="0"/>
              <w:spacing w:line="200" w:lineRule="atLeast"/>
              <w:jc w:val="center"/>
              <w:rPr>
                <w:rFonts w:ascii="宋体" w:hAnsi="宋体" w:cs="宋体"/>
                <w:sz w:val="18"/>
                <w:szCs w:val="18"/>
              </w:rPr>
            </w:pPr>
          </w:p>
        </w:tc>
        <w:tc>
          <w:tcPr>
            <w:tcW w:w="966" w:type="pct"/>
            <w:vAlign w:val="center"/>
          </w:tcPr>
          <w:p w:rsidR="00E15EDD" w:rsidRDefault="00E15EDD">
            <w:pPr>
              <w:adjustRightInd w:val="0"/>
              <w:snapToGrid w:val="0"/>
              <w:spacing w:line="200" w:lineRule="atLeast"/>
              <w:jc w:val="center"/>
              <w:rPr>
                <w:rFonts w:ascii="宋体" w:hAnsi="宋体" w:cs="宋体"/>
                <w:sz w:val="18"/>
                <w:szCs w:val="18"/>
              </w:rPr>
            </w:pPr>
          </w:p>
        </w:tc>
        <w:tc>
          <w:tcPr>
            <w:tcW w:w="654" w:type="pct"/>
            <w:vAlign w:val="center"/>
          </w:tcPr>
          <w:p w:rsidR="00E15EDD" w:rsidRDefault="00044F39">
            <w:pPr>
              <w:adjustRightInd w:val="0"/>
              <w:snapToGrid w:val="0"/>
              <w:spacing w:line="200" w:lineRule="atLeast"/>
              <w:jc w:val="center"/>
              <w:rPr>
                <w:rFonts w:ascii="宋体" w:hAnsi="宋体" w:cs="宋体"/>
                <w:sz w:val="18"/>
                <w:szCs w:val="18"/>
              </w:rPr>
            </w:pPr>
            <w:r>
              <w:rPr>
                <w:rFonts w:ascii="宋体" w:hAnsi="宋体" w:cs="宋体" w:hint="eastAsia"/>
                <w:sz w:val="18"/>
                <w:szCs w:val="18"/>
              </w:rPr>
              <w:t>□合格□不合格</w:t>
            </w:r>
          </w:p>
        </w:tc>
        <w:tc>
          <w:tcPr>
            <w:tcW w:w="849" w:type="pct"/>
            <w:vAlign w:val="center"/>
          </w:tcPr>
          <w:p w:rsidR="00E15EDD" w:rsidRDefault="00E15EDD">
            <w:pPr>
              <w:adjustRightInd w:val="0"/>
              <w:snapToGrid w:val="0"/>
              <w:spacing w:line="200" w:lineRule="atLeast"/>
              <w:jc w:val="left"/>
              <w:rPr>
                <w:rFonts w:ascii="宋体" w:hAnsi="宋体" w:cs="宋体"/>
                <w:sz w:val="18"/>
                <w:szCs w:val="18"/>
              </w:rPr>
            </w:pPr>
          </w:p>
        </w:tc>
      </w:tr>
      <w:tr w:rsidR="00E15EDD">
        <w:trPr>
          <w:trHeight w:val="539"/>
        </w:trPr>
        <w:tc>
          <w:tcPr>
            <w:tcW w:w="278" w:type="pct"/>
            <w:vMerge/>
            <w:vAlign w:val="center"/>
          </w:tcPr>
          <w:p w:rsidR="00E15EDD" w:rsidRDefault="00E15EDD">
            <w:pPr>
              <w:adjustRightInd w:val="0"/>
              <w:snapToGrid w:val="0"/>
              <w:spacing w:line="200" w:lineRule="atLeast"/>
              <w:jc w:val="center"/>
              <w:rPr>
                <w:rFonts w:ascii="宋体" w:hAnsi="宋体" w:cs="宋体"/>
                <w:sz w:val="18"/>
                <w:szCs w:val="18"/>
              </w:rPr>
            </w:pPr>
          </w:p>
        </w:tc>
        <w:tc>
          <w:tcPr>
            <w:tcW w:w="267" w:type="pct"/>
            <w:vMerge/>
            <w:tcBorders>
              <w:right w:val="single" w:sz="4" w:space="0" w:color="auto"/>
            </w:tcBorders>
            <w:vAlign w:val="center"/>
          </w:tcPr>
          <w:p w:rsidR="00E15EDD" w:rsidRDefault="00E15EDD">
            <w:pPr>
              <w:adjustRightInd w:val="0"/>
              <w:snapToGrid w:val="0"/>
              <w:spacing w:line="200" w:lineRule="atLeast"/>
              <w:rPr>
                <w:rFonts w:ascii="宋体" w:hAnsi="宋体" w:cs="宋体"/>
                <w:sz w:val="18"/>
                <w:szCs w:val="18"/>
              </w:rPr>
            </w:pPr>
          </w:p>
        </w:tc>
        <w:tc>
          <w:tcPr>
            <w:tcW w:w="918" w:type="pct"/>
            <w:tcBorders>
              <w:top w:val="single" w:sz="4" w:space="0" w:color="auto"/>
              <w:left w:val="single" w:sz="4" w:space="0" w:color="auto"/>
              <w:bottom w:val="single" w:sz="4" w:space="0" w:color="auto"/>
            </w:tcBorders>
            <w:vAlign w:val="center"/>
          </w:tcPr>
          <w:p w:rsidR="00E15EDD" w:rsidRDefault="00044F39">
            <w:pPr>
              <w:adjustRightInd w:val="0"/>
              <w:snapToGrid w:val="0"/>
              <w:spacing w:line="200" w:lineRule="atLeast"/>
              <w:rPr>
                <w:rFonts w:ascii="宋体" w:hAnsi="宋体" w:cs="宋体"/>
                <w:sz w:val="18"/>
                <w:szCs w:val="18"/>
              </w:rPr>
            </w:pPr>
            <w:r>
              <w:rPr>
                <w:rFonts w:ascii="宋体" w:hAnsi="宋体" w:cs="宋体" w:hint="eastAsia"/>
                <w:sz w:val="18"/>
                <w:szCs w:val="18"/>
              </w:rPr>
              <w:t>切断皮带输送机的电源</w:t>
            </w:r>
          </w:p>
        </w:tc>
        <w:tc>
          <w:tcPr>
            <w:tcW w:w="1065" w:type="pct"/>
            <w:vAlign w:val="center"/>
          </w:tcPr>
          <w:p w:rsidR="00E15EDD" w:rsidRDefault="00E15EDD">
            <w:pPr>
              <w:adjustRightInd w:val="0"/>
              <w:snapToGrid w:val="0"/>
              <w:spacing w:line="200" w:lineRule="atLeast"/>
              <w:jc w:val="center"/>
              <w:rPr>
                <w:rFonts w:ascii="宋体" w:hAnsi="宋体" w:cs="宋体"/>
                <w:sz w:val="18"/>
                <w:szCs w:val="18"/>
              </w:rPr>
            </w:pPr>
          </w:p>
        </w:tc>
        <w:tc>
          <w:tcPr>
            <w:tcW w:w="966" w:type="pct"/>
            <w:vAlign w:val="center"/>
          </w:tcPr>
          <w:p w:rsidR="00E15EDD" w:rsidRDefault="00E15EDD">
            <w:pPr>
              <w:adjustRightInd w:val="0"/>
              <w:snapToGrid w:val="0"/>
              <w:spacing w:line="200" w:lineRule="atLeast"/>
              <w:jc w:val="center"/>
              <w:rPr>
                <w:rFonts w:ascii="宋体" w:hAnsi="宋体" w:cs="宋体"/>
                <w:sz w:val="18"/>
                <w:szCs w:val="18"/>
              </w:rPr>
            </w:pPr>
          </w:p>
        </w:tc>
        <w:tc>
          <w:tcPr>
            <w:tcW w:w="654" w:type="pct"/>
            <w:vAlign w:val="center"/>
          </w:tcPr>
          <w:p w:rsidR="00E15EDD" w:rsidRDefault="00044F39">
            <w:pPr>
              <w:adjustRightInd w:val="0"/>
              <w:snapToGrid w:val="0"/>
              <w:spacing w:line="200" w:lineRule="atLeast"/>
              <w:jc w:val="center"/>
              <w:rPr>
                <w:rFonts w:ascii="宋体" w:hAnsi="宋体" w:cs="宋体"/>
                <w:sz w:val="18"/>
                <w:szCs w:val="18"/>
              </w:rPr>
            </w:pPr>
            <w:r>
              <w:rPr>
                <w:rFonts w:ascii="宋体" w:hAnsi="宋体" w:cs="宋体" w:hint="eastAsia"/>
                <w:sz w:val="18"/>
                <w:szCs w:val="18"/>
              </w:rPr>
              <w:t>□合格□不合格</w:t>
            </w:r>
          </w:p>
        </w:tc>
        <w:tc>
          <w:tcPr>
            <w:tcW w:w="849" w:type="pct"/>
            <w:vAlign w:val="center"/>
          </w:tcPr>
          <w:p w:rsidR="00E15EDD" w:rsidRDefault="00E15EDD">
            <w:pPr>
              <w:adjustRightInd w:val="0"/>
              <w:snapToGrid w:val="0"/>
              <w:spacing w:line="200" w:lineRule="atLeast"/>
              <w:jc w:val="left"/>
              <w:rPr>
                <w:rFonts w:ascii="宋体" w:hAnsi="宋体" w:cs="宋体"/>
                <w:sz w:val="18"/>
                <w:szCs w:val="18"/>
              </w:rPr>
            </w:pPr>
          </w:p>
        </w:tc>
      </w:tr>
      <w:tr w:rsidR="00E15EDD">
        <w:trPr>
          <w:trHeight w:val="539"/>
        </w:trPr>
        <w:tc>
          <w:tcPr>
            <w:tcW w:w="278" w:type="pct"/>
            <w:vMerge/>
            <w:vAlign w:val="center"/>
          </w:tcPr>
          <w:p w:rsidR="00E15EDD" w:rsidRDefault="00E15EDD">
            <w:pPr>
              <w:adjustRightInd w:val="0"/>
              <w:snapToGrid w:val="0"/>
              <w:spacing w:line="200" w:lineRule="atLeast"/>
              <w:jc w:val="center"/>
              <w:rPr>
                <w:rFonts w:ascii="宋体" w:hAnsi="宋体" w:cs="宋体"/>
                <w:sz w:val="18"/>
                <w:szCs w:val="18"/>
              </w:rPr>
            </w:pPr>
          </w:p>
        </w:tc>
        <w:tc>
          <w:tcPr>
            <w:tcW w:w="267" w:type="pct"/>
            <w:vMerge w:val="restart"/>
            <w:tcBorders>
              <w:right w:val="single" w:sz="4" w:space="0" w:color="auto"/>
            </w:tcBorders>
            <w:vAlign w:val="center"/>
          </w:tcPr>
          <w:p w:rsidR="00E15EDD" w:rsidRDefault="00044F39">
            <w:pPr>
              <w:adjustRightInd w:val="0"/>
              <w:snapToGrid w:val="0"/>
              <w:spacing w:line="200" w:lineRule="atLeast"/>
              <w:rPr>
                <w:rFonts w:ascii="宋体" w:hAnsi="宋体" w:cs="宋体"/>
                <w:sz w:val="18"/>
                <w:szCs w:val="18"/>
              </w:rPr>
            </w:pPr>
            <w:r>
              <w:rPr>
                <w:rFonts w:ascii="宋体" w:hAnsi="宋体" w:cs="宋体" w:hint="eastAsia"/>
                <w:sz w:val="18"/>
                <w:szCs w:val="18"/>
              </w:rPr>
              <w:t>□</w:t>
            </w:r>
            <w:r>
              <w:rPr>
                <w:rFonts w:ascii="宋体" w:hAnsi="宋体" w:cs="宋体"/>
                <w:sz w:val="18"/>
                <w:szCs w:val="18"/>
              </w:rPr>
              <w:t>防火分隔设施防护冷却系统</w:t>
            </w:r>
          </w:p>
        </w:tc>
        <w:tc>
          <w:tcPr>
            <w:tcW w:w="918" w:type="pct"/>
            <w:tcBorders>
              <w:top w:val="single" w:sz="4" w:space="0" w:color="auto"/>
              <w:left w:val="single" w:sz="4" w:space="0" w:color="auto"/>
              <w:bottom w:val="single" w:sz="4" w:space="0" w:color="auto"/>
            </w:tcBorders>
            <w:vAlign w:val="center"/>
          </w:tcPr>
          <w:p w:rsidR="00E15EDD" w:rsidRDefault="00044F39">
            <w:pPr>
              <w:adjustRightInd w:val="0"/>
              <w:snapToGrid w:val="0"/>
              <w:spacing w:line="200" w:lineRule="atLeast"/>
              <w:rPr>
                <w:rFonts w:ascii="宋体" w:hAnsi="宋体" w:cs="宋体"/>
                <w:sz w:val="18"/>
                <w:szCs w:val="18"/>
              </w:rPr>
            </w:pPr>
            <w:r>
              <w:rPr>
                <w:rFonts w:ascii="宋体" w:hAnsi="宋体" w:cs="宋体" w:hint="eastAsia"/>
                <w:sz w:val="18"/>
                <w:szCs w:val="18"/>
              </w:rPr>
              <w:t>水流指示器</w:t>
            </w:r>
          </w:p>
        </w:tc>
        <w:tc>
          <w:tcPr>
            <w:tcW w:w="1065" w:type="pct"/>
            <w:vAlign w:val="center"/>
          </w:tcPr>
          <w:p w:rsidR="00E15EDD" w:rsidRDefault="00E15EDD">
            <w:pPr>
              <w:adjustRightInd w:val="0"/>
              <w:snapToGrid w:val="0"/>
              <w:spacing w:line="200" w:lineRule="atLeast"/>
              <w:jc w:val="center"/>
              <w:rPr>
                <w:rFonts w:ascii="宋体" w:hAnsi="宋体" w:cs="宋体"/>
                <w:sz w:val="18"/>
                <w:szCs w:val="18"/>
              </w:rPr>
            </w:pPr>
          </w:p>
        </w:tc>
        <w:tc>
          <w:tcPr>
            <w:tcW w:w="966" w:type="pct"/>
            <w:vAlign w:val="center"/>
          </w:tcPr>
          <w:p w:rsidR="00E15EDD" w:rsidRDefault="00E15EDD">
            <w:pPr>
              <w:adjustRightInd w:val="0"/>
              <w:snapToGrid w:val="0"/>
              <w:spacing w:line="200" w:lineRule="atLeast"/>
              <w:jc w:val="center"/>
              <w:rPr>
                <w:rFonts w:ascii="宋体" w:hAnsi="宋体" w:cs="宋体"/>
                <w:sz w:val="18"/>
                <w:szCs w:val="18"/>
              </w:rPr>
            </w:pPr>
          </w:p>
        </w:tc>
        <w:tc>
          <w:tcPr>
            <w:tcW w:w="654" w:type="pct"/>
            <w:vAlign w:val="center"/>
          </w:tcPr>
          <w:p w:rsidR="00E15EDD" w:rsidRDefault="00044F39">
            <w:pPr>
              <w:adjustRightInd w:val="0"/>
              <w:snapToGrid w:val="0"/>
              <w:spacing w:line="200" w:lineRule="atLeast"/>
              <w:jc w:val="center"/>
              <w:rPr>
                <w:rFonts w:ascii="宋体" w:hAnsi="宋体" w:cs="宋体"/>
                <w:sz w:val="18"/>
                <w:szCs w:val="18"/>
              </w:rPr>
            </w:pPr>
            <w:r>
              <w:rPr>
                <w:rFonts w:ascii="宋体" w:hAnsi="宋体" w:cs="宋体" w:hint="eastAsia"/>
                <w:sz w:val="18"/>
                <w:szCs w:val="18"/>
              </w:rPr>
              <w:t>□合格□不合格</w:t>
            </w:r>
          </w:p>
        </w:tc>
        <w:tc>
          <w:tcPr>
            <w:tcW w:w="849" w:type="pct"/>
            <w:vAlign w:val="center"/>
          </w:tcPr>
          <w:p w:rsidR="00E15EDD" w:rsidRDefault="00E15EDD">
            <w:pPr>
              <w:adjustRightInd w:val="0"/>
              <w:snapToGrid w:val="0"/>
              <w:spacing w:line="200" w:lineRule="atLeast"/>
              <w:jc w:val="left"/>
              <w:rPr>
                <w:rFonts w:ascii="宋体" w:hAnsi="宋体" w:cs="宋体"/>
                <w:sz w:val="18"/>
                <w:szCs w:val="18"/>
              </w:rPr>
            </w:pPr>
          </w:p>
        </w:tc>
      </w:tr>
      <w:tr w:rsidR="00E15EDD">
        <w:trPr>
          <w:trHeight w:val="539"/>
        </w:trPr>
        <w:tc>
          <w:tcPr>
            <w:tcW w:w="278" w:type="pct"/>
            <w:vMerge/>
            <w:vAlign w:val="center"/>
          </w:tcPr>
          <w:p w:rsidR="00E15EDD" w:rsidRDefault="00E15EDD">
            <w:pPr>
              <w:adjustRightInd w:val="0"/>
              <w:snapToGrid w:val="0"/>
              <w:spacing w:line="200" w:lineRule="atLeast"/>
              <w:jc w:val="center"/>
              <w:rPr>
                <w:rFonts w:ascii="宋体" w:hAnsi="宋体" w:cs="宋体"/>
                <w:sz w:val="18"/>
                <w:szCs w:val="18"/>
              </w:rPr>
            </w:pPr>
          </w:p>
        </w:tc>
        <w:tc>
          <w:tcPr>
            <w:tcW w:w="267" w:type="pct"/>
            <w:vMerge/>
            <w:tcBorders>
              <w:right w:val="single" w:sz="4" w:space="0" w:color="auto"/>
            </w:tcBorders>
            <w:vAlign w:val="center"/>
          </w:tcPr>
          <w:p w:rsidR="00E15EDD" w:rsidRDefault="00E15EDD">
            <w:pPr>
              <w:adjustRightInd w:val="0"/>
              <w:snapToGrid w:val="0"/>
              <w:spacing w:line="200" w:lineRule="atLeast"/>
              <w:rPr>
                <w:rFonts w:ascii="宋体" w:hAnsi="宋体" w:cs="宋体"/>
                <w:sz w:val="18"/>
                <w:szCs w:val="18"/>
              </w:rPr>
            </w:pPr>
          </w:p>
        </w:tc>
        <w:tc>
          <w:tcPr>
            <w:tcW w:w="918" w:type="pct"/>
            <w:tcBorders>
              <w:top w:val="single" w:sz="4" w:space="0" w:color="auto"/>
              <w:left w:val="single" w:sz="4" w:space="0" w:color="auto"/>
              <w:bottom w:val="single" w:sz="4" w:space="0" w:color="auto"/>
            </w:tcBorders>
            <w:vAlign w:val="center"/>
          </w:tcPr>
          <w:p w:rsidR="00E15EDD" w:rsidRDefault="00044F39">
            <w:pPr>
              <w:adjustRightInd w:val="0"/>
              <w:snapToGrid w:val="0"/>
              <w:spacing w:line="200" w:lineRule="atLeast"/>
              <w:rPr>
                <w:rFonts w:ascii="宋体" w:hAnsi="宋体" w:cs="宋体"/>
                <w:sz w:val="18"/>
                <w:szCs w:val="18"/>
              </w:rPr>
            </w:pPr>
            <w:r>
              <w:rPr>
                <w:rFonts w:ascii="宋体" w:hAnsi="宋体" w:cs="宋体" w:hint="eastAsia"/>
                <w:sz w:val="18"/>
                <w:szCs w:val="18"/>
              </w:rPr>
              <w:t>报警阀</w:t>
            </w:r>
          </w:p>
        </w:tc>
        <w:tc>
          <w:tcPr>
            <w:tcW w:w="1065" w:type="pct"/>
            <w:vAlign w:val="center"/>
          </w:tcPr>
          <w:p w:rsidR="00E15EDD" w:rsidRDefault="00E15EDD">
            <w:pPr>
              <w:adjustRightInd w:val="0"/>
              <w:snapToGrid w:val="0"/>
              <w:spacing w:line="200" w:lineRule="atLeast"/>
              <w:jc w:val="center"/>
              <w:rPr>
                <w:rFonts w:ascii="宋体" w:hAnsi="宋体" w:cs="宋体"/>
                <w:sz w:val="18"/>
                <w:szCs w:val="18"/>
              </w:rPr>
            </w:pPr>
          </w:p>
        </w:tc>
        <w:tc>
          <w:tcPr>
            <w:tcW w:w="966" w:type="pct"/>
            <w:vAlign w:val="center"/>
          </w:tcPr>
          <w:p w:rsidR="00E15EDD" w:rsidRDefault="00E15EDD">
            <w:pPr>
              <w:adjustRightInd w:val="0"/>
              <w:snapToGrid w:val="0"/>
              <w:spacing w:line="200" w:lineRule="atLeast"/>
              <w:jc w:val="center"/>
              <w:rPr>
                <w:rFonts w:ascii="宋体" w:hAnsi="宋体" w:cs="宋体"/>
                <w:sz w:val="18"/>
                <w:szCs w:val="18"/>
              </w:rPr>
            </w:pPr>
          </w:p>
        </w:tc>
        <w:tc>
          <w:tcPr>
            <w:tcW w:w="654" w:type="pct"/>
            <w:vAlign w:val="center"/>
          </w:tcPr>
          <w:p w:rsidR="00E15EDD" w:rsidRDefault="00044F39">
            <w:pPr>
              <w:adjustRightInd w:val="0"/>
              <w:snapToGrid w:val="0"/>
              <w:spacing w:line="200" w:lineRule="atLeast"/>
              <w:jc w:val="center"/>
              <w:rPr>
                <w:rFonts w:ascii="宋体" w:hAnsi="宋体" w:cs="宋体"/>
                <w:sz w:val="18"/>
                <w:szCs w:val="18"/>
              </w:rPr>
            </w:pPr>
            <w:r>
              <w:rPr>
                <w:rFonts w:ascii="宋体" w:hAnsi="宋体" w:cs="宋体" w:hint="eastAsia"/>
                <w:sz w:val="18"/>
                <w:szCs w:val="18"/>
              </w:rPr>
              <w:t>□合格□不合格</w:t>
            </w:r>
          </w:p>
        </w:tc>
        <w:tc>
          <w:tcPr>
            <w:tcW w:w="849" w:type="pct"/>
            <w:vAlign w:val="center"/>
          </w:tcPr>
          <w:p w:rsidR="00E15EDD" w:rsidRDefault="00E15EDD">
            <w:pPr>
              <w:adjustRightInd w:val="0"/>
              <w:snapToGrid w:val="0"/>
              <w:spacing w:line="200" w:lineRule="atLeast"/>
              <w:jc w:val="left"/>
              <w:rPr>
                <w:rFonts w:ascii="宋体" w:hAnsi="宋体" w:cs="宋体"/>
                <w:sz w:val="18"/>
                <w:szCs w:val="18"/>
              </w:rPr>
            </w:pPr>
          </w:p>
        </w:tc>
      </w:tr>
      <w:tr w:rsidR="00E15EDD">
        <w:trPr>
          <w:trHeight w:val="539"/>
        </w:trPr>
        <w:tc>
          <w:tcPr>
            <w:tcW w:w="278" w:type="pct"/>
            <w:vMerge/>
            <w:vAlign w:val="center"/>
          </w:tcPr>
          <w:p w:rsidR="00E15EDD" w:rsidRDefault="00E15EDD">
            <w:pPr>
              <w:adjustRightInd w:val="0"/>
              <w:snapToGrid w:val="0"/>
              <w:spacing w:line="200" w:lineRule="atLeast"/>
              <w:jc w:val="center"/>
              <w:rPr>
                <w:rFonts w:ascii="宋体" w:hAnsi="宋体" w:cs="宋体"/>
                <w:sz w:val="18"/>
                <w:szCs w:val="18"/>
              </w:rPr>
            </w:pPr>
          </w:p>
        </w:tc>
        <w:tc>
          <w:tcPr>
            <w:tcW w:w="267" w:type="pct"/>
            <w:vMerge/>
            <w:tcBorders>
              <w:right w:val="single" w:sz="4" w:space="0" w:color="auto"/>
            </w:tcBorders>
            <w:vAlign w:val="center"/>
          </w:tcPr>
          <w:p w:rsidR="00E15EDD" w:rsidRDefault="00E15EDD">
            <w:pPr>
              <w:adjustRightInd w:val="0"/>
              <w:snapToGrid w:val="0"/>
              <w:spacing w:line="200" w:lineRule="atLeast"/>
              <w:rPr>
                <w:rFonts w:ascii="宋体" w:hAnsi="宋体" w:cs="宋体"/>
                <w:sz w:val="18"/>
                <w:szCs w:val="18"/>
              </w:rPr>
            </w:pPr>
          </w:p>
        </w:tc>
        <w:tc>
          <w:tcPr>
            <w:tcW w:w="918" w:type="pct"/>
            <w:tcBorders>
              <w:top w:val="single" w:sz="4" w:space="0" w:color="auto"/>
              <w:left w:val="single" w:sz="4" w:space="0" w:color="auto"/>
              <w:bottom w:val="single" w:sz="4" w:space="0" w:color="auto"/>
            </w:tcBorders>
            <w:vAlign w:val="center"/>
          </w:tcPr>
          <w:p w:rsidR="00E15EDD" w:rsidRDefault="00044F39">
            <w:pPr>
              <w:adjustRightInd w:val="0"/>
              <w:snapToGrid w:val="0"/>
              <w:spacing w:line="200" w:lineRule="atLeast"/>
              <w:rPr>
                <w:rFonts w:ascii="宋体" w:hAnsi="宋体" w:cs="宋体"/>
                <w:sz w:val="18"/>
                <w:szCs w:val="18"/>
              </w:rPr>
            </w:pPr>
            <w:r>
              <w:rPr>
                <w:rFonts w:ascii="宋体" w:hAnsi="宋体" w:cs="宋体" w:hint="eastAsia"/>
                <w:sz w:val="18"/>
                <w:szCs w:val="18"/>
              </w:rPr>
              <w:t>压力开关</w:t>
            </w:r>
          </w:p>
        </w:tc>
        <w:tc>
          <w:tcPr>
            <w:tcW w:w="1065" w:type="pct"/>
            <w:vAlign w:val="center"/>
          </w:tcPr>
          <w:p w:rsidR="00E15EDD" w:rsidRDefault="00E15EDD">
            <w:pPr>
              <w:adjustRightInd w:val="0"/>
              <w:snapToGrid w:val="0"/>
              <w:spacing w:line="200" w:lineRule="atLeast"/>
              <w:jc w:val="center"/>
              <w:rPr>
                <w:rFonts w:ascii="宋体" w:hAnsi="宋体" w:cs="宋体"/>
                <w:sz w:val="18"/>
                <w:szCs w:val="18"/>
              </w:rPr>
            </w:pPr>
          </w:p>
        </w:tc>
        <w:tc>
          <w:tcPr>
            <w:tcW w:w="966" w:type="pct"/>
            <w:vAlign w:val="center"/>
          </w:tcPr>
          <w:p w:rsidR="00E15EDD" w:rsidRDefault="00E15EDD">
            <w:pPr>
              <w:adjustRightInd w:val="0"/>
              <w:snapToGrid w:val="0"/>
              <w:spacing w:line="200" w:lineRule="atLeast"/>
              <w:jc w:val="center"/>
              <w:rPr>
                <w:rFonts w:ascii="宋体" w:hAnsi="宋体" w:cs="宋体"/>
                <w:sz w:val="18"/>
                <w:szCs w:val="18"/>
              </w:rPr>
            </w:pPr>
          </w:p>
        </w:tc>
        <w:tc>
          <w:tcPr>
            <w:tcW w:w="654" w:type="pct"/>
            <w:vAlign w:val="center"/>
          </w:tcPr>
          <w:p w:rsidR="00E15EDD" w:rsidRDefault="00044F39">
            <w:pPr>
              <w:adjustRightInd w:val="0"/>
              <w:snapToGrid w:val="0"/>
              <w:spacing w:line="200" w:lineRule="atLeast"/>
              <w:jc w:val="center"/>
              <w:rPr>
                <w:rFonts w:ascii="宋体" w:hAnsi="宋体" w:cs="宋体"/>
                <w:sz w:val="18"/>
                <w:szCs w:val="18"/>
              </w:rPr>
            </w:pPr>
            <w:r>
              <w:rPr>
                <w:rFonts w:ascii="宋体" w:hAnsi="宋体" w:cs="宋体" w:hint="eastAsia"/>
                <w:sz w:val="18"/>
                <w:szCs w:val="18"/>
              </w:rPr>
              <w:t>□合格□不合格</w:t>
            </w:r>
          </w:p>
        </w:tc>
        <w:tc>
          <w:tcPr>
            <w:tcW w:w="849" w:type="pct"/>
            <w:vAlign w:val="center"/>
          </w:tcPr>
          <w:p w:rsidR="00E15EDD" w:rsidRDefault="00E15EDD">
            <w:pPr>
              <w:adjustRightInd w:val="0"/>
              <w:snapToGrid w:val="0"/>
              <w:spacing w:line="200" w:lineRule="atLeast"/>
              <w:jc w:val="left"/>
              <w:rPr>
                <w:rFonts w:ascii="宋体" w:hAnsi="宋体" w:cs="宋体"/>
                <w:sz w:val="18"/>
                <w:szCs w:val="18"/>
              </w:rPr>
            </w:pPr>
          </w:p>
        </w:tc>
      </w:tr>
      <w:tr w:rsidR="00E15EDD">
        <w:trPr>
          <w:trHeight w:val="539"/>
        </w:trPr>
        <w:tc>
          <w:tcPr>
            <w:tcW w:w="278" w:type="pct"/>
            <w:vMerge/>
            <w:vAlign w:val="center"/>
          </w:tcPr>
          <w:p w:rsidR="00E15EDD" w:rsidRDefault="00E15EDD">
            <w:pPr>
              <w:adjustRightInd w:val="0"/>
              <w:snapToGrid w:val="0"/>
              <w:spacing w:line="200" w:lineRule="atLeast"/>
              <w:jc w:val="center"/>
              <w:rPr>
                <w:rFonts w:ascii="宋体" w:hAnsi="宋体" w:cs="宋体"/>
                <w:sz w:val="18"/>
                <w:szCs w:val="18"/>
              </w:rPr>
            </w:pPr>
          </w:p>
        </w:tc>
        <w:tc>
          <w:tcPr>
            <w:tcW w:w="267" w:type="pct"/>
            <w:vMerge/>
            <w:tcBorders>
              <w:right w:val="single" w:sz="4" w:space="0" w:color="auto"/>
            </w:tcBorders>
            <w:vAlign w:val="center"/>
          </w:tcPr>
          <w:p w:rsidR="00E15EDD" w:rsidRDefault="00E15EDD">
            <w:pPr>
              <w:adjustRightInd w:val="0"/>
              <w:snapToGrid w:val="0"/>
              <w:spacing w:line="200" w:lineRule="atLeast"/>
              <w:rPr>
                <w:rFonts w:ascii="宋体" w:hAnsi="宋体" w:cs="宋体"/>
                <w:sz w:val="18"/>
                <w:szCs w:val="18"/>
              </w:rPr>
            </w:pPr>
          </w:p>
        </w:tc>
        <w:tc>
          <w:tcPr>
            <w:tcW w:w="918" w:type="pct"/>
            <w:tcBorders>
              <w:top w:val="single" w:sz="4" w:space="0" w:color="auto"/>
              <w:left w:val="single" w:sz="4" w:space="0" w:color="auto"/>
              <w:bottom w:val="single" w:sz="4" w:space="0" w:color="auto"/>
            </w:tcBorders>
            <w:vAlign w:val="center"/>
          </w:tcPr>
          <w:p w:rsidR="00E15EDD" w:rsidRDefault="00044F39">
            <w:pPr>
              <w:adjustRightInd w:val="0"/>
              <w:snapToGrid w:val="0"/>
              <w:spacing w:line="200" w:lineRule="atLeast"/>
              <w:rPr>
                <w:rFonts w:ascii="宋体" w:hAnsi="宋体" w:cs="宋体"/>
                <w:sz w:val="18"/>
                <w:szCs w:val="18"/>
              </w:rPr>
            </w:pPr>
            <w:r>
              <w:rPr>
                <w:rFonts w:ascii="宋体" w:hAnsi="宋体" w:cs="宋体" w:hint="eastAsia"/>
                <w:sz w:val="18"/>
                <w:szCs w:val="18"/>
              </w:rPr>
              <w:t>水力警铃</w:t>
            </w:r>
          </w:p>
        </w:tc>
        <w:tc>
          <w:tcPr>
            <w:tcW w:w="1065" w:type="pct"/>
            <w:vAlign w:val="center"/>
          </w:tcPr>
          <w:p w:rsidR="00E15EDD" w:rsidRDefault="00E15EDD">
            <w:pPr>
              <w:adjustRightInd w:val="0"/>
              <w:snapToGrid w:val="0"/>
              <w:spacing w:line="200" w:lineRule="atLeast"/>
              <w:jc w:val="center"/>
              <w:rPr>
                <w:rFonts w:ascii="宋体" w:hAnsi="宋体" w:cs="宋体"/>
                <w:sz w:val="18"/>
                <w:szCs w:val="18"/>
              </w:rPr>
            </w:pPr>
          </w:p>
        </w:tc>
        <w:tc>
          <w:tcPr>
            <w:tcW w:w="966" w:type="pct"/>
            <w:vAlign w:val="center"/>
          </w:tcPr>
          <w:p w:rsidR="00E15EDD" w:rsidRDefault="00E15EDD">
            <w:pPr>
              <w:adjustRightInd w:val="0"/>
              <w:snapToGrid w:val="0"/>
              <w:spacing w:line="200" w:lineRule="atLeast"/>
              <w:jc w:val="center"/>
              <w:rPr>
                <w:rFonts w:ascii="宋体" w:hAnsi="宋体" w:cs="宋体"/>
                <w:sz w:val="18"/>
                <w:szCs w:val="18"/>
              </w:rPr>
            </w:pPr>
          </w:p>
        </w:tc>
        <w:tc>
          <w:tcPr>
            <w:tcW w:w="654" w:type="pct"/>
            <w:vAlign w:val="center"/>
          </w:tcPr>
          <w:p w:rsidR="00E15EDD" w:rsidRDefault="00044F39">
            <w:pPr>
              <w:adjustRightInd w:val="0"/>
              <w:snapToGrid w:val="0"/>
              <w:spacing w:line="200" w:lineRule="atLeast"/>
              <w:jc w:val="center"/>
              <w:rPr>
                <w:rFonts w:ascii="宋体" w:hAnsi="宋体" w:cs="宋体"/>
                <w:sz w:val="18"/>
                <w:szCs w:val="18"/>
              </w:rPr>
            </w:pPr>
            <w:r>
              <w:rPr>
                <w:rFonts w:ascii="宋体" w:hAnsi="宋体" w:cs="宋体" w:hint="eastAsia"/>
                <w:sz w:val="18"/>
                <w:szCs w:val="18"/>
              </w:rPr>
              <w:t>□合格□不合格</w:t>
            </w:r>
          </w:p>
        </w:tc>
        <w:tc>
          <w:tcPr>
            <w:tcW w:w="849" w:type="pct"/>
            <w:vAlign w:val="center"/>
          </w:tcPr>
          <w:p w:rsidR="00E15EDD" w:rsidRDefault="00E15EDD">
            <w:pPr>
              <w:adjustRightInd w:val="0"/>
              <w:snapToGrid w:val="0"/>
              <w:spacing w:line="200" w:lineRule="atLeast"/>
              <w:jc w:val="left"/>
              <w:rPr>
                <w:rFonts w:ascii="宋体" w:hAnsi="宋体" w:cs="宋体"/>
                <w:sz w:val="18"/>
                <w:szCs w:val="18"/>
              </w:rPr>
            </w:pPr>
          </w:p>
        </w:tc>
      </w:tr>
      <w:tr w:rsidR="00E15EDD">
        <w:trPr>
          <w:trHeight w:val="539"/>
        </w:trPr>
        <w:tc>
          <w:tcPr>
            <w:tcW w:w="278" w:type="pct"/>
            <w:vMerge/>
            <w:vAlign w:val="center"/>
          </w:tcPr>
          <w:p w:rsidR="00E15EDD" w:rsidRDefault="00E15EDD">
            <w:pPr>
              <w:adjustRightInd w:val="0"/>
              <w:snapToGrid w:val="0"/>
              <w:jc w:val="center"/>
              <w:rPr>
                <w:rFonts w:ascii="宋体" w:hAnsi="宋体" w:cs="宋体"/>
                <w:sz w:val="18"/>
                <w:szCs w:val="18"/>
              </w:rPr>
            </w:pPr>
          </w:p>
        </w:tc>
        <w:tc>
          <w:tcPr>
            <w:tcW w:w="267" w:type="pct"/>
            <w:vMerge/>
            <w:tcBorders>
              <w:right w:val="single" w:sz="4" w:space="0" w:color="auto"/>
            </w:tcBorders>
            <w:vAlign w:val="center"/>
          </w:tcPr>
          <w:p w:rsidR="00E15EDD" w:rsidRDefault="00E15EDD">
            <w:pPr>
              <w:adjustRightInd w:val="0"/>
              <w:snapToGrid w:val="0"/>
              <w:rPr>
                <w:rFonts w:ascii="宋体" w:hAnsi="宋体" w:cs="宋体"/>
                <w:sz w:val="18"/>
                <w:szCs w:val="18"/>
              </w:rPr>
            </w:pPr>
          </w:p>
        </w:tc>
        <w:tc>
          <w:tcPr>
            <w:tcW w:w="918" w:type="pct"/>
            <w:tcBorders>
              <w:top w:val="single" w:sz="4" w:space="0" w:color="auto"/>
              <w:left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消防水泵</w:t>
            </w:r>
          </w:p>
        </w:tc>
        <w:tc>
          <w:tcPr>
            <w:tcW w:w="1065" w:type="pct"/>
            <w:vAlign w:val="center"/>
          </w:tcPr>
          <w:p w:rsidR="00E15EDD" w:rsidRDefault="00E15EDD">
            <w:pPr>
              <w:adjustRightInd w:val="0"/>
              <w:snapToGrid w:val="0"/>
              <w:jc w:val="center"/>
              <w:rPr>
                <w:rFonts w:ascii="宋体" w:hAnsi="宋体" w:cs="宋体"/>
                <w:sz w:val="18"/>
                <w:szCs w:val="18"/>
              </w:rPr>
            </w:pPr>
          </w:p>
        </w:tc>
        <w:tc>
          <w:tcPr>
            <w:tcW w:w="966" w:type="pct"/>
            <w:vAlign w:val="center"/>
          </w:tcPr>
          <w:p w:rsidR="00E15EDD" w:rsidRDefault="00E15EDD">
            <w:pPr>
              <w:adjustRightInd w:val="0"/>
              <w:snapToGrid w:val="0"/>
              <w:spacing w:line="200" w:lineRule="atLeast"/>
              <w:jc w:val="center"/>
              <w:rPr>
                <w:rFonts w:ascii="宋体" w:hAnsi="宋体" w:cs="宋体"/>
                <w:sz w:val="18"/>
                <w:szCs w:val="18"/>
              </w:rPr>
            </w:pPr>
          </w:p>
        </w:tc>
        <w:tc>
          <w:tcPr>
            <w:tcW w:w="654" w:type="pct"/>
            <w:vAlign w:val="center"/>
          </w:tcPr>
          <w:p w:rsidR="00E15EDD" w:rsidRDefault="00044F39">
            <w:pPr>
              <w:adjustRightInd w:val="0"/>
              <w:snapToGrid w:val="0"/>
              <w:spacing w:line="200" w:lineRule="atLeast"/>
              <w:jc w:val="center"/>
              <w:rPr>
                <w:rFonts w:ascii="宋体" w:hAnsi="宋体" w:cs="宋体"/>
                <w:sz w:val="18"/>
                <w:szCs w:val="18"/>
              </w:rPr>
            </w:pPr>
            <w:r>
              <w:rPr>
                <w:rFonts w:ascii="宋体" w:hAnsi="宋体" w:cs="宋体" w:hint="eastAsia"/>
                <w:sz w:val="18"/>
                <w:szCs w:val="18"/>
              </w:rPr>
              <w:t>□合格□不合格</w:t>
            </w:r>
          </w:p>
        </w:tc>
        <w:tc>
          <w:tcPr>
            <w:tcW w:w="849" w:type="pct"/>
            <w:vAlign w:val="center"/>
          </w:tcPr>
          <w:p w:rsidR="00E15EDD" w:rsidRDefault="00E15EDD">
            <w:pPr>
              <w:adjustRightInd w:val="0"/>
              <w:snapToGrid w:val="0"/>
              <w:spacing w:line="200" w:lineRule="atLeast"/>
              <w:jc w:val="left"/>
              <w:rPr>
                <w:rFonts w:ascii="宋体" w:hAnsi="宋体" w:cs="宋体"/>
                <w:sz w:val="18"/>
                <w:szCs w:val="18"/>
              </w:rPr>
            </w:pPr>
          </w:p>
        </w:tc>
      </w:tr>
    </w:tbl>
    <w:p w:rsidR="00E15EDD" w:rsidRDefault="00044F39">
      <w:pPr>
        <w:jc w:val="center"/>
      </w:pPr>
      <w:r>
        <w:rPr>
          <w:rFonts w:hint="eastAsia"/>
        </w:rPr>
        <w:t>机构名称：</w:t>
      </w:r>
      <w:r>
        <w:rPr>
          <w:rFonts w:hint="eastAsia"/>
        </w:rPr>
        <w:t xml:space="preserve">                                           </w:t>
      </w:r>
      <w:r>
        <w:rPr>
          <w:rFonts w:hint="eastAsia"/>
        </w:rPr>
        <w:t>检查人：</w:t>
      </w:r>
      <w:r>
        <w:rPr>
          <w:rFonts w:hint="eastAsia"/>
        </w:rPr>
        <w:t xml:space="preserve">                                   </w:t>
      </w:r>
      <w:r>
        <w:rPr>
          <w:rFonts w:hint="eastAsia"/>
        </w:rPr>
        <w:t>检查日期：</w:t>
      </w:r>
    </w:p>
    <w:p w:rsidR="00E15EDD" w:rsidRDefault="00044F39">
      <w:pPr>
        <w:keepNext/>
        <w:pageBreakBefore/>
        <w:jc w:val="center"/>
        <w:rPr>
          <w:rFonts w:ascii="黑体" w:eastAsia="黑体" w:hAnsi="黑体" w:cs="黑体"/>
        </w:rPr>
      </w:pPr>
      <w:r>
        <w:rPr>
          <w:rFonts w:ascii="黑体" w:eastAsia="黑体" w:hAnsi="黑体" w:cs="黑体" w:hint="eastAsia"/>
        </w:rPr>
        <w:lastRenderedPageBreak/>
        <w:t>A-6 泡沫灭火系统现场查验记录表</w:t>
      </w:r>
    </w:p>
    <w:tbl>
      <w:tblPr>
        <w:tblpPr w:leftFromText="180" w:rightFromText="180" w:vertAnchor="text" w:horzAnchor="margin" w:tblpX="104" w:tblpY="116"/>
        <w:tblOverlap w:val="neve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4"/>
        <w:gridCol w:w="2264"/>
        <w:gridCol w:w="12"/>
        <w:gridCol w:w="3166"/>
        <w:gridCol w:w="1990"/>
        <w:gridCol w:w="1990"/>
        <w:gridCol w:w="2002"/>
        <w:gridCol w:w="1992"/>
      </w:tblGrid>
      <w:tr w:rsidR="00E15EDD">
        <w:trPr>
          <w:trHeight w:hRule="exact" w:val="819"/>
        </w:trPr>
        <w:tc>
          <w:tcPr>
            <w:tcW w:w="1584" w:type="dxa"/>
            <w:vAlign w:val="center"/>
          </w:tcPr>
          <w:p w:rsidR="00E15EDD" w:rsidRDefault="00044F39">
            <w:pPr>
              <w:adjustRightInd w:val="0"/>
              <w:snapToGrid w:val="0"/>
              <w:jc w:val="center"/>
              <w:rPr>
                <w:rFonts w:ascii="宋体" w:hAnsi="宋体" w:cs="宋体"/>
                <w:b/>
                <w:bCs/>
                <w:kern w:val="0"/>
                <w:sz w:val="21"/>
                <w:szCs w:val="21"/>
              </w:rPr>
            </w:pPr>
            <w:r>
              <w:rPr>
                <w:rFonts w:ascii="宋体" w:hAnsi="宋体" w:cs="宋体" w:hint="eastAsia"/>
                <w:sz w:val="18"/>
                <w:szCs w:val="18"/>
              </w:rPr>
              <w:t>子项名称</w:t>
            </w:r>
          </w:p>
        </w:tc>
        <w:tc>
          <w:tcPr>
            <w:tcW w:w="5442" w:type="dxa"/>
            <w:gridSpan w:val="3"/>
            <w:vAlign w:val="center"/>
          </w:tcPr>
          <w:p w:rsidR="00E15EDD" w:rsidRDefault="00044F39">
            <w:pPr>
              <w:adjustRightInd w:val="0"/>
              <w:snapToGrid w:val="0"/>
              <w:jc w:val="center"/>
              <w:rPr>
                <w:rFonts w:ascii="宋体" w:hAnsi="宋体" w:cs="宋体"/>
                <w:b/>
                <w:bCs/>
                <w:kern w:val="0"/>
                <w:sz w:val="21"/>
                <w:szCs w:val="21"/>
              </w:rPr>
            </w:pPr>
            <w:r>
              <w:rPr>
                <w:rFonts w:ascii="宋体" w:hAnsi="宋体" w:cs="宋体" w:hint="eastAsia"/>
                <w:sz w:val="18"/>
                <w:szCs w:val="18"/>
              </w:rPr>
              <w:t>查验项目及查验内容</w:t>
            </w:r>
          </w:p>
        </w:tc>
        <w:tc>
          <w:tcPr>
            <w:tcW w:w="1990" w:type="dxa"/>
            <w:vAlign w:val="center"/>
          </w:tcPr>
          <w:p w:rsidR="00E15EDD" w:rsidRDefault="00044F39">
            <w:pPr>
              <w:adjustRightInd w:val="0"/>
              <w:snapToGrid w:val="0"/>
              <w:jc w:val="center"/>
              <w:rPr>
                <w:rFonts w:ascii="宋体" w:hAnsi="宋体" w:cs="宋体"/>
                <w:b/>
                <w:bCs/>
                <w:sz w:val="21"/>
                <w:szCs w:val="21"/>
              </w:rPr>
            </w:pPr>
            <w:r>
              <w:rPr>
                <w:rFonts w:ascii="宋体" w:hAnsi="宋体" w:cs="宋体" w:hint="eastAsia"/>
                <w:sz w:val="18"/>
                <w:szCs w:val="18"/>
              </w:rPr>
              <w:t>查验部位</w:t>
            </w:r>
          </w:p>
        </w:tc>
        <w:tc>
          <w:tcPr>
            <w:tcW w:w="1990" w:type="dxa"/>
            <w:vAlign w:val="center"/>
          </w:tcPr>
          <w:p w:rsidR="00E15EDD" w:rsidRDefault="00044F39">
            <w:pPr>
              <w:adjustRightInd w:val="0"/>
              <w:snapToGrid w:val="0"/>
              <w:jc w:val="center"/>
              <w:rPr>
                <w:rFonts w:ascii="宋体" w:hAnsi="宋体" w:cs="宋体"/>
                <w:b/>
                <w:bCs/>
                <w:kern w:val="0"/>
                <w:sz w:val="21"/>
                <w:szCs w:val="21"/>
              </w:rPr>
            </w:pPr>
            <w:r>
              <w:rPr>
                <w:rFonts w:ascii="宋体" w:hAnsi="宋体" w:cs="宋体" w:hint="eastAsia"/>
                <w:sz w:val="18"/>
                <w:szCs w:val="18"/>
              </w:rPr>
              <w:t>查验结果</w:t>
            </w:r>
          </w:p>
        </w:tc>
        <w:tc>
          <w:tcPr>
            <w:tcW w:w="2002" w:type="dxa"/>
            <w:vAlign w:val="center"/>
          </w:tcPr>
          <w:p w:rsidR="00E15EDD" w:rsidRDefault="00044F39">
            <w:pPr>
              <w:adjustRightInd w:val="0"/>
              <w:snapToGrid w:val="0"/>
              <w:jc w:val="center"/>
              <w:rPr>
                <w:rFonts w:ascii="宋体" w:hAnsi="宋体" w:cs="宋体"/>
                <w:b/>
                <w:bCs/>
                <w:kern w:val="0"/>
                <w:sz w:val="21"/>
                <w:szCs w:val="21"/>
              </w:rPr>
            </w:pPr>
            <w:r>
              <w:rPr>
                <w:rFonts w:ascii="宋体" w:hAnsi="宋体" w:cs="宋体" w:hint="eastAsia"/>
                <w:sz w:val="18"/>
                <w:szCs w:val="18"/>
              </w:rPr>
              <w:t>结论</w:t>
            </w:r>
          </w:p>
        </w:tc>
        <w:tc>
          <w:tcPr>
            <w:tcW w:w="1992" w:type="dxa"/>
            <w:vAlign w:val="center"/>
          </w:tcPr>
          <w:p w:rsidR="00E15EDD" w:rsidRDefault="00044F39">
            <w:pPr>
              <w:adjustRightInd w:val="0"/>
              <w:snapToGrid w:val="0"/>
              <w:jc w:val="center"/>
              <w:rPr>
                <w:rFonts w:ascii="宋体" w:hAnsi="宋体" w:cs="宋体"/>
                <w:b/>
                <w:bCs/>
                <w:kern w:val="0"/>
                <w:sz w:val="21"/>
                <w:szCs w:val="21"/>
              </w:rPr>
            </w:pPr>
            <w:r>
              <w:rPr>
                <w:rFonts w:ascii="宋体" w:hAnsi="宋体" w:cs="宋体" w:hint="eastAsia"/>
                <w:sz w:val="18"/>
                <w:szCs w:val="18"/>
              </w:rPr>
              <w:t>备注</w:t>
            </w:r>
          </w:p>
        </w:tc>
      </w:tr>
      <w:tr w:rsidR="00E15EDD">
        <w:trPr>
          <w:trHeight w:hRule="exact" w:val="925"/>
        </w:trPr>
        <w:tc>
          <w:tcPr>
            <w:tcW w:w="1584" w:type="dxa"/>
            <w:vMerge w:val="restart"/>
            <w:vAlign w:val="center"/>
          </w:tcPr>
          <w:p w:rsidR="00E15EDD" w:rsidRDefault="00044F39">
            <w:pPr>
              <w:jc w:val="center"/>
              <w:rPr>
                <w:rFonts w:ascii="宋体" w:hAnsi="宋体" w:cs="宋体"/>
                <w:sz w:val="18"/>
                <w:szCs w:val="18"/>
              </w:rPr>
            </w:pPr>
            <w:r>
              <w:rPr>
                <w:rFonts w:ascii="宋体" w:hAnsi="宋体" w:cs="宋体" w:hint="eastAsia"/>
                <w:sz w:val="18"/>
                <w:szCs w:val="18"/>
              </w:rPr>
              <w:t>泡沫液</w:t>
            </w:r>
          </w:p>
        </w:tc>
        <w:tc>
          <w:tcPr>
            <w:tcW w:w="5442" w:type="dxa"/>
            <w:gridSpan w:val="3"/>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泡沫液的类型</w:t>
            </w:r>
          </w:p>
        </w:tc>
        <w:tc>
          <w:tcPr>
            <w:tcW w:w="1990" w:type="dxa"/>
            <w:vAlign w:val="center"/>
          </w:tcPr>
          <w:p w:rsidR="00E15EDD" w:rsidRDefault="00E15EDD">
            <w:pPr>
              <w:jc w:val="center"/>
              <w:rPr>
                <w:rFonts w:ascii="宋体" w:hAnsi="宋体" w:cs="宋体"/>
                <w:sz w:val="21"/>
                <w:szCs w:val="21"/>
              </w:rPr>
            </w:pPr>
          </w:p>
        </w:tc>
        <w:tc>
          <w:tcPr>
            <w:tcW w:w="1990" w:type="dxa"/>
            <w:vAlign w:val="center"/>
          </w:tcPr>
          <w:p w:rsidR="00E15EDD" w:rsidRDefault="00E15EDD">
            <w:pPr>
              <w:jc w:val="center"/>
              <w:rPr>
                <w:rFonts w:ascii="宋体" w:hAnsi="宋体" w:cs="宋体"/>
                <w:sz w:val="21"/>
                <w:szCs w:val="21"/>
              </w:rPr>
            </w:pPr>
          </w:p>
        </w:tc>
        <w:tc>
          <w:tcPr>
            <w:tcW w:w="2002" w:type="dxa"/>
            <w:vAlign w:val="center"/>
          </w:tcPr>
          <w:p w:rsidR="00E15EDD" w:rsidRDefault="00044F39">
            <w:pPr>
              <w:adjustRightInd w:val="0"/>
              <w:snapToGrid w:val="0"/>
              <w:spacing w:line="220" w:lineRule="exact"/>
              <w:jc w:val="center"/>
              <w:rPr>
                <w:rFonts w:ascii="宋体" w:hAnsi="宋体" w:cs="宋体"/>
                <w:sz w:val="21"/>
                <w:szCs w:val="21"/>
              </w:rPr>
            </w:pPr>
            <w:r>
              <w:rPr>
                <w:rFonts w:ascii="宋体" w:hAnsi="宋体" w:cs="宋体" w:hint="eastAsia"/>
                <w:sz w:val="18"/>
                <w:szCs w:val="18"/>
              </w:rPr>
              <w:t>□合格 □不合格</w:t>
            </w:r>
          </w:p>
        </w:tc>
        <w:tc>
          <w:tcPr>
            <w:tcW w:w="1992" w:type="dxa"/>
            <w:vAlign w:val="center"/>
          </w:tcPr>
          <w:p w:rsidR="00E15EDD" w:rsidRDefault="00E15EDD">
            <w:pPr>
              <w:jc w:val="center"/>
              <w:rPr>
                <w:rFonts w:ascii="宋体" w:hAnsi="宋体" w:cs="宋体"/>
                <w:sz w:val="21"/>
                <w:szCs w:val="21"/>
              </w:rPr>
            </w:pPr>
          </w:p>
        </w:tc>
      </w:tr>
      <w:tr w:rsidR="00E15EDD">
        <w:trPr>
          <w:trHeight w:hRule="exact" w:val="674"/>
        </w:trPr>
        <w:tc>
          <w:tcPr>
            <w:tcW w:w="1584" w:type="dxa"/>
            <w:vMerge/>
            <w:vAlign w:val="center"/>
          </w:tcPr>
          <w:p w:rsidR="00E15EDD" w:rsidRDefault="00E15EDD">
            <w:pPr>
              <w:jc w:val="center"/>
              <w:rPr>
                <w:rFonts w:ascii="宋体" w:hAnsi="宋体" w:cs="宋体"/>
                <w:sz w:val="18"/>
                <w:szCs w:val="18"/>
                <w:lang w:val="zh-TW"/>
              </w:rPr>
            </w:pPr>
          </w:p>
        </w:tc>
        <w:tc>
          <w:tcPr>
            <w:tcW w:w="5442" w:type="dxa"/>
            <w:gridSpan w:val="3"/>
            <w:vAlign w:val="center"/>
          </w:tcPr>
          <w:p w:rsidR="00E15EDD" w:rsidRDefault="00044F39">
            <w:pPr>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泡沫液储存量</w:t>
            </w:r>
          </w:p>
        </w:tc>
        <w:tc>
          <w:tcPr>
            <w:tcW w:w="1990" w:type="dxa"/>
            <w:vAlign w:val="center"/>
          </w:tcPr>
          <w:p w:rsidR="00E15EDD" w:rsidRDefault="00E15EDD">
            <w:pPr>
              <w:jc w:val="center"/>
              <w:rPr>
                <w:rFonts w:ascii="宋体" w:hAnsi="宋体" w:cs="宋体"/>
                <w:sz w:val="21"/>
                <w:szCs w:val="21"/>
              </w:rPr>
            </w:pPr>
          </w:p>
        </w:tc>
        <w:tc>
          <w:tcPr>
            <w:tcW w:w="1990" w:type="dxa"/>
            <w:vAlign w:val="center"/>
          </w:tcPr>
          <w:p w:rsidR="00E15EDD" w:rsidRDefault="00E15EDD">
            <w:pPr>
              <w:jc w:val="center"/>
              <w:rPr>
                <w:rFonts w:ascii="宋体" w:hAnsi="宋体" w:cs="宋体"/>
                <w:sz w:val="21"/>
                <w:szCs w:val="21"/>
              </w:rPr>
            </w:pPr>
          </w:p>
        </w:tc>
        <w:tc>
          <w:tcPr>
            <w:tcW w:w="2002" w:type="dxa"/>
            <w:vAlign w:val="center"/>
          </w:tcPr>
          <w:p w:rsidR="00E15EDD" w:rsidRDefault="00044F39">
            <w:pPr>
              <w:adjustRightInd w:val="0"/>
              <w:snapToGrid w:val="0"/>
              <w:spacing w:line="220" w:lineRule="exact"/>
              <w:jc w:val="center"/>
              <w:rPr>
                <w:rFonts w:ascii="宋体" w:hAnsi="宋体" w:cs="宋体"/>
                <w:sz w:val="21"/>
                <w:szCs w:val="21"/>
              </w:rPr>
            </w:pPr>
            <w:r>
              <w:rPr>
                <w:rFonts w:ascii="宋体" w:hAnsi="宋体" w:cs="宋体" w:hint="eastAsia"/>
                <w:sz w:val="18"/>
                <w:szCs w:val="18"/>
              </w:rPr>
              <w:t>□合格 □不合格</w:t>
            </w:r>
          </w:p>
        </w:tc>
        <w:tc>
          <w:tcPr>
            <w:tcW w:w="1992" w:type="dxa"/>
            <w:vAlign w:val="center"/>
          </w:tcPr>
          <w:p w:rsidR="00E15EDD" w:rsidRDefault="00E15EDD">
            <w:pPr>
              <w:jc w:val="center"/>
              <w:rPr>
                <w:rFonts w:ascii="宋体" w:hAnsi="宋体" w:cs="宋体"/>
                <w:sz w:val="21"/>
                <w:szCs w:val="21"/>
              </w:rPr>
            </w:pPr>
          </w:p>
        </w:tc>
      </w:tr>
      <w:tr w:rsidR="00E15EDD">
        <w:trPr>
          <w:trHeight w:hRule="exact" w:val="650"/>
        </w:trPr>
        <w:tc>
          <w:tcPr>
            <w:tcW w:w="1584" w:type="dxa"/>
            <w:vMerge/>
            <w:shd w:val="clear" w:color="auto" w:fill="auto"/>
            <w:vAlign w:val="center"/>
          </w:tcPr>
          <w:p w:rsidR="00E15EDD" w:rsidRDefault="00E15EDD">
            <w:pPr>
              <w:jc w:val="center"/>
              <w:rPr>
                <w:rFonts w:ascii="宋体" w:hAnsi="宋体" w:cs="宋体"/>
                <w:sz w:val="18"/>
                <w:szCs w:val="18"/>
                <w:lang w:val="zh-TW"/>
              </w:rPr>
            </w:pPr>
          </w:p>
        </w:tc>
        <w:tc>
          <w:tcPr>
            <w:tcW w:w="5442" w:type="dxa"/>
            <w:gridSpan w:val="3"/>
            <w:vAlign w:val="center"/>
          </w:tcPr>
          <w:p w:rsidR="00E15EDD" w:rsidRDefault="00044F39">
            <w:pPr>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防晒、防冻和防腐措施</w:t>
            </w:r>
          </w:p>
        </w:tc>
        <w:tc>
          <w:tcPr>
            <w:tcW w:w="1990" w:type="dxa"/>
            <w:vAlign w:val="center"/>
          </w:tcPr>
          <w:p w:rsidR="00E15EDD" w:rsidRDefault="00E15EDD">
            <w:pPr>
              <w:jc w:val="center"/>
              <w:rPr>
                <w:rFonts w:ascii="宋体" w:hAnsi="宋体" w:cs="宋体"/>
                <w:sz w:val="21"/>
                <w:szCs w:val="21"/>
              </w:rPr>
            </w:pPr>
          </w:p>
        </w:tc>
        <w:tc>
          <w:tcPr>
            <w:tcW w:w="1990" w:type="dxa"/>
            <w:vAlign w:val="center"/>
          </w:tcPr>
          <w:p w:rsidR="00E15EDD" w:rsidRDefault="00E15EDD">
            <w:pPr>
              <w:jc w:val="center"/>
              <w:rPr>
                <w:rFonts w:ascii="宋体" w:hAnsi="宋体" w:cs="宋体"/>
                <w:sz w:val="21"/>
                <w:szCs w:val="21"/>
              </w:rPr>
            </w:pPr>
          </w:p>
        </w:tc>
        <w:tc>
          <w:tcPr>
            <w:tcW w:w="2002" w:type="dxa"/>
            <w:vAlign w:val="center"/>
          </w:tcPr>
          <w:p w:rsidR="00E15EDD" w:rsidRDefault="00044F39">
            <w:pPr>
              <w:adjustRightInd w:val="0"/>
              <w:snapToGrid w:val="0"/>
              <w:spacing w:line="220" w:lineRule="exact"/>
              <w:jc w:val="center"/>
              <w:rPr>
                <w:rFonts w:ascii="宋体" w:hAnsi="宋体" w:cs="宋体"/>
                <w:sz w:val="21"/>
                <w:szCs w:val="21"/>
              </w:rPr>
            </w:pPr>
            <w:r>
              <w:rPr>
                <w:rFonts w:ascii="宋体" w:hAnsi="宋体" w:cs="宋体" w:hint="eastAsia"/>
                <w:sz w:val="18"/>
                <w:szCs w:val="18"/>
              </w:rPr>
              <w:t>□合格 □不合格</w:t>
            </w:r>
          </w:p>
        </w:tc>
        <w:tc>
          <w:tcPr>
            <w:tcW w:w="1992" w:type="dxa"/>
            <w:vAlign w:val="center"/>
          </w:tcPr>
          <w:p w:rsidR="00E15EDD" w:rsidRDefault="00E15EDD">
            <w:pPr>
              <w:jc w:val="center"/>
              <w:rPr>
                <w:rFonts w:ascii="宋体" w:hAnsi="宋体" w:cs="宋体"/>
                <w:sz w:val="21"/>
                <w:szCs w:val="21"/>
              </w:rPr>
            </w:pPr>
          </w:p>
        </w:tc>
      </w:tr>
      <w:tr w:rsidR="00E15EDD">
        <w:trPr>
          <w:trHeight w:hRule="exact" w:val="526"/>
        </w:trPr>
        <w:tc>
          <w:tcPr>
            <w:tcW w:w="1584" w:type="dxa"/>
            <w:vMerge w:val="restart"/>
            <w:vAlign w:val="center"/>
          </w:tcPr>
          <w:p w:rsidR="00E15EDD" w:rsidRDefault="00044F39">
            <w:pPr>
              <w:jc w:val="center"/>
              <w:rPr>
                <w:rFonts w:ascii="宋体" w:hAnsi="宋体" w:cs="宋体"/>
                <w:sz w:val="18"/>
                <w:szCs w:val="18"/>
                <w:lang w:val="zh-TW"/>
              </w:rPr>
            </w:pPr>
            <w:r>
              <w:rPr>
                <w:rFonts w:ascii="宋体" w:hAnsi="宋体" w:cs="宋体" w:hint="eastAsia"/>
                <w:sz w:val="18"/>
                <w:szCs w:val="18"/>
                <w:lang w:val="zh-TW"/>
              </w:rPr>
              <w:t>低倍数泡沫灭火系统</w:t>
            </w:r>
          </w:p>
        </w:tc>
        <w:tc>
          <w:tcPr>
            <w:tcW w:w="5442" w:type="dxa"/>
            <w:gridSpan w:val="3"/>
            <w:vAlign w:val="center"/>
          </w:tcPr>
          <w:p w:rsidR="00E15EDD" w:rsidRDefault="00044F39">
            <w:pPr>
              <w:pStyle w:val="a0"/>
              <w:ind w:firstLineChars="0" w:firstLine="0"/>
              <w:rPr>
                <w:rFonts w:ascii="宋体" w:hAnsi="宋体" w:cs="宋体"/>
                <w:sz w:val="18"/>
                <w:szCs w:val="18"/>
                <w:lang w:val="zh-TW"/>
              </w:rPr>
            </w:pPr>
            <w:r>
              <w:rPr>
                <w:rFonts w:ascii="宋体" w:hAnsi="宋体" w:cs="宋体" w:hint="eastAsia"/>
                <w:sz w:val="18"/>
                <w:szCs w:val="18"/>
              </w:rPr>
              <w:sym w:font="Wingdings 2" w:char="00A3"/>
            </w:r>
            <w:r>
              <w:rPr>
                <w:rFonts w:ascii="宋体" w:hAnsi="宋体" w:cs="宋体" w:hint="eastAsia"/>
                <w:sz w:val="18"/>
                <w:szCs w:val="18"/>
                <w:lang w:val="zh-TW"/>
              </w:rPr>
              <w:t>系统类型</w:t>
            </w:r>
          </w:p>
        </w:tc>
        <w:tc>
          <w:tcPr>
            <w:tcW w:w="1990" w:type="dxa"/>
            <w:vAlign w:val="center"/>
          </w:tcPr>
          <w:p w:rsidR="00E15EDD" w:rsidRDefault="00E15EDD">
            <w:pPr>
              <w:jc w:val="center"/>
              <w:rPr>
                <w:rFonts w:ascii="宋体" w:hAnsi="宋体" w:cs="宋体"/>
                <w:sz w:val="21"/>
                <w:szCs w:val="21"/>
              </w:rPr>
            </w:pPr>
          </w:p>
        </w:tc>
        <w:tc>
          <w:tcPr>
            <w:tcW w:w="1990" w:type="dxa"/>
            <w:vAlign w:val="center"/>
          </w:tcPr>
          <w:p w:rsidR="00E15EDD" w:rsidRDefault="00E15EDD">
            <w:pPr>
              <w:jc w:val="center"/>
              <w:rPr>
                <w:rFonts w:ascii="宋体" w:hAnsi="宋体" w:cs="宋体"/>
                <w:sz w:val="21"/>
                <w:szCs w:val="21"/>
              </w:rPr>
            </w:pPr>
          </w:p>
        </w:tc>
        <w:tc>
          <w:tcPr>
            <w:tcW w:w="2002" w:type="dxa"/>
            <w:vAlign w:val="center"/>
          </w:tcPr>
          <w:p w:rsidR="00E15EDD" w:rsidRDefault="00044F39">
            <w:pPr>
              <w:adjustRightInd w:val="0"/>
              <w:snapToGrid w:val="0"/>
              <w:spacing w:line="220" w:lineRule="exact"/>
              <w:jc w:val="center"/>
              <w:rPr>
                <w:rFonts w:ascii="宋体" w:hAnsi="宋体" w:cs="宋体"/>
                <w:sz w:val="21"/>
                <w:szCs w:val="21"/>
              </w:rPr>
            </w:pPr>
            <w:r>
              <w:rPr>
                <w:rFonts w:ascii="宋体" w:hAnsi="宋体" w:cs="宋体" w:hint="eastAsia"/>
                <w:sz w:val="18"/>
                <w:szCs w:val="18"/>
              </w:rPr>
              <w:t>□合格 □不合格</w:t>
            </w:r>
          </w:p>
        </w:tc>
        <w:tc>
          <w:tcPr>
            <w:tcW w:w="1992" w:type="dxa"/>
            <w:vAlign w:val="center"/>
          </w:tcPr>
          <w:p w:rsidR="00E15EDD" w:rsidRDefault="00E15EDD">
            <w:pPr>
              <w:jc w:val="center"/>
              <w:rPr>
                <w:rFonts w:ascii="宋体" w:hAnsi="宋体" w:cs="宋体"/>
                <w:sz w:val="21"/>
                <w:szCs w:val="21"/>
              </w:rPr>
            </w:pPr>
          </w:p>
        </w:tc>
      </w:tr>
      <w:tr w:rsidR="00E15EDD">
        <w:trPr>
          <w:trHeight w:val="317"/>
        </w:trPr>
        <w:tc>
          <w:tcPr>
            <w:tcW w:w="1584" w:type="dxa"/>
            <w:vMerge/>
            <w:vAlign w:val="center"/>
          </w:tcPr>
          <w:p w:rsidR="00E15EDD" w:rsidRDefault="00E15EDD">
            <w:pPr>
              <w:jc w:val="center"/>
              <w:rPr>
                <w:rFonts w:ascii="宋体" w:hAnsi="宋体" w:cs="宋体"/>
                <w:sz w:val="18"/>
                <w:szCs w:val="18"/>
              </w:rPr>
            </w:pPr>
          </w:p>
        </w:tc>
        <w:tc>
          <w:tcPr>
            <w:tcW w:w="2264" w:type="dxa"/>
            <w:vMerge w:val="restart"/>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固定顶储罐</w:t>
            </w:r>
          </w:p>
        </w:tc>
        <w:tc>
          <w:tcPr>
            <w:tcW w:w="3178" w:type="dxa"/>
            <w:gridSpan w:val="2"/>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t>泡沫混合液管道的设置</w:t>
            </w:r>
          </w:p>
        </w:tc>
        <w:tc>
          <w:tcPr>
            <w:tcW w:w="1990" w:type="dxa"/>
            <w:vAlign w:val="center"/>
          </w:tcPr>
          <w:p w:rsidR="00E15EDD" w:rsidRDefault="00E15EDD">
            <w:pPr>
              <w:jc w:val="center"/>
              <w:rPr>
                <w:rFonts w:ascii="宋体" w:hAnsi="宋体" w:cs="宋体"/>
                <w:sz w:val="21"/>
                <w:szCs w:val="21"/>
              </w:rPr>
            </w:pPr>
          </w:p>
        </w:tc>
        <w:tc>
          <w:tcPr>
            <w:tcW w:w="1990" w:type="dxa"/>
            <w:vAlign w:val="center"/>
          </w:tcPr>
          <w:p w:rsidR="00E15EDD" w:rsidRDefault="00E15EDD">
            <w:pPr>
              <w:jc w:val="center"/>
              <w:rPr>
                <w:rFonts w:ascii="宋体" w:hAnsi="宋体" w:cs="宋体"/>
                <w:sz w:val="21"/>
                <w:szCs w:val="21"/>
              </w:rPr>
            </w:pPr>
          </w:p>
        </w:tc>
        <w:tc>
          <w:tcPr>
            <w:tcW w:w="2002" w:type="dxa"/>
            <w:vAlign w:val="center"/>
          </w:tcPr>
          <w:p w:rsidR="00E15EDD" w:rsidRDefault="00044F39">
            <w:pPr>
              <w:adjustRightInd w:val="0"/>
              <w:snapToGrid w:val="0"/>
              <w:spacing w:line="220" w:lineRule="exact"/>
              <w:jc w:val="center"/>
              <w:rPr>
                <w:rFonts w:ascii="宋体" w:hAnsi="宋体" w:cs="宋体"/>
                <w:sz w:val="21"/>
                <w:szCs w:val="21"/>
              </w:rPr>
            </w:pPr>
            <w:r>
              <w:rPr>
                <w:rFonts w:ascii="宋体" w:hAnsi="宋体" w:cs="宋体" w:hint="eastAsia"/>
                <w:sz w:val="18"/>
                <w:szCs w:val="18"/>
              </w:rPr>
              <w:t>□合格 □不合格</w:t>
            </w:r>
          </w:p>
        </w:tc>
        <w:tc>
          <w:tcPr>
            <w:tcW w:w="1992" w:type="dxa"/>
            <w:vAlign w:val="center"/>
          </w:tcPr>
          <w:p w:rsidR="00E15EDD" w:rsidRDefault="00E15EDD">
            <w:pPr>
              <w:jc w:val="center"/>
              <w:rPr>
                <w:rFonts w:ascii="宋体" w:hAnsi="宋体" w:cs="宋体"/>
                <w:sz w:val="21"/>
                <w:szCs w:val="21"/>
              </w:rPr>
            </w:pPr>
          </w:p>
        </w:tc>
      </w:tr>
      <w:tr w:rsidR="00E15EDD">
        <w:trPr>
          <w:trHeight w:val="114"/>
        </w:trPr>
        <w:tc>
          <w:tcPr>
            <w:tcW w:w="1584" w:type="dxa"/>
            <w:vMerge/>
            <w:vAlign w:val="center"/>
          </w:tcPr>
          <w:p w:rsidR="00E15EDD" w:rsidRDefault="00E15EDD">
            <w:pPr>
              <w:pStyle w:val="a0"/>
              <w:ind w:firstLineChars="0" w:firstLine="0"/>
            </w:pPr>
          </w:p>
        </w:tc>
        <w:tc>
          <w:tcPr>
            <w:tcW w:w="2264" w:type="dxa"/>
            <w:vMerge/>
            <w:vAlign w:val="center"/>
          </w:tcPr>
          <w:p w:rsidR="00E15EDD" w:rsidRDefault="00E15EDD">
            <w:pPr>
              <w:pStyle w:val="a0"/>
              <w:ind w:firstLineChars="0" w:firstLine="0"/>
            </w:pPr>
          </w:p>
        </w:tc>
        <w:tc>
          <w:tcPr>
            <w:tcW w:w="3178" w:type="dxa"/>
            <w:gridSpan w:val="2"/>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t>安全阀、压力表状态</w:t>
            </w:r>
          </w:p>
        </w:tc>
        <w:tc>
          <w:tcPr>
            <w:tcW w:w="1990" w:type="dxa"/>
            <w:vAlign w:val="center"/>
          </w:tcPr>
          <w:p w:rsidR="00E15EDD" w:rsidRDefault="00E15EDD">
            <w:pPr>
              <w:pStyle w:val="a0"/>
              <w:ind w:firstLineChars="0" w:firstLine="0"/>
              <w:rPr>
                <w:rFonts w:ascii="宋体" w:hAnsi="宋体" w:cs="宋体"/>
                <w:sz w:val="18"/>
                <w:szCs w:val="18"/>
              </w:rPr>
            </w:pPr>
          </w:p>
        </w:tc>
        <w:tc>
          <w:tcPr>
            <w:tcW w:w="1990" w:type="dxa"/>
            <w:vAlign w:val="center"/>
          </w:tcPr>
          <w:p w:rsidR="00E15EDD" w:rsidRDefault="00E15EDD">
            <w:pPr>
              <w:pStyle w:val="a0"/>
              <w:ind w:firstLineChars="0" w:firstLine="0"/>
              <w:rPr>
                <w:rFonts w:ascii="宋体" w:hAnsi="宋体" w:cs="宋体"/>
                <w:sz w:val="18"/>
                <w:szCs w:val="18"/>
              </w:rPr>
            </w:pPr>
          </w:p>
        </w:tc>
        <w:tc>
          <w:tcPr>
            <w:tcW w:w="2002" w:type="dxa"/>
            <w:shd w:val="clear" w:color="auto" w:fill="auto"/>
            <w:vAlign w:val="center"/>
          </w:tcPr>
          <w:p w:rsidR="00E15EDD" w:rsidRDefault="00044F39">
            <w:pPr>
              <w:adjustRightInd w:val="0"/>
              <w:snapToGrid w:val="0"/>
              <w:spacing w:line="220" w:lineRule="exact"/>
              <w:jc w:val="center"/>
              <w:rPr>
                <w:rFonts w:ascii="宋体" w:hAnsi="宋体" w:cs="宋体"/>
                <w:sz w:val="21"/>
                <w:szCs w:val="21"/>
              </w:rPr>
            </w:pPr>
            <w:r>
              <w:rPr>
                <w:rFonts w:ascii="宋体" w:hAnsi="宋体" w:cs="宋体" w:hint="eastAsia"/>
                <w:sz w:val="18"/>
                <w:szCs w:val="18"/>
              </w:rPr>
              <w:t>□合格 □不合格</w:t>
            </w:r>
          </w:p>
        </w:tc>
        <w:tc>
          <w:tcPr>
            <w:tcW w:w="1992" w:type="dxa"/>
            <w:vAlign w:val="center"/>
          </w:tcPr>
          <w:p w:rsidR="00E15EDD" w:rsidRDefault="00E15EDD">
            <w:pPr>
              <w:pStyle w:val="a0"/>
              <w:ind w:firstLineChars="0" w:firstLine="0"/>
              <w:rPr>
                <w:rFonts w:ascii="宋体" w:hAnsi="宋体" w:cs="宋体"/>
                <w:sz w:val="18"/>
                <w:szCs w:val="18"/>
              </w:rPr>
            </w:pPr>
          </w:p>
        </w:tc>
      </w:tr>
      <w:tr w:rsidR="00E15EDD">
        <w:trPr>
          <w:trHeight w:val="114"/>
        </w:trPr>
        <w:tc>
          <w:tcPr>
            <w:tcW w:w="1584" w:type="dxa"/>
            <w:vMerge/>
            <w:vAlign w:val="center"/>
          </w:tcPr>
          <w:p w:rsidR="00E15EDD" w:rsidRDefault="00E15EDD">
            <w:pPr>
              <w:pStyle w:val="a0"/>
              <w:ind w:firstLineChars="0" w:firstLine="0"/>
            </w:pPr>
          </w:p>
        </w:tc>
        <w:tc>
          <w:tcPr>
            <w:tcW w:w="2264" w:type="dxa"/>
            <w:vMerge/>
            <w:vAlign w:val="center"/>
          </w:tcPr>
          <w:p w:rsidR="00E15EDD" w:rsidRDefault="00E15EDD">
            <w:pPr>
              <w:pStyle w:val="a0"/>
              <w:ind w:firstLineChars="0" w:firstLine="0"/>
            </w:pPr>
          </w:p>
        </w:tc>
        <w:tc>
          <w:tcPr>
            <w:tcW w:w="3178" w:type="dxa"/>
            <w:gridSpan w:val="2"/>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t>比例混合器的规格、型号</w:t>
            </w:r>
          </w:p>
        </w:tc>
        <w:tc>
          <w:tcPr>
            <w:tcW w:w="1990" w:type="dxa"/>
            <w:vAlign w:val="center"/>
          </w:tcPr>
          <w:p w:rsidR="00E15EDD" w:rsidRDefault="00E15EDD">
            <w:pPr>
              <w:pStyle w:val="a0"/>
              <w:ind w:firstLineChars="0" w:firstLine="0"/>
              <w:rPr>
                <w:rFonts w:ascii="宋体" w:hAnsi="宋体" w:cs="宋体"/>
                <w:sz w:val="18"/>
                <w:szCs w:val="18"/>
              </w:rPr>
            </w:pPr>
          </w:p>
        </w:tc>
        <w:tc>
          <w:tcPr>
            <w:tcW w:w="1990" w:type="dxa"/>
            <w:vAlign w:val="center"/>
          </w:tcPr>
          <w:p w:rsidR="00E15EDD" w:rsidRDefault="00E15EDD">
            <w:pPr>
              <w:pStyle w:val="a0"/>
              <w:ind w:firstLineChars="0" w:firstLine="0"/>
              <w:rPr>
                <w:rFonts w:ascii="宋体" w:hAnsi="宋体" w:cs="宋体"/>
                <w:sz w:val="18"/>
                <w:szCs w:val="18"/>
              </w:rPr>
            </w:pPr>
          </w:p>
        </w:tc>
        <w:tc>
          <w:tcPr>
            <w:tcW w:w="2002" w:type="dxa"/>
            <w:shd w:val="clear" w:color="auto" w:fill="auto"/>
            <w:vAlign w:val="center"/>
          </w:tcPr>
          <w:p w:rsidR="00E15EDD" w:rsidRDefault="00044F39">
            <w:pPr>
              <w:adjustRightInd w:val="0"/>
              <w:snapToGrid w:val="0"/>
              <w:spacing w:line="220" w:lineRule="exact"/>
              <w:jc w:val="center"/>
              <w:rPr>
                <w:rFonts w:ascii="宋体" w:hAnsi="宋体" w:cs="宋体"/>
                <w:sz w:val="21"/>
                <w:szCs w:val="21"/>
              </w:rPr>
            </w:pPr>
            <w:r>
              <w:rPr>
                <w:rFonts w:ascii="宋体" w:hAnsi="宋体" w:cs="宋体" w:hint="eastAsia"/>
                <w:sz w:val="18"/>
                <w:szCs w:val="18"/>
              </w:rPr>
              <w:t>□合格 □不合格</w:t>
            </w:r>
          </w:p>
        </w:tc>
        <w:tc>
          <w:tcPr>
            <w:tcW w:w="1992" w:type="dxa"/>
            <w:vAlign w:val="center"/>
          </w:tcPr>
          <w:p w:rsidR="00E15EDD" w:rsidRDefault="00E15EDD">
            <w:pPr>
              <w:pStyle w:val="a0"/>
              <w:ind w:firstLineChars="0" w:firstLine="0"/>
              <w:rPr>
                <w:rFonts w:ascii="宋体" w:hAnsi="宋体" w:cs="宋体"/>
                <w:sz w:val="18"/>
                <w:szCs w:val="18"/>
              </w:rPr>
            </w:pPr>
          </w:p>
        </w:tc>
      </w:tr>
      <w:tr w:rsidR="00E15EDD">
        <w:trPr>
          <w:trHeight w:val="114"/>
        </w:trPr>
        <w:tc>
          <w:tcPr>
            <w:tcW w:w="1584" w:type="dxa"/>
            <w:vMerge/>
            <w:vAlign w:val="center"/>
          </w:tcPr>
          <w:p w:rsidR="00E15EDD" w:rsidRDefault="00E15EDD">
            <w:pPr>
              <w:pStyle w:val="a0"/>
              <w:ind w:firstLineChars="0" w:firstLine="0"/>
            </w:pPr>
          </w:p>
        </w:tc>
        <w:tc>
          <w:tcPr>
            <w:tcW w:w="2264" w:type="dxa"/>
            <w:vMerge/>
            <w:vAlign w:val="center"/>
          </w:tcPr>
          <w:p w:rsidR="00E15EDD" w:rsidRDefault="00E15EDD">
            <w:pPr>
              <w:pStyle w:val="a0"/>
              <w:ind w:firstLineChars="0" w:firstLine="0"/>
            </w:pPr>
          </w:p>
        </w:tc>
        <w:tc>
          <w:tcPr>
            <w:tcW w:w="3178" w:type="dxa"/>
            <w:gridSpan w:val="2"/>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t>液流方向</w:t>
            </w:r>
          </w:p>
        </w:tc>
        <w:tc>
          <w:tcPr>
            <w:tcW w:w="1990" w:type="dxa"/>
            <w:vAlign w:val="center"/>
          </w:tcPr>
          <w:p w:rsidR="00E15EDD" w:rsidRDefault="00E15EDD">
            <w:pPr>
              <w:pStyle w:val="a0"/>
              <w:ind w:firstLineChars="0" w:firstLine="0"/>
              <w:rPr>
                <w:rFonts w:ascii="宋体" w:hAnsi="宋体" w:cs="宋体"/>
                <w:sz w:val="18"/>
                <w:szCs w:val="18"/>
              </w:rPr>
            </w:pPr>
          </w:p>
        </w:tc>
        <w:tc>
          <w:tcPr>
            <w:tcW w:w="1990" w:type="dxa"/>
            <w:vAlign w:val="center"/>
          </w:tcPr>
          <w:p w:rsidR="00E15EDD" w:rsidRDefault="00E15EDD">
            <w:pPr>
              <w:pStyle w:val="a0"/>
              <w:ind w:firstLineChars="0" w:firstLine="0"/>
              <w:rPr>
                <w:rFonts w:ascii="宋体" w:hAnsi="宋体" w:cs="宋体"/>
                <w:sz w:val="18"/>
                <w:szCs w:val="18"/>
              </w:rPr>
            </w:pPr>
          </w:p>
        </w:tc>
        <w:tc>
          <w:tcPr>
            <w:tcW w:w="2002"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2" w:type="dxa"/>
            <w:vAlign w:val="center"/>
          </w:tcPr>
          <w:p w:rsidR="00E15EDD" w:rsidRDefault="00E15EDD">
            <w:pPr>
              <w:pStyle w:val="a0"/>
              <w:ind w:firstLineChars="0" w:firstLine="0"/>
              <w:rPr>
                <w:rFonts w:ascii="宋体" w:hAnsi="宋体" w:cs="宋体"/>
                <w:sz w:val="18"/>
                <w:szCs w:val="18"/>
              </w:rPr>
            </w:pPr>
          </w:p>
        </w:tc>
      </w:tr>
      <w:tr w:rsidR="00E15EDD">
        <w:trPr>
          <w:trHeight w:val="114"/>
        </w:trPr>
        <w:tc>
          <w:tcPr>
            <w:tcW w:w="1584" w:type="dxa"/>
            <w:vMerge/>
            <w:vAlign w:val="center"/>
          </w:tcPr>
          <w:p w:rsidR="00E15EDD" w:rsidRDefault="00E15EDD">
            <w:pPr>
              <w:pStyle w:val="a0"/>
              <w:ind w:firstLineChars="0" w:firstLine="0"/>
              <w:rPr>
                <w:rFonts w:ascii="宋体" w:hAnsi="宋体" w:cs="宋体"/>
                <w:sz w:val="18"/>
                <w:szCs w:val="18"/>
              </w:rPr>
            </w:pPr>
          </w:p>
        </w:tc>
        <w:tc>
          <w:tcPr>
            <w:tcW w:w="2264" w:type="dxa"/>
            <w:vMerge/>
            <w:vAlign w:val="center"/>
          </w:tcPr>
          <w:p w:rsidR="00E15EDD" w:rsidRDefault="00E15EDD">
            <w:pPr>
              <w:pStyle w:val="a0"/>
              <w:ind w:firstLineChars="0" w:firstLine="0"/>
              <w:rPr>
                <w:rFonts w:ascii="宋体" w:hAnsi="宋体" w:cs="宋体"/>
                <w:sz w:val="18"/>
                <w:szCs w:val="18"/>
              </w:rPr>
            </w:pPr>
          </w:p>
        </w:tc>
        <w:tc>
          <w:tcPr>
            <w:tcW w:w="3178" w:type="dxa"/>
            <w:gridSpan w:val="2"/>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t>手动控制功能</w:t>
            </w:r>
          </w:p>
        </w:tc>
        <w:tc>
          <w:tcPr>
            <w:tcW w:w="1990" w:type="dxa"/>
            <w:vAlign w:val="center"/>
          </w:tcPr>
          <w:p w:rsidR="00E15EDD" w:rsidRDefault="00E15EDD">
            <w:pPr>
              <w:pStyle w:val="a0"/>
              <w:ind w:firstLineChars="0" w:firstLine="0"/>
              <w:rPr>
                <w:rFonts w:ascii="宋体" w:hAnsi="宋体" w:cs="宋体"/>
                <w:sz w:val="18"/>
                <w:szCs w:val="18"/>
              </w:rPr>
            </w:pPr>
          </w:p>
        </w:tc>
        <w:tc>
          <w:tcPr>
            <w:tcW w:w="1990" w:type="dxa"/>
            <w:vAlign w:val="center"/>
          </w:tcPr>
          <w:p w:rsidR="00E15EDD" w:rsidRDefault="00E15EDD">
            <w:pPr>
              <w:pStyle w:val="a0"/>
              <w:ind w:firstLineChars="0" w:firstLine="0"/>
              <w:rPr>
                <w:rFonts w:ascii="宋体" w:hAnsi="宋体" w:cs="宋体"/>
                <w:sz w:val="18"/>
                <w:szCs w:val="18"/>
              </w:rPr>
            </w:pPr>
          </w:p>
        </w:tc>
        <w:tc>
          <w:tcPr>
            <w:tcW w:w="2002"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2" w:type="dxa"/>
            <w:vAlign w:val="center"/>
          </w:tcPr>
          <w:p w:rsidR="00E15EDD" w:rsidRDefault="00E15EDD">
            <w:pPr>
              <w:pStyle w:val="a0"/>
              <w:ind w:firstLineChars="0" w:firstLine="0"/>
              <w:rPr>
                <w:rFonts w:ascii="宋体" w:hAnsi="宋体" w:cs="宋体"/>
                <w:sz w:val="18"/>
                <w:szCs w:val="18"/>
              </w:rPr>
            </w:pPr>
          </w:p>
        </w:tc>
      </w:tr>
      <w:tr w:rsidR="00E15EDD">
        <w:trPr>
          <w:trHeight w:val="114"/>
        </w:trPr>
        <w:tc>
          <w:tcPr>
            <w:tcW w:w="1584" w:type="dxa"/>
            <w:vMerge/>
            <w:vAlign w:val="center"/>
          </w:tcPr>
          <w:p w:rsidR="00E15EDD" w:rsidRDefault="00E15EDD">
            <w:pPr>
              <w:pStyle w:val="a0"/>
              <w:ind w:firstLineChars="0" w:firstLine="0"/>
              <w:rPr>
                <w:rFonts w:ascii="宋体" w:hAnsi="宋体" w:cs="宋体"/>
                <w:sz w:val="18"/>
                <w:szCs w:val="18"/>
              </w:rPr>
            </w:pPr>
          </w:p>
        </w:tc>
        <w:tc>
          <w:tcPr>
            <w:tcW w:w="2264" w:type="dxa"/>
            <w:vMerge/>
            <w:vAlign w:val="center"/>
          </w:tcPr>
          <w:p w:rsidR="00E15EDD" w:rsidRDefault="00E15EDD">
            <w:pPr>
              <w:pStyle w:val="a0"/>
              <w:ind w:firstLineChars="0" w:firstLine="0"/>
              <w:rPr>
                <w:rFonts w:ascii="宋体" w:hAnsi="宋体" w:cs="宋体"/>
                <w:sz w:val="18"/>
                <w:szCs w:val="18"/>
              </w:rPr>
            </w:pPr>
          </w:p>
        </w:tc>
        <w:tc>
          <w:tcPr>
            <w:tcW w:w="3178" w:type="dxa"/>
            <w:gridSpan w:val="2"/>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t>远程控制功能</w:t>
            </w:r>
          </w:p>
        </w:tc>
        <w:tc>
          <w:tcPr>
            <w:tcW w:w="1990" w:type="dxa"/>
            <w:vAlign w:val="center"/>
          </w:tcPr>
          <w:p w:rsidR="00E15EDD" w:rsidRDefault="00E15EDD">
            <w:pPr>
              <w:pStyle w:val="a0"/>
              <w:ind w:firstLineChars="0" w:firstLine="0"/>
              <w:rPr>
                <w:rFonts w:ascii="宋体" w:hAnsi="宋体" w:cs="宋体"/>
                <w:sz w:val="18"/>
                <w:szCs w:val="18"/>
              </w:rPr>
            </w:pPr>
          </w:p>
        </w:tc>
        <w:tc>
          <w:tcPr>
            <w:tcW w:w="1990" w:type="dxa"/>
            <w:vAlign w:val="center"/>
          </w:tcPr>
          <w:p w:rsidR="00E15EDD" w:rsidRDefault="00E15EDD">
            <w:pPr>
              <w:pStyle w:val="a0"/>
              <w:ind w:firstLineChars="0" w:firstLine="0"/>
              <w:rPr>
                <w:rFonts w:ascii="宋体" w:hAnsi="宋体" w:cs="宋体"/>
                <w:sz w:val="18"/>
                <w:szCs w:val="18"/>
              </w:rPr>
            </w:pPr>
          </w:p>
        </w:tc>
        <w:tc>
          <w:tcPr>
            <w:tcW w:w="2002"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2" w:type="dxa"/>
            <w:vAlign w:val="center"/>
          </w:tcPr>
          <w:p w:rsidR="00E15EDD" w:rsidRDefault="00E15EDD">
            <w:pPr>
              <w:pStyle w:val="a0"/>
              <w:ind w:firstLineChars="0" w:firstLine="0"/>
              <w:rPr>
                <w:rFonts w:ascii="宋体" w:hAnsi="宋体" w:cs="宋体"/>
                <w:sz w:val="18"/>
                <w:szCs w:val="18"/>
              </w:rPr>
            </w:pPr>
          </w:p>
        </w:tc>
      </w:tr>
      <w:tr w:rsidR="00E15EDD">
        <w:trPr>
          <w:trHeight w:hRule="exact" w:val="734"/>
        </w:trPr>
        <w:tc>
          <w:tcPr>
            <w:tcW w:w="1584" w:type="dxa"/>
            <w:vMerge/>
            <w:vAlign w:val="center"/>
          </w:tcPr>
          <w:p w:rsidR="00E15EDD" w:rsidRDefault="00E15EDD">
            <w:pPr>
              <w:jc w:val="center"/>
              <w:rPr>
                <w:rFonts w:ascii="宋体" w:hAnsi="宋体" w:cs="宋体"/>
                <w:sz w:val="18"/>
                <w:szCs w:val="18"/>
              </w:rPr>
            </w:pPr>
          </w:p>
        </w:tc>
        <w:tc>
          <w:tcPr>
            <w:tcW w:w="5442" w:type="dxa"/>
            <w:gridSpan w:val="3"/>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泡沫消火栓的布置</w:t>
            </w:r>
          </w:p>
        </w:tc>
        <w:tc>
          <w:tcPr>
            <w:tcW w:w="1990" w:type="dxa"/>
            <w:vAlign w:val="center"/>
          </w:tcPr>
          <w:p w:rsidR="00E15EDD" w:rsidRDefault="00E15EDD">
            <w:pPr>
              <w:jc w:val="center"/>
              <w:rPr>
                <w:rFonts w:ascii="宋体" w:hAnsi="宋体" w:cs="宋体"/>
                <w:sz w:val="21"/>
                <w:szCs w:val="21"/>
              </w:rPr>
            </w:pPr>
          </w:p>
        </w:tc>
        <w:tc>
          <w:tcPr>
            <w:tcW w:w="1990" w:type="dxa"/>
            <w:vAlign w:val="center"/>
          </w:tcPr>
          <w:p w:rsidR="00E15EDD" w:rsidRDefault="00E15EDD">
            <w:pPr>
              <w:jc w:val="center"/>
              <w:rPr>
                <w:rFonts w:ascii="宋体" w:hAnsi="宋体" w:cs="宋体"/>
                <w:sz w:val="21"/>
                <w:szCs w:val="21"/>
              </w:rPr>
            </w:pPr>
          </w:p>
        </w:tc>
        <w:tc>
          <w:tcPr>
            <w:tcW w:w="2002" w:type="dxa"/>
            <w:vAlign w:val="center"/>
          </w:tcPr>
          <w:p w:rsidR="00E15EDD" w:rsidRDefault="00044F39">
            <w:pPr>
              <w:adjustRightInd w:val="0"/>
              <w:snapToGrid w:val="0"/>
              <w:spacing w:line="220" w:lineRule="exact"/>
              <w:jc w:val="center"/>
              <w:rPr>
                <w:rFonts w:ascii="宋体" w:hAnsi="宋体" w:cs="宋体"/>
                <w:sz w:val="21"/>
                <w:szCs w:val="21"/>
              </w:rPr>
            </w:pPr>
            <w:r>
              <w:rPr>
                <w:rFonts w:ascii="宋体" w:hAnsi="宋体" w:cs="宋体" w:hint="eastAsia"/>
                <w:sz w:val="18"/>
                <w:szCs w:val="18"/>
              </w:rPr>
              <w:t>□合格 □不合格</w:t>
            </w:r>
          </w:p>
        </w:tc>
        <w:tc>
          <w:tcPr>
            <w:tcW w:w="1992" w:type="dxa"/>
            <w:vAlign w:val="center"/>
          </w:tcPr>
          <w:p w:rsidR="00E15EDD" w:rsidRDefault="00E15EDD">
            <w:pPr>
              <w:jc w:val="center"/>
              <w:rPr>
                <w:rFonts w:ascii="宋体" w:hAnsi="宋体" w:cs="宋体"/>
                <w:sz w:val="21"/>
                <w:szCs w:val="21"/>
              </w:rPr>
            </w:pPr>
          </w:p>
        </w:tc>
      </w:tr>
      <w:tr w:rsidR="00E15EDD">
        <w:trPr>
          <w:trHeight w:hRule="exact" w:val="734"/>
        </w:trPr>
        <w:tc>
          <w:tcPr>
            <w:tcW w:w="1584" w:type="dxa"/>
            <w:vMerge/>
            <w:vAlign w:val="center"/>
          </w:tcPr>
          <w:p w:rsidR="00E15EDD" w:rsidRDefault="00E15EDD">
            <w:pPr>
              <w:jc w:val="center"/>
              <w:rPr>
                <w:rFonts w:ascii="宋体" w:hAnsi="宋体" w:cs="宋体"/>
                <w:sz w:val="18"/>
                <w:szCs w:val="18"/>
              </w:rPr>
            </w:pPr>
          </w:p>
        </w:tc>
        <w:tc>
          <w:tcPr>
            <w:tcW w:w="5442" w:type="dxa"/>
            <w:gridSpan w:val="3"/>
            <w:shd w:val="clear" w:color="auto" w:fill="auto"/>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防火堤内地上泡沫混合液或泡沫水平管道的设置</w:t>
            </w:r>
          </w:p>
        </w:tc>
        <w:tc>
          <w:tcPr>
            <w:tcW w:w="1990" w:type="dxa"/>
            <w:shd w:val="clear" w:color="auto" w:fill="auto"/>
            <w:vAlign w:val="center"/>
          </w:tcPr>
          <w:p w:rsidR="00E15EDD" w:rsidRDefault="00E15EDD">
            <w:pPr>
              <w:jc w:val="center"/>
              <w:rPr>
                <w:rFonts w:ascii="宋体" w:hAnsi="宋体" w:cs="宋体"/>
                <w:sz w:val="21"/>
                <w:szCs w:val="21"/>
              </w:rPr>
            </w:pPr>
          </w:p>
        </w:tc>
        <w:tc>
          <w:tcPr>
            <w:tcW w:w="1990" w:type="dxa"/>
            <w:shd w:val="clear" w:color="auto" w:fill="auto"/>
            <w:vAlign w:val="center"/>
          </w:tcPr>
          <w:p w:rsidR="00E15EDD" w:rsidRDefault="00E15EDD">
            <w:pPr>
              <w:jc w:val="center"/>
              <w:rPr>
                <w:rFonts w:ascii="宋体" w:hAnsi="宋体" w:cs="宋体"/>
                <w:sz w:val="21"/>
                <w:szCs w:val="21"/>
              </w:rPr>
            </w:pPr>
          </w:p>
        </w:tc>
        <w:tc>
          <w:tcPr>
            <w:tcW w:w="2002" w:type="dxa"/>
            <w:shd w:val="clear" w:color="auto" w:fill="auto"/>
            <w:vAlign w:val="center"/>
          </w:tcPr>
          <w:p w:rsidR="00E15EDD" w:rsidRDefault="00044F39">
            <w:pPr>
              <w:adjustRightInd w:val="0"/>
              <w:snapToGrid w:val="0"/>
              <w:spacing w:line="220" w:lineRule="exact"/>
              <w:jc w:val="center"/>
              <w:rPr>
                <w:rFonts w:ascii="宋体" w:hAnsi="宋体" w:cs="宋体"/>
                <w:sz w:val="21"/>
                <w:szCs w:val="21"/>
              </w:rPr>
            </w:pPr>
            <w:r>
              <w:rPr>
                <w:rFonts w:ascii="宋体" w:hAnsi="宋体" w:cs="宋体" w:hint="eastAsia"/>
                <w:sz w:val="18"/>
                <w:szCs w:val="18"/>
              </w:rPr>
              <w:t>□合格 □不合格</w:t>
            </w:r>
          </w:p>
        </w:tc>
        <w:tc>
          <w:tcPr>
            <w:tcW w:w="1992" w:type="dxa"/>
            <w:vAlign w:val="center"/>
          </w:tcPr>
          <w:p w:rsidR="00E15EDD" w:rsidRDefault="00E15EDD">
            <w:pPr>
              <w:jc w:val="center"/>
              <w:rPr>
                <w:rFonts w:ascii="宋体" w:hAnsi="宋体" w:cs="宋体"/>
                <w:sz w:val="21"/>
                <w:szCs w:val="21"/>
              </w:rPr>
            </w:pPr>
          </w:p>
        </w:tc>
      </w:tr>
      <w:tr w:rsidR="00E15EDD">
        <w:trPr>
          <w:trHeight w:hRule="exact" w:val="734"/>
        </w:trPr>
        <w:tc>
          <w:tcPr>
            <w:tcW w:w="1584" w:type="dxa"/>
            <w:vMerge/>
            <w:vAlign w:val="center"/>
          </w:tcPr>
          <w:p w:rsidR="00E15EDD" w:rsidRDefault="00E15EDD">
            <w:pPr>
              <w:jc w:val="center"/>
              <w:rPr>
                <w:rFonts w:ascii="宋体" w:hAnsi="宋体" w:cs="宋体"/>
                <w:sz w:val="18"/>
                <w:szCs w:val="18"/>
              </w:rPr>
            </w:pPr>
          </w:p>
        </w:tc>
        <w:tc>
          <w:tcPr>
            <w:tcW w:w="5442" w:type="dxa"/>
            <w:gridSpan w:val="3"/>
            <w:shd w:val="clear" w:color="auto" w:fill="auto"/>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防火堤外泡沫混合液或泡沫管道的设置</w:t>
            </w:r>
          </w:p>
        </w:tc>
        <w:tc>
          <w:tcPr>
            <w:tcW w:w="1990" w:type="dxa"/>
            <w:shd w:val="clear" w:color="auto" w:fill="auto"/>
            <w:vAlign w:val="center"/>
          </w:tcPr>
          <w:p w:rsidR="00E15EDD" w:rsidRDefault="00E15EDD">
            <w:pPr>
              <w:jc w:val="center"/>
              <w:rPr>
                <w:rFonts w:ascii="宋体" w:hAnsi="宋体" w:cs="宋体"/>
                <w:sz w:val="21"/>
                <w:szCs w:val="21"/>
              </w:rPr>
            </w:pPr>
          </w:p>
        </w:tc>
        <w:tc>
          <w:tcPr>
            <w:tcW w:w="1990" w:type="dxa"/>
            <w:shd w:val="clear" w:color="auto" w:fill="auto"/>
            <w:vAlign w:val="center"/>
          </w:tcPr>
          <w:p w:rsidR="00E15EDD" w:rsidRDefault="00E15EDD">
            <w:pPr>
              <w:jc w:val="center"/>
              <w:rPr>
                <w:rFonts w:ascii="宋体" w:hAnsi="宋体" w:cs="宋体"/>
                <w:sz w:val="21"/>
                <w:szCs w:val="21"/>
              </w:rPr>
            </w:pPr>
          </w:p>
        </w:tc>
        <w:tc>
          <w:tcPr>
            <w:tcW w:w="2002" w:type="dxa"/>
            <w:shd w:val="clear" w:color="auto" w:fill="auto"/>
            <w:vAlign w:val="center"/>
          </w:tcPr>
          <w:p w:rsidR="00E15EDD" w:rsidRDefault="00044F39">
            <w:pPr>
              <w:adjustRightInd w:val="0"/>
              <w:snapToGrid w:val="0"/>
              <w:spacing w:line="220" w:lineRule="exact"/>
              <w:jc w:val="center"/>
              <w:rPr>
                <w:rFonts w:ascii="宋体" w:hAnsi="宋体" w:cs="宋体"/>
                <w:sz w:val="21"/>
                <w:szCs w:val="21"/>
              </w:rPr>
            </w:pPr>
            <w:r>
              <w:rPr>
                <w:rFonts w:ascii="宋体" w:hAnsi="宋体" w:cs="宋体" w:hint="eastAsia"/>
                <w:sz w:val="18"/>
                <w:szCs w:val="18"/>
              </w:rPr>
              <w:t>□合格 □不合格</w:t>
            </w:r>
          </w:p>
        </w:tc>
        <w:tc>
          <w:tcPr>
            <w:tcW w:w="1992" w:type="dxa"/>
            <w:vAlign w:val="center"/>
          </w:tcPr>
          <w:p w:rsidR="00E15EDD" w:rsidRDefault="00E15EDD">
            <w:pPr>
              <w:jc w:val="center"/>
              <w:rPr>
                <w:rFonts w:ascii="宋体" w:hAnsi="宋体" w:cs="宋体"/>
                <w:sz w:val="21"/>
                <w:szCs w:val="21"/>
              </w:rPr>
            </w:pPr>
          </w:p>
        </w:tc>
      </w:tr>
      <w:tr w:rsidR="00E15EDD">
        <w:trPr>
          <w:trHeight w:val="281"/>
        </w:trPr>
        <w:tc>
          <w:tcPr>
            <w:tcW w:w="1584" w:type="dxa"/>
            <w:vMerge/>
            <w:vAlign w:val="center"/>
          </w:tcPr>
          <w:p w:rsidR="00E15EDD" w:rsidRDefault="00E15EDD">
            <w:pPr>
              <w:jc w:val="center"/>
              <w:rPr>
                <w:rFonts w:ascii="宋体" w:hAnsi="宋体" w:cs="宋体"/>
                <w:sz w:val="18"/>
                <w:szCs w:val="18"/>
              </w:rPr>
            </w:pPr>
          </w:p>
        </w:tc>
        <w:tc>
          <w:tcPr>
            <w:tcW w:w="2264" w:type="dxa"/>
            <w:vMerge w:val="restart"/>
            <w:shd w:val="clear" w:color="auto" w:fill="auto"/>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非水溶性液体的泡沫混</w:t>
            </w:r>
            <w:r>
              <w:rPr>
                <w:rFonts w:ascii="宋体" w:hAnsi="宋体" w:cs="宋体" w:hint="eastAsia"/>
                <w:sz w:val="18"/>
                <w:szCs w:val="18"/>
              </w:rPr>
              <w:lastRenderedPageBreak/>
              <w:t>合液</w:t>
            </w:r>
          </w:p>
        </w:tc>
        <w:tc>
          <w:tcPr>
            <w:tcW w:w="3178" w:type="dxa"/>
            <w:gridSpan w:val="2"/>
            <w:shd w:val="clear" w:color="auto" w:fill="auto"/>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lastRenderedPageBreak/>
              <w:t>供给强度</w:t>
            </w:r>
          </w:p>
        </w:tc>
        <w:tc>
          <w:tcPr>
            <w:tcW w:w="1990" w:type="dxa"/>
            <w:shd w:val="clear" w:color="auto" w:fill="auto"/>
            <w:vAlign w:val="center"/>
          </w:tcPr>
          <w:p w:rsidR="00E15EDD" w:rsidRDefault="00E15EDD">
            <w:pPr>
              <w:jc w:val="center"/>
              <w:rPr>
                <w:rFonts w:ascii="宋体" w:hAnsi="宋体" w:cs="宋体"/>
                <w:sz w:val="21"/>
                <w:szCs w:val="21"/>
              </w:rPr>
            </w:pPr>
          </w:p>
        </w:tc>
        <w:tc>
          <w:tcPr>
            <w:tcW w:w="1990" w:type="dxa"/>
            <w:shd w:val="clear" w:color="auto" w:fill="auto"/>
            <w:vAlign w:val="center"/>
          </w:tcPr>
          <w:p w:rsidR="00E15EDD" w:rsidRDefault="00E15EDD">
            <w:pPr>
              <w:jc w:val="center"/>
              <w:rPr>
                <w:rFonts w:ascii="宋体" w:hAnsi="宋体" w:cs="宋体"/>
                <w:sz w:val="21"/>
                <w:szCs w:val="21"/>
              </w:rPr>
            </w:pPr>
          </w:p>
        </w:tc>
        <w:tc>
          <w:tcPr>
            <w:tcW w:w="2002" w:type="dxa"/>
            <w:shd w:val="clear" w:color="auto" w:fill="auto"/>
            <w:vAlign w:val="center"/>
          </w:tcPr>
          <w:p w:rsidR="00E15EDD" w:rsidRDefault="00044F39">
            <w:pPr>
              <w:adjustRightInd w:val="0"/>
              <w:snapToGrid w:val="0"/>
              <w:spacing w:line="220" w:lineRule="exact"/>
              <w:jc w:val="center"/>
              <w:rPr>
                <w:rFonts w:ascii="宋体" w:hAnsi="宋体" w:cs="宋体"/>
                <w:sz w:val="21"/>
                <w:szCs w:val="21"/>
              </w:rPr>
            </w:pPr>
            <w:r>
              <w:rPr>
                <w:rFonts w:ascii="宋体" w:hAnsi="宋体" w:cs="宋体" w:hint="eastAsia"/>
                <w:sz w:val="18"/>
                <w:szCs w:val="18"/>
              </w:rPr>
              <w:t>□合格 □不合格</w:t>
            </w:r>
          </w:p>
        </w:tc>
        <w:tc>
          <w:tcPr>
            <w:tcW w:w="1992" w:type="dxa"/>
            <w:vAlign w:val="center"/>
          </w:tcPr>
          <w:p w:rsidR="00E15EDD" w:rsidRDefault="00E15EDD">
            <w:pPr>
              <w:jc w:val="center"/>
              <w:rPr>
                <w:rFonts w:ascii="宋体" w:hAnsi="宋体" w:cs="宋体"/>
                <w:sz w:val="21"/>
                <w:szCs w:val="21"/>
              </w:rPr>
            </w:pPr>
          </w:p>
        </w:tc>
      </w:tr>
      <w:tr w:rsidR="00E15EDD">
        <w:trPr>
          <w:trHeight w:val="281"/>
        </w:trPr>
        <w:tc>
          <w:tcPr>
            <w:tcW w:w="1584" w:type="dxa"/>
            <w:vMerge/>
            <w:vAlign w:val="center"/>
          </w:tcPr>
          <w:p w:rsidR="00E15EDD" w:rsidRDefault="00E15EDD">
            <w:pPr>
              <w:pStyle w:val="a0"/>
              <w:ind w:firstLineChars="0" w:firstLine="0"/>
            </w:pPr>
          </w:p>
        </w:tc>
        <w:tc>
          <w:tcPr>
            <w:tcW w:w="2264" w:type="dxa"/>
            <w:vMerge/>
            <w:shd w:val="clear" w:color="auto" w:fill="auto"/>
            <w:vAlign w:val="center"/>
          </w:tcPr>
          <w:p w:rsidR="00E15EDD" w:rsidRDefault="00E15EDD">
            <w:pPr>
              <w:pStyle w:val="a0"/>
              <w:ind w:firstLineChars="0" w:firstLine="0"/>
            </w:pPr>
          </w:p>
        </w:tc>
        <w:tc>
          <w:tcPr>
            <w:tcW w:w="3178" w:type="dxa"/>
            <w:gridSpan w:val="2"/>
            <w:shd w:val="clear" w:color="auto" w:fill="auto"/>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t>连续供给时间</w:t>
            </w:r>
          </w:p>
        </w:tc>
        <w:tc>
          <w:tcPr>
            <w:tcW w:w="1990" w:type="dxa"/>
            <w:shd w:val="clear" w:color="auto" w:fill="auto"/>
            <w:vAlign w:val="center"/>
          </w:tcPr>
          <w:p w:rsidR="00E15EDD" w:rsidRDefault="00E15EDD">
            <w:pPr>
              <w:pStyle w:val="a0"/>
              <w:ind w:firstLineChars="0" w:firstLine="0"/>
              <w:rPr>
                <w:rFonts w:ascii="宋体" w:hAnsi="宋体" w:cs="宋体"/>
                <w:sz w:val="18"/>
                <w:szCs w:val="18"/>
              </w:rPr>
            </w:pPr>
          </w:p>
        </w:tc>
        <w:tc>
          <w:tcPr>
            <w:tcW w:w="1990" w:type="dxa"/>
            <w:shd w:val="clear" w:color="auto" w:fill="auto"/>
            <w:vAlign w:val="center"/>
          </w:tcPr>
          <w:p w:rsidR="00E15EDD" w:rsidRDefault="00E15EDD">
            <w:pPr>
              <w:pStyle w:val="a0"/>
              <w:ind w:firstLineChars="0" w:firstLine="0"/>
              <w:rPr>
                <w:rFonts w:ascii="宋体" w:hAnsi="宋体" w:cs="宋体"/>
                <w:sz w:val="18"/>
                <w:szCs w:val="18"/>
              </w:rPr>
            </w:pPr>
          </w:p>
        </w:tc>
        <w:tc>
          <w:tcPr>
            <w:tcW w:w="2002"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2" w:type="dxa"/>
            <w:vAlign w:val="center"/>
          </w:tcPr>
          <w:p w:rsidR="00E15EDD" w:rsidRDefault="00E15EDD">
            <w:pPr>
              <w:pStyle w:val="a0"/>
              <w:ind w:firstLineChars="0" w:firstLine="0"/>
              <w:rPr>
                <w:rFonts w:ascii="宋体" w:hAnsi="宋体" w:cs="宋体"/>
                <w:sz w:val="18"/>
                <w:szCs w:val="18"/>
              </w:rPr>
            </w:pPr>
          </w:p>
        </w:tc>
      </w:tr>
      <w:tr w:rsidR="00E15EDD">
        <w:trPr>
          <w:trHeight w:val="281"/>
        </w:trPr>
        <w:tc>
          <w:tcPr>
            <w:tcW w:w="1584" w:type="dxa"/>
            <w:vMerge/>
            <w:vAlign w:val="center"/>
          </w:tcPr>
          <w:p w:rsidR="00E15EDD" w:rsidRDefault="00E15EDD">
            <w:pPr>
              <w:pStyle w:val="a0"/>
              <w:ind w:firstLineChars="0" w:firstLine="0"/>
              <w:rPr>
                <w:rFonts w:ascii="宋体" w:hAnsi="宋体" w:cs="宋体"/>
                <w:sz w:val="18"/>
                <w:szCs w:val="18"/>
              </w:rPr>
            </w:pPr>
          </w:p>
        </w:tc>
        <w:tc>
          <w:tcPr>
            <w:tcW w:w="2264" w:type="dxa"/>
            <w:vMerge/>
            <w:shd w:val="clear" w:color="auto" w:fill="auto"/>
            <w:vAlign w:val="center"/>
          </w:tcPr>
          <w:p w:rsidR="00E15EDD" w:rsidRDefault="00E15EDD">
            <w:pPr>
              <w:pStyle w:val="a0"/>
              <w:ind w:firstLineChars="0" w:firstLine="0"/>
              <w:rPr>
                <w:rFonts w:ascii="宋体" w:hAnsi="宋体" w:cs="宋体"/>
                <w:sz w:val="18"/>
                <w:szCs w:val="18"/>
              </w:rPr>
            </w:pPr>
          </w:p>
        </w:tc>
        <w:tc>
          <w:tcPr>
            <w:tcW w:w="3178" w:type="dxa"/>
            <w:gridSpan w:val="2"/>
            <w:shd w:val="clear" w:color="auto" w:fill="auto"/>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t>单个泡沫产生器的最大保护周长</w:t>
            </w:r>
          </w:p>
        </w:tc>
        <w:tc>
          <w:tcPr>
            <w:tcW w:w="1990" w:type="dxa"/>
            <w:shd w:val="clear" w:color="auto" w:fill="auto"/>
            <w:vAlign w:val="center"/>
          </w:tcPr>
          <w:p w:rsidR="00E15EDD" w:rsidRDefault="00E15EDD">
            <w:pPr>
              <w:pStyle w:val="a0"/>
              <w:ind w:firstLineChars="0" w:firstLine="0"/>
              <w:rPr>
                <w:rFonts w:ascii="宋体" w:hAnsi="宋体" w:cs="宋体"/>
                <w:sz w:val="18"/>
                <w:szCs w:val="18"/>
              </w:rPr>
            </w:pPr>
          </w:p>
        </w:tc>
        <w:tc>
          <w:tcPr>
            <w:tcW w:w="1990" w:type="dxa"/>
            <w:shd w:val="clear" w:color="auto" w:fill="auto"/>
            <w:vAlign w:val="center"/>
          </w:tcPr>
          <w:p w:rsidR="00E15EDD" w:rsidRDefault="00E15EDD">
            <w:pPr>
              <w:pStyle w:val="a0"/>
              <w:ind w:firstLineChars="0" w:firstLine="0"/>
              <w:rPr>
                <w:rFonts w:ascii="宋体" w:hAnsi="宋体" w:cs="宋体"/>
                <w:sz w:val="18"/>
                <w:szCs w:val="18"/>
              </w:rPr>
            </w:pPr>
          </w:p>
        </w:tc>
        <w:tc>
          <w:tcPr>
            <w:tcW w:w="2002"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2" w:type="dxa"/>
            <w:vAlign w:val="center"/>
          </w:tcPr>
          <w:p w:rsidR="00E15EDD" w:rsidRDefault="00E15EDD">
            <w:pPr>
              <w:pStyle w:val="a0"/>
              <w:ind w:firstLineChars="0" w:firstLine="0"/>
              <w:rPr>
                <w:rFonts w:ascii="宋体" w:hAnsi="宋体" w:cs="宋体"/>
                <w:sz w:val="18"/>
                <w:szCs w:val="18"/>
              </w:rPr>
            </w:pPr>
          </w:p>
        </w:tc>
      </w:tr>
      <w:tr w:rsidR="00E15EDD">
        <w:trPr>
          <w:trHeight w:val="300"/>
        </w:trPr>
        <w:tc>
          <w:tcPr>
            <w:tcW w:w="1584" w:type="dxa"/>
            <w:vMerge/>
            <w:vAlign w:val="center"/>
          </w:tcPr>
          <w:p w:rsidR="00E15EDD" w:rsidRDefault="00E15EDD">
            <w:pPr>
              <w:jc w:val="center"/>
              <w:rPr>
                <w:rFonts w:ascii="宋体" w:hAnsi="宋体" w:cs="宋体"/>
                <w:sz w:val="18"/>
                <w:szCs w:val="18"/>
              </w:rPr>
            </w:pPr>
          </w:p>
        </w:tc>
        <w:tc>
          <w:tcPr>
            <w:tcW w:w="2264" w:type="dxa"/>
            <w:vMerge w:val="restart"/>
            <w:shd w:val="clear" w:color="auto" w:fill="auto"/>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外浮顶储罐</w:t>
            </w:r>
          </w:p>
        </w:tc>
        <w:tc>
          <w:tcPr>
            <w:tcW w:w="3178" w:type="dxa"/>
            <w:gridSpan w:val="2"/>
            <w:shd w:val="clear" w:color="auto" w:fill="auto"/>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t>泡沫导流罩</w:t>
            </w:r>
          </w:p>
        </w:tc>
        <w:tc>
          <w:tcPr>
            <w:tcW w:w="1990" w:type="dxa"/>
            <w:shd w:val="clear" w:color="auto" w:fill="auto"/>
            <w:vAlign w:val="center"/>
          </w:tcPr>
          <w:p w:rsidR="00E15EDD" w:rsidRDefault="00E15EDD">
            <w:pPr>
              <w:jc w:val="center"/>
              <w:rPr>
                <w:rFonts w:ascii="宋体" w:hAnsi="宋体" w:cs="宋体"/>
                <w:sz w:val="21"/>
                <w:szCs w:val="21"/>
              </w:rPr>
            </w:pPr>
          </w:p>
        </w:tc>
        <w:tc>
          <w:tcPr>
            <w:tcW w:w="1990" w:type="dxa"/>
            <w:shd w:val="clear" w:color="auto" w:fill="auto"/>
            <w:vAlign w:val="center"/>
          </w:tcPr>
          <w:p w:rsidR="00E15EDD" w:rsidRDefault="00E15EDD">
            <w:pPr>
              <w:jc w:val="center"/>
              <w:rPr>
                <w:rFonts w:ascii="宋体" w:hAnsi="宋体" w:cs="宋体"/>
                <w:sz w:val="21"/>
                <w:szCs w:val="21"/>
              </w:rPr>
            </w:pPr>
          </w:p>
        </w:tc>
        <w:tc>
          <w:tcPr>
            <w:tcW w:w="2002" w:type="dxa"/>
            <w:shd w:val="clear" w:color="auto" w:fill="auto"/>
            <w:vAlign w:val="center"/>
          </w:tcPr>
          <w:p w:rsidR="00E15EDD" w:rsidRDefault="00044F39">
            <w:pPr>
              <w:adjustRightInd w:val="0"/>
              <w:snapToGrid w:val="0"/>
              <w:spacing w:line="220" w:lineRule="exact"/>
              <w:jc w:val="center"/>
              <w:rPr>
                <w:rFonts w:ascii="宋体" w:hAnsi="宋体" w:cs="宋体"/>
                <w:sz w:val="21"/>
                <w:szCs w:val="21"/>
              </w:rPr>
            </w:pPr>
            <w:r>
              <w:rPr>
                <w:rFonts w:ascii="宋体" w:hAnsi="宋体" w:cs="宋体" w:hint="eastAsia"/>
                <w:sz w:val="18"/>
                <w:szCs w:val="18"/>
              </w:rPr>
              <w:t>□合格 □不合格</w:t>
            </w:r>
          </w:p>
        </w:tc>
        <w:tc>
          <w:tcPr>
            <w:tcW w:w="1992" w:type="dxa"/>
            <w:vAlign w:val="center"/>
          </w:tcPr>
          <w:p w:rsidR="00E15EDD" w:rsidRDefault="00E15EDD">
            <w:pPr>
              <w:jc w:val="center"/>
              <w:rPr>
                <w:rFonts w:ascii="宋体" w:hAnsi="宋体" w:cs="宋体"/>
                <w:sz w:val="21"/>
                <w:szCs w:val="21"/>
              </w:rPr>
            </w:pPr>
          </w:p>
        </w:tc>
      </w:tr>
      <w:tr w:rsidR="00E15EDD">
        <w:trPr>
          <w:trHeight w:val="300"/>
        </w:trPr>
        <w:tc>
          <w:tcPr>
            <w:tcW w:w="1584" w:type="dxa"/>
            <w:vMerge/>
            <w:vAlign w:val="center"/>
          </w:tcPr>
          <w:p w:rsidR="00E15EDD" w:rsidRDefault="00E15EDD">
            <w:pPr>
              <w:pStyle w:val="a0"/>
              <w:ind w:firstLineChars="0" w:firstLine="0"/>
            </w:pPr>
          </w:p>
        </w:tc>
        <w:tc>
          <w:tcPr>
            <w:tcW w:w="2264" w:type="dxa"/>
            <w:vMerge/>
            <w:shd w:val="clear" w:color="auto" w:fill="auto"/>
            <w:vAlign w:val="center"/>
          </w:tcPr>
          <w:p w:rsidR="00E15EDD" w:rsidRDefault="00E15EDD">
            <w:pPr>
              <w:pStyle w:val="a0"/>
              <w:ind w:firstLineChars="0" w:firstLine="0"/>
            </w:pPr>
          </w:p>
        </w:tc>
        <w:tc>
          <w:tcPr>
            <w:tcW w:w="3178" w:type="dxa"/>
            <w:gridSpan w:val="2"/>
            <w:shd w:val="clear" w:color="auto" w:fill="auto"/>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t>泡沫堰板</w:t>
            </w:r>
          </w:p>
        </w:tc>
        <w:tc>
          <w:tcPr>
            <w:tcW w:w="1990" w:type="dxa"/>
            <w:shd w:val="clear" w:color="auto" w:fill="auto"/>
            <w:vAlign w:val="center"/>
          </w:tcPr>
          <w:p w:rsidR="00E15EDD" w:rsidRDefault="00E15EDD">
            <w:pPr>
              <w:pStyle w:val="a0"/>
              <w:ind w:firstLineChars="0" w:firstLine="0"/>
              <w:rPr>
                <w:rFonts w:ascii="宋体" w:hAnsi="宋体" w:cs="宋体"/>
                <w:sz w:val="18"/>
                <w:szCs w:val="18"/>
              </w:rPr>
            </w:pPr>
          </w:p>
        </w:tc>
        <w:tc>
          <w:tcPr>
            <w:tcW w:w="1990" w:type="dxa"/>
            <w:shd w:val="clear" w:color="auto" w:fill="auto"/>
            <w:vAlign w:val="center"/>
          </w:tcPr>
          <w:p w:rsidR="00E15EDD" w:rsidRDefault="00E15EDD">
            <w:pPr>
              <w:pStyle w:val="a0"/>
              <w:ind w:firstLineChars="0" w:firstLine="0"/>
              <w:rPr>
                <w:rFonts w:ascii="宋体" w:hAnsi="宋体" w:cs="宋体"/>
                <w:sz w:val="18"/>
                <w:szCs w:val="18"/>
              </w:rPr>
            </w:pPr>
          </w:p>
        </w:tc>
        <w:tc>
          <w:tcPr>
            <w:tcW w:w="2002" w:type="dxa"/>
            <w:shd w:val="clear" w:color="auto" w:fill="auto"/>
            <w:vAlign w:val="center"/>
          </w:tcPr>
          <w:p w:rsidR="00E15EDD" w:rsidRDefault="00044F39">
            <w:pPr>
              <w:adjustRightInd w:val="0"/>
              <w:snapToGrid w:val="0"/>
              <w:spacing w:line="220" w:lineRule="exact"/>
              <w:jc w:val="center"/>
              <w:rPr>
                <w:rFonts w:ascii="宋体" w:hAnsi="宋体" w:cs="宋体"/>
                <w:sz w:val="21"/>
                <w:szCs w:val="21"/>
              </w:rPr>
            </w:pPr>
            <w:r>
              <w:rPr>
                <w:rFonts w:ascii="宋体" w:hAnsi="宋体" w:cs="宋体" w:hint="eastAsia"/>
                <w:sz w:val="18"/>
                <w:szCs w:val="18"/>
              </w:rPr>
              <w:t>□合格 □不合格</w:t>
            </w:r>
          </w:p>
        </w:tc>
        <w:tc>
          <w:tcPr>
            <w:tcW w:w="1992" w:type="dxa"/>
            <w:vAlign w:val="center"/>
          </w:tcPr>
          <w:p w:rsidR="00E15EDD" w:rsidRDefault="00E15EDD">
            <w:pPr>
              <w:pStyle w:val="a0"/>
              <w:ind w:firstLineChars="0" w:firstLine="0"/>
              <w:rPr>
                <w:rFonts w:ascii="宋体" w:hAnsi="宋体" w:cs="宋体"/>
                <w:sz w:val="18"/>
                <w:szCs w:val="18"/>
              </w:rPr>
            </w:pPr>
          </w:p>
        </w:tc>
      </w:tr>
      <w:tr w:rsidR="00E15EDD">
        <w:trPr>
          <w:trHeight w:val="289"/>
        </w:trPr>
        <w:tc>
          <w:tcPr>
            <w:tcW w:w="1584" w:type="dxa"/>
            <w:vMerge/>
            <w:vAlign w:val="center"/>
          </w:tcPr>
          <w:p w:rsidR="00E15EDD" w:rsidRDefault="00E15EDD">
            <w:pPr>
              <w:jc w:val="center"/>
              <w:rPr>
                <w:rFonts w:ascii="宋体" w:hAnsi="宋体" w:cs="宋体"/>
                <w:sz w:val="18"/>
                <w:szCs w:val="18"/>
              </w:rPr>
            </w:pPr>
          </w:p>
        </w:tc>
        <w:tc>
          <w:tcPr>
            <w:tcW w:w="2264" w:type="dxa"/>
            <w:vMerge w:val="restart"/>
            <w:shd w:val="clear" w:color="auto" w:fill="auto"/>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钢制单盘式、双盘式内浮顶储罐</w:t>
            </w:r>
          </w:p>
        </w:tc>
        <w:tc>
          <w:tcPr>
            <w:tcW w:w="3178" w:type="dxa"/>
            <w:gridSpan w:val="2"/>
            <w:shd w:val="clear" w:color="auto" w:fill="auto"/>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t>泡沫堰板</w:t>
            </w:r>
          </w:p>
        </w:tc>
        <w:tc>
          <w:tcPr>
            <w:tcW w:w="1990" w:type="dxa"/>
            <w:shd w:val="clear" w:color="auto" w:fill="auto"/>
            <w:vAlign w:val="center"/>
          </w:tcPr>
          <w:p w:rsidR="00E15EDD" w:rsidRDefault="00E15EDD">
            <w:pPr>
              <w:jc w:val="center"/>
              <w:rPr>
                <w:rFonts w:ascii="宋体" w:hAnsi="宋体" w:cs="宋体"/>
                <w:sz w:val="21"/>
                <w:szCs w:val="21"/>
              </w:rPr>
            </w:pPr>
          </w:p>
        </w:tc>
        <w:tc>
          <w:tcPr>
            <w:tcW w:w="1990" w:type="dxa"/>
            <w:shd w:val="clear" w:color="auto" w:fill="auto"/>
            <w:vAlign w:val="center"/>
          </w:tcPr>
          <w:p w:rsidR="00E15EDD" w:rsidRDefault="00E15EDD">
            <w:pPr>
              <w:jc w:val="center"/>
              <w:rPr>
                <w:rFonts w:ascii="宋体" w:hAnsi="宋体" w:cs="宋体"/>
                <w:sz w:val="21"/>
                <w:szCs w:val="21"/>
              </w:rPr>
            </w:pPr>
          </w:p>
        </w:tc>
        <w:tc>
          <w:tcPr>
            <w:tcW w:w="2002" w:type="dxa"/>
            <w:shd w:val="clear" w:color="auto" w:fill="auto"/>
            <w:vAlign w:val="center"/>
          </w:tcPr>
          <w:p w:rsidR="00E15EDD" w:rsidRDefault="00044F39">
            <w:pPr>
              <w:adjustRightInd w:val="0"/>
              <w:snapToGrid w:val="0"/>
              <w:spacing w:line="220" w:lineRule="exact"/>
              <w:jc w:val="center"/>
              <w:rPr>
                <w:rFonts w:ascii="宋体" w:hAnsi="宋体" w:cs="宋体"/>
                <w:sz w:val="21"/>
                <w:szCs w:val="21"/>
              </w:rPr>
            </w:pPr>
            <w:r>
              <w:rPr>
                <w:rFonts w:ascii="宋体" w:hAnsi="宋体" w:cs="宋体" w:hint="eastAsia"/>
                <w:sz w:val="18"/>
                <w:szCs w:val="18"/>
              </w:rPr>
              <w:t>□合格 □不合格</w:t>
            </w:r>
          </w:p>
        </w:tc>
        <w:tc>
          <w:tcPr>
            <w:tcW w:w="1992" w:type="dxa"/>
            <w:vAlign w:val="center"/>
          </w:tcPr>
          <w:p w:rsidR="00E15EDD" w:rsidRDefault="00E15EDD">
            <w:pPr>
              <w:jc w:val="center"/>
              <w:rPr>
                <w:rFonts w:ascii="宋体" w:hAnsi="宋体" w:cs="宋体"/>
                <w:sz w:val="21"/>
                <w:szCs w:val="21"/>
              </w:rPr>
            </w:pPr>
          </w:p>
        </w:tc>
      </w:tr>
      <w:tr w:rsidR="00E15EDD">
        <w:trPr>
          <w:trHeight w:val="289"/>
        </w:trPr>
        <w:tc>
          <w:tcPr>
            <w:tcW w:w="1584" w:type="dxa"/>
            <w:vMerge/>
            <w:vAlign w:val="center"/>
          </w:tcPr>
          <w:p w:rsidR="00E15EDD" w:rsidRDefault="00E15EDD">
            <w:pPr>
              <w:pStyle w:val="a0"/>
              <w:ind w:firstLineChars="0" w:firstLine="0"/>
            </w:pPr>
          </w:p>
        </w:tc>
        <w:tc>
          <w:tcPr>
            <w:tcW w:w="2264" w:type="dxa"/>
            <w:vMerge/>
            <w:shd w:val="clear" w:color="auto" w:fill="auto"/>
            <w:vAlign w:val="center"/>
          </w:tcPr>
          <w:p w:rsidR="00E15EDD" w:rsidRDefault="00E15EDD">
            <w:pPr>
              <w:pStyle w:val="a0"/>
              <w:ind w:firstLineChars="0" w:firstLine="0"/>
            </w:pPr>
          </w:p>
        </w:tc>
        <w:tc>
          <w:tcPr>
            <w:tcW w:w="3178" w:type="dxa"/>
            <w:gridSpan w:val="2"/>
            <w:shd w:val="clear" w:color="auto" w:fill="auto"/>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t>单个泡沫产生器保护周长</w:t>
            </w:r>
          </w:p>
        </w:tc>
        <w:tc>
          <w:tcPr>
            <w:tcW w:w="1990" w:type="dxa"/>
            <w:shd w:val="clear" w:color="auto" w:fill="auto"/>
            <w:vAlign w:val="center"/>
          </w:tcPr>
          <w:p w:rsidR="00E15EDD" w:rsidRDefault="00E15EDD">
            <w:pPr>
              <w:pStyle w:val="a0"/>
              <w:ind w:firstLineChars="0" w:firstLine="0"/>
              <w:rPr>
                <w:rFonts w:ascii="宋体" w:hAnsi="宋体" w:cs="宋体"/>
                <w:sz w:val="18"/>
                <w:szCs w:val="18"/>
              </w:rPr>
            </w:pPr>
          </w:p>
        </w:tc>
        <w:tc>
          <w:tcPr>
            <w:tcW w:w="1990" w:type="dxa"/>
            <w:shd w:val="clear" w:color="auto" w:fill="auto"/>
            <w:vAlign w:val="center"/>
          </w:tcPr>
          <w:p w:rsidR="00E15EDD" w:rsidRDefault="00E15EDD">
            <w:pPr>
              <w:pStyle w:val="a0"/>
              <w:ind w:firstLineChars="0" w:firstLine="0"/>
              <w:rPr>
                <w:rFonts w:ascii="宋体" w:hAnsi="宋体" w:cs="宋体"/>
                <w:sz w:val="18"/>
                <w:szCs w:val="18"/>
              </w:rPr>
            </w:pPr>
          </w:p>
        </w:tc>
        <w:tc>
          <w:tcPr>
            <w:tcW w:w="2002"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2" w:type="dxa"/>
            <w:vAlign w:val="center"/>
          </w:tcPr>
          <w:p w:rsidR="00E15EDD" w:rsidRDefault="00E15EDD">
            <w:pPr>
              <w:pStyle w:val="a0"/>
              <w:ind w:firstLineChars="0" w:firstLine="0"/>
              <w:rPr>
                <w:rFonts w:ascii="宋体" w:hAnsi="宋体" w:cs="宋体"/>
                <w:sz w:val="18"/>
                <w:szCs w:val="18"/>
              </w:rPr>
            </w:pPr>
          </w:p>
        </w:tc>
      </w:tr>
      <w:tr w:rsidR="00E15EDD">
        <w:trPr>
          <w:trHeight w:val="289"/>
        </w:trPr>
        <w:tc>
          <w:tcPr>
            <w:tcW w:w="1584" w:type="dxa"/>
            <w:vMerge/>
            <w:vAlign w:val="center"/>
          </w:tcPr>
          <w:p w:rsidR="00E15EDD" w:rsidRDefault="00E15EDD">
            <w:pPr>
              <w:pStyle w:val="a0"/>
              <w:ind w:firstLineChars="0" w:firstLine="0"/>
              <w:rPr>
                <w:rFonts w:ascii="宋体" w:hAnsi="宋体" w:cs="宋体"/>
                <w:sz w:val="18"/>
                <w:szCs w:val="18"/>
              </w:rPr>
            </w:pPr>
          </w:p>
        </w:tc>
        <w:tc>
          <w:tcPr>
            <w:tcW w:w="2264" w:type="dxa"/>
            <w:vMerge/>
            <w:shd w:val="clear" w:color="auto" w:fill="auto"/>
            <w:vAlign w:val="center"/>
          </w:tcPr>
          <w:p w:rsidR="00E15EDD" w:rsidRDefault="00E15EDD">
            <w:pPr>
              <w:pStyle w:val="a0"/>
              <w:ind w:firstLineChars="0" w:firstLine="0"/>
              <w:rPr>
                <w:rFonts w:ascii="宋体" w:hAnsi="宋体" w:cs="宋体"/>
                <w:sz w:val="18"/>
                <w:szCs w:val="18"/>
              </w:rPr>
            </w:pPr>
          </w:p>
        </w:tc>
        <w:tc>
          <w:tcPr>
            <w:tcW w:w="3178" w:type="dxa"/>
            <w:gridSpan w:val="2"/>
            <w:shd w:val="clear" w:color="auto" w:fill="auto"/>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t>泡沫混合液供给强度与连续供给时间</w:t>
            </w:r>
          </w:p>
        </w:tc>
        <w:tc>
          <w:tcPr>
            <w:tcW w:w="1990" w:type="dxa"/>
            <w:shd w:val="clear" w:color="auto" w:fill="auto"/>
            <w:vAlign w:val="center"/>
          </w:tcPr>
          <w:p w:rsidR="00E15EDD" w:rsidRDefault="00E15EDD">
            <w:pPr>
              <w:pStyle w:val="a0"/>
              <w:ind w:firstLineChars="0" w:firstLine="0"/>
              <w:rPr>
                <w:rFonts w:ascii="宋体" w:hAnsi="宋体" w:cs="宋体"/>
                <w:sz w:val="18"/>
                <w:szCs w:val="18"/>
              </w:rPr>
            </w:pPr>
          </w:p>
        </w:tc>
        <w:tc>
          <w:tcPr>
            <w:tcW w:w="1990" w:type="dxa"/>
            <w:shd w:val="clear" w:color="auto" w:fill="auto"/>
            <w:vAlign w:val="center"/>
          </w:tcPr>
          <w:p w:rsidR="00E15EDD" w:rsidRDefault="00E15EDD">
            <w:pPr>
              <w:pStyle w:val="a0"/>
              <w:ind w:firstLineChars="0" w:firstLine="0"/>
              <w:rPr>
                <w:rFonts w:ascii="宋体" w:hAnsi="宋体" w:cs="宋体"/>
                <w:sz w:val="18"/>
                <w:szCs w:val="18"/>
              </w:rPr>
            </w:pPr>
          </w:p>
        </w:tc>
        <w:tc>
          <w:tcPr>
            <w:tcW w:w="2002"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2" w:type="dxa"/>
            <w:vAlign w:val="center"/>
          </w:tcPr>
          <w:p w:rsidR="00E15EDD" w:rsidRDefault="00E15EDD">
            <w:pPr>
              <w:pStyle w:val="a0"/>
              <w:ind w:firstLineChars="0" w:firstLine="0"/>
              <w:rPr>
                <w:rFonts w:ascii="宋体" w:hAnsi="宋体" w:cs="宋体"/>
                <w:sz w:val="18"/>
                <w:szCs w:val="18"/>
              </w:rPr>
            </w:pPr>
          </w:p>
        </w:tc>
      </w:tr>
      <w:tr w:rsidR="00E15EDD">
        <w:trPr>
          <w:trHeight w:val="443"/>
        </w:trPr>
        <w:tc>
          <w:tcPr>
            <w:tcW w:w="1584" w:type="dxa"/>
            <w:vMerge/>
            <w:vAlign w:val="center"/>
          </w:tcPr>
          <w:p w:rsidR="00E15EDD" w:rsidRDefault="00E15EDD">
            <w:pPr>
              <w:jc w:val="center"/>
              <w:rPr>
                <w:rFonts w:ascii="宋体" w:hAnsi="宋体" w:cs="宋体"/>
                <w:sz w:val="18"/>
                <w:szCs w:val="18"/>
              </w:rPr>
            </w:pPr>
          </w:p>
        </w:tc>
        <w:tc>
          <w:tcPr>
            <w:tcW w:w="2264" w:type="dxa"/>
            <w:vMerge w:val="restart"/>
            <w:shd w:val="clear" w:color="auto" w:fill="auto"/>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甲、乙、丙类液体槽车装卸栈台</w:t>
            </w:r>
          </w:p>
        </w:tc>
        <w:tc>
          <w:tcPr>
            <w:tcW w:w="3178" w:type="dxa"/>
            <w:gridSpan w:val="2"/>
            <w:shd w:val="clear" w:color="auto" w:fill="auto"/>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t>泡沫混合液流量</w:t>
            </w:r>
          </w:p>
        </w:tc>
        <w:tc>
          <w:tcPr>
            <w:tcW w:w="1990" w:type="dxa"/>
            <w:shd w:val="clear" w:color="auto" w:fill="auto"/>
            <w:vAlign w:val="center"/>
          </w:tcPr>
          <w:p w:rsidR="00E15EDD" w:rsidRDefault="00E15EDD">
            <w:pPr>
              <w:jc w:val="center"/>
              <w:rPr>
                <w:rFonts w:ascii="宋体" w:hAnsi="宋体" w:cs="宋体"/>
                <w:sz w:val="21"/>
                <w:szCs w:val="21"/>
              </w:rPr>
            </w:pPr>
          </w:p>
        </w:tc>
        <w:tc>
          <w:tcPr>
            <w:tcW w:w="1990" w:type="dxa"/>
            <w:shd w:val="clear" w:color="auto" w:fill="auto"/>
            <w:vAlign w:val="center"/>
          </w:tcPr>
          <w:p w:rsidR="00E15EDD" w:rsidRDefault="00E15EDD">
            <w:pPr>
              <w:jc w:val="center"/>
              <w:rPr>
                <w:rFonts w:ascii="宋体" w:hAnsi="宋体" w:cs="宋体"/>
                <w:sz w:val="21"/>
                <w:szCs w:val="21"/>
              </w:rPr>
            </w:pPr>
          </w:p>
        </w:tc>
        <w:tc>
          <w:tcPr>
            <w:tcW w:w="2002" w:type="dxa"/>
            <w:shd w:val="clear" w:color="auto" w:fill="auto"/>
            <w:vAlign w:val="center"/>
          </w:tcPr>
          <w:p w:rsidR="00E15EDD" w:rsidRDefault="00044F39">
            <w:pPr>
              <w:adjustRightInd w:val="0"/>
              <w:snapToGrid w:val="0"/>
              <w:spacing w:line="220" w:lineRule="exact"/>
              <w:jc w:val="center"/>
              <w:rPr>
                <w:rFonts w:ascii="宋体" w:hAnsi="宋体" w:cs="宋体"/>
                <w:sz w:val="21"/>
                <w:szCs w:val="21"/>
              </w:rPr>
            </w:pPr>
            <w:r>
              <w:rPr>
                <w:rFonts w:ascii="宋体" w:hAnsi="宋体" w:cs="宋体" w:hint="eastAsia"/>
                <w:sz w:val="18"/>
                <w:szCs w:val="18"/>
              </w:rPr>
              <w:t>□合格 □不合格</w:t>
            </w:r>
          </w:p>
        </w:tc>
        <w:tc>
          <w:tcPr>
            <w:tcW w:w="1992" w:type="dxa"/>
            <w:vAlign w:val="center"/>
          </w:tcPr>
          <w:p w:rsidR="00E15EDD" w:rsidRDefault="00E15EDD">
            <w:pPr>
              <w:jc w:val="center"/>
              <w:rPr>
                <w:rFonts w:ascii="宋体" w:hAnsi="宋体" w:cs="宋体"/>
                <w:sz w:val="21"/>
                <w:szCs w:val="21"/>
              </w:rPr>
            </w:pPr>
          </w:p>
        </w:tc>
      </w:tr>
      <w:tr w:rsidR="00E15EDD">
        <w:trPr>
          <w:trHeight w:val="443"/>
        </w:trPr>
        <w:tc>
          <w:tcPr>
            <w:tcW w:w="1584" w:type="dxa"/>
            <w:vMerge/>
            <w:vAlign w:val="center"/>
          </w:tcPr>
          <w:p w:rsidR="00E15EDD" w:rsidRDefault="00E15EDD">
            <w:pPr>
              <w:pStyle w:val="a0"/>
              <w:ind w:firstLineChars="0" w:firstLine="0"/>
            </w:pPr>
          </w:p>
        </w:tc>
        <w:tc>
          <w:tcPr>
            <w:tcW w:w="2264" w:type="dxa"/>
            <w:vMerge/>
            <w:shd w:val="clear" w:color="auto" w:fill="auto"/>
            <w:vAlign w:val="center"/>
          </w:tcPr>
          <w:p w:rsidR="00E15EDD" w:rsidRDefault="00E15EDD">
            <w:pPr>
              <w:pStyle w:val="a0"/>
              <w:ind w:firstLineChars="0" w:firstLine="0"/>
            </w:pPr>
          </w:p>
        </w:tc>
        <w:tc>
          <w:tcPr>
            <w:tcW w:w="3178" w:type="dxa"/>
            <w:gridSpan w:val="2"/>
            <w:shd w:val="clear" w:color="auto" w:fill="auto"/>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t>泡沫混合液连续供给时间</w:t>
            </w:r>
          </w:p>
        </w:tc>
        <w:tc>
          <w:tcPr>
            <w:tcW w:w="1990" w:type="dxa"/>
            <w:shd w:val="clear" w:color="auto" w:fill="auto"/>
            <w:vAlign w:val="center"/>
          </w:tcPr>
          <w:p w:rsidR="00E15EDD" w:rsidRDefault="00E15EDD">
            <w:pPr>
              <w:pStyle w:val="a0"/>
              <w:ind w:firstLineChars="0" w:firstLine="0"/>
              <w:rPr>
                <w:rFonts w:ascii="宋体" w:hAnsi="宋体" w:cs="宋体"/>
                <w:sz w:val="18"/>
                <w:szCs w:val="18"/>
              </w:rPr>
            </w:pPr>
          </w:p>
        </w:tc>
        <w:tc>
          <w:tcPr>
            <w:tcW w:w="1990" w:type="dxa"/>
            <w:shd w:val="clear" w:color="auto" w:fill="auto"/>
            <w:vAlign w:val="center"/>
          </w:tcPr>
          <w:p w:rsidR="00E15EDD" w:rsidRDefault="00E15EDD">
            <w:pPr>
              <w:pStyle w:val="a0"/>
              <w:ind w:firstLineChars="0" w:firstLine="0"/>
              <w:rPr>
                <w:rFonts w:ascii="宋体" w:hAnsi="宋体" w:cs="宋体"/>
                <w:sz w:val="18"/>
                <w:szCs w:val="18"/>
              </w:rPr>
            </w:pPr>
          </w:p>
        </w:tc>
        <w:tc>
          <w:tcPr>
            <w:tcW w:w="2002"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2" w:type="dxa"/>
            <w:vAlign w:val="center"/>
          </w:tcPr>
          <w:p w:rsidR="00E15EDD" w:rsidRDefault="00E15EDD">
            <w:pPr>
              <w:pStyle w:val="a0"/>
              <w:ind w:firstLineChars="0" w:firstLine="0"/>
              <w:rPr>
                <w:rFonts w:ascii="宋体" w:hAnsi="宋体" w:cs="宋体"/>
                <w:sz w:val="18"/>
                <w:szCs w:val="18"/>
              </w:rPr>
            </w:pPr>
          </w:p>
        </w:tc>
      </w:tr>
      <w:tr w:rsidR="00E15EDD">
        <w:trPr>
          <w:trHeight w:val="150"/>
        </w:trPr>
        <w:tc>
          <w:tcPr>
            <w:tcW w:w="1584" w:type="dxa"/>
            <w:vMerge/>
            <w:vAlign w:val="center"/>
          </w:tcPr>
          <w:p w:rsidR="00E15EDD" w:rsidRDefault="00E15EDD">
            <w:pPr>
              <w:jc w:val="center"/>
              <w:rPr>
                <w:rFonts w:ascii="宋体" w:hAnsi="宋体" w:cs="宋体"/>
                <w:sz w:val="18"/>
                <w:szCs w:val="18"/>
              </w:rPr>
            </w:pPr>
          </w:p>
        </w:tc>
        <w:tc>
          <w:tcPr>
            <w:tcW w:w="2264" w:type="dxa"/>
            <w:vMerge w:val="restart"/>
            <w:shd w:val="clear" w:color="auto" w:fill="auto"/>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公路隧道泡沫消火栓箱</w:t>
            </w:r>
          </w:p>
        </w:tc>
        <w:tc>
          <w:tcPr>
            <w:tcW w:w="3178" w:type="dxa"/>
            <w:gridSpan w:val="2"/>
            <w:shd w:val="clear" w:color="auto" w:fill="auto"/>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t>泡沫消火栓箱的间距</w:t>
            </w:r>
          </w:p>
        </w:tc>
        <w:tc>
          <w:tcPr>
            <w:tcW w:w="1990" w:type="dxa"/>
            <w:shd w:val="clear" w:color="auto" w:fill="auto"/>
            <w:vAlign w:val="center"/>
          </w:tcPr>
          <w:p w:rsidR="00E15EDD" w:rsidRDefault="00E15EDD">
            <w:pPr>
              <w:jc w:val="center"/>
              <w:rPr>
                <w:rFonts w:ascii="宋体" w:hAnsi="宋体" w:cs="宋体"/>
                <w:sz w:val="21"/>
                <w:szCs w:val="21"/>
              </w:rPr>
            </w:pPr>
          </w:p>
        </w:tc>
        <w:tc>
          <w:tcPr>
            <w:tcW w:w="1990" w:type="dxa"/>
            <w:shd w:val="clear" w:color="auto" w:fill="auto"/>
            <w:vAlign w:val="center"/>
          </w:tcPr>
          <w:p w:rsidR="00E15EDD" w:rsidRDefault="00E15EDD">
            <w:pPr>
              <w:jc w:val="center"/>
              <w:rPr>
                <w:rFonts w:ascii="宋体" w:hAnsi="宋体" w:cs="宋体"/>
                <w:sz w:val="21"/>
                <w:szCs w:val="21"/>
              </w:rPr>
            </w:pPr>
          </w:p>
        </w:tc>
        <w:tc>
          <w:tcPr>
            <w:tcW w:w="2002" w:type="dxa"/>
            <w:shd w:val="clear" w:color="auto" w:fill="auto"/>
            <w:vAlign w:val="center"/>
          </w:tcPr>
          <w:p w:rsidR="00E15EDD" w:rsidRDefault="00044F39">
            <w:pPr>
              <w:adjustRightInd w:val="0"/>
              <w:snapToGrid w:val="0"/>
              <w:spacing w:line="220" w:lineRule="exact"/>
              <w:jc w:val="center"/>
              <w:rPr>
                <w:rFonts w:ascii="宋体" w:hAnsi="宋体" w:cs="宋体"/>
                <w:sz w:val="21"/>
                <w:szCs w:val="21"/>
              </w:rPr>
            </w:pPr>
            <w:r>
              <w:rPr>
                <w:rFonts w:ascii="宋体" w:hAnsi="宋体" w:cs="宋体" w:hint="eastAsia"/>
                <w:sz w:val="18"/>
                <w:szCs w:val="18"/>
              </w:rPr>
              <w:t>□合格 □不合格</w:t>
            </w:r>
          </w:p>
        </w:tc>
        <w:tc>
          <w:tcPr>
            <w:tcW w:w="1992" w:type="dxa"/>
            <w:vAlign w:val="center"/>
          </w:tcPr>
          <w:p w:rsidR="00E15EDD" w:rsidRDefault="00E15EDD">
            <w:pPr>
              <w:jc w:val="center"/>
              <w:rPr>
                <w:rFonts w:ascii="宋体" w:hAnsi="宋体" w:cs="宋体"/>
                <w:sz w:val="21"/>
                <w:szCs w:val="21"/>
              </w:rPr>
            </w:pPr>
          </w:p>
        </w:tc>
      </w:tr>
      <w:tr w:rsidR="00E15EDD">
        <w:trPr>
          <w:trHeight w:val="150"/>
        </w:trPr>
        <w:tc>
          <w:tcPr>
            <w:tcW w:w="1584" w:type="dxa"/>
            <w:vMerge/>
            <w:vAlign w:val="center"/>
          </w:tcPr>
          <w:p w:rsidR="00E15EDD" w:rsidRDefault="00E15EDD">
            <w:pPr>
              <w:pStyle w:val="a0"/>
              <w:ind w:firstLineChars="0" w:firstLine="0"/>
            </w:pPr>
          </w:p>
        </w:tc>
        <w:tc>
          <w:tcPr>
            <w:tcW w:w="2264" w:type="dxa"/>
            <w:vMerge/>
            <w:shd w:val="clear" w:color="auto" w:fill="auto"/>
            <w:vAlign w:val="center"/>
          </w:tcPr>
          <w:p w:rsidR="00E15EDD" w:rsidRDefault="00E15EDD">
            <w:pPr>
              <w:pStyle w:val="a0"/>
              <w:ind w:firstLineChars="0" w:firstLine="0"/>
            </w:pPr>
          </w:p>
        </w:tc>
        <w:tc>
          <w:tcPr>
            <w:tcW w:w="3178" w:type="dxa"/>
            <w:gridSpan w:val="2"/>
            <w:shd w:val="clear" w:color="auto" w:fill="auto"/>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t>泡沫混合液流量</w:t>
            </w:r>
          </w:p>
        </w:tc>
        <w:tc>
          <w:tcPr>
            <w:tcW w:w="1990" w:type="dxa"/>
            <w:shd w:val="clear" w:color="auto" w:fill="auto"/>
            <w:vAlign w:val="center"/>
          </w:tcPr>
          <w:p w:rsidR="00E15EDD" w:rsidRDefault="00E15EDD">
            <w:pPr>
              <w:pStyle w:val="a0"/>
              <w:ind w:firstLineChars="0" w:firstLine="0"/>
              <w:rPr>
                <w:rFonts w:ascii="宋体" w:hAnsi="宋体" w:cs="宋体"/>
                <w:sz w:val="18"/>
                <w:szCs w:val="18"/>
              </w:rPr>
            </w:pPr>
          </w:p>
        </w:tc>
        <w:tc>
          <w:tcPr>
            <w:tcW w:w="1990" w:type="dxa"/>
            <w:shd w:val="clear" w:color="auto" w:fill="auto"/>
            <w:vAlign w:val="center"/>
          </w:tcPr>
          <w:p w:rsidR="00E15EDD" w:rsidRDefault="00E15EDD">
            <w:pPr>
              <w:pStyle w:val="a0"/>
              <w:ind w:firstLineChars="0" w:firstLine="0"/>
              <w:rPr>
                <w:rFonts w:ascii="宋体" w:hAnsi="宋体" w:cs="宋体"/>
                <w:sz w:val="18"/>
                <w:szCs w:val="18"/>
              </w:rPr>
            </w:pPr>
          </w:p>
        </w:tc>
        <w:tc>
          <w:tcPr>
            <w:tcW w:w="2002"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2" w:type="dxa"/>
            <w:vAlign w:val="center"/>
          </w:tcPr>
          <w:p w:rsidR="00E15EDD" w:rsidRDefault="00E15EDD">
            <w:pPr>
              <w:pStyle w:val="a0"/>
              <w:ind w:firstLineChars="0" w:firstLine="0"/>
              <w:rPr>
                <w:rFonts w:ascii="宋体" w:hAnsi="宋体" w:cs="宋体"/>
                <w:sz w:val="18"/>
                <w:szCs w:val="18"/>
              </w:rPr>
            </w:pPr>
          </w:p>
        </w:tc>
      </w:tr>
      <w:tr w:rsidR="00E15EDD">
        <w:trPr>
          <w:trHeight w:val="150"/>
        </w:trPr>
        <w:tc>
          <w:tcPr>
            <w:tcW w:w="1584" w:type="dxa"/>
            <w:vMerge/>
            <w:vAlign w:val="center"/>
          </w:tcPr>
          <w:p w:rsidR="00E15EDD" w:rsidRDefault="00E15EDD">
            <w:pPr>
              <w:pStyle w:val="a0"/>
              <w:ind w:firstLineChars="0" w:firstLine="0"/>
              <w:rPr>
                <w:rFonts w:ascii="宋体" w:hAnsi="宋体" w:cs="宋体"/>
                <w:sz w:val="18"/>
                <w:szCs w:val="18"/>
              </w:rPr>
            </w:pPr>
          </w:p>
        </w:tc>
        <w:tc>
          <w:tcPr>
            <w:tcW w:w="2264" w:type="dxa"/>
            <w:vMerge/>
            <w:shd w:val="clear" w:color="auto" w:fill="auto"/>
            <w:vAlign w:val="center"/>
          </w:tcPr>
          <w:p w:rsidR="00E15EDD" w:rsidRDefault="00E15EDD">
            <w:pPr>
              <w:pStyle w:val="a0"/>
              <w:ind w:firstLineChars="0" w:firstLine="0"/>
              <w:rPr>
                <w:rFonts w:ascii="宋体" w:hAnsi="宋体" w:cs="宋体"/>
                <w:sz w:val="18"/>
                <w:szCs w:val="18"/>
              </w:rPr>
            </w:pPr>
          </w:p>
        </w:tc>
        <w:tc>
          <w:tcPr>
            <w:tcW w:w="3178" w:type="dxa"/>
            <w:gridSpan w:val="2"/>
            <w:shd w:val="clear" w:color="auto" w:fill="auto"/>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t>泡沫混合液射程</w:t>
            </w:r>
          </w:p>
        </w:tc>
        <w:tc>
          <w:tcPr>
            <w:tcW w:w="1990" w:type="dxa"/>
            <w:shd w:val="clear" w:color="auto" w:fill="auto"/>
            <w:vAlign w:val="center"/>
          </w:tcPr>
          <w:p w:rsidR="00E15EDD" w:rsidRDefault="00E15EDD">
            <w:pPr>
              <w:pStyle w:val="a0"/>
              <w:ind w:firstLineChars="0" w:firstLine="0"/>
              <w:rPr>
                <w:rFonts w:ascii="宋体" w:hAnsi="宋体" w:cs="宋体"/>
                <w:sz w:val="18"/>
                <w:szCs w:val="18"/>
              </w:rPr>
            </w:pPr>
          </w:p>
        </w:tc>
        <w:tc>
          <w:tcPr>
            <w:tcW w:w="1990" w:type="dxa"/>
            <w:shd w:val="clear" w:color="auto" w:fill="auto"/>
            <w:vAlign w:val="center"/>
          </w:tcPr>
          <w:p w:rsidR="00E15EDD" w:rsidRDefault="00E15EDD">
            <w:pPr>
              <w:pStyle w:val="a0"/>
              <w:ind w:firstLineChars="0" w:firstLine="0"/>
              <w:rPr>
                <w:rFonts w:ascii="宋体" w:hAnsi="宋体" w:cs="宋体"/>
                <w:sz w:val="18"/>
                <w:szCs w:val="18"/>
              </w:rPr>
            </w:pPr>
          </w:p>
        </w:tc>
        <w:tc>
          <w:tcPr>
            <w:tcW w:w="2002"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2" w:type="dxa"/>
            <w:vAlign w:val="center"/>
          </w:tcPr>
          <w:p w:rsidR="00E15EDD" w:rsidRDefault="00E15EDD">
            <w:pPr>
              <w:pStyle w:val="a0"/>
              <w:ind w:firstLineChars="0" w:firstLine="0"/>
              <w:rPr>
                <w:rFonts w:ascii="宋体" w:hAnsi="宋体" w:cs="宋体"/>
                <w:sz w:val="18"/>
                <w:szCs w:val="18"/>
              </w:rPr>
            </w:pPr>
          </w:p>
        </w:tc>
      </w:tr>
      <w:tr w:rsidR="00E15EDD">
        <w:trPr>
          <w:trHeight w:val="150"/>
        </w:trPr>
        <w:tc>
          <w:tcPr>
            <w:tcW w:w="1584" w:type="dxa"/>
            <w:vMerge/>
            <w:vAlign w:val="center"/>
          </w:tcPr>
          <w:p w:rsidR="00E15EDD" w:rsidRDefault="00E15EDD">
            <w:pPr>
              <w:pStyle w:val="a0"/>
              <w:ind w:firstLineChars="0" w:firstLine="0"/>
              <w:rPr>
                <w:rFonts w:ascii="宋体" w:hAnsi="宋体" w:cs="宋体"/>
                <w:sz w:val="18"/>
                <w:szCs w:val="18"/>
              </w:rPr>
            </w:pPr>
          </w:p>
        </w:tc>
        <w:tc>
          <w:tcPr>
            <w:tcW w:w="2264" w:type="dxa"/>
            <w:vMerge/>
            <w:shd w:val="clear" w:color="auto" w:fill="auto"/>
            <w:vAlign w:val="center"/>
          </w:tcPr>
          <w:p w:rsidR="00E15EDD" w:rsidRDefault="00E15EDD">
            <w:pPr>
              <w:pStyle w:val="a0"/>
              <w:ind w:firstLineChars="0" w:firstLine="0"/>
              <w:rPr>
                <w:rFonts w:ascii="宋体" w:hAnsi="宋体" w:cs="宋体"/>
                <w:sz w:val="18"/>
                <w:szCs w:val="18"/>
              </w:rPr>
            </w:pPr>
          </w:p>
        </w:tc>
        <w:tc>
          <w:tcPr>
            <w:tcW w:w="3178" w:type="dxa"/>
            <w:gridSpan w:val="2"/>
            <w:shd w:val="clear" w:color="auto" w:fill="auto"/>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t>泡沫混合液连续供给时间</w:t>
            </w:r>
          </w:p>
        </w:tc>
        <w:tc>
          <w:tcPr>
            <w:tcW w:w="1990" w:type="dxa"/>
            <w:shd w:val="clear" w:color="auto" w:fill="auto"/>
            <w:vAlign w:val="center"/>
          </w:tcPr>
          <w:p w:rsidR="00E15EDD" w:rsidRDefault="00E15EDD">
            <w:pPr>
              <w:pStyle w:val="a0"/>
              <w:ind w:firstLineChars="0" w:firstLine="0"/>
              <w:rPr>
                <w:rFonts w:ascii="宋体" w:hAnsi="宋体" w:cs="宋体"/>
                <w:sz w:val="18"/>
                <w:szCs w:val="18"/>
              </w:rPr>
            </w:pPr>
          </w:p>
        </w:tc>
        <w:tc>
          <w:tcPr>
            <w:tcW w:w="1990" w:type="dxa"/>
            <w:shd w:val="clear" w:color="auto" w:fill="auto"/>
            <w:vAlign w:val="center"/>
          </w:tcPr>
          <w:p w:rsidR="00E15EDD" w:rsidRDefault="00E15EDD">
            <w:pPr>
              <w:pStyle w:val="a0"/>
              <w:ind w:firstLineChars="0" w:firstLine="0"/>
              <w:rPr>
                <w:rFonts w:ascii="宋体" w:hAnsi="宋体" w:cs="宋体"/>
                <w:sz w:val="18"/>
                <w:szCs w:val="18"/>
              </w:rPr>
            </w:pPr>
          </w:p>
        </w:tc>
        <w:tc>
          <w:tcPr>
            <w:tcW w:w="2002"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2" w:type="dxa"/>
            <w:vAlign w:val="center"/>
          </w:tcPr>
          <w:p w:rsidR="00E15EDD" w:rsidRDefault="00E15EDD">
            <w:pPr>
              <w:pStyle w:val="a0"/>
              <w:ind w:firstLineChars="0" w:firstLine="0"/>
              <w:rPr>
                <w:rFonts w:ascii="宋体" w:hAnsi="宋体" w:cs="宋体"/>
                <w:sz w:val="18"/>
                <w:szCs w:val="18"/>
              </w:rPr>
            </w:pPr>
          </w:p>
        </w:tc>
      </w:tr>
      <w:tr w:rsidR="00E15EDD">
        <w:trPr>
          <w:trHeight w:val="150"/>
        </w:trPr>
        <w:tc>
          <w:tcPr>
            <w:tcW w:w="1584" w:type="dxa"/>
            <w:vMerge/>
            <w:vAlign w:val="center"/>
          </w:tcPr>
          <w:p w:rsidR="00E15EDD" w:rsidRDefault="00E15EDD">
            <w:pPr>
              <w:pStyle w:val="a0"/>
              <w:ind w:firstLineChars="0" w:firstLine="0"/>
              <w:rPr>
                <w:rFonts w:ascii="宋体" w:hAnsi="宋体" w:cs="宋体"/>
                <w:sz w:val="18"/>
                <w:szCs w:val="18"/>
              </w:rPr>
            </w:pPr>
          </w:p>
        </w:tc>
        <w:tc>
          <w:tcPr>
            <w:tcW w:w="2264" w:type="dxa"/>
            <w:vMerge/>
            <w:shd w:val="clear" w:color="auto" w:fill="auto"/>
            <w:vAlign w:val="center"/>
          </w:tcPr>
          <w:p w:rsidR="00E15EDD" w:rsidRDefault="00E15EDD">
            <w:pPr>
              <w:pStyle w:val="a0"/>
              <w:ind w:firstLineChars="0" w:firstLine="0"/>
              <w:rPr>
                <w:rFonts w:ascii="宋体" w:hAnsi="宋体" w:cs="宋体"/>
                <w:sz w:val="18"/>
                <w:szCs w:val="18"/>
              </w:rPr>
            </w:pPr>
          </w:p>
        </w:tc>
        <w:tc>
          <w:tcPr>
            <w:tcW w:w="3178" w:type="dxa"/>
            <w:gridSpan w:val="2"/>
            <w:shd w:val="clear" w:color="auto" w:fill="auto"/>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t>软管长度</w:t>
            </w:r>
          </w:p>
        </w:tc>
        <w:tc>
          <w:tcPr>
            <w:tcW w:w="1990" w:type="dxa"/>
            <w:shd w:val="clear" w:color="auto" w:fill="auto"/>
            <w:vAlign w:val="center"/>
          </w:tcPr>
          <w:p w:rsidR="00E15EDD" w:rsidRDefault="00E15EDD">
            <w:pPr>
              <w:pStyle w:val="a0"/>
              <w:ind w:firstLineChars="0" w:firstLine="0"/>
              <w:rPr>
                <w:rFonts w:ascii="宋体" w:hAnsi="宋体" w:cs="宋体"/>
                <w:sz w:val="18"/>
                <w:szCs w:val="18"/>
              </w:rPr>
            </w:pPr>
          </w:p>
        </w:tc>
        <w:tc>
          <w:tcPr>
            <w:tcW w:w="1990" w:type="dxa"/>
            <w:shd w:val="clear" w:color="auto" w:fill="auto"/>
            <w:vAlign w:val="center"/>
          </w:tcPr>
          <w:p w:rsidR="00E15EDD" w:rsidRDefault="00E15EDD">
            <w:pPr>
              <w:pStyle w:val="a0"/>
              <w:ind w:firstLineChars="0" w:firstLine="0"/>
              <w:rPr>
                <w:rFonts w:ascii="宋体" w:hAnsi="宋体" w:cs="宋体"/>
                <w:sz w:val="18"/>
                <w:szCs w:val="18"/>
              </w:rPr>
            </w:pPr>
          </w:p>
        </w:tc>
        <w:tc>
          <w:tcPr>
            <w:tcW w:w="2002"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2" w:type="dxa"/>
            <w:vAlign w:val="center"/>
          </w:tcPr>
          <w:p w:rsidR="00E15EDD" w:rsidRDefault="00E15EDD">
            <w:pPr>
              <w:pStyle w:val="a0"/>
              <w:ind w:firstLineChars="0" w:firstLine="0"/>
              <w:rPr>
                <w:rFonts w:ascii="宋体" w:hAnsi="宋体" w:cs="宋体"/>
                <w:sz w:val="18"/>
                <w:szCs w:val="18"/>
              </w:rPr>
            </w:pPr>
          </w:p>
        </w:tc>
      </w:tr>
      <w:tr w:rsidR="00E15EDD">
        <w:trPr>
          <w:trHeight w:hRule="exact" w:val="621"/>
        </w:trPr>
        <w:tc>
          <w:tcPr>
            <w:tcW w:w="1584" w:type="dxa"/>
            <w:vMerge w:val="restart"/>
            <w:vAlign w:val="center"/>
          </w:tcPr>
          <w:p w:rsidR="00E15EDD" w:rsidRDefault="00044F39">
            <w:pPr>
              <w:jc w:val="center"/>
              <w:rPr>
                <w:rFonts w:ascii="宋体" w:hAnsi="宋体" w:cs="宋体"/>
                <w:sz w:val="18"/>
                <w:szCs w:val="18"/>
              </w:rPr>
            </w:pPr>
            <w:r>
              <w:rPr>
                <w:rFonts w:ascii="宋体" w:hAnsi="宋体" w:cs="宋体" w:hint="eastAsia"/>
                <w:sz w:val="18"/>
                <w:szCs w:val="18"/>
              </w:rPr>
              <w:t>中倍数与高倍数泡沫灭火系统</w:t>
            </w:r>
          </w:p>
        </w:tc>
        <w:tc>
          <w:tcPr>
            <w:tcW w:w="5442" w:type="dxa"/>
            <w:gridSpan w:val="3"/>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全淹没系统的启动方式</w:t>
            </w:r>
          </w:p>
        </w:tc>
        <w:tc>
          <w:tcPr>
            <w:tcW w:w="1990" w:type="dxa"/>
            <w:vAlign w:val="center"/>
          </w:tcPr>
          <w:p w:rsidR="00E15EDD" w:rsidRDefault="00E15EDD">
            <w:pPr>
              <w:jc w:val="center"/>
              <w:rPr>
                <w:rFonts w:ascii="宋体" w:hAnsi="宋体" w:cs="宋体"/>
                <w:sz w:val="21"/>
                <w:szCs w:val="21"/>
              </w:rPr>
            </w:pPr>
          </w:p>
        </w:tc>
        <w:tc>
          <w:tcPr>
            <w:tcW w:w="1990" w:type="dxa"/>
            <w:vAlign w:val="center"/>
          </w:tcPr>
          <w:p w:rsidR="00E15EDD" w:rsidRDefault="00E15EDD">
            <w:pPr>
              <w:jc w:val="center"/>
              <w:rPr>
                <w:rFonts w:ascii="宋体" w:hAnsi="宋体" w:cs="宋体"/>
                <w:sz w:val="21"/>
                <w:szCs w:val="21"/>
              </w:rPr>
            </w:pPr>
          </w:p>
        </w:tc>
        <w:tc>
          <w:tcPr>
            <w:tcW w:w="2002"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2" w:type="dxa"/>
            <w:vAlign w:val="center"/>
          </w:tcPr>
          <w:p w:rsidR="00E15EDD" w:rsidRDefault="00E15EDD">
            <w:pPr>
              <w:jc w:val="center"/>
              <w:rPr>
                <w:rFonts w:ascii="宋体" w:hAnsi="宋体" w:cs="宋体"/>
                <w:sz w:val="21"/>
                <w:szCs w:val="21"/>
              </w:rPr>
            </w:pPr>
          </w:p>
        </w:tc>
      </w:tr>
      <w:tr w:rsidR="00E15EDD">
        <w:trPr>
          <w:trHeight w:hRule="exact" w:val="610"/>
        </w:trPr>
        <w:tc>
          <w:tcPr>
            <w:tcW w:w="1584" w:type="dxa"/>
            <w:vMerge/>
            <w:vAlign w:val="center"/>
          </w:tcPr>
          <w:p w:rsidR="00E15EDD" w:rsidRDefault="00E15EDD">
            <w:pPr>
              <w:jc w:val="center"/>
              <w:rPr>
                <w:rFonts w:ascii="宋体" w:hAnsi="宋体" w:cs="宋体"/>
                <w:sz w:val="18"/>
                <w:szCs w:val="18"/>
              </w:rPr>
            </w:pPr>
          </w:p>
        </w:tc>
        <w:tc>
          <w:tcPr>
            <w:tcW w:w="5442" w:type="dxa"/>
            <w:gridSpan w:val="3"/>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固定式局部应用系统的启动方式</w:t>
            </w:r>
          </w:p>
        </w:tc>
        <w:tc>
          <w:tcPr>
            <w:tcW w:w="1990" w:type="dxa"/>
            <w:vAlign w:val="center"/>
          </w:tcPr>
          <w:p w:rsidR="00E15EDD" w:rsidRDefault="00E15EDD">
            <w:pPr>
              <w:jc w:val="center"/>
              <w:rPr>
                <w:rFonts w:ascii="宋体" w:hAnsi="宋体" w:cs="宋体"/>
                <w:sz w:val="21"/>
                <w:szCs w:val="21"/>
              </w:rPr>
            </w:pPr>
          </w:p>
        </w:tc>
        <w:tc>
          <w:tcPr>
            <w:tcW w:w="1990" w:type="dxa"/>
            <w:vAlign w:val="center"/>
          </w:tcPr>
          <w:p w:rsidR="00E15EDD" w:rsidRDefault="00E15EDD">
            <w:pPr>
              <w:jc w:val="center"/>
              <w:rPr>
                <w:rFonts w:ascii="宋体" w:hAnsi="宋体" w:cs="宋体"/>
                <w:sz w:val="21"/>
                <w:szCs w:val="21"/>
              </w:rPr>
            </w:pPr>
          </w:p>
        </w:tc>
        <w:tc>
          <w:tcPr>
            <w:tcW w:w="2002"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2" w:type="dxa"/>
            <w:vAlign w:val="center"/>
          </w:tcPr>
          <w:p w:rsidR="00E15EDD" w:rsidRDefault="00E15EDD">
            <w:pPr>
              <w:jc w:val="center"/>
              <w:rPr>
                <w:rFonts w:ascii="宋体" w:hAnsi="宋体" w:cs="宋体"/>
                <w:sz w:val="21"/>
                <w:szCs w:val="21"/>
              </w:rPr>
            </w:pPr>
          </w:p>
        </w:tc>
      </w:tr>
      <w:tr w:rsidR="00E15EDD">
        <w:trPr>
          <w:trHeight w:val="549"/>
        </w:trPr>
        <w:tc>
          <w:tcPr>
            <w:tcW w:w="1584" w:type="dxa"/>
            <w:vMerge/>
            <w:vAlign w:val="center"/>
          </w:tcPr>
          <w:p w:rsidR="00E15EDD" w:rsidRDefault="00E15EDD">
            <w:pPr>
              <w:jc w:val="center"/>
              <w:rPr>
                <w:rFonts w:ascii="宋体" w:hAnsi="宋体" w:cs="宋体"/>
                <w:sz w:val="18"/>
                <w:szCs w:val="18"/>
              </w:rPr>
            </w:pPr>
          </w:p>
        </w:tc>
        <w:tc>
          <w:tcPr>
            <w:tcW w:w="2264" w:type="dxa"/>
            <w:vMerge w:val="restart"/>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以集中控制方式保护两个或两个以上的防护区</w:t>
            </w:r>
          </w:p>
        </w:tc>
        <w:tc>
          <w:tcPr>
            <w:tcW w:w="3178" w:type="dxa"/>
            <w:gridSpan w:val="2"/>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t>泡沫液和水的储备量</w:t>
            </w:r>
          </w:p>
        </w:tc>
        <w:tc>
          <w:tcPr>
            <w:tcW w:w="1990" w:type="dxa"/>
            <w:shd w:val="clear" w:color="auto" w:fill="auto"/>
            <w:vAlign w:val="center"/>
          </w:tcPr>
          <w:p w:rsidR="00E15EDD" w:rsidRDefault="00E15EDD">
            <w:pPr>
              <w:jc w:val="center"/>
              <w:rPr>
                <w:rFonts w:ascii="宋体" w:hAnsi="宋体" w:cs="宋体"/>
                <w:sz w:val="21"/>
                <w:szCs w:val="21"/>
              </w:rPr>
            </w:pPr>
          </w:p>
        </w:tc>
        <w:tc>
          <w:tcPr>
            <w:tcW w:w="1990" w:type="dxa"/>
            <w:shd w:val="clear" w:color="auto" w:fill="auto"/>
            <w:vAlign w:val="center"/>
          </w:tcPr>
          <w:p w:rsidR="00E15EDD" w:rsidRDefault="00E15EDD">
            <w:pPr>
              <w:jc w:val="center"/>
              <w:rPr>
                <w:rFonts w:ascii="宋体" w:hAnsi="宋体" w:cs="宋体"/>
                <w:sz w:val="21"/>
                <w:szCs w:val="21"/>
              </w:rPr>
            </w:pPr>
          </w:p>
        </w:tc>
        <w:tc>
          <w:tcPr>
            <w:tcW w:w="2002"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2" w:type="dxa"/>
            <w:vAlign w:val="center"/>
          </w:tcPr>
          <w:p w:rsidR="00E15EDD" w:rsidRDefault="00E15EDD">
            <w:pPr>
              <w:jc w:val="center"/>
              <w:rPr>
                <w:rFonts w:ascii="宋体" w:hAnsi="宋体" w:cs="宋体"/>
                <w:sz w:val="21"/>
                <w:szCs w:val="21"/>
              </w:rPr>
            </w:pPr>
          </w:p>
        </w:tc>
      </w:tr>
      <w:tr w:rsidR="00E15EDD">
        <w:trPr>
          <w:trHeight w:val="549"/>
        </w:trPr>
        <w:tc>
          <w:tcPr>
            <w:tcW w:w="1584" w:type="dxa"/>
            <w:vMerge/>
            <w:vAlign w:val="center"/>
          </w:tcPr>
          <w:p w:rsidR="00E15EDD" w:rsidRDefault="00E15EDD"/>
        </w:tc>
        <w:tc>
          <w:tcPr>
            <w:tcW w:w="2264" w:type="dxa"/>
            <w:vMerge/>
            <w:shd w:val="clear" w:color="auto" w:fill="auto"/>
            <w:vAlign w:val="center"/>
          </w:tcPr>
          <w:p w:rsidR="00E15EDD" w:rsidRDefault="00E15EDD"/>
        </w:tc>
        <w:tc>
          <w:tcPr>
            <w:tcW w:w="3178" w:type="dxa"/>
            <w:gridSpan w:val="2"/>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t>控制区域的标记</w:t>
            </w:r>
          </w:p>
        </w:tc>
        <w:tc>
          <w:tcPr>
            <w:tcW w:w="1990" w:type="dxa"/>
            <w:shd w:val="clear" w:color="auto" w:fill="auto"/>
            <w:vAlign w:val="center"/>
          </w:tcPr>
          <w:p w:rsidR="00E15EDD" w:rsidRDefault="00E15EDD">
            <w:pPr>
              <w:rPr>
                <w:rFonts w:ascii="宋体" w:hAnsi="宋体" w:cs="宋体"/>
                <w:sz w:val="18"/>
                <w:szCs w:val="18"/>
              </w:rPr>
            </w:pPr>
          </w:p>
        </w:tc>
        <w:tc>
          <w:tcPr>
            <w:tcW w:w="1990" w:type="dxa"/>
            <w:shd w:val="clear" w:color="auto" w:fill="auto"/>
            <w:vAlign w:val="center"/>
          </w:tcPr>
          <w:p w:rsidR="00E15EDD" w:rsidRDefault="00E15EDD">
            <w:pPr>
              <w:rPr>
                <w:rFonts w:ascii="宋体" w:hAnsi="宋体" w:cs="宋体"/>
                <w:sz w:val="18"/>
                <w:szCs w:val="18"/>
              </w:rPr>
            </w:pPr>
          </w:p>
        </w:tc>
        <w:tc>
          <w:tcPr>
            <w:tcW w:w="2002"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2" w:type="dxa"/>
            <w:vAlign w:val="center"/>
          </w:tcPr>
          <w:p w:rsidR="00E15EDD" w:rsidRDefault="00E15EDD">
            <w:pPr>
              <w:rPr>
                <w:rFonts w:ascii="宋体" w:hAnsi="宋体" w:cs="宋体"/>
                <w:sz w:val="18"/>
                <w:szCs w:val="18"/>
              </w:rPr>
            </w:pPr>
          </w:p>
        </w:tc>
      </w:tr>
      <w:tr w:rsidR="00E15EDD">
        <w:trPr>
          <w:trHeight w:val="222"/>
        </w:trPr>
        <w:tc>
          <w:tcPr>
            <w:tcW w:w="1584" w:type="dxa"/>
            <w:vMerge/>
            <w:vAlign w:val="center"/>
          </w:tcPr>
          <w:p w:rsidR="00E15EDD" w:rsidRDefault="00E15EDD">
            <w:pPr>
              <w:jc w:val="center"/>
              <w:rPr>
                <w:rFonts w:ascii="宋体" w:hAnsi="宋体" w:cs="宋体"/>
                <w:sz w:val="18"/>
                <w:szCs w:val="18"/>
              </w:rPr>
            </w:pPr>
          </w:p>
        </w:tc>
        <w:tc>
          <w:tcPr>
            <w:tcW w:w="5442" w:type="dxa"/>
            <w:gridSpan w:val="3"/>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泡沫产生器的设置</w:t>
            </w:r>
          </w:p>
        </w:tc>
        <w:tc>
          <w:tcPr>
            <w:tcW w:w="1990" w:type="dxa"/>
            <w:vAlign w:val="center"/>
          </w:tcPr>
          <w:p w:rsidR="00E15EDD" w:rsidRDefault="00E15EDD">
            <w:pPr>
              <w:jc w:val="center"/>
              <w:rPr>
                <w:rFonts w:ascii="宋体" w:hAnsi="宋体" w:cs="宋体"/>
                <w:sz w:val="21"/>
                <w:szCs w:val="21"/>
              </w:rPr>
            </w:pPr>
          </w:p>
        </w:tc>
        <w:tc>
          <w:tcPr>
            <w:tcW w:w="1990" w:type="dxa"/>
            <w:vAlign w:val="center"/>
          </w:tcPr>
          <w:p w:rsidR="00E15EDD" w:rsidRDefault="00E15EDD">
            <w:pPr>
              <w:jc w:val="center"/>
              <w:rPr>
                <w:rFonts w:ascii="宋体" w:hAnsi="宋体" w:cs="宋体"/>
                <w:sz w:val="21"/>
                <w:szCs w:val="21"/>
              </w:rPr>
            </w:pPr>
          </w:p>
        </w:tc>
        <w:tc>
          <w:tcPr>
            <w:tcW w:w="2002"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2" w:type="dxa"/>
            <w:vAlign w:val="center"/>
          </w:tcPr>
          <w:p w:rsidR="00E15EDD" w:rsidRDefault="00E15EDD">
            <w:pPr>
              <w:jc w:val="center"/>
              <w:rPr>
                <w:rFonts w:ascii="宋体" w:hAnsi="宋体" w:cs="宋体"/>
                <w:sz w:val="21"/>
                <w:szCs w:val="21"/>
              </w:rPr>
            </w:pPr>
          </w:p>
        </w:tc>
      </w:tr>
      <w:tr w:rsidR="00E15EDD">
        <w:trPr>
          <w:trHeight w:val="222"/>
        </w:trPr>
        <w:tc>
          <w:tcPr>
            <w:tcW w:w="1584" w:type="dxa"/>
            <w:vMerge/>
            <w:vAlign w:val="center"/>
          </w:tcPr>
          <w:p w:rsidR="00E15EDD" w:rsidRDefault="00E15EDD">
            <w:pPr>
              <w:jc w:val="center"/>
              <w:rPr>
                <w:rFonts w:ascii="宋体" w:hAnsi="宋体" w:cs="宋体"/>
                <w:sz w:val="18"/>
                <w:szCs w:val="18"/>
              </w:rPr>
            </w:pPr>
          </w:p>
        </w:tc>
        <w:tc>
          <w:tcPr>
            <w:tcW w:w="5442" w:type="dxa"/>
            <w:gridSpan w:val="3"/>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导泡筒闭合器件</w:t>
            </w:r>
          </w:p>
        </w:tc>
        <w:tc>
          <w:tcPr>
            <w:tcW w:w="1990" w:type="dxa"/>
            <w:shd w:val="clear" w:color="auto" w:fill="auto"/>
            <w:vAlign w:val="center"/>
          </w:tcPr>
          <w:p w:rsidR="00E15EDD" w:rsidRDefault="00E15EDD">
            <w:pPr>
              <w:jc w:val="center"/>
              <w:rPr>
                <w:rFonts w:ascii="宋体" w:hAnsi="宋体" w:cs="宋体"/>
                <w:sz w:val="21"/>
                <w:szCs w:val="21"/>
              </w:rPr>
            </w:pPr>
          </w:p>
        </w:tc>
        <w:tc>
          <w:tcPr>
            <w:tcW w:w="1990" w:type="dxa"/>
            <w:shd w:val="clear" w:color="auto" w:fill="auto"/>
            <w:vAlign w:val="center"/>
          </w:tcPr>
          <w:p w:rsidR="00E15EDD" w:rsidRDefault="00E15EDD">
            <w:pPr>
              <w:jc w:val="center"/>
              <w:rPr>
                <w:rFonts w:ascii="宋体" w:hAnsi="宋体" w:cs="宋体"/>
                <w:sz w:val="21"/>
                <w:szCs w:val="21"/>
              </w:rPr>
            </w:pPr>
          </w:p>
        </w:tc>
        <w:tc>
          <w:tcPr>
            <w:tcW w:w="2002"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2" w:type="dxa"/>
            <w:vAlign w:val="center"/>
          </w:tcPr>
          <w:p w:rsidR="00E15EDD" w:rsidRDefault="00E15EDD">
            <w:pPr>
              <w:jc w:val="center"/>
              <w:rPr>
                <w:rFonts w:ascii="宋体" w:hAnsi="宋体" w:cs="宋体"/>
                <w:sz w:val="21"/>
                <w:szCs w:val="21"/>
              </w:rPr>
            </w:pPr>
          </w:p>
        </w:tc>
      </w:tr>
      <w:tr w:rsidR="00E15EDD">
        <w:trPr>
          <w:trHeight w:val="222"/>
        </w:trPr>
        <w:tc>
          <w:tcPr>
            <w:tcW w:w="1584" w:type="dxa"/>
            <w:vMerge/>
            <w:vAlign w:val="center"/>
          </w:tcPr>
          <w:p w:rsidR="00E15EDD" w:rsidRDefault="00E15EDD">
            <w:pPr>
              <w:jc w:val="center"/>
              <w:rPr>
                <w:rFonts w:ascii="宋体" w:hAnsi="宋体" w:cs="宋体"/>
                <w:sz w:val="18"/>
                <w:szCs w:val="18"/>
              </w:rPr>
            </w:pPr>
          </w:p>
        </w:tc>
        <w:tc>
          <w:tcPr>
            <w:tcW w:w="5442" w:type="dxa"/>
            <w:gridSpan w:val="3"/>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管道过滤器、压力表和手动阀门</w:t>
            </w:r>
          </w:p>
        </w:tc>
        <w:tc>
          <w:tcPr>
            <w:tcW w:w="1990" w:type="dxa"/>
            <w:shd w:val="clear" w:color="auto" w:fill="auto"/>
            <w:vAlign w:val="center"/>
          </w:tcPr>
          <w:p w:rsidR="00E15EDD" w:rsidRDefault="00E15EDD">
            <w:pPr>
              <w:jc w:val="center"/>
              <w:rPr>
                <w:rFonts w:ascii="宋体" w:hAnsi="宋体" w:cs="宋体"/>
                <w:sz w:val="21"/>
                <w:szCs w:val="21"/>
              </w:rPr>
            </w:pPr>
          </w:p>
        </w:tc>
        <w:tc>
          <w:tcPr>
            <w:tcW w:w="1990" w:type="dxa"/>
            <w:shd w:val="clear" w:color="auto" w:fill="auto"/>
            <w:vAlign w:val="center"/>
          </w:tcPr>
          <w:p w:rsidR="00E15EDD" w:rsidRDefault="00E15EDD">
            <w:pPr>
              <w:jc w:val="center"/>
              <w:rPr>
                <w:rFonts w:ascii="宋体" w:hAnsi="宋体" w:cs="宋体"/>
                <w:sz w:val="21"/>
                <w:szCs w:val="21"/>
              </w:rPr>
            </w:pPr>
          </w:p>
        </w:tc>
        <w:tc>
          <w:tcPr>
            <w:tcW w:w="2002"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2" w:type="dxa"/>
            <w:vAlign w:val="center"/>
          </w:tcPr>
          <w:p w:rsidR="00E15EDD" w:rsidRDefault="00E15EDD">
            <w:pPr>
              <w:jc w:val="center"/>
              <w:rPr>
                <w:rFonts w:ascii="宋体" w:hAnsi="宋体" w:cs="宋体"/>
                <w:sz w:val="21"/>
                <w:szCs w:val="21"/>
              </w:rPr>
            </w:pPr>
          </w:p>
        </w:tc>
      </w:tr>
      <w:tr w:rsidR="00E15EDD">
        <w:trPr>
          <w:trHeight w:val="222"/>
        </w:trPr>
        <w:tc>
          <w:tcPr>
            <w:tcW w:w="1584" w:type="dxa"/>
            <w:vMerge/>
            <w:vAlign w:val="center"/>
          </w:tcPr>
          <w:p w:rsidR="00E15EDD" w:rsidRDefault="00E15EDD">
            <w:pPr>
              <w:jc w:val="center"/>
              <w:rPr>
                <w:rFonts w:ascii="宋体" w:hAnsi="宋体" w:cs="宋体"/>
                <w:sz w:val="18"/>
                <w:szCs w:val="18"/>
              </w:rPr>
            </w:pPr>
          </w:p>
        </w:tc>
        <w:tc>
          <w:tcPr>
            <w:tcW w:w="5442" w:type="dxa"/>
            <w:gridSpan w:val="3"/>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泡沫液桶（罐）和比例混合器设置位置</w:t>
            </w:r>
          </w:p>
        </w:tc>
        <w:tc>
          <w:tcPr>
            <w:tcW w:w="1990" w:type="dxa"/>
            <w:shd w:val="clear" w:color="auto" w:fill="auto"/>
            <w:vAlign w:val="center"/>
          </w:tcPr>
          <w:p w:rsidR="00E15EDD" w:rsidRDefault="00E15EDD">
            <w:pPr>
              <w:jc w:val="center"/>
              <w:rPr>
                <w:rFonts w:ascii="宋体" w:hAnsi="宋体" w:cs="宋体"/>
                <w:sz w:val="21"/>
                <w:szCs w:val="21"/>
              </w:rPr>
            </w:pPr>
          </w:p>
        </w:tc>
        <w:tc>
          <w:tcPr>
            <w:tcW w:w="1990" w:type="dxa"/>
            <w:shd w:val="clear" w:color="auto" w:fill="auto"/>
            <w:vAlign w:val="center"/>
          </w:tcPr>
          <w:p w:rsidR="00E15EDD" w:rsidRDefault="00E15EDD">
            <w:pPr>
              <w:jc w:val="center"/>
              <w:rPr>
                <w:rFonts w:ascii="宋体" w:hAnsi="宋体" w:cs="宋体"/>
                <w:sz w:val="21"/>
                <w:szCs w:val="21"/>
              </w:rPr>
            </w:pPr>
          </w:p>
        </w:tc>
        <w:tc>
          <w:tcPr>
            <w:tcW w:w="2002"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2" w:type="dxa"/>
            <w:vAlign w:val="center"/>
          </w:tcPr>
          <w:p w:rsidR="00E15EDD" w:rsidRDefault="00E15EDD">
            <w:pPr>
              <w:jc w:val="center"/>
              <w:rPr>
                <w:rFonts w:ascii="宋体" w:hAnsi="宋体" w:cs="宋体"/>
                <w:sz w:val="21"/>
                <w:szCs w:val="21"/>
              </w:rPr>
            </w:pPr>
          </w:p>
        </w:tc>
      </w:tr>
      <w:tr w:rsidR="00E15EDD">
        <w:trPr>
          <w:trHeight w:val="222"/>
        </w:trPr>
        <w:tc>
          <w:tcPr>
            <w:tcW w:w="1584" w:type="dxa"/>
            <w:vMerge/>
            <w:vAlign w:val="center"/>
          </w:tcPr>
          <w:p w:rsidR="00E15EDD" w:rsidRDefault="00E15EDD">
            <w:pPr>
              <w:jc w:val="center"/>
              <w:rPr>
                <w:rFonts w:ascii="宋体" w:hAnsi="宋体" w:cs="宋体"/>
                <w:sz w:val="18"/>
                <w:szCs w:val="18"/>
              </w:rPr>
            </w:pPr>
          </w:p>
        </w:tc>
        <w:tc>
          <w:tcPr>
            <w:tcW w:w="5442" w:type="dxa"/>
            <w:gridSpan w:val="3"/>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控制阀门设置位置、手动启闭功能</w:t>
            </w:r>
          </w:p>
        </w:tc>
        <w:tc>
          <w:tcPr>
            <w:tcW w:w="1990" w:type="dxa"/>
            <w:shd w:val="clear" w:color="auto" w:fill="auto"/>
            <w:vAlign w:val="center"/>
          </w:tcPr>
          <w:p w:rsidR="00E15EDD" w:rsidRDefault="00E15EDD">
            <w:pPr>
              <w:jc w:val="center"/>
              <w:rPr>
                <w:rFonts w:ascii="宋体" w:hAnsi="宋体" w:cs="宋体"/>
                <w:sz w:val="21"/>
                <w:szCs w:val="21"/>
              </w:rPr>
            </w:pPr>
          </w:p>
        </w:tc>
        <w:tc>
          <w:tcPr>
            <w:tcW w:w="1990" w:type="dxa"/>
            <w:shd w:val="clear" w:color="auto" w:fill="auto"/>
            <w:vAlign w:val="center"/>
          </w:tcPr>
          <w:p w:rsidR="00E15EDD" w:rsidRDefault="00E15EDD">
            <w:pPr>
              <w:jc w:val="center"/>
              <w:rPr>
                <w:rFonts w:ascii="宋体" w:hAnsi="宋体" w:cs="宋体"/>
                <w:sz w:val="21"/>
                <w:szCs w:val="21"/>
              </w:rPr>
            </w:pPr>
          </w:p>
        </w:tc>
        <w:tc>
          <w:tcPr>
            <w:tcW w:w="2002"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2" w:type="dxa"/>
            <w:vAlign w:val="center"/>
          </w:tcPr>
          <w:p w:rsidR="00E15EDD" w:rsidRDefault="00E15EDD">
            <w:pPr>
              <w:jc w:val="center"/>
              <w:rPr>
                <w:rFonts w:ascii="宋体" w:hAnsi="宋体" w:cs="宋体"/>
                <w:sz w:val="21"/>
                <w:szCs w:val="21"/>
              </w:rPr>
            </w:pPr>
          </w:p>
        </w:tc>
      </w:tr>
      <w:tr w:rsidR="00E15EDD">
        <w:trPr>
          <w:trHeight w:val="152"/>
        </w:trPr>
        <w:tc>
          <w:tcPr>
            <w:tcW w:w="1584" w:type="dxa"/>
            <w:vMerge/>
            <w:vAlign w:val="center"/>
          </w:tcPr>
          <w:p w:rsidR="00E15EDD" w:rsidRDefault="00E15EDD">
            <w:pPr>
              <w:jc w:val="center"/>
              <w:rPr>
                <w:rFonts w:ascii="宋体" w:hAnsi="宋体" w:cs="宋体"/>
                <w:sz w:val="18"/>
                <w:szCs w:val="18"/>
              </w:rPr>
            </w:pPr>
          </w:p>
        </w:tc>
        <w:tc>
          <w:tcPr>
            <w:tcW w:w="2264" w:type="dxa"/>
            <w:vMerge w:val="restart"/>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全淹没系统</w:t>
            </w:r>
          </w:p>
        </w:tc>
        <w:tc>
          <w:tcPr>
            <w:tcW w:w="3178" w:type="dxa"/>
            <w:gridSpan w:val="2"/>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t>淹没深度</w:t>
            </w:r>
          </w:p>
        </w:tc>
        <w:tc>
          <w:tcPr>
            <w:tcW w:w="1990" w:type="dxa"/>
            <w:shd w:val="clear" w:color="auto" w:fill="auto"/>
            <w:vAlign w:val="center"/>
          </w:tcPr>
          <w:p w:rsidR="00E15EDD" w:rsidRDefault="00E15EDD">
            <w:pPr>
              <w:jc w:val="center"/>
              <w:rPr>
                <w:rFonts w:ascii="宋体" w:hAnsi="宋体" w:cs="宋体"/>
                <w:sz w:val="21"/>
                <w:szCs w:val="21"/>
              </w:rPr>
            </w:pPr>
          </w:p>
        </w:tc>
        <w:tc>
          <w:tcPr>
            <w:tcW w:w="1990" w:type="dxa"/>
            <w:shd w:val="clear" w:color="auto" w:fill="auto"/>
            <w:vAlign w:val="center"/>
          </w:tcPr>
          <w:p w:rsidR="00E15EDD" w:rsidRDefault="00E15EDD">
            <w:pPr>
              <w:jc w:val="center"/>
              <w:rPr>
                <w:rFonts w:ascii="宋体" w:hAnsi="宋体" w:cs="宋体"/>
                <w:sz w:val="21"/>
                <w:szCs w:val="21"/>
              </w:rPr>
            </w:pPr>
          </w:p>
        </w:tc>
        <w:tc>
          <w:tcPr>
            <w:tcW w:w="2002"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2" w:type="dxa"/>
            <w:vAlign w:val="center"/>
          </w:tcPr>
          <w:p w:rsidR="00E15EDD" w:rsidRDefault="00E15EDD">
            <w:pPr>
              <w:jc w:val="center"/>
              <w:rPr>
                <w:rFonts w:ascii="宋体" w:hAnsi="宋体" w:cs="宋体"/>
                <w:sz w:val="21"/>
                <w:szCs w:val="21"/>
              </w:rPr>
            </w:pPr>
          </w:p>
        </w:tc>
      </w:tr>
      <w:tr w:rsidR="00E15EDD">
        <w:trPr>
          <w:trHeight w:val="152"/>
        </w:trPr>
        <w:tc>
          <w:tcPr>
            <w:tcW w:w="1584" w:type="dxa"/>
            <w:vMerge/>
            <w:vAlign w:val="center"/>
          </w:tcPr>
          <w:p w:rsidR="00E15EDD" w:rsidRDefault="00E15EDD"/>
        </w:tc>
        <w:tc>
          <w:tcPr>
            <w:tcW w:w="2264" w:type="dxa"/>
            <w:vMerge/>
            <w:shd w:val="clear" w:color="auto" w:fill="auto"/>
            <w:vAlign w:val="center"/>
          </w:tcPr>
          <w:p w:rsidR="00E15EDD" w:rsidRDefault="00E15EDD"/>
        </w:tc>
        <w:tc>
          <w:tcPr>
            <w:tcW w:w="3178" w:type="dxa"/>
            <w:gridSpan w:val="2"/>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t>泡沫混合液连续供给时间</w:t>
            </w:r>
          </w:p>
        </w:tc>
        <w:tc>
          <w:tcPr>
            <w:tcW w:w="1990" w:type="dxa"/>
            <w:shd w:val="clear" w:color="auto" w:fill="auto"/>
            <w:vAlign w:val="center"/>
          </w:tcPr>
          <w:p w:rsidR="00E15EDD" w:rsidRDefault="00E15EDD">
            <w:pPr>
              <w:rPr>
                <w:rFonts w:ascii="宋体" w:hAnsi="宋体" w:cs="宋体"/>
                <w:sz w:val="18"/>
                <w:szCs w:val="18"/>
              </w:rPr>
            </w:pPr>
          </w:p>
        </w:tc>
        <w:tc>
          <w:tcPr>
            <w:tcW w:w="1990" w:type="dxa"/>
            <w:shd w:val="clear" w:color="auto" w:fill="auto"/>
            <w:vAlign w:val="center"/>
          </w:tcPr>
          <w:p w:rsidR="00E15EDD" w:rsidRDefault="00E15EDD">
            <w:pPr>
              <w:rPr>
                <w:rFonts w:ascii="宋体" w:hAnsi="宋体" w:cs="宋体"/>
                <w:sz w:val="18"/>
                <w:szCs w:val="18"/>
              </w:rPr>
            </w:pPr>
          </w:p>
        </w:tc>
        <w:tc>
          <w:tcPr>
            <w:tcW w:w="2002"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2" w:type="dxa"/>
            <w:vAlign w:val="center"/>
          </w:tcPr>
          <w:p w:rsidR="00E15EDD" w:rsidRDefault="00E15EDD">
            <w:pPr>
              <w:rPr>
                <w:rFonts w:ascii="宋体" w:hAnsi="宋体" w:cs="宋体"/>
                <w:sz w:val="18"/>
                <w:szCs w:val="18"/>
              </w:rPr>
            </w:pPr>
          </w:p>
        </w:tc>
      </w:tr>
      <w:tr w:rsidR="00E15EDD">
        <w:trPr>
          <w:trHeight w:val="152"/>
        </w:trPr>
        <w:tc>
          <w:tcPr>
            <w:tcW w:w="1584" w:type="dxa"/>
            <w:vMerge/>
            <w:vAlign w:val="center"/>
          </w:tcPr>
          <w:p w:rsidR="00E15EDD" w:rsidRDefault="00E15EDD">
            <w:pPr>
              <w:rPr>
                <w:rFonts w:ascii="宋体" w:hAnsi="宋体" w:cs="宋体"/>
                <w:sz w:val="18"/>
                <w:szCs w:val="18"/>
              </w:rPr>
            </w:pPr>
          </w:p>
        </w:tc>
        <w:tc>
          <w:tcPr>
            <w:tcW w:w="2264" w:type="dxa"/>
            <w:vMerge/>
            <w:shd w:val="clear" w:color="auto" w:fill="auto"/>
            <w:vAlign w:val="center"/>
          </w:tcPr>
          <w:p w:rsidR="00E15EDD" w:rsidRDefault="00E15EDD">
            <w:pPr>
              <w:rPr>
                <w:rFonts w:ascii="宋体" w:hAnsi="宋体" w:cs="宋体"/>
                <w:sz w:val="18"/>
                <w:szCs w:val="18"/>
              </w:rPr>
            </w:pPr>
          </w:p>
        </w:tc>
        <w:tc>
          <w:tcPr>
            <w:tcW w:w="3178" w:type="dxa"/>
            <w:gridSpan w:val="2"/>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t>泡沫淹没体积的保持时间</w:t>
            </w:r>
          </w:p>
        </w:tc>
        <w:tc>
          <w:tcPr>
            <w:tcW w:w="1990" w:type="dxa"/>
            <w:shd w:val="clear" w:color="auto" w:fill="auto"/>
            <w:vAlign w:val="center"/>
          </w:tcPr>
          <w:p w:rsidR="00E15EDD" w:rsidRDefault="00E15EDD">
            <w:pPr>
              <w:rPr>
                <w:rFonts w:ascii="宋体" w:hAnsi="宋体" w:cs="宋体"/>
                <w:sz w:val="18"/>
                <w:szCs w:val="18"/>
              </w:rPr>
            </w:pPr>
          </w:p>
        </w:tc>
        <w:tc>
          <w:tcPr>
            <w:tcW w:w="1990" w:type="dxa"/>
            <w:shd w:val="clear" w:color="auto" w:fill="auto"/>
            <w:vAlign w:val="center"/>
          </w:tcPr>
          <w:p w:rsidR="00E15EDD" w:rsidRDefault="00E15EDD">
            <w:pPr>
              <w:rPr>
                <w:rFonts w:ascii="宋体" w:hAnsi="宋体" w:cs="宋体"/>
                <w:sz w:val="18"/>
                <w:szCs w:val="18"/>
              </w:rPr>
            </w:pPr>
          </w:p>
        </w:tc>
        <w:tc>
          <w:tcPr>
            <w:tcW w:w="2002"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2" w:type="dxa"/>
            <w:vAlign w:val="center"/>
          </w:tcPr>
          <w:p w:rsidR="00E15EDD" w:rsidRDefault="00E15EDD">
            <w:pPr>
              <w:rPr>
                <w:rFonts w:ascii="宋体" w:hAnsi="宋体" w:cs="宋体"/>
                <w:sz w:val="18"/>
                <w:szCs w:val="18"/>
              </w:rPr>
            </w:pPr>
          </w:p>
        </w:tc>
      </w:tr>
      <w:tr w:rsidR="00E15EDD">
        <w:trPr>
          <w:trHeight w:val="152"/>
        </w:trPr>
        <w:tc>
          <w:tcPr>
            <w:tcW w:w="1584" w:type="dxa"/>
            <w:vMerge/>
            <w:vAlign w:val="center"/>
          </w:tcPr>
          <w:p w:rsidR="00E15EDD" w:rsidRDefault="00E15EDD">
            <w:pPr>
              <w:rPr>
                <w:rFonts w:ascii="宋体" w:hAnsi="宋体" w:cs="宋体"/>
                <w:sz w:val="18"/>
                <w:szCs w:val="18"/>
              </w:rPr>
            </w:pPr>
          </w:p>
        </w:tc>
        <w:tc>
          <w:tcPr>
            <w:tcW w:w="2264" w:type="dxa"/>
            <w:vMerge w:val="restart"/>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局部应用系统</w:t>
            </w:r>
          </w:p>
        </w:tc>
        <w:tc>
          <w:tcPr>
            <w:tcW w:w="3178" w:type="dxa"/>
            <w:gridSpan w:val="2"/>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t>用于扑救A类火灾或B类火灾</w:t>
            </w:r>
          </w:p>
        </w:tc>
        <w:tc>
          <w:tcPr>
            <w:tcW w:w="1990" w:type="dxa"/>
            <w:shd w:val="clear" w:color="auto" w:fill="auto"/>
            <w:vAlign w:val="center"/>
          </w:tcPr>
          <w:p w:rsidR="00E15EDD" w:rsidRDefault="00E15EDD">
            <w:pPr>
              <w:rPr>
                <w:rFonts w:ascii="宋体" w:hAnsi="宋体" w:cs="宋体"/>
                <w:sz w:val="18"/>
                <w:szCs w:val="18"/>
              </w:rPr>
            </w:pPr>
          </w:p>
        </w:tc>
        <w:tc>
          <w:tcPr>
            <w:tcW w:w="1990" w:type="dxa"/>
            <w:shd w:val="clear" w:color="auto" w:fill="auto"/>
            <w:vAlign w:val="center"/>
          </w:tcPr>
          <w:p w:rsidR="00E15EDD" w:rsidRDefault="00E15EDD">
            <w:pPr>
              <w:rPr>
                <w:rFonts w:ascii="宋体" w:hAnsi="宋体" w:cs="宋体"/>
                <w:sz w:val="18"/>
                <w:szCs w:val="18"/>
              </w:rPr>
            </w:pPr>
          </w:p>
        </w:tc>
        <w:tc>
          <w:tcPr>
            <w:tcW w:w="2002"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2" w:type="dxa"/>
            <w:vMerge w:val="restart"/>
            <w:vAlign w:val="center"/>
          </w:tcPr>
          <w:p w:rsidR="00E15EDD" w:rsidRDefault="00E15EDD">
            <w:pPr>
              <w:rPr>
                <w:rFonts w:ascii="宋体" w:hAnsi="宋体" w:cs="宋体"/>
                <w:sz w:val="18"/>
                <w:szCs w:val="18"/>
              </w:rPr>
            </w:pPr>
          </w:p>
        </w:tc>
      </w:tr>
      <w:tr w:rsidR="00E15EDD">
        <w:trPr>
          <w:trHeight w:val="152"/>
        </w:trPr>
        <w:tc>
          <w:tcPr>
            <w:tcW w:w="1584" w:type="dxa"/>
            <w:vMerge/>
            <w:vAlign w:val="center"/>
          </w:tcPr>
          <w:p w:rsidR="00E15EDD" w:rsidRDefault="00E15EDD"/>
        </w:tc>
        <w:tc>
          <w:tcPr>
            <w:tcW w:w="2264" w:type="dxa"/>
            <w:vMerge/>
            <w:shd w:val="clear" w:color="auto" w:fill="auto"/>
            <w:vAlign w:val="center"/>
          </w:tcPr>
          <w:p w:rsidR="00E15EDD" w:rsidRDefault="00E15EDD"/>
        </w:tc>
        <w:tc>
          <w:tcPr>
            <w:tcW w:w="3178" w:type="dxa"/>
            <w:gridSpan w:val="2"/>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t>用于沸点高于45℃且固定位置面积不大于100㎡的非水溶性液体流淌火灾</w:t>
            </w:r>
          </w:p>
        </w:tc>
        <w:tc>
          <w:tcPr>
            <w:tcW w:w="1990" w:type="dxa"/>
            <w:shd w:val="clear" w:color="auto" w:fill="auto"/>
            <w:vAlign w:val="center"/>
          </w:tcPr>
          <w:p w:rsidR="00E15EDD" w:rsidRDefault="00E15EDD">
            <w:pPr>
              <w:rPr>
                <w:rFonts w:ascii="宋体" w:hAnsi="宋体" w:cs="宋体"/>
                <w:sz w:val="18"/>
                <w:szCs w:val="18"/>
              </w:rPr>
            </w:pPr>
          </w:p>
        </w:tc>
        <w:tc>
          <w:tcPr>
            <w:tcW w:w="1990" w:type="dxa"/>
            <w:shd w:val="clear" w:color="auto" w:fill="auto"/>
            <w:vAlign w:val="center"/>
          </w:tcPr>
          <w:p w:rsidR="00E15EDD" w:rsidRDefault="00E15EDD">
            <w:pPr>
              <w:rPr>
                <w:rFonts w:ascii="宋体" w:hAnsi="宋体" w:cs="宋体"/>
                <w:sz w:val="18"/>
                <w:szCs w:val="18"/>
              </w:rPr>
            </w:pPr>
          </w:p>
        </w:tc>
        <w:tc>
          <w:tcPr>
            <w:tcW w:w="2002"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2" w:type="dxa"/>
            <w:vMerge/>
            <w:vAlign w:val="center"/>
          </w:tcPr>
          <w:p w:rsidR="00E15EDD" w:rsidRDefault="00E15EDD">
            <w:pPr>
              <w:rPr>
                <w:rFonts w:ascii="宋体" w:hAnsi="宋体" w:cs="宋体"/>
                <w:sz w:val="18"/>
                <w:szCs w:val="18"/>
              </w:rPr>
            </w:pPr>
          </w:p>
        </w:tc>
      </w:tr>
      <w:tr w:rsidR="00E15EDD">
        <w:trPr>
          <w:trHeight w:val="152"/>
        </w:trPr>
        <w:tc>
          <w:tcPr>
            <w:tcW w:w="1584" w:type="dxa"/>
            <w:vMerge/>
            <w:vAlign w:val="center"/>
          </w:tcPr>
          <w:p w:rsidR="00E15EDD" w:rsidRDefault="00E15EDD">
            <w:pPr>
              <w:rPr>
                <w:rFonts w:ascii="宋体" w:hAnsi="宋体" w:cs="宋体"/>
                <w:sz w:val="18"/>
                <w:szCs w:val="18"/>
              </w:rPr>
            </w:pPr>
          </w:p>
        </w:tc>
        <w:tc>
          <w:tcPr>
            <w:tcW w:w="2264" w:type="dxa"/>
            <w:vMerge/>
            <w:shd w:val="clear" w:color="auto" w:fill="auto"/>
            <w:vAlign w:val="center"/>
          </w:tcPr>
          <w:p w:rsidR="00E15EDD" w:rsidRDefault="00E15EDD">
            <w:pPr>
              <w:rPr>
                <w:rFonts w:ascii="宋体" w:hAnsi="宋体" w:cs="宋体"/>
                <w:sz w:val="18"/>
                <w:szCs w:val="18"/>
              </w:rPr>
            </w:pPr>
          </w:p>
        </w:tc>
        <w:tc>
          <w:tcPr>
            <w:tcW w:w="3178" w:type="dxa"/>
            <w:gridSpan w:val="2"/>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t>设置在液化天然气集液池或储罐围堰区的固定式系统</w:t>
            </w:r>
          </w:p>
        </w:tc>
        <w:tc>
          <w:tcPr>
            <w:tcW w:w="1990" w:type="dxa"/>
            <w:shd w:val="clear" w:color="auto" w:fill="auto"/>
            <w:vAlign w:val="center"/>
          </w:tcPr>
          <w:p w:rsidR="00E15EDD" w:rsidRDefault="00E15EDD">
            <w:pPr>
              <w:rPr>
                <w:rFonts w:ascii="宋体" w:hAnsi="宋体" w:cs="宋体"/>
                <w:sz w:val="18"/>
                <w:szCs w:val="18"/>
              </w:rPr>
            </w:pPr>
          </w:p>
        </w:tc>
        <w:tc>
          <w:tcPr>
            <w:tcW w:w="1990" w:type="dxa"/>
            <w:shd w:val="clear" w:color="auto" w:fill="auto"/>
            <w:vAlign w:val="center"/>
          </w:tcPr>
          <w:p w:rsidR="00E15EDD" w:rsidRDefault="00E15EDD">
            <w:pPr>
              <w:rPr>
                <w:rFonts w:ascii="宋体" w:hAnsi="宋体" w:cs="宋体"/>
                <w:sz w:val="18"/>
                <w:szCs w:val="18"/>
              </w:rPr>
            </w:pPr>
          </w:p>
        </w:tc>
        <w:tc>
          <w:tcPr>
            <w:tcW w:w="2002"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2" w:type="dxa"/>
            <w:vMerge/>
            <w:vAlign w:val="center"/>
          </w:tcPr>
          <w:p w:rsidR="00E15EDD" w:rsidRDefault="00E15EDD">
            <w:pPr>
              <w:rPr>
                <w:rFonts w:ascii="宋体" w:hAnsi="宋体" w:cs="宋体"/>
                <w:sz w:val="18"/>
                <w:szCs w:val="18"/>
              </w:rPr>
            </w:pPr>
          </w:p>
        </w:tc>
      </w:tr>
      <w:tr w:rsidR="00E15EDD">
        <w:trPr>
          <w:trHeight w:val="152"/>
        </w:trPr>
        <w:tc>
          <w:tcPr>
            <w:tcW w:w="1584" w:type="dxa"/>
            <w:vMerge/>
            <w:vAlign w:val="center"/>
          </w:tcPr>
          <w:p w:rsidR="00E15EDD" w:rsidRDefault="00E15EDD">
            <w:pPr>
              <w:rPr>
                <w:rFonts w:ascii="宋体" w:hAnsi="宋体" w:cs="宋体"/>
                <w:sz w:val="18"/>
                <w:szCs w:val="18"/>
              </w:rPr>
            </w:pPr>
          </w:p>
        </w:tc>
        <w:tc>
          <w:tcPr>
            <w:tcW w:w="2264" w:type="dxa"/>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移动式系统</w:t>
            </w:r>
          </w:p>
        </w:tc>
        <w:tc>
          <w:tcPr>
            <w:tcW w:w="3178" w:type="dxa"/>
            <w:gridSpan w:val="2"/>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t>泡沫液和水供给源</w:t>
            </w:r>
          </w:p>
        </w:tc>
        <w:tc>
          <w:tcPr>
            <w:tcW w:w="1990" w:type="dxa"/>
            <w:shd w:val="clear" w:color="auto" w:fill="auto"/>
            <w:vAlign w:val="center"/>
          </w:tcPr>
          <w:p w:rsidR="00E15EDD" w:rsidRDefault="00E15EDD">
            <w:pPr>
              <w:rPr>
                <w:rFonts w:ascii="宋体" w:hAnsi="宋体" w:cs="宋体"/>
                <w:sz w:val="18"/>
                <w:szCs w:val="18"/>
              </w:rPr>
            </w:pPr>
          </w:p>
        </w:tc>
        <w:tc>
          <w:tcPr>
            <w:tcW w:w="1990" w:type="dxa"/>
            <w:shd w:val="clear" w:color="auto" w:fill="auto"/>
            <w:vAlign w:val="center"/>
          </w:tcPr>
          <w:p w:rsidR="00E15EDD" w:rsidRDefault="00E15EDD">
            <w:pPr>
              <w:rPr>
                <w:rFonts w:ascii="宋体" w:hAnsi="宋体" w:cs="宋体"/>
                <w:sz w:val="18"/>
                <w:szCs w:val="18"/>
              </w:rPr>
            </w:pPr>
          </w:p>
        </w:tc>
        <w:tc>
          <w:tcPr>
            <w:tcW w:w="2002"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2" w:type="dxa"/>
            <w:vAlign w:val="center"/>
          </w:tcPr>
          <w:p w:rsidR="00E15EDD" w:rsidRDefault="00E15EDD">
            <w:pPr>
              <w:rPr>
                <w:rFonts w:ascii="宋体" w:hAnsi="宋体" w:cs="宋体"/>
                <w:sz w:val="18"/>
                <w:szCs w:val="18"/>
              </w:rPr>
            </w:pPr>
          </w:p>
        </w:tc>
      </w:tr>
      <w:tr w:rsidR="00E15EDD">
        <w:trPr>
          <w:trHeight w:val="222"/>
        </w:trPr>
        <w:tc>
          <w:tcPr>
            <w:tcW w:w="1584" w:type="dxa"/>
            <w:vMerge w:val="restart"/>
            <w:vAlign w:val="center"/>
          </w:tcPr>
          <w:p w:rsidR="00E15EDD" w:rsidRDefault="00044F39">
            <w:pPr>
              <w:jc w:val="center"/>
              <w:rPr>
                <w:rFonts w:ascii="宋体" w:hAnsi="宋体" w:cs="宋体"/>
                <w:sz w:val="18"/>
                <w:szCs w:val="18"/>
              </w:rPr>
            </w:pPr>
            <w:r>
              <w:rPr>
                <w:rFonts w:ascii="宋体" w:hAnsi="宋体" w:cs="宋体" w:hint="eastAsia"/>
                <w:sz w:val="18"/>
                <w:szCs w:val="18"/>
              </w:rPr>
              <w:t>泡沫－水喷淋系统与泡沫喷雾系统</w:t>
            </w:r>
          </w:p>
        </w:tc>
        <w:tc>
          <w:tcPr>
            <w:tcW w:w="2264" w:type="dxa"/>
            <w:vMerge w:val="restart"/>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带闭式喷头的传动管</w:t>
            </w:r>
          </w:p>
        </w:tc>
        <w:tc>
          <w:tcPr>
            <w:tcW w:w="3178" w:type="dxa"/>
            <w:gridSpan w:val="2"/>
            <w:vAlign w:val="center"/>
          </w:tcPr>
          <w:p w:rsidR="00E15EDD" w:rsidRDefault="00044F39">
            <w:pPr>
              <w:rPr>
                <w:rFonts w:ascii="宋体" w:hAnsi="宋体" w:cs="宋体"/>
                <w:sz w:val="18"/>
                <w:szCs w:val="18"/>
              </w:rPr>
            </w:pPr>
            <w:r>
              <w:rPr>
                <w:rFonts w:ascii="宋体" w:hAnsi="宋体" w:cs="宋体" w:hint="eastAsia"/>
                <w:sz w:val="18"/>
                <w:szCs w:val="18"/>
              </w:rPr>
              <w:t>传动管的长度</w:t>
            </w:r>
          </w:p>
        </w:tc>
        <w:tc>
          <w:tcPr>
            <w:tcW w:w="1990" w:type="dxa"/>
            <w:vAlign w:val="center"/>
          </w:tcPr>
          <w:p w:rsidR="00E15EDD" w:rsidRDefault="00E15EDD">
            <w:pPr>
              <w:jc w:val="center"/>
              <w:rPr>
                <w:rFonts w:ascii="宋体" w:hAnsi="宋体" w:cs="宋体"/>
                <w:sz w:val="21"/>
                <w:szCs w:val="21"/>
              </w:rPr>
            </w:pPr>
          </w:p>
        </w:tc>
        <w:tc>
          <w:tcPr>
            <w:tcW w:w="1990" w:type="dxa"/>
            <w:vAlign w:val="center"/>
          </w:tcPr>
          <w:p w:rsidR="00E15EDD" w:rsidRDefault="00E15EDD">
            <w:pPr>
              <w:jc w:val="center"/>
              <w:rPr>
                <w:rFonts w:ascii="宋体" w:hAnsi="宋体" w:cs="宋体"/>
                <w:sz w:val="21"/>
                <w:szCs w:val="21"/>
              </w:rPr>
            </w:pPr>
          </w:p>
        </w:tc>
        <w:tc>
          <w:tcPr>
            <w:tcW w:w="2002"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2" w:type="dxa"/>
            <w:vAlign w:val="center"/>
          </w:tcPr>
          <w:p w:rsidR="00E15EDD" w:rsidRDefault="00E15EDD">
            <w:pPr>
              <w:jc w:val="center"/>
              <w:rPr>
                <w:rFonts w:ascii="宋体" w:hAnsi="宋体" w:cs="宋体"/>
                <w:sz w:val="21"/>
                <w:szCs w:val="21"/>
              </w:rPr>
            </w:pPr>
          </w:p>
        </w:tc>
      </w:tr>
      <w:tr w:rsidR="00E15EDD">
        <w:trPr>
          <w:trHeight w:val="222"/>
        </w:trPr>
        <w:tc>
          <w:tcPr>
            <w:tcW w:w="1584" w:type="dxa"/>
            <w:vMerge/>
            <w:vAlign w:val="center"/>
          </w:tcPr>
          <w:p w:rsidR="00E15EDD" w:rsidRDefault="00E15EDD">
            <w:pPr>
              <w:jc w:val="center"/>
            </w:pPr>
          </w:p>
        </w:tc>
        <w:tc>
          <w:tcPr>
            <w:tcW w:w="2264" w:type="dxa"/>
            <w:vMerge/>
            <w:vAlign w:val="center"/>
          </w:tcPr>
          <w:p w:rsidR="00E15EDD" w:rsidRDefault="00E15EDD"/>
        </w:tc>
        <w:tc>
          <w:tcPr>
            <w:tcW w:w="3178" w:type="dxa"/>
            <w:gridSpan w:val="2"/>
            <w:vAlign w:val="center"/>
          </w:tcPr>
          <w:p w:rsidR="00E15EDD" w:rsidRDefault="00044F39">
            <w:pPr>
              <w:rPr>
                <w:rFonts w:ascii="宋体" w:hAnsi="宋体" w:cs="宋体"/>
                <w:sz w:val="18"/>
                <w:szCs w:val="18"/>
              </w:rPr>
            </w:pPr>
            <w:r>
              <w:rPr>
                <w:rFonts w:ascii="宋体" w:hAnsi="宋体" w:cs="宋体" w:hint="eastAsia"/>
                <w:sz w:val="18"/>
                <w:szCs w:val="18"/>
              </w:rPr>
              <w:t>喷头选型</w:t>
            </w:r>
          </w:p>
        </w:tc>
        <w:tc>
          <w:tcPr>
            <w:tcW w:w="1990" w:type="dxa"/>
            <w:vAlign w:val="center"/>
          </w:tcPr>
          <w:p w:rsidR="00E15EDD" w:rsidRDefault="00E15EDD">
            <w:pPr>
              <w:rPr>
                <w:rFonts w:ascii="宋体" w:hAnsi="宋体" w:cs="宋体"/>
                <w:sz w:val="18"/>
                <w:szCs w:val="18"/>
              </w:rPr>
            </w:pPr>
          </w:p>
        </w:tc>
        <w:tc>
          <w:tcPr>
            <w:tcW w:w="1990" w:type="dxa"/>
            <w:vAlign w:val="center"/>
          </w:tcPr>
          <w:p w:rsidR="00E15EDD" w:rsidRDefault="00E15EDD">
            <w:pPr>
              <w:rPr>
                <w:rFonts w:ascii="宋体" w:hAnsi="宋体" w:cs="宋体"/>
                <w:sz w:val="18"/>
                <w:szCs w:val="18"/>
              </w:rPr>
            </w:pPr>
          </w:p>
        </w:tc>
        <w:tc>
          <w:tcPr>
            <w:tcW w:w="2002"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2" w:type="dxa"/>
            <w:vAlign w:val="center"/>
          </w:tcPr>
          <w:p w:rsidR="00E15EDD" w:rsidRDefault="00E15EDD">
            <w:pPr>
              <w:rPr>
                <w:rFonts w:ascii="宋体" w:hAnsi="宋体" w:cs="宋体"/>
                <w:sz w:val="18"/>
                <w:szCs w:val="18"/>
              </w:rPr>
            </w:pPr>
          </w:p>
        </w:tc>
      </w:tr>
      <w:tr w:rsidR="00E15EDD">
        <w:trPr>
          <w:trHeight w:val="334"/>
        </w:trPr>
        <w:tc>
          <w:tcPr>
            <w:tcW w:w="1584" w:type="dxa"/>
            <w:vMerge/>
            <w:vAlign w:val="center"/>
          </w:tcPr>
          <w:p w:rsidR="00E15EDD" w:rsidRDefault="00E15EDD">
            <w:pPr>
              <w:jc w:val="center"/>
              <w:rPr>
                <w:rFonts w:ascii="宋体" w:hAnsi="宋体" w:cs="宋体"/>
                <w:sz w:val="18"/>
                <w:szCs w:val="18"/>
              </w:rPr>
            </w:pPr>
          </w:p>
        </w:tc>
        <w:tc>
          <w:tcPr>
            <w:tcW w:w="5442" w:type="dxa"/>
            <w:gridSpan w:val="3"/>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自雨淋阀开启至系统各喷头达到设计喷洒流量的时间</w:t>
            </w:r>
          </w:p>
        </w:tc>
        <w:tc>
          <w:tcPr>
            <w:tcW w:w="1990" w:type="dxa"/>
            <w:vAlign w:val="center"/>
          </w:tcPr>
          <w:p w:rsidR="00E15EDD" w:rsidRDefault="00E15EDD">
            <w:pPr>
              <w:jc w:val="center"/>
              <w:rPr>
                <w:rFonts w:ascii="宋体" w:hAnsi="宋体" w:cs="宋体"/>
                <w:sz w:val="21"/>
                <w:szCs w:val="21"/>
              </w:rPr>
            </w:pPr>
          </w:p>
        </w:tc>
        <w:tc>
          <w:tcPr>
            <w:tcW w:w="1990" w:type="dxa"/>
            <w:vAlign w:val="center"/>
          </w:tcPr>
          <w:p w:rsidR="00E15EDD" w:rsidRDefault="00E15EDD">
            <w:pPr>
              <w:jc w:val="center"/>
              <w:rPr>
                <w:rFonts w:ascii="宋体" w:hAnsi="宋体" w:cs="宋体"/>
                <w:sz w:val="21"/>
                <w:szCs w:val="21"/>
              </w:rPr>
            </w:pPr>
          </w:p>
        </w:tc>
        <w:tc>
          <w:tcPr>
            <w:tcW w:w="2002"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2" w:type="dxa"/>
            <w:vAlign w:val="center"/>
          </w:tcPr>
          <w:p w:rsidR="00E15EDD" w:rsidRDefault="00E15EDD">
            <w:pPr>
              <w:jc w:val="center"/>
              <w:rPr>
                <w:rFonts w:ascii="宋体" w:hAnsi="宋体" w:cs="宋体"/>
                <w:sz w:val="21"/>
                <w:szCs w:val="21"/>
              </w:rPr>
            </w:pPr>
          </w:p>
        </w:tc>
      </w:tr>
      <w:tr w:rsidR="00E15EDD">
        <w:trPr>
          <w:trHeight w:hRule="exact" w:val="688"/>
        </w:trPr>
        <w:tc>
          <w:tcPr>
            <w:tcW w:w="1584" w:type="dxa"/>
            <w:vMerge/>
            <w:vAlign w:val="center"/>
          </w:tcPr>
          <w:p w:rsidR="00E15EDD" w:rsidRDefault="00E15EDD">
            <w:pPr>
              <w:jc w:val="center"/>
              <w:rPr>
                <w:rFonts w:ascii="宋体" w:hAnsi="宋体" w:cs="宋体"/>
                <w:sz w:val="18"/>
                <w:szCs w:val="18"/>
              </w:rPr>
            </w:pPr>
          </w:p>
        </w:tc>
        <w:tc>
          <w:tcPr>
            <w:tcW w:w="5442" w:type="dxa"/>
            <w:gridSpan w:val="3"/>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闭式泡沫－水喷淋系统的供给强度</w:t>
            </w:r>
          </w:p>
        </w:tc>
        <w:tc>
          <w:tcPr>
            <w:tcW w:w="1990" w:type="dxa"/>
            <w:vAlign w:val="center"/>
          </w:tcPr>
          <w:p w:rsidR="00E15EDD" w:rsidRDefault="00E15EDD">
            <w:pPr>
              <w:jc w:val="center"/>
              <w:rPr>
                <w:rFonts w:ascii="宋体" w:hAnsi="宋体" w:cs="宋体"/>
                <w:sz w:val="21"/>
                <w:szCs w:val="21"/>
              </w:rPr>
            </w:pPr>
          </w:p>
        </w:tc>
        <w:tc>
          <w:tcPr>
            <w:tcW w:w="1990" w:type="dxa"/>
            <w:vAlign w:val="center"/>
          </w:tcPr>
          <w:p w:rsidR="00E15EDD" w:rsidRDefault="00E15EDD">
            <w:pPr>
              <w:jc w:val="center"/>
              <w:rPr>
                <w:rFonts w:ascii="宋体" w:hAnsi="宋体" w:cs="宋体"/>
                <w:sz w:val="21"/>
                <w:szCs w:val="21"/>
              </w:rPr>
            </w:pPr>
          </w:p>
        </w:tc>
        <w:tc>
          <w:tcPr>
            <w:tcW w:w="2002"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2" w:type="dxa"/>
            <w:vAlign w:val="center"/>
          </w:tcPr>
          <w:p w:rsidR="00E15EDD" w:rsidRDefault="00E15EDD">
            <w:pPr>
              <w:jc w:val="center"/>
              <w:rPr>
                <w:rFonts w:ascii="宋体" w:hAnsi="宋体" w:cs="宋体"/>
                <w:sz w:val="21"/>
                <w:szCs w:val="21"/>
              </w:rPr>
            </w:pPr>
          </w:p>
        </w:tc>
      </w:tr>
      <w:tr w:rsidR="00E15EDD">
        <w:trPr>
          <w:trHeight w:val="334"/>
        </w:trPr>
        <w:tc>
          <w:tcPr>
            <w:tcW w:w="1584" w:type="dxa"/>
            <w:vMerge/>
            <w:vAlign w:val="center"/>
          </w:tcPr>
          <w:p w:rsidR="00E15EDD" w:rsidRDefault="00E15EDD">
            <w:pPr>
              <w:jc w:val="center"/>
              <w:rPr>
                <w:rFonts w:ascii="宋体" w:hAnsi="宋体" w:cs="宋体"/>
                <w:sz w:val="18"/>
                <w:szCs w:val="18"/>
              </w:rPr>
            </w:pPr>
          </w:p>
        </w:tc>
        <w:tc>
          <w:tcPr>
            <w:tcW w:w="2264" w:type="dxa"/>
            <w:vMerge w:val="restart"/>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泡沫喷雾系统</w:t>
            </w:r>
          </w:p>
        </w:tc>
        <w:tc>
          <w:tcPr>
            <w:tcW w:w="3178" w:type="dxa"/>
            <w:gridSpan w:val="2"/>
            <w:vAlign w:val="center"/>
          </w:tcPr>
          <w:p w:rsidR="00E15EDD" w:rsidRDefault="00044F39">
            <w:pPr>
              <w:rPr>
                <w:rFonts w:ascii="宋体" w:hAnsi="宋体" w:cs="宋体"/>
                <w:sz w:val="18"/>
                <w:szCs w:val="18"/>
              </w:rPr>
            </w:pPr>
            <w:r>
              <w:rPr>
                <w:rFonts w:ascii="宋体" w:hAnsi="宋体" w:cs="宋体" w:hint="eastAsia"/>
                <w:sz w:val="18"/>
                <w:szCs w:val="18"/>
              </w:rPr>
              <w:t>启动方式</w:t>
            </w:r>
          </w:p>
        </w:tc>
        <w:tc>
          <w:tcPr>
            <w:tcW w:w="1990" w:type="dxa"/>
            <w:vMerge w:val="restart"/>
            <w:vAlign w:val="center"/>
          </w:tcPr>
          <w:p w:rsidR="00E15EDD" w:rsidRDefault="00E15EDD">
            <w:pPr>
              <w:jc w:val="center"/>
              <w:rPr>
                <w:rFonts w:ascii="宋体" w:hAnsi="宋体" w:cs="宋体"/>
                <w:sz w:val="21"/>
                <w:szCs w:val="21"/>
              </w:rPr>
            </w:pPr>
          </w:p>
        </w:tc>
        <w:tc>
          <w:tcPr>
            <w:tcW w:w="1990" w:type="dxa"/>
            <w:vMerge w:val="restart"/>
            <w:vAlign w:val="center"/>
          </w:tcPr>
          <w:p w:rsidR="00E15EDD" w:rsidRDefault="00E15EDD">
            <w:pPr>
              <w:jc w:val="center"/>
              <w:rPr>
                <w:rFonts w:ascii="宋体" w:hAnsi="宋体" w:cs="宋体"/>
                <w:sz w:val="21"/>
                <w:szCs w:val="21"/>
              </w:rPr>
            </w:pPr>
          </w:p>
        </w:tc>
        <w:tc>
          <w:tcPr>
            <w:tcW w:w="2002"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2" w:type="dxa"/>
            <w:vMerge w:val="restart"/>
            <w:vAlign w:val="center"/>
          </w:tcPr>
          <w:p w:rsidR="00E15EDD" w:rsidRDefault="00E15EDD">
            <w:pPr>
              <w:jc w:val="center"/>
              <w:rPr>
                <w:rFonts w:ascii="宋体" w:hAnsi="宋体" w:cs="宋体"/>
                <w:sz w:val="21"/>
                <w:szCs w:val="21"/>
              </w:rPr>
            </w:pPr>
          </w:p>
        </w:tc>
      </w:tr>
      <w:tr w:rsidR="00E15EDD">
        <w:trPr>
          <w:trHeight w:val="334"/>
        </w:trPr>
        <w:tc>
          <w:tcPr>
            <w:tcW w:w="1584" w:type="dxa"/>
            <w:vMerge/>
            <w:vAlign w:val="center"/>
          </w:tcPr>
          <w:p w:rsidR="00E15EDD" w:rsidRDefault="00E15EDD"/>
        </w:tc>
        <w:tc>
          <w:tcPr>
            <w:tcW w:w="2264" w:type="dxa"/>
            <w:vMerge/>
            <w:vAlign w:val="center"/>
          </w:tcPr>
          <w:p w:rsidR="00E15EDD" w:rsidRDefault="00E15EDD"/>
        </w:tc>
        <w:tc>
          <w:tcPr>
            <w:tcW w:w="3178" w:type="dxa"/>
            <w:gridSpan w:val="2"/>
            <w:vAlign w:val="center"/>
          </w:tcPr>
          <w:p w:rsidR="00E15EDD" w:rsidRDefault="00044F39">
            <w:pPr>
              <w:rPr>
                <w:rFonts w:ascii="宋体" w:hAnsi="宋体" w:cs="宋体"/>
                <w:sz w:val="18"/>
                <w:szCs w:val="18"/>
              </w:rPr>
            </w:pPr>
            <w:r>
              <w:rPr>
                <w:rFonts w:ascii="宋体" w:hAnsi="宋体" w:cs="宋体" w:hint="eastAsia"/>
                <w:sz w:val="18"/>
                <w:szCs w:val="18"/>
              </w:rPr>
              <w:t>响应时间</w:t>
            </w:r>
          </w:p>
        </w:tc>
        <w:tc>
          <w:tcPr>
            <w:tcW w:w="1990" w:type="dxa"/>
            <w:vMerge/>
            <w:vAlign w:val="center"/>
          </w:tcPr>
          <w:p w:rsidR="00E15EDD" w:rsidRDefault="00E15EDD">
            <w:pPr>
              <w:rPr>
                <w:rFonts w:ascii="宋体" w:hAnsi="宋体" w:cs="宋体"/>
                <w:sz w:val="18"/>
                <w:szCs w:val="18"/>
              </w:rPr>
            </w:pPr>
          </w:p>
        </w:tc>
        <w:tc>
          <w:tcPr>
            <w:tcW w:w="1990" w:type="dxa"/>
            <w:vMerge/>
            <w:vAlign w:val="center"/>
          </w:tcPr>
          <w:p w:rsidR="00E15EDD" w:rsidRDefault="00E15EDD">
            <w:pPr>
              <w:rPr>
                <w:rFonts w:ascii="宋体" w:hAnsi="宋体" w:cs="宋体"/>
                <w:sz w:val="18"/>
                <w:szCs w:val="18"/>
              </w:rPr>
            </w:pPr>
          </w:p>
        </w:tc>
        <w:tc>
          <w:tcPr>
            <w:tcW w:w="2002"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2" w:type="dxa"/>
            <w:vMerge/>
            <w:vAlign w:val="center"/>
          </w:tcPr>
          <w:p w:rsidR="00E15EDD" w:rsidRDefault="00E15EDD">
            <w:pPr>
              <w:rPr>
                <w:rFonts w:ascii="宋体" w:hAnsi="宋体" w:cs="宋体"/>
                <w:sz w:val="18"/>
                <w:szCs w:val="18"/>
              </w:rPr>
            </w:pPr>
          </w:p>
        </w:tc>
      </w:tr>
      <w:tr w:rsidR="00E15EDD">
        <w:trPr>
          <w:trHeight w:hRule="exact" w:val="688"/>
        </w:trPr>
        <w:tc>
          <w:tcPr>
            <w:tcW w:w="1584" w:type="dxa"/>
            <w:vMerge/>
            <w:vAlign w:val="center"/>
          </w:tcPr>
          <w:p w:rsidR="00E15EDD" w:rsidRDefault="00E15EDD">
            <w:pPr>
              <w:jc w:val="center"/>
              <w:rPr>
                <w:rFonts w:ascii="宋体" w:hAnsi="宋体" w:cs="宋体"/>
                <w:sz w:val="18"/>
                <w:szCs w:val="18"/>
              </w:rPr>
            </w:pPr>
          </w:p>
        </w:tc>
        <w:tc>
          <w:tcPr>
            <w:tcW w:w="5442" w:type="dxa"/>
            <w:gridSpan w:val="3"/>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泡沫-水喷淋系统泡沫混合液与水的连续供给时间</w:t>
            </w:r>
          </w:p>
        </w:tc>
        <w:tc>
          <w:tcPr>
            <w:tcW w:w="1990" w:type="dxa"/>
            <w:vAlign w:val="center"/>
          </w:tcPr>
          <w:p w:rsidR="00E15EDD" w:rsidRDefault="00E15EDD">
            <w:pPr>
              <w:jc w:val="center"/>
              <w:rPr>
                <w:rFonts w:ascii="宋体" w:hAnsi="宋体" w:cs="宋体"/>
                <w:sz w:val="21"/>
                <w:szCs w:val="21"/>
              </w:rPr>
            </w:pPr>
          </w:p>
        </w:tc>
        <w:tc>
          <w:tcPr>
            <w:tcW w:w="1990" w:type="dxa"/>
            <w:vAlign w:val="center"/>
          </w:tcPr>
          <w:p w:rsidR="00E15EDD" w:rsidRDefault="00E15EDD">
            <w:pPr>
              <w:jc w:val="center"/>
              <w:rPr>
                <w:rFonts w:ascii="宋体" w:hAnsi="宋体" w:cs="宋体"/>
                <w:sz w:val="21"/>
                <w:szCs w:val="21"/>
              </w:rPr>
            </w:pPr>
          </w:p>
        </w:tc>
        <w:tc>
          <w:tcPr>
            <w:tcW w:w="2002"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2" w:type="dxa"/>
            <w:vAlign w:val="center"/>
          </w:tcPr>
          <w:p w:rsidR="00E15EDD" w:rsidRDefault="00E15EDD">
            <w:pPr>
              <w:jc w:val="center"/>
              <w:rPr>
                <w:rFonts w:ascii="宋体" w:hAnsi="宋体" w:cs="宋体"/>
                <w:sz w:val="21"/>
                <w:szCs w:val="21"/>
              </w:rPr>
            </w:pPr>
          </w:p>
        </w:tc>
      </w:tr>
      <w:tr w:rsidR="00E15EDD">
        <w:trPr>
          <w:trHeight w:hRule="exact" w:val="688"/>
        </w:trPr>
        <w:tc>
          <w:tcPr>
            <w:tcW w:w="1584" w:type="dxa"/>
            <w:vMerge/>
            <w:vAlign w:val="center"/>
          </w:tcPr>
          <w:p w:rsidR="00E15EDD" w:rsidRDefault="00E15EDD">
            <w:pPr>
              <w:jc w:val="center"/>
              <w:rPr>
                <w:rFonts w:ascii="宋体" w:hAnsi="宋体" w:cs="宋体"/>
                <w:sz w:val="18"/>
                <w:szCs w:val="18"/>
              </w:rPr>
            </w:pPr>
          </w:p>
        </w:tc>
        <w:tc>
          <w:tcPr>
            <w:tcW w:w="5442" w:type="dxa"/>
            <w:gridSpan w:val="3"/>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泡沫-水雨淋系统与泡沫-水预作用系统的控制</w:t>
            </w:r>
          </w:p>
        </w:tc>
        <w:tc>
          <w:tcPr>
            <w:tcW w:w="1990" w:type="dxa"/>
            <w:shd w:val="clear" w:color="auto" w:fill="auto"/>
            <w:vAlign w:val="center"/>
          </w:tcPr>
          <w:p w:rsidR="00E15EDD" w:rsidRDefault="00E15EDD">
            <w:pPr>
              <w:jc w:val="center"/>
              <w:rPr>
                <w:rFonts w:ascii="宋体" w:hAnsi="宋体" w:cs="宋体"/>
                <w:sz w:val="21"/>
                <w:szCs w:val="21"/>
              </w:rPr>
            </w:pPr>
          </w:p>
        </w:tc>
        <w:tc>
          <w:tcPr>
            <w:tcW w:w="1990" w:type="dxa"/>
            <w:shd w:val="clear" w:color="auto" w:fill="auto"/>
            <w:vAlign w:val="center"/>
          </w:tcPr>
          <w:p w:rsidR="00E15EDD" w:rsidRDefault="00E15EDD">
            <w:pPr>
              <w:jc w:val="center"/>
              <w:rPr>
                <w:rFonts w:ascii="宋体" w:hAnsi="宋体" w:cs="宋体"/>
                <w:sz w:val="21"/>
                <w:szCs w:val="21"/>
              </w:rPr>
            </w:pPr>
          </w:p>
        </w:tc>
        <w:tc>
          <w:tcPr>
            <w:tcW w:w="2002"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2" w:type="dxa"/>
            <w:vAlign w:val="center"/>
          </w:tcPr>
          <w:p w:rsidR="00E15EDD" w:rsidRDefault="00E15EDD">
            <w:pPr>
              <w:jc w:val="center"/>
              <w:rPr>
                <w:rFonts w:ascii="宋体" w:hAnsi="宋体" w:cs="宋体"/>
                <w:sz w:val="21"/>
                <w:szCs w:val="21"/>
              </w:rPr>
            </w:pPr>
          </w:p>
        </w:tc>
      </w:tr>
      <w:tr w:rsidR="00E15EDD">
        <w:trPr>
          <w:trHeight w:hRule="exact" w:val="688"/>
        </w:trPr>
        <w:tc>
          <w:tcPr>
            <w:tcW w:w="1584" w:type="dxa"/>
            <w:vMerge/>
            <w:vAlign w:val="center"/>
          </w:tcPr>
          <w:p w:rsidR="00E15EDD" w:rsidRDefault="00E15EDD">
            <w:pPr>
              <w:jc w:val="center"/>
              <w:rPr>
                <w:rFonts w:ascii="宋体" w:hAnsi="宋体" w:cs="宋体"/>
                <w:sz w:val="18"/>
                <w:szCs w:val="18"/>
              </w:rPr>
            </w:pPr>
          </w:p>
        </w:tc>
        <w:tc>
          <w:tcPr>
            <w:tcW w:w="5442" w:type="dxa"/>
            <w:gridSpan w:val="3"/>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泡沫液管线及其管件的温度</w:t>
            </w:r>
          </w:p>
        </w:tc>
        <w:tc>
          <w:tcPr>
            <w:tcW w:w="1990" w:type="dxa"/>
            <w:shd w:val="clear" w:color="auto" w:fill="auto"/>
            <w:vAlign w:val="center"/>
          </w:tcPr>
          <w:p w:rsidR="00E15EDD" w:rsidRDefault="00E15EDD">
            <w:pPr>
              <w:jc w:val="center"/>
              <w:rPr>
                <w:rFonts w:ascii="宋体" w:hAnsi="宋体" w:cs="宋体"/>
                <w:sz w:val="21"/>
                <w:szCs w:val="21"/>
              </w:rPr>
            </w:pPr>
          </w:p>
        </w:tc>
        <w:tc>
          <w:tcPr>
            <w:tcW w:w="1990" w:type="dxa"/>
            <w:shd w:val="clear" w:color="auto" w:fill="auto"/>
            <w:vAlign w:val="center"/>
          </w:tcPr>
          <w:p w:rsidR="00E15EDD" w:rsidRDefault="00E15EDD">
            <w:pPr>
              <w:jc w:val="center"/>
              <w:rPr>
                <w:rFonts w:ascii="宋体" w:hAnsi="宋体" w:cs="宋体"/>
                <w:sz w:val="21"/>
                <w:szCs w:val="21"/>
              </w:rPr>
            </w:pPr>
          </w:p>
        </w:tc>
        <w:tc>
          <w:tcPr>
            <w:tcW w:w="2002"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2" w:type="dxa"/>
            <w:vAlign w:val="center"/>
          </w:tcPr>
          <w:p w:rsidR="00E15EDD" w:rsidRDefault="00E15EDD">
            <w:pPr>
              <w:jc w:val="center"/>
              <w:rPr>
                <w:rFonts w:ascii="宋体" w:hAnsi="宋体" w:cs="宋体"/>
                <w:sz w:val="21"/>
                <w:szCs w:val="21"/>
              </w:rPr>
            </w:pPr>
          </w:p>
        </w:tc>
      </w:tr>
      <w:tr w:rsidR="00E15EDD">
        <w:trPr>
          <w:trHeight w:hRule="exact" w:val="688"/>
        </w:trPr>
        <w:tc>
          <w:tcPr>
            <w:tcW w:w="1584" w:type="dxa"/>
            <w:vMerge/>
            <w:vAlign w:val="center"/>
          </w:tcPr>
          <w:p w:rsidR="00E15EDD" w:rsidRDefault="00E15EDD">
            <w:pPr>
              <w:jc w:val="center"/>
              <w:rPr>
                <w:rFonts w:ascii="宋体" w:hAnsi="宋体" w:cs="宋体"/>
                <w:sz w:val="18"/>
                <w:szCs w:val="18"/>
              </w:rPr>
            </w:pPr>
          </w:p>
        </w:tc>
        <w:tc>
          <w:tcPr>
            <w:tcW w:w="5442" w:type="dxa"/>
            <w:gridSpan w:val="3"/>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泡沫-水雨淋系统雨淋阀、水力警铃的设置</w:t>
            </w:r>
          </w:p>
        </w:tc>
        <w:tc>
          <w:tcPr>
            <w:tcW w:w="1990" w:type="dxa"/>
            <w:shd w:val="clear" w:color="auto" w:fill="auto"/>
            <w:vAlign w:val="center"/>
          </w:tcPr>
          <w:p w:rsidR="00E15EDD" w:rsidRDefault="00E15EDD">
            <w:pPr>
              <w:jc w:val="center"/>
              <w:rPr>
                <w:rFonts w:ascii="宋体" w:hAnsi="宋体" w:cs="宋体"/>
                <w:sz w:val="21"/>
                <w:szCs w:val="21"/>
              </w:rPr>
            </w:pPr>
          </w:p>
        </w:tc>
        <w:tc>
          <w:tcPr>
            <w:tcW w:w="1990" w:type="dxa"/>
            <w:shd w:val="clear" w:color="auto" w:fill="auto"/>
            <w:vAlign w:val="center"/>
          </w:tcPr>
          <w:p w:rsidR="00E15EDD" w:rsidRDefault="00E15EDD">
            <w:pPr>
              <w:jc w:val="center"/>
              <w:rPr>
                <w:rFonts w:ascii="宋体" w:hAnsi="宋体" w:cs="宋体"/>
                <w:sz w:val="21"/>
                <w:szCs w:val="21"/>
              </w:rPr>
            </w:pPr>
          </w:p>
        </w:tc>
        <w:tc>
          <w:tcPr>
            <w:tcW w:w="2002"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2" w:type="dxa"/>
            <w:vAlign w:val="center"/>
          </w:tcPr>
          <w:p w:rsidR="00E15EDD" w:rsidRDefault="00E15EDD">
            <w:pPr>
              <w:jc w:val="center"/>
              <w:rPr>
                <w:rFonts w:ascii="宋体" w:hAnsi="宋体" w:cs="宋体"/>
                <w:sz w:val="21"/>
                <w:szCs w:val="21"/>
              </w:rPr>
            </w:pPr>
          </w:p>
        </w:tc>
      </w:tr>
      <w:tr w:rsidR="00E15EDD">
        <w:trPr>
          <w:trHeight w:val="334"/>
        </w:trPr>
        <w:tc>
          <w:tcPr>
            <w:tcW w:w="1584" w:type="dxa"/>
            <w:vMerge/>
            <w:vAlign w:val="center"/>
          </w:tcPr>
          <w:p w:rsidR="00E15EDD" w:rsidRDefault="00E15EDD">
            <w:pPr>
              <w:jc w:val="center"/>
              <w:rPr>
                <w:rFonts w:ascii="宋体" w:hAnsi="宋体" w:cs="宋体"/>
                <w:sz w:val="18"/>
                <w:szCs w:val="18"/>
              </w:rPr>
            </w:pPr>
          </w:p>
        </w:tc>
        <w:tc>
          <w:tcPr>
            <w:tcW w:w="2276" w:type="dxa"/>
            <w:gridSpan w:val="2"/>
            <w:vMerge w:val="restart"/>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油浸电力变压器</w:t>
            </w:r>
          </w:p>
        </w:tc>
        <w:tc>
          <w:tcPr>
            <w:tcW w:w="3166" w:type="dxa"/>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t>系统工作时间</w:t>
            </w:r>
          </w:p>
        </w:tc>
        <w:tc>
          <w:tcPr>
            <w:tcW w:w="1990" w:type="dxa"/>
            <w:shd w:val="clear" w:color="auto" w:fill="auto"/>
            <w:vAlign w:val="center"/>
          </w:tcPr>
          <w:p w:rsidR="00E15EDD" w:rsidRDefault="00E15EDD">
            <w:pPr>
              <w:jc w:val="center"/>
              <w:rPr>
                <w:rFonts w:ascii="宋体" w:hAnsi="宋体" w:cs="宋体"/>
                <w:sz w:val="21"/>
                <w:szCs w:val="21"/>
              </w:rPr>
            </w:pPr>
          </w:p>
        </w:tc>
        <w:tc>
          <w:tcPr>
            <w:tcW w:w="1990" w:type="dxa"/>
            <w:shd w:val="clear" w:color="auto" w:fill="auto"/>
            <w:vAlign w:val="center"/>
          </w:tcPr>
          <w:p w:rsidR="00E15EDD" w:rsidRDefault="00E15EDD">
            <w:pPr>
              <w:jc w:val="center"/>
              <w:rPr>
                <w:rFonts w:ascii="宋体" w:hAnsi="宋体" w:cs="宋体"/>
                <w:sz w:val="21"/>
                <w:szCs w:val="21"/>
              </w:rPr>
            </w:pPr>
          </w:p>
        </w:tc>
        <w:tc>
          <w:tcPr>
            <w:tcW w:w="2002"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2" w:type="dxa"/>
            <w:vMerge w:val="restart"/>
            <w:vAlign w:val="center"/>
          </w:tcPr>
          <w:p w:rsidR="00E15EDD" w:rsidRDefault="00E15EDD">
            <w:pPr>
              <w:jc w:val="center"/>
              <w:rPr>
                <w:rFonts w:ascii="宋体" w:hAnsi="宋体" w:cs="宋体"/>
                <w:sz w:val="21"/>
                <w:szCs w:val="21"/>
              </w:rPr>
            </w:pPr>
          </w:p>
        </w:tc>
      </w:tr>
      <w:tr w:rsidR="00E15EDD">
        <w:trPr>
          <w:trHeight w:val="334"/>
        </w:trPr>
        <w:tc>
          <w:tcPr>
            <w:tcW w:w="1584" w:type="dxa"/>
            <w:vMerge/>
            <w:vAlign w:val="center"/>
          </w:tcPr>
          <w:p w:rsidR="00E15EDD" w:rsidRDefault="00E15EDD"/>
        </w:tc>
        <w:tc>
          <w:tcPr>
            <w:tcW w:w="2276" w:type="dxa"/>
            <w:gridSpan w:val="2"/>
            <w:vMerge/>
            <w:shd w:val="clear" w:color="auto" w:fill="auto"/>
            <w:vAlign w:val="center"/>
          </w:tcPr>
          <w:p w:rsidR="00E15EDD" w:rsidRDefault="00E15EDD"/>
        </w:tc>
        <w:tc>
          <w:tcPr>
            <w:tcW w:w="3166" w:type="dxa"/>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t>喷头安装角度</w:t>
            </w:r>
          </w:p>
        </w:tc>
        <w:tc>
          <w:tcPr>
            <w:tcW w:w="1990" w:type="dxa"/>
            <w:shd w:val="clear" w:color="auto" w:fill="auto"/>
            <w:vAlign w:val="center"/>
          </w:tcPr>
          <w:p w:rsidR="00E15EDD" w:rsidRDefault="00E15EDD">
            <w:pPr>
              <w:rPr>
                <w:rFonts w:ascii="宋体" w:hAnsi="宋体" w:cs="宋体"/>
                <w:sz w:val="18"/>
                <w:szCs w:val="18"/>
              </w:rPr>
            </w:pPr>
          </w:p>
        </w:tc>
        <w:tc>
          <w:tcPr>
            <w:tcW w:w="1990" w:type="dxa"/>
            <w:shd w:val="clear" w:color="auto" w:fill="auto"/>
            <w:vAlign w:val="center"/>
          </w:tcPr>
          <w:p w:rsidR="00E15EDD" w:rsidRDefault="00E15EDD">
            <w:pPr>
              <w:rPr>
                <w:rFonts w:ascii="宋体" w:hAnsi="宋体" w:cs="宋体"/>
                <w:sz w:val="18"/>
                <w:szCs w:val="18"/>
              </w:rPr>
            </w:pPr>
          </w:p>
        </w:tc>
        <w:tc>
          <w:tcPr>
            <w:tcW w:w="2002"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2" w:type="dxa"/>
            <w:vMerge/>
            <w:vAlign w:val="center"/>
          </w:tcPr>
          <w:p w:rsidR="00E15EDD" w:rsidRDefault="00E15EDD">
            <w:pPr>
              <w:rPr>
                <w:rFonts w:ascii="宋体" w:hAnsi="宋体" w:cs="宋体"/>
                <w:sz w:val="18"/>
                <w:szCs w:val="18"/>
              </w:rPr>
            </w:pPr>
          </w:p>
        </w:tc>
      </w:tr>
      <w:tr w:rsidR="00E15EDD">
        <w:trPr>
          <w:trHeight w:val="222"/>
        </w:trPr>
        <w:tc>
          <w:tcPr>
            <w:tcW w:w="1584" w:type="dxa"/>
            <w:vMerge/>
            <w:vAlign w:val="center"/>
          </w:tcPr>
          <w:p w:rsidR="00E15EDD" w:rsidRDefault="00E15EDD">
            <w:pPr>
              <w:jc w:val="center"/>
              <w:rPr>
                <w:rFonts w:ascii="宋体" w:hAnsi="宋体" w:cs="宋体"/>
                <w:sz w:val="18"/>
                <w:szCs w:val="18"/>
              </w:rPr>
            </w:pPr>
          </w:p>
        </w:tc>
        <w:tc>
          <w:tcPr>
            <w:tcW w:w="2276" w:type="dxa"/>
            <w:gridSpan w:val="2"/>
            <w:vMerge w:val="restart"/>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非水溶性液体室内场所</w:t>
            </w:r>
          </w:p>
        </w:tc>
        <w:tc>
          <w:tcPr>
            <w:tcW w:w="3166" w:type="dxa"/>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t>泡沫混合液供给强度</w:t>
            </w:r>
          </w:p>
        </w:tc>
        <w:tc>
          <w:tcPr>
            <w:tcW w:w="1990" w:type="dxa"/>
            <w:shd w:val="clear" w:color="auto" w:fill="auto"/>
            <w:vAlign w:val="center"/>
          </w:tcPr>
          <w:p w:rsidR="00E15EDD" w:rsidRDefault="00E15EDD">
            <w:pPr>
              <w:jc w:val="center"/>
              <w:rPr>
                <w:rFonts w:ascii="宋体" w:hAnsi="宋体" w:cs="宋体"/>
                <w:sz w:val="21"/>
                <w:szCs w:val="21"/>
              </w:rPr>
            </w:pPr>
          </w:p>
        </w:tc>
        <w:tc>
          <w:tcPr>
            <w:tcW w:w="1990" w:type="dxa"/>
            <w:shd w:val="clear" w:color="auto" w:fill="auto"/>
            <w:vAlign w:val="center"/>
          </w:tcPr>
          <w:p w:rsidR="00E15EDD" w:rsidRDefault="00E15EDD">
            <w:pPr>
              <w:jc w:val="center"/>
              <w:rPr>
                <w:rFonts w:ascii="宋体" w:hAnsi="宋体" w:cs="宋体"/>
                <w:sz w:val="21"/>
                <w:szCs w:val="21"/>
              </w:rPr>
            </w:pPr>
          </w:p>
        </w:tc>
        <w:tc>
          <w:tcPr>
            <w:tcW w:w="2002"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2" w:type="dxa"/>
            <w:vMerge w:val="restart"/>
            <w:vAlign w:val="center"/>
          </w:tcPr>
          <w:p w:rsidR="00E15EDD" w:rsidRDefault="00E15EDD">
            <w:pPr>
              <w:jc w:val="center"/>
              <w:rPr>
                <w:rFonts w:ascii="宋体" w:hAnsi="宋体" w:cs="宋体"/>
                <w:sz w:val="21"/>
                <w:szCs w:val="21"/>
              </w:rPr>
            </w:pPr>
          </w:p>
        </w:tc>
      </w:tr>
      <w:tr w:rsidR="00E15EDD">
        <w:trPr>
          <w:trHeight w:val="222"/>
        </w:trPr>
        <w:tc>
          <w:tcPr>
            <w:tcW w:w="1584" w:type="dxa"/>
            <w:vMerge/>
            <w:vAlign w:val="center"/>
          </w:tcPr>
          <w:p w:rsidR="00E15EDD" w:rsidRDefault="00E15EDD"/>
        </w:tc>
        <w:tc>
          <w:tcPr>
            <w:tcW w:w="2276" w:type="dxa"/>
            <w:gridSpan w:val="2"/>
            <w:vMerge/>
            <w:shd w:val="clear" w:color="auto" w:fill="auto"/>
            <w:vAlign w:val="center"/>
          </w:tcPr>
          <w:p w:rsidR="00E15EDD" w:rsidRDefault="00E15EDD"/>
        </w:tc>
        <w:tc>
          <w:tcPr>
            <w:tcW w:w="3166" w:type="dxa"/>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t>连续供给时间</w:t>
            </w:r>
          </w:p>
        </w:tc>
        <w:tc>
          <w:tcPr>
            <w:tcW w:w="1990" w:type="dxa"/>
            <w:shd w:val="clear" w:color="auto" w:fill="auto"/>
            <w:vAlign w:val="center"/>
          </w:tcPr>
          <w:p w:rsidR="00E15EDD" w:rsidRDefault="00E15EDD">
            <w:pPr>
              <w:rPr>
                <w:rFonts w:ascii="宋体" w:hAnsi="宋体" w:cs="宋体"/>
                <w:sz w:val="18"/>
                <w:szCs w:val="18"/>
              </w:rPr>
            </w:pPr>
          </w:p>
        </w:tc>
        <w:tc>
          <w:tcPr>
            <w:tcW w:w="1990" w:type="dxa"/>
            <w:shd w:val="clear" w:color="auto" w:fill="auto"/>
            <w:vAlign w:val="center"/>
          </w:tcPr>
          <w:p w:rsidR="00E15EDD" w:rsidRDefault="00E15EDD">
            <w:pPr>
              <w:rPr>
                <w:rFonts w:ascii="宋体" w:hAnsi="宋体" w:cs="宋体"/>
                <w:sz w:val="18"/>
                <w:szCs w:val="18"/>
              </w:rPr>
            </w:pPr>
          </w:p>
        </w:tc>
        <w:tc>
          <w:tcPr>
            <w:tcW w:w="2002"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2" w:type="dxa"/>
            <w:vMerge/>
            <w:vAlign w:val="center"/>
          </w:tcPr>
          <w:p w:rsidR="00E15EDD" w:rsidRDefault="00E15EDD">
            <w:pPr>
              <w:rPr>
                <w:rFonts w:ascii="宋体" w:hAnsi="宋体" w:cs="宋体"/>
                <w:sz w:val="18"/>
                <w:szCs w:val="18"/>
              </w:rPr>
            </w:pPr>
          </w:p>
        </w:tc>
      </w:tr>
      <w:tr w:rsidR="00E15EDD">
        <w:trPr>
          <w:trHeight w:val="222"/>
        </w:trPr>
        <w:tc>
          <w:tcPr>
            <w:tcW w:w="1584" w:type="dxa"/>
            <w:vMerge/>
            <w:vAlign w:val="center"/>
          </w:tcPr>
          <w:p w:rsidR="00E15EDD" w:rsidRDefault="00E15EDD">
            <w:pPr>
              <w:rPr>
                <w:rFonts w:ascii="宋体" w:hAnsi="宋体" w:cs="宋体"/>
                <w:sz w:val="18"/>
                <w:szCs w:val="18"/>
              </w:rPr>
            </w:pPr>
          </w:p>
        </w:tc>
        <w:tc>
          <w:tcPr>
            <w:tcW w:w="2276" w:type="dxa"/>
            <w:gridSpan w:val="2"/>
            <w:vMerge/>
            <w:shd w:val="clear" w:color="auto" w:fill="auto"/>
            <w:vAlign w:val="center"/>
          </w:tcPr>
          <w:p w:rsidR="00E15EDD" w:rsidRDefault="00E15EDD">
            <w:pPr>
              <w:rPr>
                <w:rFonts w:ascii="宋体" w:hAnsi="宋体" w:cs="宋体"/>
                <w:sz w:val="18"/>
                <w:szCs w:val="18"/>
              </w:rPr>
            </w:pPr>
          </w:p>
        </w:tc>
        <w:tc>
          <w:tcPr>
            <w:tcW w:w="3166" w:type="dxa"/>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t>障碍物</w:t>
            </w:r>
          </w:p>
        </w:tc>
        <w:tc>
          <w:tcPr>
            <w:tcW w:w="1990" w:type="dxa"/>
            <w:shd w:val="clear" w:color="auto" w:fill="auto"/>
            <w:vAlign w:val="center"/>
          </w:tcPr>
          <w:p w:rsidR="00E15EDD" w:rsidRDefault="00E15EDD">
            <w:pPr>
              <w:rPr>
                <w:rFonts w:ascii="宋体" w:hAnsi="宋体" w:cs="宋体"/>
                <w:sz w:val="18"/>
                <w:szCs w:val="18"/>
              </w:rPr>
            </w:pPr>
          </w:p>
        </w:tc>
        <w:tc>
          <w:tcPr>
            <w:tcW w:w="1990" w:type="dxa"/>
            <w:shd w:val="clear" w:color="auto" w:fill="auto"/>
            <w:vAlign w:val="center"/>
          </w:tcPr>
          <w:p w:rsidR="00E15EDD" w:rsidRDefault="00E15EDD">
            <w:pPr>
              <w:rPr>
                <w:rFonts w:ascii="宋体" w:hAnsi="宋体" w:cs="宋体"/>
                <w:sz w:val="18"/>
                <w:szCs w:val="18"/>
              </w:rPr>
            </w:pPr>
          </w:p>
        </w:tc>
        <w:tc>
          <w:tcPr>
            <w:tcW w:w="2002"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2" w:type="dxa"/>
            <w:vMerge/>
            <w:vAlign w:val="center"/>
          </w:tcPr>
          <w:p w:rsidR="00E15EDD" w:rsidRDefault="00E15EDD">
            <w:pPr>
              <w:rPr>
                <w:rFonts w:ascii="宋体" w:hAnsi="宋体" w:cs="宋体"/>
                <w:sz w:val="18"/>
                <w:szCs w:val="18"/>
              </w:rPr>
            </w:pPr>
          </w:p>
        </w:tc>
      </w:tr>
      <w:tr w:rsidR="00E15EDD">
        <w:trPr>
          <w:trHeight w:hRule="exact" w:val="1057"/>
        </w:trPr>
        <w:tc>
          <w:tcPr>
            <w:tcW w:w="1584" w:type="dxa"/>
            <w:vMerge w:val="restart"/>
            <w:vAlign w:val="center"/>
          </w:tcPr>
          <w:p w:rsidR="00E15EDD" w:rsidRDefault="00044F39">
            <w:pPr>
              <w:jc w:val="center"/>
              <w:rPr>
                <w:rFonts w:ascii="宋体" w:hAnsi="宋体" w:cs="宋体"/>
                <w:sz w:val="18"/>
                <w:szCs w:val="18"/>
              </w:rPr>
            </w:pPr>
            <w:r>
              <w:rPr>
                <w:rFonts w:ascii="宋体" w:hAnsi="宋体" w:cs="宋体" w:hint="eastAsia"/>
                <w:sz w:val="18"/>
                <w:szCs w:val="18"/>
              </w:rPr>
              <w:t>泡沫液泵与供水</w:t>
            </w:r>
          </w:p>
        </w:tc>
        <w:tc>
          <w:tcPr>
            <w:tcW w:w="5442" w:type="dxa"/>
            <w:gridSpan w:val="3"/>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系统水源的水质、管道过滤器的设置</w:t>
            </w:r>
          </w:p>
        </w:tc>
        <w:tc>
          <w:tcPr>
            <w:tcW w:w="1990" w:type="dxa"/>
            <w:vAlign w:val="center"/>
          </w:tcPr>
          <w:p w:rsidR="00E15EDD" w:rsidRDefault="00E15EDD">
            <w:pPr>
              <w:jc w:val="center"/>
              <w:rPr>
                <w:rFonts w:ascii="宋体" w:hAnsi="宋体" w:cs="宋体"/>
                <w:sz w:val="21"/>
                <w:szCs w:val="21"/>
              </w:rPr>
            </w:pPr>
          </w:p>
        </w:tc>
        <w:tc>
          <w:tcPr>
            <w:tcW w:w="1990" w:type="dxa"/>
            <w:vAlign w:val="center"/>
          </w:tcPr>
          <w:p w:rsidR="00E15EDD" w:rsidRDefault="00E15EDD">
            <w:pPr>
              <w:jc w:val="center"/>
              <w:rPr>
                <w:rFonts w:ascii="宋体" w:hAnsi="宋体" w:cs="宋体"/>
                <w:sz w:val="21"/>
                <w:szCs w:val="21"/>
              </w:rPr>
            </w:pPr>
          </w:p>
        </w:tc>
        <w:tc>
          <w:tcPr>
            <w:tcW w:w="2002"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2" w:type="dxa"/>
            <w:vAlign w:val="center"/>
          </w:tcPr>
          <w:p w:rsidR="00E15EDD" w:rsidRDefault="00E15EDD">
            <w:pPr>
              <w:jc w:val="center"/>
              <w:rPr>
                <w:rFonts w:ascii="宋体" w:hAnsi="宋体" w:cs="宋体"/>
                <w:sz w:val="21"/>
                <w:szCs w:val="21"/>
              </w:rPr>
            </w:pPr>
          </w:p>
        </w:tc>
      </w:tr>
      <w:tr w:rsidR="00E15EDD">
        <w:trPr>
          <w:trHeight w:hRule="exact" w:val="688"/>
        </w:trPr>
        <w:tc>
          <w:tcPr>
            <w:tcW w:w="1584" w:type="dxa"/>
            <w:vMerge/>
            <w:vAlign w:val="center"/>
          </w:tcPr>
          <w:p w:rsidR="00E15EDD" w:rsidRDefault="00E15EDD">
            <w:pPr>
              <w:jc w:val="center"/>
              <w:rPr>
                <w:rFonts w:ascii="宋体" w:hAnsi="宋体" w:cs="宋体"/>
                <w:sz w:val="18"/>
                <w:szCs w:val="18"/>
              </w:rPr>
            </w:pPr>
          </w:p>
        </w:tc>
        <w:tc>
          <w:tcPr>
            <w:tcW w:w="5442" w:type="dxa"/>
            <w:gridSpan w:val="3"/>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防止系统超压的措施</w:t>
            </w:r>
          </w:p>
        </w:tc>
        <w:tc>
          <w:tcPr>
            <w:tcW w:w="1990" w:type="dxa"/>
            <w:vAlign w:val="center"/>
          </w:tcPr>
          <w:p w:rsidR="00E15EDD" w:rsidRDefault="00E15EDD">
            <w:pPr>
              <w:jc w:val="center"/>
              <w:rPr>
                <w:rFonts w:ascii="宋体" w:hAnsi="宋体" w:cs="宋体"/>
                <w:sz w:val="21"/>
                <w:szCs w:val="21"/>
              </w:rPr>
            </w:pPr>
          </w:p>
        </w:tc>
        <w:tc>
          <w:tcPr>
            <w:tcW w:w="1990" w:type="dxa"/>
            <w:vAlign w:val="center"/>
          </w:tcPr>
          <w:p w:rsidR="00E15EDD" w:rsidRDefault="00E15EDD">
            <w:pPr>
              <w:jc w:val="center"/>
              <w:rPr>
                <w:rFonts w:ascii="宋体" w:hAnsi="宋体" w:cs="宋体"/>
                <w:sz w:val="21"/>
                <w:szCs w:val="21"/>
              </w:rPr>
            </w:pPr>
          </w:p>
        </w:tc>
        <w:tc>
          <w:tcPr>
            <w:tcW w:w="2002"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2" w:type="dxa"/>
            <w:vAlign w:val="center"/>
          </w:tcPr>
          <w:p w:rsidR="00E15EDD" w:rsidRDefault="00E15EDD">
            <w:pPr>
              <w:jc w:val="center"/>
              <w:rPr>
                <w:rFonts w:ascii="宋体" w:hAnsi="宋体" w:cs="宋体"/>
                <w:sz w:val="21"/>
                <w:szCs w:val="21"/>
              </w:rPr>
            </w:pPr>
          </w:p>
        </w:tc>
      </w:tr>
      <w:tr w:rsidR="00E15EDD">
        <w:trPr>
          <w:trHeight w:hRule="exact" w:val="688"/>
        </w:trPr>
        <w:tc>
          <w:tcPr>
            <w:tcW w:w="1584" w:type="dxa"/>
            <w:vMerge/>
            <w:vAlign w:val="center"/>
          </w:tcPr>
          <w:p w:rsidR="00E15EDD" w:rsidRDefault="00E15EDD">
            <w:pPr>
              <w:jc w:val="center"/>
              <w:rPr>
                <w:rFonts w:ascii="宋体" w:hAnsi="宋体" w:cs="宋体"/>
                <w:sz w:val="18"/>
                <w:szCs w:val="18"/>
              </w:rPr>
            </w:pPr>
          </w:p>
        </w:tc>
        <w:tc>
          <w:tcPr>
            <w:tcW w:w="5442" w:type="dxa"/>
            <w:gridSpan w:val="3"/>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泡沫液泵的允许吸上真空高度</w:t>
            </w:r>
          </w:p>
        </w:tc>
        <w:tc>
          <w:tcPr>
            <w:tcW w:w="1990" w:type="dxa"/>
            <w:vAlign w:val="center"/>
          </w:tcPr>
          <w:p w:rsidR="00E15EDD" w:rsidRDefault="00E15EDD">
            <w:pPr>
              <w:jc w:val="center"/>
              <w:rPr>
                <w:rFonts w:ascii="宋体" w:hAnsi="宋体" w:cs="宋体"/>
                <w:sz w:val="21"/>
                <w:szCs w:val="21"/>
              </w:rPr>
            </w:pPr>
          </w:p>
        </w:tc>
        <w:tc>
          <w:tcPr>
            <w:tcW w:w="1990" w:type="dxa"/>
            <w:vAlign w:val="center"/>
          </w:tcPr>
          <w:p w:rsidR="00E15EDD" w:rsidRDefault="00E15EDD">
            <w:pPr>
              <w:jc w:val="center"/>
              <w:rPr>
                <w:rFonts w:ascii="宋体" w:hAnsi="宋体" w:cs="宋体"/>
                <w:sz w:val="21"/>
                <w:szCs w:val="21"/>
              </w:rPr>
            </w:pPr>
          </w:p>
        </w:tc>
        <w:tc>
          <w:tcPr>
            <w:tcW w:w="2002"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2" w:type="dxa"/>
            <w:vAlign w:val="center"/>
          </w:tcPr>
          <w:p w:rsidR="00E15EDD" w:rsidRDefault="00E15EDD">
            <w:pPr>
              <w:jc w:val="center"/>
              <w:rPr>
                <w:rFonts w:ascii="宋体" w:hAnsi="宋体" w:cs="宋体"/>
                <w:sz w:val="21"/>
                <w:szCs w:val="21"/>
              </w:rPr>
            </w:pPr>
          </w:p>
        </w:tc>
      </w:tr>
      <w:tr w:rsidR="00E15EDD">
        <w:trPr>
          <w:trHeight w:hRule="exact" w:val="688"/>
        </w:trPr>
        <w:tc>
          <w:tcPr>
            <w:tcW w:w="1584" w:type="dxa"/>
            <w:vMerge w:val="restart"/>
            <w:vAlign w:val="center"/>
          </w:tcPr>
          <w:p w:rsidR="00E15EDD" w:rsidRDefault="00044F39">
            <w:pPr>
              <w:jc w:val="center"/>
              <w:rPr>
                <w:rFonts w:ascii="宋体" w:hAnsi="宋体" w:cs="宋体"/>
                <w:sz w:val="18"/>
                <w:szCs w:val="18"/>
              </w:rPr>
            </w:pPr>
            <w:r>
              <w:rPr>
                <w:rFonts w:ascii="宋体" w:hAnsi="宋体" w:cs="宋体" w:hint="eastAsia"/>
                <w:sz w:val="18"/>
                <w:szCs w:val="18"/>
              </w:rPr>
              <w:t>系统组件</w:t>
            </w:r>
          </w:p>
        </w:tc>
        <w:tc>
          <w:tcPr>
            <w:tcW w:w="5442" w:type="dxa"/>
            <w:gridSpan w:val="3"/>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常压泡沫液储罐</w:t>
            </w:r>
          </w:p>
        </w:tc>
        <w:tc>
          <w:tcPr>
            <w:tcW w:w="1990" w:type="dxa"/>
            <w:vAlign w:val="center"/>
          </w:tcPr>
          <w:p w:rsidR="00E15EDD" w:rsidRDefault="00E15EDD">
            <w:pPr>
              <w:jc w:val="center"/>
              <w:rPr>
                <w:rFonts w:ascii="宋体" w:hAnsi="宋体" w:cs="宋体"/>
                <w:sz w:val="21"/>
                <w:szCs w:val="21"/>
              </w:rPr>
            </w:pPr>
          </w:p>
        </w:tc>
        <w:tc>
          <w:tcPr>
            <w:tcW w:w="1990" w:type="dxa"/>
            <w:vAlign w:val="center"/>
          </w:tcPr>
          <w:p w:rsidR="00E15EDD" w:rsidRDefault="00E15EDD">
            <w:pPr>
              <w:jc w:val="center"/>
              <w:rPr>
                <w:rFonts w:ascii="宋体" w:hAnsi="宋体" w:cs="宋体"/>
                <w:sz w:val="21"/>
                <w:szCs w:val="21"/>
              </w:rPr>
            </w:pPr>
          </w:p>
        </w:tc>
        <w:tc>
          <w:tcPr>
            <w:tcW w:w="2002"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2" w:type="dxa"/>
            <w:vAlign w:val="center"/>
          </w:tcPr>
          <w:p w:rsidR="00E15EDD" w:rsidRDefault="00E15EDD">
            <w:pPr>
              <w:jc w:val="center"/>
              <w:rPr>
                <w:rFonts w:ascii="宋体" w:hAnsi="宋体" w:cs="宋体"/>
                <w:sz w:val="21"/>
                <w:szCs w:val="21"/>
              </w:rPr>
            </w:pPr>
          </w:p>
        </w:tc>
      </w:tr>
      <w:tr w:rsidR="00E15EDD">
        <w:trPr>
          <w:trHeight w:hRule="exact" w:val="688"/>
        </w:trPr>
        <w:tc>
          <w:tcPr>
            <w:tcW w:w="1584" w:type="dxa"/>
            <w:vMerge/>
            <w:vAlign w:val="center"/>
          </w:tcPr>
          <w:p w:rsidR="00E15EDD" w:rsidRDefault="00E15EDD">
            <w:pPr>
              <w:jc w:val="center"/>
              <w:rPr>
                <w:rFonts w:ascii="宋体" w:hAnsi="宋体" w:cs="宋体"/>
                <w:sz w:val="18"/>
                <w:szCs w:val="18"/>
              </w:rPr>
            </w:pPr>
          </w:p>
        </w:tc>
        <w:tc>
          <w:tcPr>
            <w:tcW w:w="5442" w:type="dxa"/>
            <w:gridSpan w:val="3"/>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泡沫比例混合装置的混合比</w:t>
            </w:r>
          </w:p>
        </w:tc>
        <w:tc>
          <w:tcPr>
            <w:tcW w:w="1990" w:type="dxa"/>
            <w:vAlign w:val="center"/>
          </w:tcPr>
          <w:p w:rsidR="00E15EDD" w:rsidRDefault="00E15EDD">
            <w:pPr>
              <w:jc w:val="center"/>
              <w:rPr>
                <w:rFonts w:ascii="宋体" w:hAnsi="宋体" w:cs="宋体"/>
                <w:sz w:val="21"/>
                <w:szCs w:val="21"/>
              </w:rPr>
            </w:pPr>
          </w:p>
        </w:tc>
        <w:tc>
          <w:tcPr>
            <w:tcW w:w="1990" w:type="dxa"/>
            <w:vAlign w:val="center"/>
          </w:tcPr>
          <w:p w:rsidR="00E15EDD" w:rsidRDefault="00E15EDD">
            <w:pPr>
              <w:jc w:val="center"/>
              <w:rPr>
                <w:rFonts w:ascii="宋体" w:hAnsi="宋体" w:cs="宋体"/>
                <w:sz w:val="21"/>
                <w:szCs w:val="21"/>
              </w:rPr>
            </w:pPr>
          </w:p>
        </w:tc>
        <w:tc>
          <w:tcPr>
            <w:tcW w:w="2002"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2" w:type="dxa"/>
            <w:vAlign w:val="center"/>
          </w:tcPr>
          <w:p w:rsidR="00E15EDD" w:rsidRDefault="00E15EDD">
            <w:pPr>
              <w:jc w:val="center"/>
              <w:rPr>
                <w:rFonts w:ascii="宋体" w:hAnsi="宋体" w:cs="宋体"/>
                <w:sz w:val="21"/>
                <w:szCs w:val="21"/>
              </w:rPr>
            </w:pPr>
          </w:p>
        </w:tc>
      </w:tr>
      <w:tr w:rsidR="00E15EDD">
        <w:trPr>
          <w:trHeight w:hRule="exact" w:val="688"/>
        </w:trPr>
        <w:tc>
          <w:tcPr>
            <w:tcW w:w="1584" w:type="dxa"/>
            <w:vMerge/>
            <w:vAlign w:val="center"/>
          </w:tcPr>
          <w:p w:rsidR="00E15EDD" w:rsidRDefault="00E15EDD">
            <w:pPr>
              <w:jc w:val="center"/>
              <w:rPr>
                <w:rFonts w:ascii="宋体" w:hAnsi="宋体" w:cs="宋体"/>
                <w:sz w:val="18"/>
                <w:szCs w:val="18"/>
              </w:rPr>
            </w:pPr>
          </w:p>
        </w:tc>
        <w:tc>
          <w:tcPr>
            <w:tcW w:w="5442" w:type="dxa"/>
            <w:gridSpan w:val="3"/>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低倍数泡沫产生器</w:t>
            </w:r>
          </w:p>
        </w:tc>
        <w:tc>
          <w:tcPr>
            <w:tcW w:w="1990" w:type="dxa"/>
            <w:vAlign w:val="center"/>
          </w:tcPr>
          <w:p w:rsidR="00E15EDD" w:rsidRDefault="00E15EDD">
            <w:pPr>
              <w:jc w:val="center"/>
              <w:rPr>
                <w:rFonts w:ascii="宋体" w:hAnsi="宋体" w:cs="宋体"/>
                <w:sz w:val="21"/>
                <w:szCs w:val="21"/>
              </w:rPr>
            </w:pPr>
          </w:p>
        </w:tc>
        <w:tc>
          <w:tcPr>
            <w:tcW w:w="1990" w:type="dxa"/>
            <w:vAlign w:val="center"/>
          </w:tcPr>
          <w:p w:rsidR="00E15EDD" w:rsidRDefault="00E15EDD">
            <w:pPr>
              <w:jc w:val="center"/>
              <w:rPr>
                <w:rFonts w:ascii="宋体" w:hAnsi="宋体" w:cs="宋体"/>
                <w:sz w:val="21"/>
                <w:szCs w:val="21"/>
              </w:rPr>
            </w:pPr>
          </w:p>
        </w:tc>
        <w:tc>
          <w:tcPr>
            <w:tcW w:w="2002"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2" w:type="dxa"/>
            <w:vAlign w:val="center"/>
          </w:tcPr>
          <w:p w:rsidR="00E15EDD" w:rsidRDefault="00E15EDD">
            <w:pPr>
              <w:jc w:val="center"/>
              <w:rPr>
                <w:rFonts w:ascii="宋体" w:hAnsi="宋体" w:cs="宋体"/>
                <w:sz w:val="21"/>
                <w:szCs w:val="21"/>
              </w:rPr>
            </w:pPr>
          </w:p>
        </w:tc>
      </w:tr>
      <w:tr w:rsidR="00E15EDD">
        <w:trPr>
          <w:trHeight w:hRule="exact" w:val="688"/>
        </w:trPr>
        <w:tc>
          <w:tcPr>
            <w:tcW w:w="1584" w:type="dxa"/>
            <w:vMerge/>
            <w:vAlign w:val="center"/>
          </w:tcPr>
          <w:p w:rsidR="00E15EDD" w:rsidRDefault="00E15EDD">
            <w:pPr>
              <w:jc w:val="center"/>
              <w:rPr>
                <w:rFonts w:ascii="宋体" w:hAnsi="宋体" w:cs="宋体"/>
                <w:sz w:val="18"/>
                <w:szCs w:val="18"/>
              </w:rPr>
            </w:pPr>
          </w:p>
        </w:tc>
        <w:tc>
          <w:tcPr>
            <w:tcW w:w="5442" w:type="dxa"/>
            <w:gridSpan w:val="3"/>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高背压泡沫产生器</w:t>
            </w:r>
          </w:p>
        </w:tc>
        <w:tc>
          <w:tcPr>
            <w:tcW w:w="1990" w:type="dxa"/>
            <w:vAlign w:val="center"/>
          </w:tcPr>
          <w:p w:rsidR="00E15EDD" w:rsidRDefault="00E15EDD">
            <w:pPr>
              <w:jc w:val="center"/>
              <w:rPr>
                <w:rFonts w:ascii="宋体" w:hAnsi="宋体" w:cs="宋体"/>
                <w:sz w:val="21"/>
                <w:szCs w:val="21"/>
              </w:rPr>
            </w:pPr>
          </w:p>
        </w:tc>
        <w:tc>
          <w:tcPr>
            <w:tcW w:w="1990" w:type="dxa"/>
            <w:vAlign w:val="center"/>
          </w:tcPr>
          <w:p w:rsidR="00E15EDD" w:rsidRDefault="00E15EDD">
            <w:pPr>
              <w:jc w:val="center"/>
              <w:rPr>
                <w:rFonts w:ascii="宋体" w:hAnsi="宋体" w:cs="宋体"/>
                <w:sz w:val="21"/>
                <w:szCs w:val="21"/>
              </w:rPr>
            </w:pPr>
          </w:p>
        </w:tc>
        <w:tc>
          <w:tcPr>
            <w:tcW w:w="2002"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2" w:type="dxa"/>
            <w:vAlign w:val="center"/>
          </w:tcPr>
          <w:p w:rsidR="00E15EDD" w:rsidRDefault="00E15EDD">
            <w:pPr>
              <w:jc w:val="center"/>
              <w:rPr>
                <w:rFonts w:ascii="宋体" w:hAnsi="宋体" w:cs="宋体"/>
                <w:sz w:val="21"/>
                <w:szCs w:val="21"/>
              </w:rPr>
            </w:pPr>
          </w:p>
        </w:tc>
      </w:tr>
      <w:tr w:rsidR="00E15EDD">
        <w:trPr>
          <w:trHeight w:hRule="exact" w:val="688"/>
        </w:trPr>
        <w:tc>
          <w:tcPr>
            <w:tcW w:w="1584" w:type="dxa"/>
            <w:vMerge/>
            <w:vAlign w:val="center"/>
          </w:tcPr>
          <w:p w:rsidR="00E15EDD" w:rsidRDefault="00E15EDD">
            <w:pPr>
              <w:jc w:val="center"/>
              <w:rPr>
                <w:rFonts w:ascii="宋体" w:hAnsi="宋体" w:cs="宋体"/>
                <w:sz w:val="18"/>
                <w:szCs w:val="18"/>
              </w:rPr>
            </w:pPr>
          </w:p>
        </w:tc>
        <w:tc>
          <w:tcPr>
            <w:tcW w:w="5442" w:type="dxa"/>
            <w:gridSpan w:val="3"/>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水力驱动型泡沫产生器</w:t>
            </w:r>
          </w:p>
        </w:tc>
        <w:tc>
          <w:tcPr>
            <w:tcW w:w="1990" w:type="dxa"/>
            <w:vAlign w:val="center"/>
          </w:tcPr>
          <w:p w:rsidR="00E15EDD" w:rsidRDefault="00E15EDD">
            <w:pPr>
              <w:jc w:val="center"/>
              <w:rPr>
                <w:rFonts w:ascii="宋体" w:hAnsi="宋体" w:cs="宋体"/>
                <w:sz w:val="21"/>
                <w:szCs w:val="21"/>
              </w:rPr>
            </w:pPr>
          </w:p>
        </w:tc>
        <w:tc>
          <w:tcPr>
            <w:tcW w:w="1990" w:type="dxa"/>
            <w:vAlign w:val="center"/>
          </w:tcPr>
          <w:p w:rsidR="00E15EDD" w:rsidRDefault="00E15EDD">
            <w:pPr>
              <w:jc w:val="center"/>
              <w:rPr>
                <w:rFonts w:ascii="宋体" w:hAnsi="宋体" w:cs="宋体"/>
                <w:sz w:val="21"/>
                <w:szCs w:val="21"/>
              </w:rPr>
            </w:pPr>
          </w:p>
        </w:tc>
        <w:tc>
          <w:tcPr>
            <w:tcW w:w="2002"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2" w:type="dxa"/>
            <w:vAlign w:val="center"/>
          </w:tcPr>
          <w:p w:rsidR="00E15EDD" w:rsidRDefault="00E15EDD">
            <w:pPr>
              <w:jc w:val="center"/>
              <w:rPr>
                <w:rFonts w:ascii="宋体" w:hAnsi="宋体" w:cs="宋体"/>
                <w:sz w:val="21"/>
                <w:szCs w:val="21"/>
              </w:rPr>
            </w:pPr>
          </w:p>
        </w:tc>
      </w:tr>
      <w:tr w:rsidR="00E15EDD">
        <w:trPr>
          <w:trHeight w:hRule="exact" w:val="688"/>
        </w:trPr>
        <w:tc>
          <w:tcPr>
            <w:tcW w:w="1584" w:type="dxa"/>
            <w:vMerge w:val="restart"/>
            <w:vAlign w:val="center"/>
          </w:tcPr>
          <w:p w:rsidR="00E15EDD" w:rsidRDefault="00044F39">
            <w:pPr>
              <w:jc w:val="center"/>
              <w:rPr>
                <w:rFonts w:ascii="宋体" w:hAnsi="宋体" w:cs="宋体"/>
                <w:sz w:val="18"/>
                <w:szCs w:val="18"/>
              </w:rPr>
            </w:pPr>
            <w:r>
              <w:rPr>
                <w:rFonts w:ascii="宋体" w:hAnsi="宋体" w:cs="宋体" w:hint="eastAsia"/>
                <w:sz w:val="18"/>
                <w:szCs w:val="18"/>
              </w:rPr>
              <w:t>功能测试</w:t>
            </w:r>
          </w:p>
        </w:tc>
        <w:tc>
          <w:tcPr>
            <w:tcW w:w="5442" w:type="dxa"/>
            <w:gridSpan w:val="3"/>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泡沫灭火系统控制方式</w:t>
            </w:r>
          </w:p>
        </w:tc>
        <w:tc>
          <w:tcPr>
            <w:tcW w:w="1990" w:type="dxa"/>
            <w:vAlign w:val="center"/>
          </w:tcPr>
          <w:p w:rsidR="00E15EDD" w:rsidRDefault="00E15EDD">
            <w:pPr>
              <w:jc w:val="center"/>
              <w:rPr>
                <w:rFonts w:ascii="宋体" w:hAnsi="宋体" w:cs="宋体"/>
                <w:sz w:val="21"/>
                <w:szCs w:val="21"/>
              </w:rPr>
            </w:pPr>
          </w:p>
        </w:tc>
        <w:tc>
          <w:tcPr>
            <w:tcW w:w="1990" w:type="dxa"/>
            <w:vAlign w:val="center"/>
          </w:tcPr>
          <w:p w:rsidR="00E15EDD" w:rsidRDefault="00E15EDD">
            <w:pPr>
              <w:jc w:val="center"/>
              <w:rPr>
                <w:rFonts w:ascii="宋体" w:hAnsi="宋体" w:cs="宋体"/>
                <w:sz w:val="21"/>
                <w:szCs w:val="21"/>
              </w:rPr>
            </w:pPr>
          </w:p>
        </w:tc>
        <w:tc>
          <w:tcPr>
            <w:tcW w:w="2002"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2" w:type="dxa"/>
            <w:vAlign w:val="center"/>
          </w:tcPr>
          <w:p w:rsidR="00E15EDD" w:rsidRDefault="00E15EDD">
            <w:pPr>
              <w:jc w:val="center"/>
              <w:rPr>
                <w:rFonts w:ascii="宋体" w:hAnsi="宋体" w:cs="宋体"/>
                <w:sz w:val="21"/>
                <w:szCs w:val="21"/>
              </w:rPr>
            </w:pPr>
          </w:p>
        </w:tc>
      </w:tr>
      <w:tr w:rsidR="00E15EDD">
        <w:trPr>
          <w:trHeight w:hRule="exact" w:val="990"/>
        </w:trPr>
        <w:tc>
          <w:tcPr>
            <w:tcW w:w="1584" w:type="dxa"/>
            <w:vMerge/>
            <w:vAlign w:val="center"/>
          </w:tcPr>
          <w:p w:rsidR="00E15EDD" w:rsidRDefault="00E15EDD">
            <w:pPr>
              <w:jc w:val="left"/>
              <w:rPr>
                <w:rFonts w:ascii="宋体" w:hAnsi="宋体" w:cs="宋体"/>
                <w:sz w:val="18"/>
                <w:szCs w:val="18"/>
              </w:rPr>
            </w:pPr>
          </w:p>
        </w:tc>
        <w:tc>
          <w:tcPr>
            <w:tcW w:w="5442" w:type="dxa"/>
            <w:gridSpan w:val="3"/>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储罐或储罐区固定式低倍数泡沫灭火系统，自泡沫消防水泵启动至泡沫混合液或泡沫输送到保护对象的时间</w:t>
            </w:r>
          </w:p>
        </w:tc>
        <w:tc>
          <w:tcPr>
            <w:tcW w:w="1990" w:type="dxa"/>
            <w:vAlign w:val="center"/>
          </w:tcPr>
          <w:p w:rsidR="00E15EDD" w:rsidRDefault="00E15EDD">
            <w:pPr>
              <w:jc w:val="center"/>
              <w:rPr>
                <w:rFonts w:ascii="宋体" w:hAnsi="宋体" w:cs="宋体"/>
                <w:sz w:val="21"/>
                <w:szCs w:val="21"/>
              </w:rPr>
            </w:pPr>
          </w:p>
        </w:tc>
        <w:tc>
          <w:tcPr>
            <w:tcW w:w="1990" w:type="dxa"/>
            <w:vAlign w:val="center"/>
          </w:tcPr>
          <w:p w:rsidR="00E15EDD" w:rsidRDefault="00E15EDD">
            <w:pPr>
              <w:jc w:val="center"/>
              <w:rPr>
                <w:rFonts w:ascii="宋体" w:hAnsi="宋体" w:cs="宋体"/>
                <w:sz w:val="21"/>
                <w:szCs w:val="21"/>
              </w:rPr>
            </w:pPr>
          </w:p>
        </w:tc>
        <w:tc>
          <w:tcPr>
            <w:tcW w:w="2002"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2" w:type="dxa"/>
            <w:vAlign w:val="center"/>
          </w:tcPr>
          <w:p w:rsidR="00E15EDD" w:rsidRDefault="00E15EDD">
            <w:pPr>
              <w:jc w:val="center"/>
              <w:rPr>
                <w:rFonts w:ascii="宋体" w:hAnsi="宋体" w:cs="宋体"/>
                <w:sz w:val="21"/>
                <w:szCs w:val="21"/>
              </w:rPr>
            </w:pPr>
          </w:p>
        </w:tc>
      </w:tr>
    </w:tbl>
    <w:p w:rsidR="00E15EDD" w:rsidRDefault="00044F39">
      <w:pPr>
        <w:pStyle w:val="a0"/>
        <w:ind w:firstLine="480"/>
      </w:pPr>
      <w:r>
        <w:rPr>
          <w:rFonts w:hint="eastAsia"/>
        </w:rPr>
        <w:t>机构名称：</w:t>
      </w:r>
      <w:r>
        <w:rPr>
          <w:rFonts w:hint="eastAsia"/>
        </w:rPr>
        <w:t xml:space="preserve">                                           </w:t>
      </w:r>
      <w:r>
        <w:rPr>
          <w:rFonts w:hint="eastAsia"/>
        </w:rPr>
        <w:t>检查人：</w:t>
      </w:r>
      <w:r>
        <w:rPr>
          <w:rFonts w:hint="eastAsia"/>
        </w:rPr>
        <w:t xml:space="preserve">                                   </w:t>
      </w:r>
      <w:r>
        <w:rPr>
          <w:rFonts w:hint="eastAsia"/>
        </w:rPr>
        <w:t>检查日期：</w:t>
      </w:r>
    </w:p>
    <w:p w:rsidR="00E15EDD" w:rsidRDefault="00044F39">
      <w:pPr>
        <w:keepNext/>
        <w:pageBreakBefore/>
        <w:jc w:val="center"/>
        <w:rPr>
          <w:b/>
          <w:bCs/>
        </w:rPr>
      </w:pPr>
      <w:r>
        <w:rPr>
          <w:rFonts w:hint="eastAsia"/>
          <w:b/>
          <w:bCs/>
        </w:rPr>
        <w:lastRenderedPageBreak/>
        <w:t xml:space="preserve">A-7 </w:t>
      </w:r>
      <w:r>
        <w:rPr>
          <w:rFonts w:hint="eastAsia"/>
          <w:b/>
          <w:bCs/>
          <w:lang w:val="zh-TW"/>
        </w:rPr>
        <w:t>水喷雾灭火系统</w:t>
      </w:r>
      <w:r>
        <w:rPr>
          <w:rFonts w:hint="eastAsia"/>
          <w:b/>
          <w:bCs/>
        </w:rPr>
        <w:t>现场查验记录表</w:t>
      </w:r>
    </w:p>
    <w:tbl>
      <w:tblPr>
        <w:tblW w:w="505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59"/>
        <w:gridCol w:w="1178"/>
        <w:gridCol w:w="2184"/>
        <w:gridCol w:w="4431"/>
        <w:gridCol w:w="1670"/>
        <w:gridCol w:w="2065"/>
        <w:gridCol w:w="2099"/>
      </w:tblGrid>
      <w:tr w:rsidR="00E15EDD">
        <w:trPr>
          <w:trHeight w:val="567"/>
        </w:trPr>
        <w:tc>
          <w:tcPr>
            <w:tcW w:w="513" w:type="pct"/>
            <w:tcBorders>
              <w:bottom w:val="single" w:sz="4" w:space="0" w:color="auto"/>
            </w:tcBorders>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子项名称</w:t>
            </w:r>
          </w:p>
        </w:tc>
        <w:tc>
          <w:tcPr>
            <w:tcW w:w="1106" w:type="pct"/>
            <w:gridSpan w:val="2"/>
            <w:tcBorders>
              <w:bottom w:val="single" w:sz="4" w:space="0" w:color="auto"/>
            </w:tcBorders>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查验项目及查验内容</w:t>
            </w:r>
          </w:p>
        </w:tc>
        <w:tc>
          <w:tcPr>
            <w:tcW w:w="1458" w:type="pct"/>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查验部位</w:t>
            </w:r>
          </w:p>
        </w:tc>
        <w:tc>
          <w:tcPr>
            <w:tcW w:w="550" w:type="pct"/>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查验结果</w:t>
            </w:r>
          </w:p>
        </w:tc>
        <w:tc>
          <w:tcPr>
            <w:tcW w:w="679" w:type="pct"/>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结论</w:t>
            </w:r>
          </w:p>
        </w:tc>
        <w:tc>
          <w:tcPr>
            <w:tcW w:w="690" w:type="pct"/>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备注</w:t>
            </w:r>
          </w:p>
        </w:tc>
      </w:tr>
      <w:tr w:rsidR="00E15EDD">
        <w:trPr>
          <w:trHeight w:val="553"/>
        </w:trPr>
        <w:tc>
          <w:tcPr>
            <w:tcW w:w="513" w:type="pct"/>
            <w:vMerge w:val="restart"/>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控制方式</w:t>
            </w:r>
          </w:p>
        </w:tc>
        <w:tc>
          <w:tcPr>
            <w:tcW w:w="1106" w:type="pct"/>
            <w:gridSpan w:val="2"/>
            <w:tcBorders>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正常控制方式种类</w:t>
            </w:r>
          </w:p>
        </w:tc>
        <w:tc>
          <w:tcPr>
            <w:tcW w:w="1458" w:type="pct"/>
            <w:vAlign w:val="center"/>
          </w:tcPr>
          <w:p w:rsidR="00E15EDD" w:rsidRDefault="00E15EDD">
            <w:pPr>
              <w:adjustRightInd w:val="0"/>
              <w:snapToGrid w:val="0"/>
              <w:jc w:val="center"/>
              <w:rPr>
                <w:rFonts w:ascii="宋体" w:hAnsi="宋体" w:cs="宋体"/>
                <w:sz w:val="18"/>
                <w:szCs w:val="18"/>
              </w:rPr>
            </w:pPr>
          </w:p>
        </w:tc>
        <w:tc>
          <w:tcPr>
            <w:tcW w:w="550" w:type="pct"/>
            <w:vAlign w:val="center"/>
          </w:tcPr>
          <w:p w:rsidR="00E15EDD" w:rsidRDefault="00E15EDD">
            <w:pPr>
              <w:adjustRightInd w:val="0"/>
              <w:snapToGrid w:val="0"/>
              <w:jc w:val="center"/>
              <w:rPr>
                <w:rFonts w:ascii="宋体" w:hAnsi="宋体" w:cs="宋体"/>
                <w:sz w:val="18"/>
                <w:szCs w:val="18"/>
              </w:rPr>
            </w:pPr>
          </w:p>
        </w:tc>
        <w:tc>
          <w:tcPr>
            <w:tcW w:w="679"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90" w:type="pct"/>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513" w:type="pct"/>
            <w:vMerge/>
            <w:vAlign w:val="center"/>
          </w:tcPr>
          <w:p w:rsidR="00E15EDD" w:rsidRDefault="00E15EDD">
            <w:pPr>
              <w:adjustRightInd w:val="0"/>
              <w:snapToGrid w:val="0"/>
              <w:jc w:val="center"/>
              <w:rPr>
                <w:rFonts w:ascii="宋体" w:hAnsi="宋体" w:cs="宋体"/>
                <w:sz w:val="18"/>
                <w:szCs w:val="18"/>
              </w:rPr>
            </w:pPr>
          </w:p>
        </w:tc>
        <w:tc>
          <w:tcPr>
            <w:tcW w:w="1106" w:type="pct"/>
            <w:gridSpan w:val="2"/>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相应时间大于120s控制方式</w:t>
            </w:r>
          </w:p>
        </w:tc>
        <w:tc>
          <w:tcPr>
            <w:tcW w:w="1458" w:type="pct"/>
            <w:vAlign w:val="center"/>
          </w:tcPr>
          <w:p w:rsidR="00E15EDD" w:rsidRDefault="00E15EDD">
            <w:pPr>
              <w:adjustRightInd w:val="0"/>
              <w:snapToGrid w:val="0"/>
              <w:jc w:val="center"/>
              <w:rPr>
                <w:rFonts w:ascii="宋体" w:hAnsi="宋体" w:cs="宋体"/>
                <w:sz w:val="18"/>
                <w:szCs w:val="18"/>
              </w:rPr>
            </w:pPr>
          </w:p>
        </w:tc>
        <w:tc>
          <w:tcPr>
            <w:tcW w:w="550" w:type="pct"/>
            <w:vAlign w:val="center"/>
          </w:tcPr>
          <w:p w:rsidR="00E15EDD" w:rsidRDefault="00E15EDD">
            <w:pPr>
              <w:adjustRightInd w:val="0"/>
              <w:snapToGrid w:val="0"/>
              <w:jc w:val="center"/>
              <w:rPr>
                <w:rFonts w:ascii="宋体" w:hAnsi="宋体" w:cs="宋体"/>
                <w:sz w:val="18"/>
                <w:szCs w:val="18"/>
              </w:rPr>
            </w:pPr>
          </w:p>
        </w:tc>
        <w:tc>
          <w:tcPr>
            <w:tcW w:w="679"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90" w:type="pct"/>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513" w:type="pct"/>
            <w:vMerge w:val="restart"/>
            <w:tcBorders>
              <w:top w:val="single" w:sz="4" w:space="0" w:color="auto"/>
            </w:tcBorders>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控制设备</w:t>
            </w:r>
          </w:p>
        </w:tc>
        <w:tc>
          <w:tcPr>
            <w:tcW w:w="1106" w:type="pct"/>
            <w:gridSpan w:val="2"/>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消防水泵状态</w:t>
            </w:r>
          </w:p>
        </w:tc>
        <w:tc>
          <w:tcPr>
            <w:tcW w:w="1458" w:type="pct"/>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550" w:type="pct"/>
            <w:vAlign w:val="center"/>
          </w:tcPr>
          <w:p w:rsidR="00E15EDD" w:rsidRDefault="00E15EDD">
            <w:pPr>
              <w:adjustRightInd w:val="0"/>
              <w:snapToGrid w:val="0"/>
              <w:jc w:val="center"/>
              <w:rPr>
                <w:rFonts w:ascii="宋体" w:hAnsi="宋体" w:cs="宋体"/>
                <w:sz w:val="18"/>
                <w:szCs w:val="18"/>
              </w:rPr>
            </w:pPr>
          </w:p>
        </w:tc>
        <w:tc>
          <w:tcPr>
            <w:tcW w:w="679" w:type="pct"/>
            <w:vAlign w:val="center"/>
          </w:tcPr>
          <w:p w:rsidR="00E15EDD" w:rsidRDefault="00044F39">
            <w:pPr>
              <w:adjustRightInd w:val="0"/>
              <w:snapToGrid w:val="0"/>
              <w:spacing w:line="180" w:lineRule="exact"/>
              <w:jc w:val="center"/>
              <w:rPr>
                <w:rFonts w:ascii="宋体" w:hAnsi="宋体" w:cs="宋体"/>
                <w:sz w:val="18"/>
                <w:szCs w:val="18"/>
              </w:rPr>
            </w:pPr>
            <w:r>
              <w:rPr>
                <w:rFonts w:ascii="宋体" w:hAnsi="宋体" w:cs="宋体" w:hint="eastAsia"/>
                <w:sz w:val="18"/>
                <w:szCs w:val="18"/>
              </w:rPr>
              <w:t>□合格 □不合格</w:t>
            </w:r>
          </w:p>
        </w:tc>
        <w:tc>
          <w:tcPr>
            <w:tcW w:w="690" w:type="pct"/>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513" w:type="pct"/>
            <w:vMerge/>
            <w:vAlign w:val="center"/>
          </w:tcPr>
          <w:p w:rsidR="00E15EDD" w:rsidRDefault="00E15EDD">
            <w:pPr>
              <w:adjustRightInd w:val="0"/>
              <w:snapToGrid w:val="0"/>
              <w:jc w:val="center"/>
              <w:rPr>
                <w:rFonts w:ascii="宋体" w:hAnsi="宋体" w:cs="宋体"/>
                <w:sz w:val="18"/>
                <w:szCs w:val="18"/>
              </w:rPr>
            </w:pPr>
          </w:p>
        </w:tc>
        <w:tc>
          <w:tcPr>
            <w:tcW w:w="1106" w:type="pct"/>
            <w:gridSpan w:val="2"/>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雨淋阀状态</w:t>
            </w:r>
          </w:p>
        </w:tc>
        <w:tc>
          <w:tcPr>
            <w:tcW w:w="1458" w:type="pct"/>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550" w:type="pct"/>
            <w:vAlign w:val="center"/>
          </w:tcPr>
          <w:p w:rsidR="00E15EDD" w:rsidRDefault="00E15EDD">
            <w:pPr>
              <w:adjustRightInd w:val="0"/>
              <w:snapToGrid w:val="0"/>
              <w:jc w:val="center"/>
              <w:rPr>
                <w:rFonts w:ascii="宋体" w:hAnsi="宋体" w:cs="宋体"/>
                <w:sz w:val="18"/>
                <w:szCs w:val="18"/>
              </w:rPr>
            </w:pPr>
          </w:p>
        </w:tc>
        <w:tc>
          <w:tcPr>
            <w:tcW w:w="679" w:type="pct"/>
            <w:vAlign w:val="center"/>
          </w:tcPr>
          <w:p w:rsidR="00E15EDD" w:rsidRDefault="00044F39">
            <w:pPr>
              <w:adjustRightInd w:val="0"/>
              <w:snapToGrid w:val="0"/>
              <w:spacing w:line="180" w:lineRule="exact"/>
              <w:jc w:val="center"/>
              <w:rPr>
                <w:rFonts w:ascii="宋体" w:hAnsi="宋体" w:cs="宋体"/>
                <w:sz w:val="18"/>
                <w:szCs w:val="18"/>
              </w:rPr>
            </w:pPr>
            <w:r>
              <w:rPr>
                <w:rFonts w:ascii="宋体" w:hAnsi="宋体" w:cs="宋体" w:hint="eastAsia"/>
                <w:sz w:val="18"/>
                <w:szCs w:val="18"/>
              </w:rPr>
              <w:t>□合格 □不合格</w:t>
            </w:r>
          </w:p>
        </w:tc>
        <w:tc>
          <w:tcPr>
            <w:tcW w:w="690" w:type="pct"/>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513" w:type="pct"/>
            <w:vMerge/>
            <w:vAlign w:val="center"/>
          </w:tcPr>
          <w:p w:rsidR="00E15EDD" w:rsidRDefault="00E15EDD">
            <w:pPr>
              <w:adjustRightInd w:val="0"/>
              <w:snapToGrid w:val="0"/>
              <w:jc w:val="center"/>
              <w:rPr>
                <w:rFonts w:ascii="宋体" w:hAnsi="宋体" w:cs="宋体"/>
                <w:sz w:val="18"/>
                <w:szCs w:val="18"/>
              </w:rPr>
            </w:pPr>
          </w:p>
        </w:tc>
        <w:tc>
          <w:tcPr>
            <w:tcW w:w="1106" w:type="pct"/>
            <w:gridSpan w:val="2"/>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控制阀状态</w:t>
            </w:r>
          </w:p>
        </w:tc>
        <w:tc>
          <w:tcPr>
            <w:tcW w:w="1458" w:type="pct"/>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550" w:type="pct"/>
            <w:vAlign w:val="center"/>
          </w:tcPr>
          <w:p w:rsidR="00E15EDD" w:rsidRDefault="00E15EDD">
            <w:pPr>
              <w:adjustRightInd w:val="0"/>
              <w:snapToGrid w:val="0"/>
              <w:jc w:val="center"/>
              <w:rPr>
                <w:rFonts w:ascii="宋体" w:hAnsi="宋体" w:cs="宋体"/>
                <w:sz w:val="18"/>
                <w:szCs w:val="18"/>
              </w:rPr>
            </w:pPr>
          </w:p>
        </w:tc>
        <w:tc>
          <w:tcPr>
            <w:tcW w:w="679" w:type="pct"/>
            <w:vAlign w:val="center"/>
          </w:tcPr>
          <w:p w:rsidR="00E15EDD" w:rsidRDefault="00044F39">
            <w:pPr>
              <w:adjustRightInd w:val="0"/>
              <w:snapToGrid w:val="0"/>
              <w:spacing w:line="180" w:lineRule="exact"/>
              <w:jc w:val="center"/>
              <w:rPr>
                <w:rFonts w:ascii="宋体" w:hAnsi="宋体" w:cs="宋体"/>
                <w:sz w:val="18"/>
                <w:szCs w:val="18"/>
              </w:rPr>
            </w:pPr>
            <w:r>
              <w:rPr>
                <w:rFonts w:ascii="宋体" w:hAnsi="宋体" w:cs="宋体" w:hint="eastAsia"/>
                <w:sz w:val="18"/>
                <w:szCs w:val="18"/>
              </w:rPr>
              <w:t>□合格 □不合格</w:t>
            </w:r>
          </w:p>
        </w:tc>
        <w:tc>
          <w:tcPr>
            <w:tcW w:w="690" w:type="pct"/>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513" w:type="pct"/>
            <w:vMerge/>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1106" w:type="pct"/>
            <w:gridSpan w:val="2"/>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主、备电源</w:t>
            </w:r>
          </w:p>
        </w:tc>
        <w:tc>
          <w:tcPr>
            <w:tcW w:w="1458" w:type="pct"/>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550" w:type="pct"/>
            <w:vAlign w:val="center"/>
          </w:tcPr>
          <w:p w:rsidR="00E15EDD" w:rsidRDefault="00E15EDD">
            <w:pPr>
              <w:adjustRightInd w:val="0"/>
              <w:snapToGrid w:val="0"/>
              <w:jc w:val="center"/>
              <w:rPr>
                <w:rFonts w:ascii="宋体" w:hAnsi="宋体" w:cs="宋体"/>
                <w:sz w:val="18"/>
                <w:szCs w:val="18"/>
              </w:rPr>
            </w:pPr>
          </w:p>
        </w:tc>
        <w:tc>
          <w:tcPr>
            <w:tcW w:w="679" w:type="pct"/>
            <w:vAlign w:val="center"/>
          </w:tcPr>
          <w:p w:rsidR="00E15EDD" w:rsidRDefault="00044F39">
            <w:pPr>
              <w:adjustRightInd w:val="0"/>
              <w:snapToGrid w:val="0"/>
              <w:spacing w:line="180" w:lineRule="exact"/>
              <w:jc w:val="center"/>
              <w:rPr>
                <w:rFonts w:ascii="宋体" w:hAnsi="宋体" w:cs="宋体"/>
                <w:sz w:val="18"/>
                <w:szCs w:val="18"/>
              </w:rPr>
            </w:pPr>
            <w:r>
              <w:rPr>
                <w:rFonts w:ascii="宋体" w:hAnsi="宋体" w:cs="宋体" w:hint="eastAsia"/>
                <w:sz w:val="18"/>
                <w:szCs w:val="18"/>
              </w:rPr>
              <w:t>□合格 □不合格</w:t>
            </w:r>
          </w:p>
        </w:tc>
        <w:tc>
          <w:tcPr>
            <w:tcW w:w="690" w:type="pct"/>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513" w:type="pct"/>
            <w:vMerge w:val="restart"/>
            <w:tcBorders>
              <w:top w:val="single" w:sz="4" w:space="0" w:color="auto"/>
            </w:tcBorders>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喷头选型</w:t>
            </w:r>
          </w:p>
        </w:tc>
        <w:tc>
          <w:tcPr>
            <w:tcW w:w="1106" w:type="pct"/>
            <w:gridSpan w:val="2"/>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电气火灾</w:t>
            </w:r>
          </w:p>
        </w:tc>
        <w:tc>
          <w:tcPr>
            <w:tcW w:w="1458" w:type="pct"/>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550" w:type="pct"/>
            <w:vAlign w:val="center"/>
          </w:tcPr>
          <w:p w:rsidR="00E15EDD" w:rsidRDefault="00E15EDD">
            <w:pPr>
              <w:adjustRightInd w:val="0"/>
              <w:snapToGrid w:val="0"/>
              <w:jc w:val="center"/>
              <w:rPr>
                <w:rFonts w:ascii="宋体" w:hAnsi="宋体" w:cs="宋体"/>
                <w:sz w:val="18"/>
                <w:szCs w:val="18"/>
              </w:rPr>
            </w:pPr>
          </w:p>
        </w:tc>
        <w:tc>
          <w:tcPr>
            <w:tcW w:w="679"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90" w:type="pct"/>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513" w:type="pct"/>
            <w:vMerge/>
            <w:vAlign w:val="center"/>
          </w:tcPr>
          <w:p w:rsidR="00E15EDD" w:rsidRDefault="00E15EDD">
            <w:pPr>
              <w:adjustRightInd w:val="0"/>
              <w:snapToGrid w:val="0"/>
              <w:jc w:val="center"/>
              <w:rPr>
                <w:rFonts w:ascii="宋体" w:hAnsi="宋体" w:cs="宋体"/>
                <w:sz w:val="18"/>
                <w:szCs w:val="18"/>
              </w:rPr>
            </w:pPr>
          </w:p>
        </w:tc>
        <w:tc>
          <w:tcPr>
            <w:tcW w:w="1106" w:type="pct"/>
            <w:gridSpan w:val="2"/>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粉尘场所</w:t>
            </w:r>
          </w:p>
        </w:tc>
        <w:tc>
          <w:tcPr>
            <w:tcW w:w="1458" w:type="pct"/>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550" w:type="pct"/>
            <w:vAlign w:val="center"/>
          </w:tcPr>
          <w:p w:rsidR="00E15EDD" w:rsidRDefault="00E15EDD">
            <w:pPr>
              <w:adjustRightInd w:val="0"/>
              <w:snapToGrid w:val="0"/>
              <w:jc w:val="center"/>
              <w:rPr>
                <w:rFonts w:ascii="宋体" w:hAnsi="宋体" w:cs="宋体"/>
                <w:sz w:val="18"/>
                <w:szCs w:val="18"/>
              </w:rPr>
            </w:pPr>
          </w:p>
        </w:tc>
        <w:tc>
          <w:tcPr>
            <w:tcW w:w="679"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90" w:type="pct"/>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513" w:type="pct"/>
            <w:vMerge/>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1106" w:type="pct"/>
            <w:gridSpan w:val="2"/>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离心雾化喷头</w:t>
            </w:r>
          </w:p>
        </w:tc>
        <w:tc>
          <w:tcPr>
            <w:tcW w:w="1458" w:type="pct"/>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550" w:type="pct"/>
            <w:vAlign w:val="center"/>
          </w:tcPr>
          <w:p w:rsidR="00E15EDD" w:rsidRDefault="00E15EDD">
            <w:pPr>
              <w:adjustRightInd w:val="0"/>
              <w:snapToGrid w:val="0"/>
              <w:jc w:val="center"/>
              <w:rPr>
                <w:rFonts w:ascii="宋体" w:hAnsi="宋体" w:cs="宋体"/>
                <w:sz w:val="18"/>
                <w:szCs w:val="18"/>
              </w:rPr>
            </w:pPr>
          </w:p>
        </w:tc>
        <w:tc>
          <w:tcPr>
            <w:tcW w:w="679"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90" w:type="pct"/>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513" w:type="pct"/>
            <w:vMerge w:val="restart"/>
            <w:tcBorders>
              <w:top w:val="single" w:sz="4" w:space="0" w:color="auto"/>
            </w:tcBorders>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喷头安装</w:t>
            </w:r>
          </w:p>
        </w:tc>
        <w:tc>
          <w:tcPr>
            <w:tcW w:w="1106" w:type="pct"/>
            <w:gridSpan w:val="2"/>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距离</w:t>
            </w:r>
          </w:p>
        </w:tc>
        <w:tc>
          <w:tcPr>
            <w:tcW w:w="1458" w:type="pct"/>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550" w:type="pct"/>
            <w:vAlign w:val="center"/>
          </w:tcPr>
          <w:p w:rsidR="00E15EDD" w:rsidRDefault="00E15EDD">
            <w:pPr>
              <w:adjustRightInd w:val="0"/>
              <w:snapToGrid w:val="0"/>
              <w:jc w:val="center"/>
              <w:rPr>
                <w:rFonts w:ascii="宋体" w:hAnsi="宋体" w:cs="宋体"/>
                <w:sz w:val="18"/>
                <w:szCs w:val="18"/>
              </w:rPr>
            </w:pPr>
          </w:p>
        </w:tc>
        <w:tc>
          <w:tcPr>
            <w:tcW w:w="679"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90" w:type="pct"/>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513" w:type="pct"/>
            <w:vMerge/>
            <w:tcBorders>
              <w:top w:val="single" w:sz="4" w:space="0" w:color="auto"/>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1106" w:type="pct"/>
            <w:gridSpan w:val="2"/>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数量、规格、型号、布置</w:t>
            </w:r>
          </w:p>
        </w:tc>
        <w:tc>
          <w:tcPr>
            <w:tcW w:w="1458" w:type="pct"/>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550" w:type="pct"/>
            <w:vAlign w:val="center"/>
          </w:tcPr>
          <w:p w:rsidR="00E15EDD" w:rsidRDefault="00E15EDD">
            <w:pPr>
              <w:adjustRightInd w:val="0"/>
              <w:snapToGrid w:val="0"/>
              <w:jc w:val="center"/>
              <w:rPr>
                <w:rFonts w:ascii="宋体" w:hAnsi="宋体" w:cs="宋体"/>
                <w:sz w:val="18"/>
                <w:szCs w:val="18"/>
              </w:rPr>
            </w:pPr>
          </w:p>
        </w:tc>
        <w:tc>
          <w:tcPr>
            <w:tcW w:w="679"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90" w:type="pct"/>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513" w:type="pct"/>
            <w:vMerge w:val="restart"/>
            <w:tcBorders>
              <w:top w:val="single" w:sz="4" w:space="0" w:color="auto"/>
            </w:tcBorders>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雨淋阀组</w:t>
            </w:r>
          </w:p>
        </w:tc>
        <w:tc>
          <w:tcPr>
            <w:tcW w:w="1106" w:type="pct"/>
            <w:gridSpan w:val="2"/>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信号开启</w:t>
            </w:r>
          </w:p>
        </w:tc>
        <w:tc>
          <w:tcPr>
            <w:tcW w:w="1458" w:type="pct"/>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550" w:type="pct"/>
            <w:vAlign w:val="center"/>
          </w:tcPr>
          <w:p w:rsidR="00E15EDD" w:rsidRDefault="00E15EDD">
            <w:pPr>
              <w:adjustRightInd w:val="0"/>
              <w:snapToGrid w:val="0"/>
              <w:jc w:val="center"/>
              <w:rPr>
                <w:rFonts w:ascii="宋体" w:hAnsi="宋体" w:cs="宋体"/>
                <w:sz w:val="18"/>
                <w:szCs w:val="18"/>
              </w:rPr>
            </w:pPr>
          </w:p>
        </w:tc>
        <w:tc>
          <w:tcPr>
            <w:tcW w:w="679"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90" w:type="pct"/>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513" w:type="pct"/>
            <w:vMerge/>
            <w:vAlign w:val="center"/>
          </w:tcPr>
          <w:p w:rsidR="00E15EDD" w:rsidRDefault="00E15EDD">
            <w:pPr>
              <w:adjustRightInd w:val="0"/>
              <w:snapToGrid w:val="0"/>
              <w:jc w:val="center"/>
              <w:rPr>
                <w:rFonts w:ascii="宋体" w:hAnsi="宋体" w:cs="宋体"/>
                <w:sz w:val="18"/>
                <w:szCs w:val="18"/>
              </w:rPr>
            </w:pPr>
          </w:p>
        </w:tc>
        <w:tc>
          <w:tcPr>
            <w:tcW w:w="1106" w:type="pct"/>
            <w:gridSpan w:val="2"/>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远程手动控制和现场应急机械启动功能</w:t>
            </w:r>
          </w:p>
        </w:tc>
        <w:tc>
          <w:tcPr>
            <w:tcW w:w="1458" w:type="pct"/>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550" w:type="pct"/>
            <w:vAlign w:val="center"/>
          </w:tcPr>
          <w:p w:rsidR="00E15EDD" w:rsidRDefault="00E15EDD">
            <w:pPr>
              <w:adjustRightInd w:val="0"/>
              <w:snapToGrid w:val="0"/>
              <w:jc w:val="center"/>
              <w:rPr>
                <w:rFonts w:ascii="宋体" w:hAnsi="宋体" w:cs="宋体"/>
                <w:sz w:val="18"/>
                <w:szCs w:val="18"/>
              </w:rPr>
            </w:pPr>
          </w:p>
        </w:tc>
        <w:tc>
          <w:tcPr>
            <w:tcW w:w="679"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90" w:type="pct"/>
            <w:vAlign w:val="center"/>
          </w:tcPr>
          <w:p w:rsidR="00E15EDD" w:rsidRDefault="00E15EDD">
            <w:pPr>
              <w:adjustRightInd w:val="0"/>
              <w:snapToGrid w:val="0"/>
              <w:rPr>
                <w:rFonts w:ascii="宋体" w:hAnsi="宋体" w:cs="宋体"/>
                <w:sz w:val="18"/>
                <w:szCs w:val="18"/>
              </w:rPr>
            </w:pPr>
          </w:p>
        </w:tc>
      </w:tr>
      <w:tr w:rsidR="00E15EDD">
        <w:trPr>
          <w:trHeight w:val="567"/>
        </w:trPr>
        <w:tc>
          <w:tcPr>
            <w:tcW w:w="513" w:type="pct"/>
            <w:vMerge/>
            <w:vAlign w:val="center"/>
          </w:tcPr>
          <w:p w:rsidR="00E15EDD" w:rsidRDefault="00E15EDD">
            <w:pPr>
              <w:adjustRightInd w:val="0"/>
              <w:snapToGrid w:val="0"/>
              <w:jc w:val="center"/>
              <w:rPr>
                <w:rFonts w:ascii="宋体" w:hAnsi="宋体" w:cs="宋体"/>
                <w:sz w:val="18"/>
                <w:szCs w:val="18"/>
              </w:rPr>
            </w:pPr>
          </w:p>
        </w:tc>
        <w:tc>
          <w:tcPr>
            <w:tcW w:w="1106" w:type="pct"/>
            <w:gridSpan w:val="2"/>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控制盘上应能显示雨淋报警阀开、闭状态</w:t>
            </w:r>
          </w:p>
        </w:tc>
        <w:tc>
          <w:tcPr>
            <w:tcW w:w="1458" w:type="pct"/>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550" w:type="pct"/>
            <w:vAlign w:val="center"/>
          </w:tcPr>
          <w:p w:rsidR="00E15EDD" w:rsidRDefault="00E15EDD">
            <w:pPr>
              <w:adjustRightInd w:val="0"/>
              <w:snapToGrid w:val="0"/>
              <w:jc w:val="center"/>
              <w:rPr>
                <w:rFonts w:ascii="宋体" w:hAnsi="宋体" w:cs="宋体"/>
                <w:sz w:val="18"/>
                <w:szCs w:val="18"/>
              </w:rPr>
            </w:pPr>
          </w:p>
        </w:tc>
        <w:tc>
          <w:tcPr>
            <w:tcW w:w="679"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90" w:type="pct"/>
            <w:vAlign w:val="center"/>
          </w:tcPr>
          <w:p w:rsidR="00E15EDD" w:rsidRDefault="00E15EDD">
            <w:pPr>
              <w:adjustRightInd w:val="0"/>
              <w:snapToGrid w:val="0"/>
              <w:rPr>
                <w:rFonts w:ascii="宋体" w:hAnsi="宋体" w:cs="宋体"/>
                <w:sz w:val="18"/>
                <w:szCs w:val="18"/>
              </w:rPr>
            </w:pPr>
          </w:p>
        </w:tc>
      </w:tr>
      <w:tr w:rsidR="00E15EDD">
        <w:trPr>
          <w:trHeight w:val="567"/>
        </w:trPr>
        <w:tc>
          <w:tcPr>
            <w:tcW w:w="513" w:type="pct"/>
            <w:vMerge/>
            <w:vAlign w:val="center"/>
          </w:tcPr>
          <w:p w:rsidR="00E15EDD" w:rsidRDefault="00E15EDD">
            <w:pPr>
              <w:adjustRightInd w:val="0"/>
              <w:snapToGrid w:val="0"/>
              <w:jc w:val="center"/>
              <w:rPr>
                <w:rFonts w:ascii="宋体" w:hAnsi="宋体" w:cs="宋体"/>
                <w:sz w:val="18"/>
                <w:szCs w:val="18"/>
              </w:rPr>
            </w:pPr>
          </w:p>
        </w:tc>
        <w:tc>
          <w:tcPr>
            <w:tcW w:w="1106" w:type="pct"/>
            <w:gridSpan w:val="2"/>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压力表设置</w:t>
            </w:r>
          </w:p>
        </w:tc>
        <w:tc>
          <w:tcPr>
            <w:tcW w:w="1458" w:type="pct"/>
            <w:vAlign w:val="center"/>
          </w:tcPr>
          <w:p w:rsidR="00E15EDD" w:rsidRDefault="00E15EDD">
            <w:pPr>
              <w:adjustRightInd w:val="0"/>
              <w:snapToGrid w:val="0"/>
              <w:jc w:val="center"/>
              <w:rPr>
                <w:rFonts w:ascii="宋体" w:hAnsi="宋体" w:cs="宋体"/>
                <w:sz w:val="18"/>
                <w:szCs w:val="18"/>
              </w:rPr>
            </w:pPr>
          </w:p>
        </w:tc>
        <w:tc>
          <w:tcPr>
            <w:tcW w:w="550" w:type="pct"/>
            <w:vAlign w:val="center"/>
          </w:tcPr>
          <w:p w:rsidR="00E15EDD" w:rsidRDefault="00E15EDD">
            <w:pPr>
              <w:adjustRightInd w:val="0"/>
              <w:snapToGrid w:val="0"/>
              <w:jc w:val="center"/>
              <w:rPr>
                <w:rFonts w:ascii="宋体" w:hAnsi="宋体" w:cs="宋体"/>
                <w:sz w:val="18"/>
                <w:szCs w:val="18"/>
              </w:rPr>
            </w:pPr>
          </w:p>
        </w:tc>
        <w:tc>
          <w:tcPr>
            <w:tcW w:w="679"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90" w:type="pct"/>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513" w:type="pct"/>
            <w:vMerge/>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1106" w:type="pct"/>
            <w:gridSpan w:val="2"/>
            <w:tcBorders>
              <w:top w:val="single" w:sz="4" w:space="0" w:color="auto"/>
              <w:bottom w:val="single" w:sz="4" w:space="0" w:color="auto"/>
            </w:tcBorders>
            <w:vAlign w:val="center"/>
          </w:tcPr>
          <w:p w:rsidR="00E15EDD" w:rsidRDefault="00044F39">
            <w:pPr>
              <w:adjustRightInd w:val="0"/>
              <w:snapToGrid w:val="0"/>
              <w:rPr>
                <w:rFonts w:ascii="宋体" w:hAnsi="宋体" w:cs="宋体"/>
                <w:sz w:val="21"/>
                <w:szCs w:val="21"/>
              </w:rPr>
            </w:pPr>
            <w:r>
              <w:rPr>
                <w:rFonts w:ascii="宋体" w:hAnsi="宋体" w:cs="宋体" w:hint="eastAsia"/>
                <w:sz w:val="18"/>
                <w:szCs w:val="18"/>
              </w:rPr>
              <w:sym w:font="Wingdings 2" w:char="00A3"/>
            </w:r>
            <w:r>
              <w:rPr>
                <w:rFonts w:ascii="宋体" w:hAnsi="宋体" w:cs="宋体" w:hint="eastAsia"/>
                <w:sz w:val="18"/>
                <w:szCs w:val="18"/>
              </w:rPr>
              <w:t>电磁阀前应设置可冲洗的过滤器</w:t>
            </w:r>
          </w:p>
        </w:tc>
        <w:tc>
          <w:tcPr>
            <w:tcW w:w="1458" w:type="pct"/>
            <w:vAlign w:val="center"/>
          </w:tcPr>
          <w:p w:rsidR="00E15EDD" w:rsidRDefault="00E15EDD">
            <w:pPr>
              <w:adjustRightInd w:val="0"/>
              <w:snapToGrid w:val="0"/>
              <w:jc w:val="center"/>
              <w:rPr>
                <w:rFonts w:ascii="宋体" w:hAnsi="宋体" w:cs="宋体"/>
                <w:sz w:val="18"/>
                <w:szCs w:val="18"/>
              </w:rPr>
            </w:pPr>
          </w:p>
        </w:tc>
        <w:tc>
          <w:tcPr>
            <w:tcW w:w="550" w:type="pct"/>
            <w:vAlign w:val="center"/>
          </w:tcPr>
          <w:p w:rsidR="00E15EDD" w:rsidRDefault="00E15EDD">
            <w:pPr>
              <w:adjustRightInd w:val="0"/>
              <w:snapToGrid w:val="0"/>
              <w:jc w:val="center"/>
              <w:rPr>
                <w:rFonts w:ascii="宋体" w:hAnsi="宋体" w:cs="宋体"/>
                <w:sz w:val="18"/>
                <w:szCs w:val="18"/>
              </w:rPr>
            </w:pPr>
          </w:p>
        </w:tc>
        <w:tc>
          <w:tcPr>
            <w:tcW w:w="679"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90" w:type="pct"/>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513" w:type="pct"/>
            <w:vMerge w:val="restart"/>
            <w:tcBorders>
              <w:top w:val="single" w:sz="4" w:space="0" w:color="auto"/>
            </w:tcBorders>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控制阀</w:t>
            </w:r>
          </w:p>
        </w:tc>
        <w:tc>
          <w:tcPr>
            <w:tcW w:w="1106" w:type="pct"/>
            <w:gridSpan w:val="2"/>
            <w:tcBorders>
              <w:top w:val="single" w:sz="4" w:space="0" w:color="auto"/>
              <w:bottom w:val="single" w:sz="4" w:space="0" w:color="auto"/>
            </w:tcBorders>
            <w:vAlign w:val="center"/>
          </w:tcPr>
          <w:p w:rsidR="00E15EDD" w:rsidRDefault="00044F39">
            <w:pPr>
              <w:adjustRightInd w:val="0"/>
              <w:snapToGrid w:val="0"/>
              <w:rPr>
                <w:rFonts w:ascii="宋体" w:hAnsi="宋体" w:cs="宋体"/>
                <w:sz w:val="21"/>
                <w:szCs w:val="21"/>
              </w:rPr>
            </w:pPr>
            <w:r>
              <w:rPr>
                <w:rFonts w:ascii="宋体" w:hAnsi="宋体" w:cs="宋体" w:hint="eastAsia"/>
                <w:sz w:val="18"/>
                <w:szCs w:val="18"/>
              </w:rPr>
              <w:sym w:font="Wingdings 2" w:char="00A3"/>
            </w:r>
            <w:r>
              <w:rPr>
                <w:rFonts w:ascii="宋体" w:hAnsi="宋体" w:cs="宋体" w:hint="eastAsia"/>
                <w:sz w:val="21"/>
                <w:szCs w:val="21"/>
              </w:rPr>
              <w:t>控制阀型式</w:t>
            </w:r>
          </w:p>
        </w:tc>
        <w:tc>
          <w:tcPr>
            <w:tcW w:w="1458" w:type="pct"/>
            <w:vAlign w:val="center"/>
          </w:tcPr>
          <w:p w:rsidR="00E15EDD" w:rsidRDefault="00E15EDD">
            <w:pPr>
              <w:adjustRightInd w:val="0"/>
              <w:snapToGrid w:val="0"/>
              <w:jc w:val="center"/>
              <w:rPr>
                <w:rFonts w:ascii="宋体" w:hAnsi="宋体" w:cs="宋体"/>
                <w:sz w:val="18"/>
                <w:szCs w:val="18"/>
              </w:rPr>
            </w:pPr>
          </w:p>
        </w:tc>
        <w:tc>
          <w:tcPr>
            <w:tcW w:w="550" w:type="pct"/>
            <w:vAlign w:val="center"/>
          </w:tcPr>
          <w:p w:rsidR="00E15EDD" w:rsidRDefault="00E15EDD">
            <w:pPr>
              <w:adjustRightInd w:val="0"/>
              <w:snapToGrid w:val="0"/>
              <w:jc w:val="center"/>
              <w:rPr>
                <w:rFonts w:ascii="宋体" w:hAnsi="宋体" w:cs="宋体"/>
                <w:sz w:val="18"/>
                <w:szCs w:val="18"/>
              </w:rPr>
            </w:pPr>
          </w:p>
        </w:tc>
        <w:tc>
          <w:tcPr>
            <w:tcW w:w="679"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90" w:type="pct"/>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513" w:type="pct"/>
            <w:vMerge/>
            <w:vAlign w:val="center"/>
          </w:tcPr>
          <w:p w:rsidR="00E15EDD" w:rsidRDefault="00E15EDD">
            <w:pPr>
              <w:adjustRightInd w:val="0"/>
              <w:snapToGrid w:val="0"/>
              <w:jc w:val="center"/>
              <w:rPr>
                <w:rFonts w:ascii="宋体" w:hAnsi="宋体" w:cs="宋体"/>
                <w:sz w:val="18"/>
                <w:szCs w:val="18"/>
              </w:rPr>
            </w:pPr>
          </w:p>
        </w:tc>
        <w:tc>
          <w:tcPr>
            <w:tcW w:w="1106" w:type="pct"/>
            <w:gridSpan w:val="2"/>
            <w:tcBorders>
              <w:top w:val="single" w:sz="4" w:space="0" w:color="auto"/>
              <w:bottom w:val="single" w:sz="4" w:space="0" w:color="auto"/>
            </w:tcBorders>
            <w:vAlign w:val="center"/>
          </w:tcPr>
          <w:p w:rsidR="00E15EDD" w:rsidRDefault="00044F39">
            <w:pPr>
              <w:adjustRightInd w:val="0"/>
              <w:snapToGrid w:val="0"/>
              <w:rPr>
                <w:rFonts w:ascii="宋体" w:hAnsi="宋体" w:cs="宋体"/>
                <w:sz w:val="21"/>
                <w:szCs w:val="21"/>
              </w:rPr>
            </w:pPr>
            <w:r>
              <w:rPr>
                <w:rFonts w:ascii="宋体" w:hAnsi="宋体" w:cs="宋体" w:hint="eastAsia"/>
                <w:sz w:val="18"/>
                <w:szCs w:val="18"/>
              </w:rPr>
              <w:sym w:font="Wingdings 2" w:char="00A3"/>
            </w:r>
            <w:r>
              <w:rPr>
                <w:rFonts w:ascii="宋体" w:hAnsi="宋体" w:cs="宋体" w:hint="eastAsia"/>
                <w:sz w:val="21"/>
                <w:szCs w:val="21"/>
              </w:rPr>
              <w:t>开、闭状态</w:t>
            </w:r>
          </w:p>
        </w:tc>
        <w:tc>
          <w:tcPr>
            <w:tcW w:w="1458" w:type="pct"/>
            <w:vAlign w:val="center"/>
          </w:tcPr>
          <w:p w:rsidR="00E15EDD" w:rsidRDefault="00E15EDD">
            <w:pPr>
              <w:adjustRightInd w:val="0"/>
              <w:snapToGrid w:val="0"/>
              <w:jc w:val="center"/>
              <w:rPr>
                <w:rFonts w:ascii="宋体" w:hAnsi="宋体" w:cs="宋体"/>
                <w:sz w:val="18"/>
                <w:szCs w:val="18"/>
              </w:rPr>
            </w:pPr>
          </w:p>
        </w:tc>
        <w:tc>
          <w:tcPr>
            <w:tcW w:w="550" w:type="pct"/>
            <w:vAlign w:val="center"/>
          </w:tcPr>
          <w:p w:rsidR="00E15EDD" w:rsidRDefault="00E15EDD">
            <w:pPr>
              <w:adjustRightInd w:val="0"/>
              <w:snapToGrid w:val="0"/>
              <w:jc w:val="center"/>
              <w:rPr>
                <w:rFonts w:ascii="宋体" w:hAnsi="宋体" w:cs="宋体"/>
                <w:sz w:val="18"/>
                <w:szCs w:val="18"/>
              </w:rPr>
            </w:pPr>
          </w:p>
        </w:tc>
        <w:tc>
          <w:tcPr>
            <w:tcW w:w="679"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90" w:type="pct"/>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513" w:type="pct"/>
            <w:vMerge/>
            <w:vAlign w:val="center"/>
          </w:tcPr>
          <w:p w:rsidR="00E15EDD" w:rsidRDefault="00E15EDD">
            <w:pPr>
              <w:adjustRightInd w:val="0"/>
              <w:snapToGrid w:val="0"/>
              <w:jc w:val="center"/>
              <w:rPr>
                <w:rFonts w:ascii="宋体" w:hAnsi="宋体" w:cs="宋体"/>
                <w:sz w:val="18"/>
                <w:szCs w:val="18"/>
              </w:rPr>
            </w:pPr>
          </w:p>
        </w:tc>
        <w:tc>
          <w:tcPr>
            <w:tcW w:w="1106" w:type="pct"/>
            <w:gridSpan w:val="2"/>
            <w:tcBorders>
              <w:top w:val="single" w:sz="4" w:space="0" w:color="auto"/>
              <w:bottom w:val="single" w:sz="4" w:space="0" w:color="auto"/>
            </w:tcBorders>
            <w:vAlign w:val="center"/>
          </w:tcPr>
          <w:p w:rsidR="00E15EDD" w:rsidRDefault="00044F39">
            <w:pPr>
              <w:adjustRightInd w:val="0"/>
              <w:snapToGrid w:val="0"/>
              <w:rPr>
                <w:rFonts w:ascii="宋体" w:hAnsi="宋体" w:cs="宋体"/>
                <w:sz w:val="21"/>
                <w:szCs w:val="21"/>
              </w:rPr>
            </w:pPr>
            <w:r>
              <w:rPr>
                <w:rFonts w:ascii="宋体" w:hAnsi="宋体" w:cs="宋体" w:hint="eastAsia"/>
                <w:sz w:val="18"/>
                <w:szCs w:val="18"/>
              </w:rPr>
              <w:sym w:font="Wingdings 2" w:char="00A3"/>
            </w:r>
            <w:r>
              <w:rPr>
                <w:rFonts w:ascii="宋体" w:hAnsi="宋体" w:cs="宋体" w:hint="eastAsia"/>
                <w:sz w:val="21"/>
                <w:szCs w:val="21"/>
              </w:rPr>
              <w:t>接收控制信号开、闭阀门的功能</w:t>
            </w:r>
          </w:p>
        </w:tc>
        <w:tc>
          <w:tcPr>
            <w:tcW w:w="1458" w:type="pct"/>
            <w:vAlign w:val="center"/>
          </w:tcPr>
          <w:p w:rsidR="00E15EDD" w:rsidRDefault="00E15EDD">
            <w:pPr>
              <w:adjustRightInd w:val="0"/>
              <w:snapToGrid w:val="0"/>
              <w:jc w:val="center"/>
              <w:rPr>
                <w:rFonts w:ascii="宋体" w:hAnsi="宋体" w:cs="宋体"/>
                <w:sz w:val="18"/>
                <w:szCs w:val="18"/>
              </w:rPr>
            </w:pPr>
          </w:p>
        </w:tc>
        <w:tc>
          <w:tcPr>
            <w:tcW w:w="550" w:type="pct"/>
            <w:vAlign w:val="center"/>
          </w:tcPr>
          <w:p w:rsidR="00E15EDD" w:rsidRDefault="00E15EDD">
            <w:pPr>
              <w:adjustRightInd w:val="0"/>
              <w:snapToGrid w:val="0"/>
              <w:jc w:val="center"/>
              <w:rPr>
                <w:rFonts w:ascii="宋体" w:hAnsi="宋体" w:cs="宋体"/>
                <w:sz w:val="18"/>
                <w:szCs w:val="18"/>
              </w:rPr>
            </w:pPr>
          </w:p>
        </w:tc>
        <w:tc>
          <w:tcPr>
            <w:tcW w:w="679"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90" w:type="pct"/>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513" w:type="pct"/>
            <w:vMerge/>
            <w:vAlign w:val="center"/>
          </w:tcPr>
          <w:p w:rsidR="00E15EDD" w:rsidRDefault="00E15EDD">
            <w:pPr>
              <w:adjustRightInd w:val="0"/>
              <w:snapToGrid w:val="0"/>
              <w:jc w:val="center"/>
              <w:rPr>
                <w:rFonts w:ascii="宋体" w:hAnsi="宋体" w:cs="宋体"/>
                <w:sz w:val="18"/>
                <w:szCs w:val="18"/>
              </w:rPr>
            </w:pPr>
          </w:p>
        </w:tc>
        <w:tc>
          <w:tcPr>
            <w:tcW w:w="1106" w:type="pct"/>
            <w:gridSpan w:val="2"/>
            <w:tcBorders>
              <w:top w:val="single" w:sz="4" w:space="0" w:color="auto"/>
              <w:bottom w:val="single" w:sz="4" w:space="0" w:color="auto"/>
            </w:tcBorders>
            <w:vAlign w:val="center"/>
          </w:tcPr>
          <w:p w:rsidR="00E15EDD" w:rsidRDefault="00044F39">
            <w:pPr>
              <w:adjustRightInd w:val="0"/>
              <w:snapToGrid w:val="0"/>
              <w:rPr>
                <w:rFonts w:ascii="宋体" w:hAnsi="宋体" w:cs="宋体"/>
                <w:sz w:val="21"/>
                <w:szCs w:val="21"/>
              </w:rPr>
            </w:pPr>
            <w:r>
              <w:rPr>
                <w:rFonts w:ascii="宋体" w:hAnsi="宋体" w:cs="宋体" w:hint="eastAsia"/>
                <w:sz w:val="18"/>
                <w:szCs w:val="18"/>
              </w:rPr>
              <w:sym w:font="Wingdings 2" w:char="00A3"/>
            </w:r>
            <w:r>
              <w:rPr>
                <w:rFonts w:ascii="宋体" w:hAnsi="宋体" w:cs="宋体" w:hint="eastAsia"/>
                <w:sz w:val="21"/>
                <w:szCs w:val="21"/>
              </w:rPr>
              <w:t>故障时报警，并显示故障原因</w:t>
            </w:r>
          </w:p>
        </w:tc>
        <w:tc>
          <w:tcPr>
            <w:tcW w:w="1458" w:type="pct"/>
            <w:vAlign w:val="center"/>
          </w:tcPr>
          <w:p w:rsidR="00E15EDD" w:rsidRDefault="00E15EDD">
            <w:pPr>
              <w:adjustRightInd w:val="0"/>
              <w:snapToGrid w:val="0"/>
              <w:jc w:val="center"/>
              <w:rPr>
                <w:rFonts w:ascii="宋体" w:hAnsi="宋体" w:cs="宋体"/>
                <w:sz w:val="18"/>
                <w:szCs w:val="18"/>
              </w:rPr>
            </w:pPr>
          </w:p>
        </w:tc>
        <w:tc>
          <w:tcPr>
            <w:tcW w:w="550" w:type="pct"/>
            <w:vAlign w:val="center"/>
          </w:tcPr>
          <w:p w:rsidR="00E15EDD" w:rsidRDefault="00E15EDD">
            <w:pPr>
              <w:adjustRightInd w:val="0"/>
              <w:snapToGrid w:val="0"/>
              <w:jc w:val="center"/>
              <w:rPr>
                <w:rFonts w:ascii="宋体" w:hAnsi="宋体" w:cs="宋体"/>
                <w:sz w:val="18"/>
                <w:szCs w:val="18"/>
              </w:rPr>
            </w:pPr>
          </w:p>
        </w:tc>
        <w:tc>
          <w:tcPr>
            <w:tcW w:w="679"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90" w:type="pct"/>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513" w:type="pct"/>
            <w:vMerge/>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1106" w:type="pct"/>
            <w:gridSpan w:val="2"/>
            <w:tcBorders>
              <w:top w:val="single" w:sz="4" w:space="0" w:color="auto"/>
              <w:bottom w:val="single" w:sz="4" w:space="0" w:color="auto"/>
            </w:tcBorders>
            <w:vAlign w:val="center"/>
          </w:tcPr>
          <w:p w:rsidR="00E15EDD" w:rsidRDefault="00044F39">
            <w:pPr>
              <w:adjustRightInd w:val="0"/>
              <w:snapToGrid w:val="0"/>
              <w:rPr>
                <w:rFonts w:ascii="宋体" w:hAnsi="宋体" w:cs="宋体"/>
                <w:sz w:val="21"/>
                <w:szCs w:val="21"/>
              </w:rPr>
            </w:pPr>
            <w:r>
              <w:rPr>
                <w:rFonts w:ascii="宋体" w:hAnsi="宋体" w:cs="宋体" w:hint="eastAsia"/>
                <w:sz w:val="18"/>
                <w:szCs w:val="18"/>
              </w:rPr>
              <w:sym w:font="Wingdings 2" w:char="00A3"/>
            </w:r>
            <w:r>
              <w:rPr>
                <w:rFonts w:ascii="宋体" w:hAnsi="宋体" w:cs="宋体" w:hint="eastAsia"/>
                <w:sz w:val="21"/>
                <w:szCs w:val="21"/>
              </w:rPr>
              <w:t>现场应急机械启动功能</w:t>
            </w:r>
          </w:p>
        </w:tc>
        <w:tc>
          <w:tcPr>
            <w:tcW w:w="1458" w:type="pct"/>
            <w:vAlign w:val="center"/>
          </w:tcPr>
          <w:p w:rsidR="00E15EDD" w:rsidRDefault="00E15EDD">
            <w:pPr>
              <w:adjustRightInd w:val="0"/>
              <w:snapToGrid w:val="0"/>
              <w:jc w:val="center"/>
              <w:rPr>
                <w:rFonts w:ascii="宋体" w:hAnsi="宋体" w:cs="宋体"/>
                <w:sz w:val="18"/>
                <w:szCs w:val="18"/>
              </w:rPr>
            </w:pPr>
          </w:p>
        </w:tc>
        <w:tc>
          <w:tcPr>
            <w:tcW w:w="550" w:type="pct"/>
            <w:vAlign w:val="center"/>
          </w:tcPr>
          <w:p w:rsidR="00E15EDD" w:rsidRDefault="00E15EDD">
            <w:pPr>
              <w:adjustRightInd w:val="0"/>
              <w:snapToGrid w:val="0"/>
              <w:jc w:val="center"/>
              <w:rPr>
                <w:rFonts w:ascii="宋体" w:hAnsi="宋体" w:cs="宋体"/>
                <w:sz w:val="18"/>
                <w:szCs w:val="18"/>
              </w:rPr>
            </w:pPr>
          </w:p>
        </w:tc>
        <w:tc>
          <w:tcPr>
            <w:tcW w:w="679"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90" w:type="pct"/>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513" w:type="pct"/>
            <w:vMerge w:val="restart"/>
            <w:tcBorders>
              <w:top w:val="single" w:sz="4" w:space="0" w:color="auto"/>
            </w:tcBorders>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过滤器</w:t>
            </w:r>
          </w:p>
        </w:tc>
        <w:tc>
          <w:tcPr>
            <w:tcW w:w="1106" w:type="pct"/>
            <w:gridSpan w:val="2"/>
            <w:tcBorders>
              <w:top w:val="single" w:sz="4" w:space="0" w:color="auto"/>
              <w:bottom w:val="single" w:sz="4" w:space="0" w:color="auto"/>
            </w:tcBorders>
            <w:vAlign w:val="center"/>
          </w:tcPr>
          <w:p w:rsidR="00E15EDD" w:rsidRDefault="00044F39">
            <w:pPr>
              <w:adjustRightInd w:val="0"/>
              <w:snapToGrid w:val="0"/>
              <w:rPr>
                <w:rFonts w:ascii="宋体" w:hAnsi="宋体" w:cs="宋体"/>
                <w:sz w:val="21"/>
                <w:szCs w:val="21"/>
              </w:rPr>
            </w:pPr>
            <w:r>
              <w:rPr>
                <w:rFonts w:ascii="宋体" w:hAnsi="宋体" w:cs="宋体" w:hint="eastAsia"/>
                <w:sz w:val="18"/>
                <w:szCs w:val="18"/>
              </w:rPr>
              <w:sym w:font="Wingdings 2" w:char="00A3"/>
            </w:r>
            <w:r>
              <w:rPr>
                <w:rFonts w:ascii="宋体" w:hAnsi="宋体" w:cs="宋体" w:hint="eastAsia"/>
                <w:sz w:val="21"/>
                <w:szCs w:val="21"/>
              </w:rPr>
              <w:t>过滤器安装</w:t>
            </w:r>
          </w:p>
        </w:tc>
        <w:tc>
          <w:tcPr>
            <w:tcW w:w="1458" w:type="pct"/>
            <w:vAlign w:val="center"/>
          </w:tcPr>
          <w:p w:rsidR="00E15EDD" w:rsidRDefault="00E15EDD">
            <w:pPr>
              <w:adjustRightInd w:val="0"/>
              <w:snapToGrid w:val="0"/>
              <w:jc w:val="center"/>
              <w:rPr>
                <w:rFonts w:ascii="宋体" w:hAnsi="宋体" w:cs="宋体"/>
                <w:sz w:val="18"/>
                <w:szCs w:val="18"/>
              </w:rPr>
            </w:pPr>
          </w:p>
        </w:tc>
        <w:tc>
          <w:tcPr>
            <w:tcW w:w="550" w:type="pct"/>
            <w:vAlign w:val="center"/>
          </w:tcPr>
          <w:p w:rsidR="00E15EDD" w:rsidRDefault="00E15EDD">
            <w:pPr>
              <w:adjustRightInd w:val="0"/>
              <w:snapToGrid w:val="0"/>
              <w:jc w:val="center"/>
              <w:rPr>
                <w:rFonts w:ascii="宋体" w:hAnsi="宋体" w:cs="宋体"/>
                <w:sz w:val="18"/>
                <w:szCs w:val="18"/>
              </w:rPr>
            </w:pPr>
          </w:p>
        </w:tc>
        <w:tc>
          <w:tcPr>
            <w:tcW w:w="679"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90" w:type="pct"/>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513" w:type="pct"/>
            <w:vMerge/>
            <w:vAlign w:val="center"/>
          </w:tcPr>
          <w:p w:rsidR="00E15EDD" w:rsidRDefault="00E15EDD">
            <w:pPr>
              <w:adjustRightInd w:val="0"/>
              <w:snapToGrid w:val="0"/>
              <w:jc w:val="center"/>
              <w:rPr>
                <w:rFonts w:ascii="宋体" w:hAnsi="宋体" w:cs="宋体"/>
                <w:sz w:val="18"/>
                <w:szCs w:val="18"/>
              </w:rPr>
            </w:pPr>
          </w:p>
        </w:tc>
        <w:tc>
          <w:tcPr>
            <w:tcW w:w="1106" w:type="pct"/>
            <w:gridSpan w:val="2"/>
            <w:tcBorders>
              <w:top w:val="single" w:sz="4" w:space="0" w:color="auto"/>
              <w:bottom w:val="single" w:sz="4" w:space="0" w:color="auto"/>
            </w:tcBorders>
            <w:vAlign w:val="center"/>
          </w:tcPr>
          <w:p w:rsidR="00E15EDD" w:rsidRDefault="00044F39">
            <w:pPr>
              <w:adjustRightInd w:val="0"/>
              <w:snapToGrid w:val="0"/>
              <w:rPr>
                <w:rFonts w:ascii="宋体" w:hAnsi="宋体" w:cs="宋体"/>
                <w:sz w:val="21"/>
                <w:szCs w:val="21"/>
              </w:rPr>
            </w:pPr>
            <w:r>
              <w:rPr>
                <w:rFonts w:ascii="宋体" w:hAnsi="宋体" w:cs="宋体" w:hint="eastAsia"/>
                <w:sz w:val="18"/>
                <w:szCs w:val="18"/>
              </w:rPr>
              <w:sym w:font="Wingdings 2" w:char="00A3"/>
            </w:r>
            <w:r>
              <w:rPr>
                <w:rFonts w:ascii="宋体" w:hAnsi="宋体" w:cs="宋体" w:hint="eastAsia"/>
                <w:sz w:val="21"/>
                <w:szCs w:val="21"/>
              </w:rPr>
              <w:t>网孔材质与孔径</w:t>
            </w:r>
          </w:p>
        </w:tc>
        <w:tc>
          <w:tcPr>
            <w:tcW w:w="1458" w:type="pct"/>
            <w:vAlign w:val="center"/>
          </w:tcPr>
          <w:p w:rsidR="00E15EDD" w:rsidRDefault="00E15EDD">
            <w:pPr>
              <w:adjustRightInd w:val="0"/>
              <w:snapToGrid w:val="0"/>
              <w:jc w:val="center"/>
              <w:rPr>
                <w:rFonts w:ascii="宋体" w:hAnsi="宋体" w:cs="宋体"/>
                <w:sz w:val="18"/>
                <w:szCs w:val="18"/>
              </w:rPr>
            </w:pPr>
          </w:p>
        </w:tc>
        <w:tc>
          <w:tcPr>
            <w:tcW w:w="550" w:type="pct"/>
            <w:vAlign w:val="center"/>
          </w:tcPr>
          <w:p w:rsidR="00E15EDD" w:rsidRDefault="00E15EDD">
            <w:pPr>
              <w:adjustRightInd w:val="0"/>
              <w:snapToGrid w:val="0"/>
              <w:jc w:val="center"/>
              <w:rPr>
                <w:rFonts w:ascii="宋体" w:hAnsi="宋体" w:cs="宋体"/>
                <w:sz w:val="18"/>
                <w:szCs w:val="18"/>
              </w:rPr>
            </w:pPr>
          </w:p>
        </w:tc>
        <w:tc>
          <w:tcPr>
            <w:tcW w:w="679"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90" w:type="pct"/>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513" w:type="pct"/>
            <w:vMerge/>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1106" w:type="pct"/>
            <w:gridSpan w:val="2"/>
            <w:tcBorders>
              <w:top w:val="single" w:sz="4" w:space="0" w:color="auto"/>
              <w:bottom w:val="single" w:sz="4" w:space="0" w:color="auto"/>
            </w:tcBorders>
            <w:vAlign w:val="center"/>
          </w:tcPr>
          <w:p w:rsidR="00E15EDD" w:rsidRDefault="00044F39">
            <w:pPr>
              <w:adjustRightInd w:val="0"/>
              <w:snapToGrid w:val="0"/>
              <w:rPr>
                <w:rFonts w:ascii="宋体" w:hAnsi="宋体" w:cs="宋体"/>
                <w:sz w:val="21"/>
                <w:szCs w:val="21"/>
              </w:rPr>
            </w:pPr>
            <w:r>
              <w:rPr>
                <w:rFonts w:ascii="宋体" w:hAnsi="宋体" w:cs="宋体" w:hint="eastAsia"/>
                <w:sz w:val="18"/>
                <w:szCs w:val="18"/>
              </w:rPr>
              <w:sym w:font="Wingdings 2" w:char="00A3"/>
            </w:r>
            <w:r>
              <w:rPr>
                <w:rFonts w:ascii="宋体" w:hAnsi="宋体" w:cs="宋体" w:hint="eastAsia"/>
                <w:sz w:val="21"/>
                <w:szCs w:val="21"/>
              </w:rPr>
              <w:t>洁净度</w:t>
            </w:r>
          </w:p>
        </w:tc>
        <w:tc>
          <w:tcPr>
            <w:tcW w:w="1458" w:type="pct"/>
            <w:vAlign w:val="center"/>
          </w:tcPr>
          <w:p w:rsidR="00E15EDD" w:rsidRDefault="00E15EDD">
            <w:pPr>
              <w:adjustRightInd w:val="0"/>
              <w:snapToGrid w:val="0"/>
              <w:jc w:val="center"/>
              <w:rPr>
                <w:rFonts w:ascii="宋体" w:hAnsi="宋体" w:cs="宋体"/>
                <w:sz w:val="18"/>
                <w:szCs w:val="18"/>
              </w:rPr>
            </w:pPr>
          </w:p>
        </w:tc>
        <w:tc>
          <w:tcPr>
            <w:tcW w:w="550" w:type="pct"/>
            <w:vAlign w:val="center"/>
          </w:tcPr>
          <w:p w:rsidR="00E15EDD" w:rsidRDefault="00E15EDD">
            <w:pPr>
              <w:adjustRightInd w:val="0"/>
              <w:snapToGrid w:val="0"/>
              <w:jc w:val="center"/>
              <w:rPr>
                <w:rFonts w:ascii="宋体" w:hAnsi="宋体" w:cs="宋体"/>
                <w:sz w:val="18"/>
                <w:szCs w:val="18"/>
              </w:rPr>
            </w:pPr>
          </w:p>
        </w:tc>
        <w:tc>
          <w:tcPr>
            <w:tcW w:w="679"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90" w:type="pct"/>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513" w:type="pct"/>
            <w:tcBorders>
              <w:bottom w:val="single" w:sz="4" w:space="0" w:color="auto"/>
            </w:tcBorders>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不能喷房试验场所</w:t>
            </w:r>
          </w:p>
        </w:tc>
        <w:tc>
          <w:tcPr>
            <w:tcW w:w="1106" w:type="pct"/>
            <w:gridSpan w:val="2"/>
            <w:tcBorders>
              <w:top w:val="single" w:sz="4" w:space="0" w:color="auto"/>
              <w:bottom w:val="single" w:sz="4" w:space="0" w:color="auto"/>
            </w:tcBorders>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检测装置</w:t>
            </w:r>
          </w:p>
        </w:tc>
        <w:tc>
          <w:tcPr>
            <w:tcW w:w="1458" w:type="pct"/>
            <w:vAlign w:val="center"/>
          </w:tcPr>
          <w:p w:rsidR="00E15EDD" w:rsidRDefault="00E15EDD">
            <w:pPr>
              <w:adjustRightInd w:val="0"/>
              <w:snapToGrid w:val="0"/>
              <w:jc w:val="center"/>
              <w:rPr>
                <w:rFonts w:ascii="宋体" w:hAnsi="宋体" w:cs="宋体"/>
                <w:sz w:val="18"/>
                <w:szCs w:val="18"/>
              </w:rPr>
            </w:pPr>
          </w:p>
        </w:tc>
        <w:tc>
          <w:tcPr>
            <w:tcW w:w="550" w:type="pct"/>
            <w:vAlign w:val="center"/>
          </w:tcPr>
          <w:p w:rsidR="00E15EDD" w:rsidRDefault="00E15EDD">
            <w:pPr>
              <w:adjustRightInd w:val="0"/>
              <w:snapToGrid w:val="0"/>
              <w:jc w:val="center"/>
              <w:rPr>
                <w:rFonts w:ascii="宋体" w:hAnsi="宋体" w:cs="宋体"/>
                <w:sz w:val="18"/>
                <w:szCs w:val="18"/>
              </w:rPr>
            </w:pPr>
          </w:p>
        </w:tc>
        <w:tc>
          <w:tcPr>
            <w:tcW w:w="679"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90" w:type="pct"/>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513" w:type="pct"/>
            <w:vMerge w:val="restart"/>
            <w:tcBorders>
              <w:top w:val="single" w:sz="4" w:space="0" w:color="auto"/>
              <w:bottom w:val="single" w:sz="4" w:space="0" w:color="auto"/>
            </w:tcBorders>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功能测试</w:t>
            </w:r>
          </w:p>
        </w:tc>
        <w:tc>
          <w:tcPr>
            <w:tcW w:w="1106" w:type="pct"/>
            <w:gridSpan w:val="2"/>
            <w:tcBorders>
              <w:top w:val="single" w:sz="4" w:space="0" w:color="auto"/>
              <w:bottom w:val="single" w:sz="4" w:space="0" w:color="auto"/>
            </w:tcBorders>
            <w:vAlign w:val="center"/>
          </w:tcPr>
          <w:p w:rsidR="00E15EDD" w:rsidRDefault="00044F39">
            <w:pPr>
              <w:adjustRightInd w:val="0"/>
              <w:snapToGrid w:val="0"/>
              <w:rPr>
                <w:rFonts w:ascii="宋体" w:hAnsi="宋体" w:cs="宋体"/>
                <w:sz w:val="21"/>
                <w:szCs w:val="21"/>
              </w:rPr>
            </w:pPr>
            <w:r>
              <w:rPr>
                <w:rFonts w:ascii="宋体" w:hAnsi="宋体" w:cs="宋体" w:hint="eastAsia"/>
                <w:sz w:val="18"/>
                <w:szCs w:val="18"/>
              </w:rPr>
              <w:sym w:font="Wingdings 2" w:char="00A3"/>
            </w:r>
            <w:r>
              <w:rPr>
                <w:rFonts w:ascii="宋体" w:hAnsi="宋体" w:cs="宋体" w:hint="eastAsia"/>
                <w:sz w:val="21"/>
                <w:szCs w:val="21"/>
              </w:rPr>
              <w:t>报警阀启动时间</w:t>
            </w:r>
          </w:p>
        </w:tc>
        <w:tc>
          <w:tcPr>
            <w:tcW w:w="1458" w:type="pct"/>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550" w:type="pct"/>
            <w:vAlign w:val="center"/>
          </w:tcPr>
          <w:p w:rsidR="00E15EDD" w:rsidRDefault="00E15EDD">
            <w:pPr>
              <w:adjustRightInd w:val="0"/>
              <w:snapToGrid w:val="0"/>
              <w:jc w:val="center"/>
              <w:rPr>
                <w:rFonts w:ascii="宋体" w:hAnsi="宋体" w:cs="宋体"/>
                <w:sz w:val="18"/>
                <w:szCs w:val="18"/>
              </w:rPr>
            </w:pPr>
          </w:p>
        </w:tc>
        <w:tc>
          <w:tcPr>
            <w:tcW w:w="679" w:type="pct"/>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90" w:type="pct"/>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513" w:type="pct"/>
            <w:vMerge/>
            <w:tcBorders>
              <w:top w:val="single" w:sz="4" w:space="0" w:color="auto"/>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1106" w:type="pct"/>
            <w:gridSpan w:val="2"/>
            <w:tcBorders>
              <w:top w:val="single" w:sz="4" w:space="0" w:color="auto"/>
              <w:bottom w:val="single" w:sz="4" w:space="0" w:color="auto"/>
            </w:tcBorders>
            <w:vAlign w:val="center"/>
          </w:tcPr>
          <w:p w:rsidR="00E15EDD" w:rsidRDefault="00044F39">
            <w:pPr>
              <w:adjustRightInd w:val="0"/>
              <w:snapToGrid w:val="0"/>
              <w:rPr>
                <w:rFonts w:ascii="宋体" w:hAnsi="宋体" w:cs="宋体"/>
                <w:sz w:val="21"/>
                <w:szCs w:val="21"/>
              </w:rPr>
            </w:pPr>
            <w:r>
              <w:rPr>
                <w:rFonts w:ascii="宋体" w:hAnsi="宋体" w:cs="宋体" w:hint="eastAsia"/>
                <w:sz w:val="18"/>
                <w:szCs w:val="18"/>
              </w:rPr>
              <w:sym w:font="Wingdings 2" w:char="00A3"/>
            </w:r>
            <w:r>
              <w:rPr>
                <w:rFonts w:ascii="宋体" w:hAnsi="宋体" w:cs="宋体" w:hint="eastAsia"/>
                <w:sz w:val="21"/>
                <w:szCs w:val="21"/>
              </w:rPr>
              <w:t>警铃功能</w:t>
            </w:r>
          </w:p>
        </w:tc>
        <w:tc>
          <w:tcPr>
            <w:tcW w:w="1458" w:type="pct"/>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550" w:type="pct"/>
            <w:vAlign w:val="center"/>
          </w:tcPr>
          <w:p w:rsidR="00E15EDD" w:rsidRDefault="00E15EDD">
            <w:pPr>
              <w:adjustRightInd w:val="0"/>
              <w:snapToGrid w:val="0"/>
              <w:jc w:val="center"/>
              <w:rPr>
                <w:rFonts w:ascii="宋体" w:hAnsi="宋体" w:cs="宋体"/>
                <w:sz w:val="18"/>
                <w:szCs w:val="18"/>
              </w:rPr>
            </w:pPr>
          </w:p>
        </w:tc>
        <w:tc>
          <w:tcPr>
            <w:tcW w:w="679" w:type="pct"/>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90" w:type="pct"/>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513" w:type="pct"/>
            <w:vMerge/>
            <w:tcBorders>
              <w:top w:val="single" w:sz="4" w:space="0" w:color="auto"/>
              <w:bottom w:val="single" w:sz="4" w:space="0" w:color="auto"/>
            </w:tcBorders>
          </w:tcPr>
          <w:p w:rsidR="00E15EDD" w:rsidRDefault="00E15EDD">
            <w:pPr>
              <w:adjustRightInd w:val="0"/>
              <w:snapToGrid w:val="0"/>
              <w:jc w:val="center"/>
              <w:rPr>
                <w:rFonts w:ascii="宋体" w:hAnsi="宋体" w:cs="宋体"/>
                <w:sz w:val="18"/>
                <w:szCs w:val="18"/>
              </w:rPr>
            </w:pPr>
          </w:p>
        </w:tc>
        <w:tc>
          <w:tcPr>
            <w:tcW w:w="388" w:type="pct"/>
            <w:vMerge w:val="restart"/>
            <w:tcBorders>
              <w:right w:val="single" w:sz="4" w:space="0" w:color="auto"/>
            </w:tcBorders>
            <w:vAlign w:val="center"/>
          </w:tcPr>
          <w:p w:rsidR="00E15EDD" w:rsidRDefault="00044F39">
            <w:pPr>
              <w:adjustRightInd w:val="0"/>
              <w:snapToGrid w:val="0"/>
              <w:rPr>
                <w:rFonts w:ascii="宋体" w:hAnsi="宋体" w:cs="宋体"/>
                <w:sz w:val="21"/>
                <w:szCs w:val="21"/>
              </w:rPr>
            </w:pPr>
            <w:r>
              <w:rPr>
                <w:rFonts w:ascii="宋体" w:hAnsi="宋体" w:cs="宋体" w:hint="eastAsia"/>
                <w:sz w:val="21"/>
                <w:szCs w:val="21"/>
              </w:rPr>
              <w:t>联动试验</w:t>
            </w:r>
          </w:p>
        </w:tc>
        <w:tc>
          <w:tcPr>
            <w:tcW w:w="717" w:type="pct"/>
            <w:tcBorders>
              <w:left w:val="single" w:sz="4" w:space="0" w:color="auto"/>
            </w:tcBorders>
            <w:vAlign w:val="center"/>
          </w:tcPr>
          <w:p w:rsidR="00E15EDD" w:rsidRDefault="00044F39">
            <w:pPr>
              <w:adjustRightInd w:val="0"/>
              <w:snapToGrid w:val="0"/>
              <w:rPr>
                <w:rFonts w:ascii="宋体" w:hAnsi="宋体" w:cs="宋体"/>
                <w:sz w:val="21"/>
                <w:szCs w:val="21"/>
              </w:rPr>
            </w:pPr>
            <w:r>
              <w:rPr>
                <w:rFonts w:ascii="宋体" w:hAnsi="宋体" w:cs="宋体" w:hint="eastAsia"/>
                <w:sz w:val="18"/>
                <w:szCs w:val="18"/>
              </w:rPr>
              <w:sym w:font="Wingdings 2" w:char="00A3"/>
            </w:r>
            <w:r>
              <w:rPr>
                <w:rFonts w:ascii="宋体" w:hAnsi="宋体" w:cs="宋体" w:hint="eastAsia"/>
                <w:sz w:val="21"/>
                <w:szCs w:val="21"/>
              </w:rPr>
              <w:t>电信号控制</w:t>
            </w:r>
          </w:p>
        </w:tc>
        <w:tc>
          <w:tcPr>
            <w:tcW w:w="1458" w:type="pct"/>
          </w:tcPr>
          <w:p w:rsidR="00E15EDD" w:rsidRDefault="00E15EDD">
            <w:pPr>
              <w:adjustRightInd w:val="0"/>
              <w:snapToGrid w:val="0"/>
              <w:jc w:val="center"/>
              <w:rPr>
                <w:rFonts w:ascii="宋体" w:hAnsi="宋体" w:cs="宋体"/>
                <w:sz w:val="18"/>
                <w:szCs w:val="18"/>
              </w:rPr>
            </w:pPr>
          </w:p>
        </w:tc>
        <w:tc>
          <w:tcPr>
            <w:tcW w:w="550" w:type="pct"/>
          </w:tcPr>
          <w:p w:rsidR="00E15EDD" w:rsidRDefault="00E15EDD">
            <w:pPr>
              <w:adjustRightInd w:val="0"/>
              <w:snapToGrid w:val="0"/>
              <w:jc w:val="center"/>
              <w:rPr>
                <w:rFonts w:ascii="宋体" w:hAnsi="宋体" w:cs="宋体"/>
                <w:sz w:val="18"/>
                <w:szCs w:val="18"/>
              </w:rPr>
            </w:pPr>
          </w:p>
        </w:tc>
        <w:tc>
          <w:tcPr>
            <w:tcW w:w="679" w:type="pct"/>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90" w:type="pct"/>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513" w:type="pct"/>
            <w:vMerge/>
            <w:tcBorders>
              <w:top w:val="single" w:sz="4" w:space="0" w:color="auto"/>
              <w:bottom w:val="single" w:sz="4" w:space="0" w:color="auto"/>
            </w:tcBorders>
          </w:tcPr>
          <w:p w:rsidR="00E15EDD" w:rsidRDefault="00E15EDD">
            <w:pPr>
              <w:adjustRightInd w:val="0"/>
              <w:snapToGrid w:val="0"/>
              <w:jc w:val="center"/>
              <w:rPr>
                <w:rFonts w:ascii="宋体" w:hAnsi="宋体" w:cs="宋体"/>
                <w:sz w:val="18"/>
                <w:szCs w:val="18"/>
              </w:rPr>
            </w:pPr>
          </w:p>
        </w:tc>
        <w:tc>
          <w:tcPr>
            <w:tcW w:w="388" w:type="pct"/>
            <w:vMerge/>
            <w:tcBorders>
              <w:right w:val="single" w:sz="4" w:space="0" w:color="auto"/>
            </w:tcBorders>
            <w:vAlign w:val="center"/>
          </w:tcPr>
          <w:p w:rsidR="00E15EDD" w:rsidRDefault="00E15EDD">
            <w:pPr>
              <w:adjustRightInd w:val="0"/>
              <w:snapToGrid w:val="0"/>
              <w:rPr>
                <w:rFonts w:ascii="宋体" w:hAnsi="宋体" w:cs="宋体"/>
                <w:sz w:val="21"/>
                <w:szCs w:val="21"/>
              </w:rPr>
            </w:pPr>
          </w:p>
        </w:tc>
        <w:tc>
          <w:tcPr>
            <w:tcW w:w="717" w:type="pct"/>
            <w:tcBorders>
              <w:left w:val="single" w:sz="4" w:space="0" w:color="auto"/>
            </w:tcBorders>
            <w:vAlign w:val="center"/>
          </w:tcPr>
          <w:p w:rsidR="00E15EDD" w:rsidRDefault="00044F39">
            <w:pPr>
              <w:adjustRightInd w:val="0"/>
              <w:snapToGrid w:val="0"/>
              <w:rPr>
                <w:rFonts w:ascii="宋体" w:hAnsi="宋体" w:cs="宋体"/>
                <w:sz w:val="21"/>
                <w:szCs w:val="21"/>
              </w:rPr>
            </w:pPr>
            <w:r>
              <w:rPr>
                <w:rFonts w:ascii="宋体" w:hAnsi="宋体" w:cs="宋体" w:hint="eastAsia"/>
                <w:sz w:val="18"/>
                <w:szCs w:val="18"/>
              </w:rPr>
              <w:sym w:font="Wingdings 2" w:char="00A3"/>
            </w:r>
            <w:r>
              <w:rPr>
                <w:rFonts w:ascii="宋体" w:hAnsi="宋体" w:cs="宋体" w:hint="eastAsia"/>
                <w:sz w:val="21"/>
                <w:szCs w:val="21"/>
              </w:rPr>
              <w:t>传动管控制</w:t>
            </w:r>
          </w:p>
        </w:tc>
        <w:tc>
          <w:tcPr>
            <w:tcW w:w="1458" w:type="pct"/>
          </w:tcPr>
          <w:p w:rsidR="00E15EDD" w:rsidRDefault="00E15EDD">
            <w:pPr>
              <w:adjustRightInd w:val="0"/>
              <w:snapToGrid w:val="0"/>
              <w:jc w:val="center"/>
              <w:rPr>
                <w:rFonts w:ascii="宋体" w:hAnsi="宋体" w:cs="宋体"/>
                <w:sz w:val="18"/>
                <w:szCs w:val="18"/>
              </w:rPr>
            </w:pPr>
          </w:p>
        </w:tc>
        <w:tc>
          <w:tcPr>
            <w:tcW w:w="550" w:type="pct"/>
          </w:tcPr>
          <w:p w:rsidR="00E15EDD" w:rsidRDefault="00E15EDD">
            <w:pPr>
              <w:adjustRightInd w:val="0"/>
              <w:snapToGrid w:val="0"/>
              <w:jc w:val="center"/>
              <w:rPr>
                <w:rFonts w:ascii="宋体" w:hAnsi="宋体" w:cs="宋体"/>
                <w:sz w:val="18"/>
                <w:szCs w:val="18"/>
              </w:rPr>
            </w:pPr>
          </w:p>
        </w:tc>
        <w:tc>
          <w:tcPr>
            <w:tcW w:w="679" w:type="pct"/>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90" w:type="pct"/>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513" w:type="pct"/>
            <w:vMerge/>
            <w:tcBorders>
              <w:top w:val="single" w:sz="4" w:space="0" w:color="auto"/>
              <w:bottom w:val="single" w:sz="4" w:space="0" w:color="auto"/>
            </w:tcBorders>
          </w:tcPr>
          <w:p w:rsidR="00E15EDD" w:rsidRDefault="00E15EDD">
            <w:pPr>
              <w:adjustRightInd w:val="0"/>
              <w:snapToGrid w:val="0"/>
              <w:jc w:val="center"/>
              <w:rPr>
                <w:rFonts w:ascii="宋体" w:hAnsi="宋体" w:cs="宋体"/>
                <w:sz w:val="18"/>
                <w:szCs w:val="18"/>
              </w:rPr>
            </w:pPr>
          </w:p>
        </w:tc>
        <w:tc>
          <w:tcPr>
            <w:tcW w:w="388" w:type="pct"/>
            <w:vMerge/>
            <w:tcBorders>
              <w:right w:val="single" w:sz="4" w:space="0" w:color="auto"/>
            </w:tcBorders>
            <w:vAlign w:val="center"/>
          </w:tcPr>
          <w:p w:rsidR="00E15EDD" w:rsidRDefault="00E15EDD">
            <w:pPr>
              <w:adjustRightInd w:val="0"/>
              <w:snapToGrid w:val="0"/>
              <w:rPr>
                <w:rFonts w:ascii="宋体" w:hAnsi="宋体" w:cs="宋体"/>
                <w:sz w:val="21"/>
                <w:szCs w:val="21"/>
              </w:rPr>
            </w:pPr>
          </w:p>
        </w:tc>
        <w:tc>
          <w:tcPr>
            <w:tcW w:w="717" w:type="pct"/>
            <w:tcBorders>
              <w:left w:val="single" w:sz="4" w:space="0" w:color="auto"/>
            </w:tcBorders>
            <w:vAlign w:val="center"/>
          </w:tcPr>
          <w:p w:rsidR="00E15EDD" w:rsidRDefault="00044F39">
            <w:pPr>
              <w:adjustRightInd w:val="0"/>
              <w:snapToGrid w:val="0"/>
              <w:rPr>
                <w:rFonts w:ascii="宋体" w:hAnsi="宋体" w:cs="宋体"/>
                <w:sz w:val="21"/>
                <w:szCs w:val="21"/>
              </w:rPr>
            </w:pPr>
            <w:r>
              <w:rPr>
                <w:rFonts w:ascii="宋体" w:hAnsi="宋体" w:cs="宋体" w:hint="eastAsia"/>
                <w:sz w:val="18"/>
                <w:szCs w:val="18"/>
              </w:rPr>
              <w:sym w:font="Wingdings 2" w:char="00A3"/>
            </w:r>
            <w:r>
              <w:rPr>
                <w:rFonts w:ascii="宋体" w:hAnsi="宋体" w:cs="宋体" w:hint="eastAsia"/>
                <w:sz w:val="21"/>
                <w:szCs w:val="21"/>
              </w:rPr>
              <w:t>响应时间、工作压力和流量</w:t>
            </w:r>
          </w:p>
        </w:tc>
        <w:tc>
          <w:tcPr>
            <w:tcW w:w="1458" w:type="pct"/>
          </w:tcPr>
          <w:p w:rsidR="00E15EDD" w:rsidRDefault="00E15EDD">
            <w:pPr>
              <w:adjustRightInd w:val="0"/>
              <w:snapToGrid w:val="0"/>
              <w:jc w:val="center"/>
              <w:rPr>
                <w:rFonts w:ascii="宋体" w:hAnsi="宋体" w:cs="宋体"/>
                <w:sz w:val="18"/>
                <w:szCs w:val="18"/>
              </w:rPr>
            </w:pPr>
          </w:p>
        </w:tc>
        <w:tc>
          <w:tcPr>
            <w:tcW w:w="550" w:type="pct"/>
          </w:tcPr>
          <w:p w:rsidR="00E15EDD" w:rsidRDefault="00E15EDD">
            <w:pPr>
              <w:adjustRightInd w:val="0"/>
              <w:snapToGrid w:val="0"/>
              <w:jc w:val="center"/>
              <w:rPr>
                <w:rFonts w:ascii="宋体" w:hAnsi="宋体" w:cs="宋体"/>
                <w:sz w:val="18"/>
                <w:szCs w:val="18"/>
              </w:rPr>
            </w:pPr>
          </w:p>
        </w:tc>
        <w:tc>
          <w:tcPr>
            <w:tcW w:w="679" w:type="pct"/>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90" w:type="pct"/>
          </w:tcPr>
          <w:p w:rsidR="00E15EDD" w:rsidRDefault="00E15EDD">
            <w:pPr>
              <w:adjustRightInd w:val="0"/>
              <w:snapToGrid w:val="0"/>
              <w:spacing w:line="180" w:lineRule="exact"/>
              <w:jc w:val="left"/>
              <w:rPr>
                <w:rFonts w:ascii="宋体" w:hAnsi="宋体" w:cs="宋体"/>
                <w:sz w:val="18"/>
                <w:szCs w:val="18"/>
              </w:rPr>
            </w:pPr>
          </w:p>
        </w:tc>
      </w:tr>
    </w:tbl>
    <w:p w:rsidR="00E15EDD" w:rsidRDefault="00044F39">
      <w:pPr>
        <w:jc w:val="center"/>
      </w:pPr>
      <w:r>
        <w:rPr>
          <w:rFonts w:hint="eastAsia"/>
        </w:rPr>
        <w:lastRenderedPageBreak/>
        <w:t>机构名称：</w:t>
      </w:r>
      <w:r>
        <w:rPr>
          <w:rFonts w:hint="eastAsia"/>
        </w:rPr>
        <w:t xml:space="preserve">                                           </w:t>
      </w:r>
      <w:r>
        <w:rPr>
          <w:rFonts w:hint="eastAsia"/>
        </w:rPr>
        <w:t>检查人：</w:t>
      </w:r>
      <w:r>
        <w:rPr>
          <w:rFonts w:hint="eastAsia"/>
        </w:rPr>
        <w:t xml:space="preserve">                                   </w:t>
      </w:r>
      <w:r>
        <w:rPr>
          <w:rFonts w:hint="eastAsia"/>
        </w:rPr>
        <w:t>检查日期：</w:t>
      </w:r>
    </w:p>
    <w:p w:rsidR="00E15EDD" w:rsidRDefault="00044F39">
      <w:pPr>
        <w:keepNext/>
        <w:pageBreakBefore/>
        <w:jc w:val="center"/>
        <w:rPr>
          <w:b/>
          <w:bCs/>
        </w:rPr>
      </w:pPr>
      <w:r>
        <w:rPr>
          <w:rFonts w:hint="eastAsia"/>
          <w:b/>
          <w:bCs/>
        </w:rPr>
        <w:lastRenderedPageBreak/>
        <w:t xml:space="preserve">A-8 </w:t>
      </w:r>
      <w:r>
        <w:rPr>
          <w:rFonts w:hint="eastAsia"/>
          <w:b/>
          <w:bCs/>
        </w:rPr>
        <w:t>细水雾</w:t>
      </w:r>
      <w:r>
        <w:rPr>
          <w:rFonts w:hint="eastAsia"/>
          <w:b/>
          <w:bCs/>
          <w:lang w:val="zh-TW"/>
        </w:rPr>
        <w:t>灭火系统</w:t>
      </w:r>
      <w:r>
        <w:rPr>
          <w:rFonts w:hint="eastAsia"/>
          <w:b/>
          <w:bCs/>
        </w:rPr>
        <w:t>现场查验记录表</w:t>
      </w:r>
    </w:p>
    <w:tbl>
      <w:tblPr>
        <w:tblW w:w="5040" w:type="pct"/>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7"/>
        <w:gridCol w:w="929"/>
        <w:gridCol w:w="27"/>
        <w:gridCol w:w="2506"/>
        <w:gridCol w:w="2936"/>
        <w:gridCol w:w="3344"/>
        <w:gridCol w:w="2061"/>
        <w:gridCol w:w="1922"/>
      </w:tblGrid>
      <w:tr w:rsidR="00E15EDD">
        <w:trPr>
          <w:trHeight w:val="567"/>
        </w:trPr>
        <w:tc>
          <w:tcPr>
            <w:tcW w:w="465" w:type="pct"/>
            <w:tcBorders>
              <w:bottom w:val="single" w:sz="4" w:space="0" w:color="auto"/>
            </w:tcBorders>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子项名称</w:t>
            </w:r>
          </w:p>
        </w:tc>
        <w:tc>
          <w:tcPr>
            <w:tcW w:w="1144" w:type="pct"/>
            <w:gridSpan w:val="3"/>
            <w:tcBorders>
              <w:bottom w:val="single" w:sz="4" w:space="0" w:color="auto"/>
            </w:tcBorders>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查验项目及查验内容</w:t>
            </w:r>
          </w:p>
        </w:tc>
        <w:tc>
          <w:tcPr>
            <w:tcW w:w="970" w:type="pct"/>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查验部位</w:t>
            </w:r>
          </w:p>
        </w:tc>
        <w:tc>
          <w:tcPr>
            <w:tcW w:w="1105" w:type="pct"/>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查验结果</w:t>
            </w:r>
          </w:p>
        </w:tc>
        <w:tc>
          <w:tcPr>
            <w:tcW w:w="681" w:type="pct"/>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结论</w:t>
            </w:r>
          </w:p>
        </w:tc>
        <w:tc>
          <w:tcPr>
            <w:tcW w:w="632" w:type="pct"/>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备注</w:t>
            </w:r>
          </w:p>
        </w:tc>
      </w:tr>
      <w:tr w:rsidR="00E15EDD">
        <w:trPr>
          <w:trHeight w:val="567"/>
        </w:trPr>
        <w:tc>
          <w:tcPr>
            <w:tcW w:w="465" w:type="pct"/>
            <w:tcBorders>
              <w:bottom w:val="single" w:sz="4" w:space="0" w:color="auto"/>
            </w:tcBorders>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21"/>
                <w:szCs w:val="21"/>
              </w:rPr>
              <w:t>系统形式</w:t>
            </w:r>
          </w:p>
        </w:tc>
        <w:tc>
          <w:tcPr>
            <w:tcW w:w="1144" w:type="pct"/>
            <w:gridSpan w:val="3"/>
            <w:tcBorders>
              <w:top w:val="single" w:sz="4" w:space="0" w:color="auto"/>
              <w:bottom w:val="single" w:sz="4" w:space="0" w:color="auto"/>
            </w:tcBorders>
            <w:vAlign w:val="center"/>
          </w:tcPr>
          <w:p w:rsidR="00E15EDD" w:rsidRDefault="00044F39">
            <w:pPr>
              <w:adjustRightInd w:val="0"/>
              <w:snapToGrid w:val="0"/>
              <w:rPr>
                <w:rFonts w:ascii="宋体" w:hAnsi="宋体" w:cs="宋体"/>
                <w:sz w:val="21"/>
                <w:szCs w:val="21"/>
              </w:rPr>
            </w:pPr>
            <w:r>
              <w:rPr>
                <w:rFonts w:ascii="宋体" w:hAnsi="宋体" w:cs="宋体" w:hint="eastAsia"/>
                <w:sz w:val="21"/>
                <w:szCs w:val="21"/>
              </w:rPr>
              <w:sym w:font="Wingdings 2" w:char="00A3"/>
            </w:r>
            <w:r>
              <w:rPr>
                <w:rFonts w:ascii="宋体" w:hAnsi="宋体" w:cs="宋体" w:hint="eastAsia"/>
                <w:sz w:val="21"/>
                <w:szCs w:val="21"/>
              </w:rPr>
              <w:t>开式</w:t>
            </w:r>
            <w:r>
              <w:rPr>
                <w:rFonts w:ascii="宋体" w:hAnsi="宋体" w:cs="宋体" w:hint="eastAsia"/>
                <w:sz w:val="21"/>
                <w:szCs w:val="21"/>
              </w:rPr>
              <w:sym w:font="Wingdings 2" w:char="00A3"/>
            </w:r>
            <w:r>
              <w:rPr>
                <w:rFonts w:ascii="宋体" w:hAnsi="宋体" w:cs="宋体" w:hint="eastAsia"/>
                <w:sz w:val="21"/>
                <w:szCs w:val="21"/>
              </w:rPr>
              <w:t>闭式</w:t>
            </w:r>
          </w:p>
        </w:tc>
        <w:tc>
          <w:tcPr>
            <w:tcW w:w="970" w:type="pct"/>
            <w:vAlign w:val="center"/>
          </w:tcPr>
          <w:p w:rsidR="00E15EDD" w:rsidRDefault="00E15EDD">
            <w:pPr>
              <w:adjustRightInd w:val="0"/>
              <w:snapToGrid w:val="0"/>
              <w:jc w:val="center"/>
              <w:rPr>
                <w:rFonts w:ascii="宋体" w:hAnsi="宋体" w:cs="宋体"/>
                <w:sz w:val="18"/>
                <w:szCs w:val="18"/>
              </w:rPr>
            </w:pPr>
          </w:p>
        </w:tc>
        <w:tc>
          <w:tcPr>
            <w:tcW w:w="1105" w:type="pct"/>
            <w:vAlign w:val="center"/>
          </w:tcPr>
          <w:p w:rsidR="00E15EDD" w:rsidRDefault="00E15EDD">
            <w:pPr>
              <w:adjustRightInd w:val="0"/>
              <w:snapToGrid w:val="0"/>
              <w:jc w:val="center"/>
              <w:rPr>
                <w:rFonts w:ascii="宋体" w:hAnsi="宋体" w:cs="宋体"/>
                <w:sz w:val="18"/>
                <w:szCs w:val="18"/>
              </w:rPr>
            </w:pPr>
          </w:p>
        </w:tc>
        <w:tc>
          <w:tcPr>
            <w:tcW w:w="681"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2" w:type="pct"/>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465" w:type="pct"/>
            <w:vMerge w:val="restart"/>
            <w:tcBorders>
              <w:top w:val="single" w:sz="4" w:space="0" w:color="auto"/>
            </w:tcBorders>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分区控制阀</w:t>
            </w:r>
          </w:p>
        </w:tc>
        <w:tc>
          <w:tcPr>
            <w:tcW w:w="1144" w:type="pct"/>
            <w:gridSpan w:val="3"/>
            <w:tcBorders>
              <w:top w:val="single" w:sz="4" w:space="0" w:color="auto"/>
              <w:bottom w:val="single" w:sz="4" w:space="0" w:color="auto"/>
            </w:tcBorders>
            <w:vAlign w:val="center"/>
          </w:tcPr>
          <w:p w:rsidR="00E15EDD" w:rsidRDefault="00044F39">
            <w:pPr>
              <w:adjustRightInd w:val="0"/>
              <w:snapToGrid w:val="0"/>
              <w:rPr>
                <w:rFonts w:ascii="宋体" w:hAnsi="宋体" w:cs="宋体"/>
                <w:sz w:val="21"/>
                <w:szCs w:val="21"/>
              </w:rPr>
            </w:pPr>
            <w:r>
              <w:rPr>
                <w:rFonts w:ascii="宋体" w:hAnsi="宋体" w:cs="宋体" w:hint="eastAsia"/>
                <w:sz w:val="21"/>
                <w:szCs w:val="21"/>
              </w:rPr>
              <w:sym w:font="Wingdings 2" w:char="00A3"/>
            </w:r>
            <w:r>
              <w:rPr>
                <w:rFonts w:ascii="宋体" w:hAnsi="宋体" w:cs="宋体" w:hint="eastAsia"/>
                <w:sz w:val="21"/>
                <w:szCs w:val="21"/>
              </w:rPr>
              <w:t>设置位置</w:t>
            </w:r>
          </w:p>
        </w:tc>
        <w:tc>
          <w:tcPr>
            <w:tcW w:w="970" w:type="pct"/>
            <w:vAlign w:val="center"/>
          </w:tcPr>
          <w:p w:rsidR="00E15EDD" w:rsidRDefault="00E15EDD">
            <w:pPr>
              <w:adjustRightInd w:val="0"/>
              <w:snapToGrid w:val="0"/>
              <w:jc w:val="center"/>
              <w:rPr>
                <w:rFonts w:ascii="宋体" w:hAnsi="宋体" w:cs="宋体"/>
                <w:sz w:val="18"/>
                <w:szCs w:val="18"/>
              </w:rPr>
            </w:pPr>
          </w:p>
        </w:tc>
        <w:tc>
          <w:tcPr>
            <w:tcW w:w="1105" w:type="pct"/>
            <w:vAlign w:val="center"/>
          </w:tcPr>
          <w:p w:rsidR="00E15EDD" w:rsidRDefault="00E15EDD">
            <w:pPr>
              <w:adjustRightInd w:val="0"/>
              <w:snapToGrid w:val="0"/>
              <w:jc w:val="center"/>
              <w:rPr>
                <w:rFonts w:ascii="宋体" w:hAnsi="宋体" w:cs="宋体"/>
                <w:sz w:val="18"/>
                <w:szCs w:val="18"/>
              </w:rPr>
            </w:pPr>
          </w:p>
        </w:tc>
        <w:tc>
          <w:tcPr>
            <w:tcW w:w="681"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2" w:type="pct"/>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465" w:type="pct"/>
            <w:vMerge/>
            <w:vAlign w:val="center"/>
          </w:tcPr>
          <w:p w:rsidR="00E15EDD" w:rsidRDefault="00E15EDD">
            <w:pPr>
              <w:adjustRightInd w:val="0"/>
              <w:snapToGrid w:val="0"/>
              <w:jc w:val="center"/>
              <w:rPr>
                <w:rFonts w:ascii="宋体" w:hAnsi="宋体" w:cs="宋体"/>
                <w:sz w:val="18"/>
                <w:szCs w:val="18"/>
              </w:rPr>
            </w:pPr>
          </w:p>
        </w:tc>
        <w:tc>
          <w:tcPr>
            <w:tcW w:w="1144" w:type="pct"/>
            <w:gridSpan w:val="3"/>
            <w:tcBorders>
              <w:top w:val="single" w:sz="4" w:space="0" w:color="auto"/>
              <w:bottom w:val="single" w:sz="4" w:space="0" w:color="auto"/>
            </w:tcBorders>
            <w:vAlign w:val="center"/>
          </w:tcPr>
          <w:p w:rsidR="00E15EDD" w:rsidRDefault="00044F39">
            <w:pPr>
              <w:adjustRightInd w:val="0"/>
              <w:snapToGrid w:val="0"/>
              <w:rPr>
                <w:rFonts w:ascii="宋体" w:hAnsi="宋体" w:cs="宋体"/>
                <w:sz w:val="21"/>
                <w:szCs w:val="21"/>
              </w:rPr>
            </w:pPr>
            <w:r>
              <w:rPr>
                <w:rFonts w:ascii="宋体" w:hAnsi="宋体" w:cs="宋体" w:hint="eastAsia"/>
                <w:sz w:val="21"/>
                <w:szCs w:val="21"/>
              </w:rPr>
              <w:sym w:font="Wingdings 2" w:char="00A3"/>
            </w:r>
            <w:r>
              <w:rPr>
                <w:rFonts w:ascii="宋体" w:hAnsi="宋体" w:cs="宋体" w:hint="eastAsia"/>
                <w:sz w:val="21"/>
                <w:szCs w:val="21"/>
              </w:rPr>
              <w:t>伺服状态</w:t>
            </w:r>
          </w:p>
        </w:tc>
        <w:tc>
          <w:tcPr>
            <w:tcW w:w="970" w:type="pct"/>
            <w:vAlign w:val="center"/>
          </w:tcPr>
          <w:p w:rsidR="00E15EDD" w:rsidRDefault="00E15EDD">
            <w:pPr>
              <w:adjustRightInd w:val="0"/>
              <w:snapToGrid w:val="0"/>
              <w:jc w:val="center"/>
              <w:rPr>
                <w:rFonts w:ascii="宋体" w:hAnsi="宋体" w:cs="宋体"/>
                <w:sz w:val="18"/>
                <w:szCs w:val="18"/>
              </w:rPr>
            </w:pPr>
          </w:p>
        </w:tc>
        <w:tc>
          <w:tcPr>
            <w:tcW w:w="1105" w:type="pct"/>
            <w:vAlign w:val="center"/>
          </w:tcPr>
          <w:p w:rsidR="00E15EDD" w:rsidRDefault="00E15EDD">
            <w:pPr>
              <w:adjustRightInd w:val="0"/>
              <w:snapToGrid w:val="0"/>
              <w:jc w:val="center"/>
              <w:rPr>
                <w:rFonts w:ascii="宋体" w:hAnsi="宋体" w:cs="宋体"/>
                <w:sz w:val="18"/>
                <w:szCs w:val="18"/>
              </w:rPr>
            </w:pPr>
          </w:p>
        </w:tc>
        <w:tc>
          <w:tcPr>
            <w:tcW w:w="681"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2" w:type="pct"/>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465" w:type="pct"/>
            <w:vMerge w:val="restart"/>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细水雾喷头的安装</w:t>
            </w:r>
          </w:p>
        </w:tc>
        <w:tc>
          <w:tcPr>
            <w:tcW w:w="1144" w:type="pct"/>
            <w:gridSpan w:val="3"/>
            <w:tcBorders>
              <w:top w:val="single" w:sz="4" w:space="0" w:color="auto"/>
              <w:bottom w:val="single" w:sz="4" w:space="0" w:color="auto"/>
            </w:tcBorders>
            <w:vAlign w:val="center"/>
          </w:tcPr>
          <w:p w:rsidR="00E15EDD" w:rsidRDefault="00044F39">
            <w:pPr>
              <w:adjustRightInd w:val="0"/>
              <w:snapToGrid w:val="0"/>
              <w:rPr>
                <w:rFonts w:ascii="宋体" w:hAnsi="宋体" w:cs="宋体"/>
                <w:sz w:val="21"/>
                <w:szCs w:val="21"/>
              </w:rPr>
            </w:pPr>
            <w:r>
              <w:rPr>
                <w:rFonts w:ascii="宋体" w:hAnsi="宋体" w:cs="宋体" w:hint="eastAsia"/>
                <w:sz w:val="21"/>
                <w:szCs w:val="21"/>
              </w:rPr>
              <w:sym w:font="Wingdings 2" w:char="00A3"/>
            </w:r>
            <w:r>
              <w:rPr>
                <w:rFonts w:ascii="宋体" w:hAnsi="宋体" w:cs="宋体" w:hint="eastAsia"/>
                <w:sz w:val="18"/>
                <w:szCs w:val="18"/>
              </w:rPr>
              <w:t>选型</w:t>
            </w:r>
          </w:p>
        </w:tc>
        <w:tc>
          <w:tcPr>
            <w:tcW w:w="970" w:type="pct"/>
            <w:vAlign w:val="center"/>
          </w:tcPr>
          <w:p w:rsidR="00E15EDD" w:rsidRDefault="00E15EDD">
            <w:pPr>
              <w:adjustRightInd w:val="0"/>
              <w:snapToGrid w:val="0"/>
              <w:jc w:val="center"/>
              <w:rPr>
                <w:rFonts w:ascii="宋体" w:hAnsi="宋体" w:cs="宋体"/>
                <w:sz w:val="18"/>
                <w:szCs w:val="18"/>
              </w:rPr>
            </w:pPr>
          </w:p>
        </w:tc>
        <w:tc>
          <w:tcPr>
            <w:tcW w:w="1105" w:type="pct"/>
            <w:vAlign w:val="center"/>
          </w:tcPr>
          <w:p w:rsidR="00E15EDD" w:rsidRDefault="00E15EDD">
            <w:pPr>
              <w:adjustRightInd w:val="0"/>
              <w:snapToGrid w:val="0"/>
              <w:jc w:val="center"/>
              <w:rPr>
                <w:rFonts w:ascii="宋体" w:hAnsi="宋体" w:cs="宋体"/>
                <w:sz w:val="18"/>
                <w:szCs w:val="18"/>
              </w:rPr>
            </w:pPr>
          </w:p>
        </w:tc>
        <w:tc>
          <w:tcPr>
            <w:tcW w:w="681"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2" w:type="pct"/>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465" w:type="pct"/>
            <w:vMerge/>
            <w:vAlign w:val="center"/>
          </w:tcPr>
          <w:p w:rsidR="00E15EDD" w:rsidRDefault="00E15EDD">
            <w:pPr>
              <w:adjustRightInd w:val="0"/>
              <w:snapToGrid w:val="0"/>
              <w:jc w:val="center"/>
              <w:rPr>
                <w:rFonts w:ascii="宋体" w:hAnsi="宋体" w:cs="宋体"/>
                <w:sz w:val="18"/>
                <w:szCs w:val="18"/>
              </w:rPr>
            </w:pPr>
          </w:p>
        </w:tc>
        <w:tc>
          <w:tcPr>
            <w:tcW w:w="1144" w:type="pct"/>
            <w:gridSpan w:val="3"/>
            <w:tcBorders>
              <w:top w:val="single" w:sz="4" w:space="0" w:color="auto"/>
              <w:bottom w:val="single" w:sz="4" w:space="0" w:color="auto"/>
            </w:tcBorders>
            <w:vAlign w:val="center"/>
          </w:tcPr>
          <w:p w:rsidR="00E15EDD" w:rsidRDefault="00044F39">
            <w:pPr>
              <w:adjustRightInd w:val="0"/>
              <w:snapToGrid w:val="0"/>
              <w:rPr>
                <w:rFonts w:ascii="宋体" w:hAnsi="宋体" w:cs="宋体"/>
                <w:sz w:val="21"/>
                <w:szCs w:val="21"/>
              </w:rPr>
            </w:pPr>
            <w:r>
              <w:rPr>
                <w:rFonts w:ascii="宋体" w:hAnsi="宋体" w:cs="宋体" w:hint="eastAsia"/>
                <w:sz w:val="21"/>
                <w:szCs w:val="21"/>
              </w:rPr>
              <w:sym w:font="Wingdings 2" w:char="00A3"/>
            </w:r>
            <w:r>
              <w:rPr>
                <w:rFonts w:ascii="宋体" w:hAnsi="宋体" w:cs="宋体" w:hint="eastAsia"/>
                <w:sz w:val="18"/>
                <w:szCs w:val="18"/>
              </w:rPr>
              <w:t>保护距离</w:t>
            </w:r>
          </w:p>
        </w:tc>
        <w:tc>
          <w:tcPr>
            <w:tcW w:w="970" w:type="pct"/>
            <w:vAlign w:val="center"/>
          </w:tcPr>
          <w:p w:rsidR="00E15EDD" w:rsidRDefault="00E15EDD">
            <w:pPr>
              <w:adjustRightInd w:val="0"/>
              <w:snapToGrid w:val="0"/>
              <w:jc w:val="center"/>
              <w:rPr>
                <w:rFonts w:ascii="宋体" w:hAnsi="宋体" w:cs="宋体"/>
                <w:sz w:val="18"/>
                <w:szCs w:val="18"/>
              </w:rPr>
            </w:pPr>
          </w:p>
        </w:tc>
        <w:tc>
          <w:tcPr>
            <w:tcW w:w="1105" w:type="pct"/>
            <w:vAlign w:val="center"/>
          </w:tcPr>
          <w:p w:rsidR="00E15EDD" w:rsidRDefault="00E15EDD">
            <w:pPr>
              <w:adjustRightInd w:val="0"/>
              <w:snapToGrid w:val="0"/>
              <w:jc w:val="center"/>
              <w:rPr>
                <w:rFonts w:ascii="宋体" w:hAnsi="宋体" w:cs="宋体"/>
                <w:sz w:val="18"/>
                <w:szCs w:val="18"/>
              </w:rPr>
            </w:pPr>
          </w:p>
        </w:tc>
        <w:tc>
          <w:tcPr>
            <w:tcW w:w="681"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2" w:type="pct"/>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465" w:type="pct"/>
            <w:vMerge w:val="restart"/>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手动启动装置</w:t>
            </w:r>
          </w:p>
        </w:tc>
        <w:tc>
          <w:tcPr>
            <w:tcW w:w="1144" w:type="pct"/>
            <w:gridSpan w:val="3"/>
            <w:tcBorders>
              <w:top w:val="single" w:sz="4" w:space="0" w:color="auto"/>
              <w:bottom w:val="single" w:sz="4" w:space="0" w:color="auto"/>
            </w:tcBorders>
            <w:vAlign w:val="center"/>
          </w:tcPr>
          <w:p w:rsidR="00E15EDD" w:rsidRDefault="00044F39">
            <w:pPr>
              <w:adjustRightInd w:val="0"/>
              <w:snapToGrid w:val="0"/>
              <w:rPr>
                <w:rFonts w:ascii="宋体" w:hAnsi="宋体" w:cs="宋体"/>
                <w:sz w:val="21"/>
                <w:szCs w:val="21"/>
              </w:rPr>
            </w:pPr>
            <w:r>
              <w:rPr>
                <w:rFonts w:ascii="宋体" w:hAnsi="宋体" w:cs="宋体" w:hint="eastAsia"/>
                <w:sz w:val="21"/>
                <w:szCs w:val="21"/>
              </w:rPr>
              <w:sym w:font="Wingdings 2" w:char="00A3"/>
            </w:r>
            <w:r>
              <w:rPr>
                <w:rFonts w:ascii="宋体" w:hAnsi="宋体" w:cs="宋体" w:hint="eastAsia"/>
                <w:sz w:val="18"/>
                <w:szCs w:val="18"/>
              </w:rPr>
              <w:t>设置位置</w:t>
            </w:r>
          </w:p>
        </w:tc>
        <w:tc>
          <w:tcPr>
            <w:tcW w:w="970" w:type="pct"/>
            <w:vAlign w:val="center"/>
          </w:tcPr>
          <w:p w:rsidR="00E15EDD" w:rsidRDefault="00E15EDD">
            <w:pPr>
              <w:adjustRightInd w:val="0"/>
              <w:snapToGrid w:val="0"/>
              <w:jc w:val="center"/>
              <w:rPr>
                <w:rFonts w:ascii="宋体" w:hAnsi="宋体" w:cs="宋体"/>
                <w:sz w:val="18"/>
                <w:szCs w:val="18"/>
              </w:rPr>
            </w:pPr>
          </w:p>
        </w:tc>
        <w:tc>
          <w:tcPr>
            <w:tcW w:w="1105" w:type="pct"/>
            <w:vAlign w:val="center"/>
          </w:tcPr>
          <w:p w:rsidR="00E15EDD" w:rsidRDefault="00E15EDD">
            <w:pPr>
              <w:adjustRightInd w:val="0"/>
              <w:snapToGrid w:val="0"/>
              <w:jc w:val="center"/>
              <w:rPr>
                <w:rFonts w:ascii="宋体" w:hAnsi="宋体" w:cs="宋体"/>
                <w:sz w:val="18"/>
                <w:szCs w:val="18"/>
              </w:rPr>
            </w:pPr>
          </w:p>
        </w:tc>
        <w:tc>
          <w:tcPr>
            <w:tcW w:w="681"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2" w:type="pct"/>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465" w:type="pct"/>
            <w:vMerge/>
            <w:vAlign w:val="center"/>
          </w:tcPr>
          <w:p w:rsidR="00E15EDD" w:rsidRDefault="00E15EDD">
            <w:pPr>
              <w:adjustRightInd w:val="0"/>
              <w:snapToGrid w:val="0"/>
              <w:jc w:val="center"/>
              <w:rPr>
                <w:rFonts w:ascii="宋体" w:hAnsi="宋体" w:cs="宋体"/>
                <w:sz w:val="18"/>
                <w:szCs w:val="18"/>
              </w:rPr>
            </w:pPr>
          </w:p>
        </w:tc>
        <w:tc>
          <w:tcPr>
            <w:tcW w:w="1144" w:type="pct"/>
            <w:gridSpan w:val="3"/>
            <w:tcBorders>
              <w:top w:val="single" w:sz="4" w:space="0" w:color="auto"/>
              <w:bottom w:val="single" w:sz="4" w:space="0" w:color="auto"/>
            </w:tcBorders>
            <w:vAlign w:val="center"/>
          </w:tcPr>
          <w:p w:rsidR="00E15EDD" w:rsidRDefault="00044F39">
            <w:pPr>
              <w:adjustRightInd w:val="0"/>
              <w:snapToGrid w:val="0"/>
              <w:rPr>
                <w:rFonts w:ascii="宋体" w:hAnsi="宋体" w:cs="宋体"/>
                <w:sz w:val="21"/>
                <w:szCs w:val="21"/>
              </w:rPr>
            </w:pPr>
            <w:r>
              <w:rPr>
                <w:rFonts w:ascii="宋体" w:hAnsi="宋体" w:cs="宋体" w:hint="eastAsia"/>
                <w:sz w:val="21"/>
                <w:szCs w:val="21"/>
              </w:rPr>
              <w:sym w:font="Wingdings 2" w:char="00A3"/>
            </w:r>
            <w:r>
              <w:rPr>
                <w:rFonts w:ascii="宋体" w:hAnsi="宋体" w:cs="宋体" w:hint="eastAsia"/>
                <w:sz w:val="21"/>
                <w:szCs w:val="21"/>
              </w:rPr>
              <w:t>保护区域标识</w:t>
            </w:r>
          </w:p>
        </w:tc>
        <w:tc>
          <w:tcPr>
            <w:tcW w:w="970" w:type="pct"/>
            <w:vAlign w:val="center"/>
          </w:tcPr>
          <w:p w:rsidR="00E15EDD" w:rsidRDefault="00E15EDD">
            <w:pPr>
              <w:adjustRightInd w:val="0"/>
              <w:snapToGrid w:val="0"/>
              <w:jc w:val="center"/>
              <w:rPr>
                <w:rFonts w:ascii="宋体" w:hAnsi="宋体" w:cs="宋体"/>
                <w:sz w:val="18"/>
                <w:szCs w:val="18"/>
              </w:rPr>
            </w:pPr>
          </w:p>
        </w:tc>
        <w:tc>
          <w:tcPr>
            <w:tcW w:w="1105" w:type="pct"/>
            <w:vAlign w:val="center"/>
          </w:tcPr>
          <w:p w:rsidR="00E15EDD" w:rsidRDefault="00E15EDD">
            <w:pPr>
              <w:adjustRightInd w:val="0"/>
              <w:snapToGrid w:val="0"/>
              <w:jc w:val="center"/>
              <w:rPr>
                <w:rFonts w:ascii="宋体" w:hAnsi="宋体" w:cs="宋体"/>
                <w:sz w:val="18"/>
                <w:szCs w:val="18"/>
              </w:rPr>
            </w:pPr>
          </w:p>
        </w:tc>
        <w:tc>
          <w:tcPr>
            <w:tcW w:w="681"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2" w:type="pct"/>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465" w:type="pct"/>
            <w:vMerge w:val="restart"/>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21"/>
                <w:szCs w:val="21"/>
              </w:rPr>
              <w:sym w:font="Wingdings 2" w:char="00A3"/>
            </w:r>
            <w:r>
              <w:rPr>
                <w:rFonts w:ascii="宋体" w:hAnsi="宋体" w:cs="宋体" w:hint="eastAsia"/>
                <w:sz w:val="18"/>
                <w:szCs w:val="18"/>
              </w:rPr>
              <w:t>泵组系统</w:t>
            </w:r>
          </w:p>
        </w:tc>
        <w:tc>
          <w:tcPr>
            <w:tcW w:w="1144" w:type="pct"/>
            <w:gridSpan w:val="3"/>
            <w:tcBorders>
              <w:top w:val="single" w:sz="4" w:space="0" w:color="auto"/>
              <w:bottom w:val="single" w:sz="4" w:space="0" w:color="auto"/>
            </w:tcBorders>
            <w:vAlign w:val="center"/>
          </w:tcPr>
          <w:p w:rsidR="00E15EDD" w:rsidRDefault="00044F39">
            <w:pPr>
              <w:adjustRightInd w:val="0"/>
              <w:snapToGrid w:val="0"/>
              <w:rPr>
                <w:rFonts w:ascii="宋体" w:hAnsi="宋体" w:cs="宋体"/>
                <w:sz w:val="21"/>
                <w:szCs w:val="21"/>
              </w:rPr>
            </w:pPr>
            <w:r>
              <w:rPr>
                <w:rFonts w:ascii="宋体" w:hAnsi="宋体" w:cs="宋体" w:hint="eastAsia"/>
                <w:sz w:val="21"/>
                <w:szCs w:val="21"/>
              </w:rPr>
              <w:sym w:font="Wingdings 2" w:char="00A3"/>
            </w:r>
            <w:r>
              <w:rPr>
                <w:rFonts w:ascii="宋体" w:hAnsi="宋体" w:cs="宋体" w:hint="eastAsia"/>
                <w:sz w:val="21"/>
                <w:szCs w:val="21"/>
              </w:rPr>
              <w:t>防护区数量</w:t>
            </w:r>
          </w:p>
        </w:tc>
        <w:tc>
          <w:tcPr>
            <w:tcW w:w="970" w:type="pct"/>
            <w:vAlign w:val="center"/>
          </w:tcPr>
          <w:p w:rsidR="00E15EDD" w:rsidRDefault="00E15EDD">
            <w:pPr>
              <w:adjustRightInd w:val="0"/>
              <w:snapToGrid w:val="0"/>
              <w:jc w:val="center"/>
              <w:rPr>
                <w:rFonts w:ascii="宋体" w:hAnsi="宋体" w:cs="宋体"/>
                <w:sz w:val="18"/>
                <w:szCs w:val="18"/>
              </w:rPr>
            </w:pPr>
          </w:p>
        </w:tc>
        <w:tc>
          <w:tcPr>
            <w:tcW w:w="1105" w:type="pct"/>
            <w:vAlign w:val="center"/>
          </w:tcPr>
          <w:p w:rsidR="00E15EDD" w:rsidRDefault="00E15EDD">
            <w:pPr>
              <w:adjustRightInd w:val="0"/>
              <w:snapToGrid w:val="0"/>
              <w:jc w:val="center"/>
              <w:rPr>
                <w:rFonts w:ascii="宋体" w:hAnsi="宋体" w:cs="宋体"/>
                <w:sz w:val="18"/>
                <w:szCs w:val="18"/>
              </w:rPr>
            </w:pPr>
          </w:p>
        </w:tc>
        <w:tc>
          <w:tcPr>
            <w:tcW w:w="681"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2" w:type="pct"/>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465" w:type="pct"/>
            <w:vMerge/>
            <w:vAlign w:val="center"/>
          </w:tcPr>
          <w:p w:rsidR="00E15EDD" w:rsidRDefault="00E15EDD">
            <w:pPr>
              <w:adjustRightInd w:val="0"/>
              <w:snapToGrid w:val="0"/>
              <w:jc w:val="center"/>
              <w:rPr>
                <w:rFonts w:ascii="宋体" w:hAnsi="宋体" w:cs="宋体"/>
                <w:sz w:val="18"/>
                <w:szCs w:val="18"/>
              </w:rPr>
            </w:pPr>
          </w:p>
        </w:tc>
        <w:tc>
          <w:tcPr>
            <w:tcW w:w="1144" w:type="pct"/>
            <w:gridSpan w:val="3"/>
            <w:tcBorders>
              <w:top w:val="single" w:sz="4" w:space="0" w:color="auto"/>
              <w:bottom w:val="single" w:sz="4" w:space="0" w:color="auto"/>
            </w:tcBorders>
            <w:vAlign w:val="center"/>
          </w:tcPr>
          <w:p w:rsidR="00E15EDD" w:rsidRDefault="00044F39">
            <w:pPr>
              <w:adjustRightInd w:val="0"/>
              <w:snapToGrid w:val="0"/>
              <w:rPr>
                <w:rFonts w:ascii="宋体" w:hAnsi="宋体" w:cs="宋体"/>
                <w:sz w:val="21"/>
                <w:szCs w:val="21"/>
              </w:rPr>
            </w:pPr>
            <w:r>
              <w:rPr>
                <w:rFonts w:ascii="宋体" w:hAnsi="宋体" w:cs="宋体" w:hint="eastAsia"/>
                <w:sz w:val="21"/>
                <w:szCs w:val="21"/>
              </w:rPr>
              <w:sym w:font="Wingdings 2" w:char="00A3"/>
            </w:r>
            <w:r>
              <w:rPr>
                <w:rFonts w:ascii="宋体" w:hAnsi="宋体" w:cs="宋体" w:hint="eastAsia"/>
                <w:sz w:val="21"/>
                <w:szCs w:val="21"/>
              </w:rPr>
              <w:t>水源或储水箱</w:t>
            </w:r>
          </w:p>
        </w:tc>
        <w:tc>
          <w:tcPr>
            <w:tcW w:w="970" w:type="pct"/>
            <w:vAlign w:val="center"/>
          </w:tcPr>
          <w:p w:rsidR="00E15EDD" w:rsidRDefault="00E15EDD">
            <w:pPr>
              <w:adjustRightInd w:val="0"/>
              <w:snapToGrid w:val="0"/>
              <w:jc w:val="center"/>
              <w:rPr>
                <w:rFonts w:ascii="宋体" w:hAnsi="宋体" w:cs="宋体"/>
                <w:sz w:val="18"/>
                <w:szCs w:val="18"/>
              </w:rPr>
            </w:pPr>
          </w:p>
        </w:tc>
        <w:tc>
          <w:tcPr>
            <w:tcW w:w="1105" w:type="pct"/>
            <w:vAlign w:val="center"/>
          </w:tcPr>
          <w:p w:rsidR="00E15EDD" w:rsidRDefault="00E15EDD">
            <w:pPr>
              <w:adjustRightInd w:val="0"/>
              <w:snapToGrid w:val="0"/>
              <w:jc w:val="center"/>
              <w:rPr>
                <w:rFonts w:ascii="宋体" w:hAnsi="宋体" w:cs="宋体"/>
                <w:sz w:val="18"/>
                <w:szCs w:val="18"/>
              </w:rPr>
            </w:pPr>
          </w:p>
        </w:tc>
        <w:tc>
          <w:tcPr>
            <w:tcW w:w="681" w:type="pct"/>
            <w:vAlign w:val="center"/>
          </w:tcPr>
          <w:p w:rsidR="00E15EDD" w:rsidRDefault="00E15EDD">
            <w:pPr>
              <w:adjustRightInd w:val="0"/>
              <w:snapToGrid w:val="0"/>
              <w:spacing w:line="220" w:lineRule="exact"/>
              <w:jc w:val="center"/>
              <w:rPr>
                <w:rFonts w:ascii="宋体" w:hAnsi="宋体" w:cs="宋体"/>
                <w:sz w:val="18"/>
                <w:szCs w:val="18"/>
              </w:rPr>
            </w:pPr>
          </w:p>
        </w:tc>
        <w:tc>
          <w:tcPr>
            <w:tcW w:w="632" w:type="pct"/>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465" w:type="pct"/>
            <w:vMerge/>
            <w:vAlign w:val="center"/>
          </w:tcPr>
          <w:p w:rsidR="00E15EDD" w:rsidRDefault="00E15EDD">
            <w:pPr>
              <w:adjustRightInd w:val="0"/>
              <w:snapToGrid w:val="0"/>
              <w:jc w:val="center"/>
              <w:rPr>
                <w:rFonts w:ascii="宋体" w:hAnsi="宋体" w:cs="宋体"/>
                <w:sz w:val="18"/>
                <w:szCs w:val="18"/>
              </w:rPr>
            </w:pPr>
          </w:p>
        </w:tc>
        <w:tc>
          <w:tcPr>
            <w:tcW w:w="1144" w:type="pct"/>
            <w:gridSpan w:val="3"/>
            <w:tcBorders>
              <w:top w:val="single" w:sz="4" w:space="0" w:color="auto"/>
              <w:bottom w:val="single" w:sz="4" w:space="0" w:color="auto"/>
            </w:tcBorders>
            <w:vAlign w:val="center"/>
          </w:tcPr>
          <w:p w:rsidR="00E15EDD" w:rsidRDefault="00044F39">
            <w:pPr>
              <w:adjustRightInd w:val="0"/>
              <w:snapToGrid w:val="0"/>
              <w:rPr>
                <w:rFonts w:ascii="宋体" w:hAnsi="宋体" w:cs="宋体"/>
                <w:sz w:val="21"/>
                <w:szCs w:val="21"/>
              </w:rPr>
            </w:pPr>
            <w:r>
              <w:rPr>
                <w:rFonts w:ascii="宋体" w:hAnsi="宋体" w:cs="宋体" w:hint="eastAsia"/>
                <w:sz w:val="21"/>
                <w:szCs w:val="21"/>
              </w:rPr>
              <w:sym w:font="Wingdings 2" w:char="00A3"/>
            </w:r>
            <w:r>
              <w:rPr>
                <w:rFonts w:ascii="宋体" w:hAnsi="宋体" w:cs="宋体" w:hint="eastAsia"/>
                <w:sz w:val="21"/>
                <w:szCs w:val="21"/>
              </w:rPr>
              <w:t>水质</w:t>
            </w:r>
          </w:p>
        </w:tc>
        <w:tc>
          <w:tcPr>
            <w:tcW w:w="970" w:type="pct"/>
            <w:vAlign w:val="center"/>
          </w:tcPr>
          <w:p w:rsidR="00E15EDD" w:rsidRDefault="00E15EDD">
            <w:pPr>
              <w:adjustRightInd w:val="0"/>
              <w:snapToGrid w:val="0"/>
              <w:jc w:val="center"/>
              <w:rPr>
                <w:rFonts w:ascii="宋体" w:hAnsi="宋体" w:cs="宋体"/>
                <w:sz w:val="18"/>
                <w:szCs w:val="18"/>
              </w:rPr>
            </w:pPr>
          </w:p>
        </w:tc>
        <w:tc>
          <w:tcPr>
            <w:tcW w:w="1105" w:type="pct"/>
            <w:vAlign w:val="center"/>
          </w:tcPr>
          <w:p w:rsidR="00E15EDD" w:rsidRDefault="00E15EDD">
            <w:pPr>
              <w:adjustRightInd w:val="0"/>
              <w:snapToGrid w:val="0"/>
              <w:jc w:val="center"/>
              <w:rPr>
                <w:rFonts w:ascii="宋体" w:hAnsi="宋体" w:cs="宋体"/>
                <w:sz w:val="18"/>
                <w:szCs w:val="18"/>
              </w:rPr>
            </w:pPr>
          </w:p>
        </w:tc>
        <w:tc>
          <w:tcPr>
            <w:tcW w:w="681"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2" w:type="pct"/>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465" w:type="pct"/>
            <w:vMerge/>
            <w:vAlign w:val="center"/>
          </w:tcPr>
          <w:p w:rsidR="00E15EDD" w:rsidRDefault="00E15EDD">
            <w:pPr>
              <w:adjustRightInd w:val="0"/>
              <w:snapToGrid w:val="0"/>
              <w:jc w:val="center"/>
              <w:rPr>
                <w:rFonts w:ascii="宋体" w:hAnsi="宋体" w:cs="宋体"/>
                <w:sz w:val="18"/>
                <w:szCs w:val="18"/>
              </w:rPr>
            </w:pPr>
          </w:p>
        </w:tc>
        <w:tc>
          <w:tcPr>
            <w:tcW w:w="1144" w:type="pct"/>
            <w:gridSpan w:val="3"/>
            <w:tcBorders>
              <w:top w:val="single" w:sz="4" w:space="0" w:color="auto"/>
              <w:bottom w:val="single" w:sz="4" w:space="0" w:color="auto"/>
            </w:tcBorders>
            <w:vAlign w:val="center"/>
          </w:tcPr>
          <w:p w:rsidR="00E15EDD" w:rsidRDefault="00044F39">
            <w:pPr>
              <w:adjustRightInd w:val="0"/>
              <w:snapToGrid w:val="0"/>
              <w:rPr>
                <w:rFonts w:ascii="宋体" w:hAnsi="宋体" w:cs="宋体"/>
                <w:sz w:val="21"/>
                <w:szCs w:val="21"/>
              </w:rPr>
            </w:pPr>
            <w:r>
              <w:rPr>
                <w:rFonts w:ascii="宋体" w:hAnsi="宋体" w:cs="宋体" w:hint="eastAsia"/>
                <w:sz w:val="21"/>
                <w:szCs w:val="21"/>
              </w:rPr>
              <w:sym w:font="Wingdings 2" w:char="00A3"/>
            </w:r>
            <w:r>
              <w:rPr>
                <w:rFonts w:ascii="宋体" w:hAnsi="宋体" w:cs="宋体" w:hint="eastAsia"/>
                <w:sz w:val="21"/>
                <w:szCs w:val="21"/>
              </w:rPr>
              <w:t>过滤器</w:t>
            </w:r>
          </w:p>
        </w:tc>
        <w:tc>
          <w:tcPr>
            <w:tcW w:w="970" w:type="pct"/>
            <w:vAlign w:val="center"/>
          </w:tcPr>
          <w:p w:rsidR="00E15EDD" w:rsidRDefault="00E15EDD">
            <w:pPr>
              <w:adjustRightInd w:val="0"/>
              <w:snapToGrid w:val="0"/>
              <w:jc w:val="center"/>
              <w:rPr>
                <w:rFonts w:ascii="宋体" w:hAnsi="宋体" w:cs="宋体"/>
                <w:sz w:val="18"/>
                <w:szCs w:val="18"/>
              </w:rPr>
            </w:pPr>
          </w:p>
        </w:tc>
        <w:tc>
          <w:tcPr>
            <w:tcW w:w="1105" w:type="pct"/>
            <w:vAlign w:val="center"/>
          </w:tcPr>
          <w:p w:rsidR="00E15EDD" w:rsidRDefault="00E15EDD">
            <w:pPr>
              <w:adjustRightInd w:val="0"/>
              <w:snapToGrid w:val="0"/>
              <w:jc w:val="center"/>
              <w:rPr>
                <w:rFonts w:ascii="宋体" w:hAnsi="宋体" w:cs="宋体"/>
                <w:sz w:val="18"/>
                <w:szCs w:val="18"/>
              </w:rPr>
            </w:pPr>
          </w:p>
        </w:tc>
        <w:tc>
          <w:tcPr>
            <w:tcW w:w="681"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2" w:type="pct"/>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465" w:type="pct"/>
            <w:vMerge/>
            <w:vAlign w:val="center"/>
          </w:tcPr>
          <w:p w:rsidR="00E15EDD" w:rsidRDefault="00E15EDD">
            <w:pPr>
              <w:adjustRightInd w:val="0"/>
              <w:snapToGrid w:val="0"/>
              <w:jc w:val="center"/>
              <w:rPr>
                <w:rFonts w:ascii="宋体" w:hAnsi="宋体" w:cs="宋体"/>
                <w:sz w:val="18"/>
                <w:szCs w:val="18"/>
              </w:rPr>
            </w:pPr>
          </w:p>
        </w:tc>
        <w:tc>
          <w:tcPr>
            <w:tcW w:w="1144" w:type="pct"/>
            <w:gridSpan w:val="3"/>
            <w:tcBorders>
              <w:top w:val="single" w:sz="4" w:space="0" w:color="auto"/>
              <w:bottom w:val="single" w:sz="4" w:space="0" w:color="auto"/>
            </w:tcBorders>
            <w:vAlign w:val="center"/>
          </w:tcPr>
          <w:p w:rsidR="00E15EDD" w:rsidRDefault="00044F39">
            <w:pPr>
              <w:adjustRightInd w:val="0"/>
              <w:snapToGrid w:val="0"/>
              <w:rPr>
                <w:rFonts w:ascii="宋体" w:hAnsi="宋体" w:cs="宋体"/>
                <w:sz w:val="21"/>
                <w:szCs w:val="21"/>
              </w:rPr>
            </w:pPr>
            <w:r>
              <w:rPr>
                <w:rFonts w:ascii="宋体" w:hAnsi="宋体" w:cs="宋体" w:hint="eastAsia"/>
                <w:sz w:val="21"/>
                <w:szCs w:val="21"/>
              </w:rPr>
              <w:sym w:font="Wingdings 2" w:char="00A3"/>
            </w:r>
            <w:r>
              <w:rPr>
                <w:rFonts w:ascii="宋体" w:hAnsi="宋体" w:cs="宋体" w:hint="eastAsia"/>
                <w:sz w:val="21"/>
                <w:szCs w:val="21"/>
              </w:rPr>
              <w:t>主备泵</w:t>
            </w:r>
          </w:p>
        </w:tc>
        <w:tc>
          <w:tcPr>
            <w:tcW w:w="970" w:type="pct"/>
            <w:vAlign w:val="center"/>
          </w:tcPr>
          <w:p w:rsidR="00E15EDD" w:rsidRDefault="00E15EDD">
            <w:pPr>
              <w:adjustRightInd w:val="0"/>
              <w:snapToGrid w:val="0"/>
              <w:jc w:val="center"/>
              <w:rPr>
                <w:rFonts w:ascii="宋体" w:hAnsi="宋体" w:cs="宋体"/>
                <w:sz w:val="18"/>
                <w:szCs w:val="18"/>
              </w:rPr>
            </w:pPr>
          </w:p>
        </w:tc>
        <w:tc>
          <w:tcPr>
            <w:tcW w:w="1105" w:type="pct"/>
            <w:vAlign w:val="center"/>
          </w:tcPr>
          <w:p w:rsidR="00E15EDD" w:rsidRDefault="00E15EDD">
            <w:pPr>
              <w:adjustRightInd w:val="0"/>
              <w:snapToGrid w:val="0"/>
              <w:jc w:val="center"/>
              <w:rPr>
                <w:rFonts w:ascii="宋体" w:hAnsi="宋体" w:cs="宋体"/>
                <w:sz w:val="18"/>
                <w:szCs w:val="18"/>
              </w:rPr>
            </w:pPr>
          </w:p>
        </w:tc>
        <w:tc>
          <w:tcPr>
            <w:tcW w:w="681"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2" w:type="pct"/>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465" w:type="pct"/>
            <w:vMerge/>
            <w:vAlign w:val="center"/>
          </w:tcPr>
          <w:p w:rsidR="00E15EDD" w:rsidRDefault="00E15EDD">
            <w:pPr>
              <w:adjustRightInd w:val="0"/>
              <w:snapToGrid w:val="0"/>
              <w:jc w:val="center"/>
              <w:rPr>
                <w:rFonts w:ascii="宋体" w:hAnsi="宋体" w:cs="宋体"/>
                <w:sz w:val="18"/>
                <w:szCs w:val="18"/>
              </w:rPr>
            </w:pPr>
          </w:p>
        </w:tc>
        <w:tc>
          <w:tcPr>
            <w:tcW w:w="1144" w:type="pct"/>
            <w:gridSpan w:val="3"/>
            <w:tcBorders>
              <w:top w:val="single" w:sz="4" w:space="0" w:color="auto"/>
              <w:bottom w:val="single" w:sz="4" w:space="0" w:color="auto"/>
            </w:tcBorders>
            <w:vAlign w:val="center"/>
          </w:tcPr>
          <w:p w:rsidR="00E15EDD" w:rsidRDefault="00044F39">
            <w:pPr>
              <w:adjustRightInd w:val="0"/>
              <w:snapToGrid w:val="0"/>
              <w:rPr>
                <w:rFonts w:ascii="宋体" w:hAnsi="宋体" w:cs="宋体"/>
                <w:sz w:val="21"/>
                <w:szCs w:val="21"/>
              </w:rPr>
            </w:pPr>
            <w:r>
              <w:rPr>
                <w:rFonts w:ascii="宋体" w:hAnsi="宋体" w:cs="宋体" w:hint="eastAsia"/>
                <w:sz w:val="21"/>
                <w:szCs w:val="21"/>
              </w:rPr>
              <w:sym w:font="Wingdings 2" w:char="00A3"/>
            </w:r>
            <w:r>
              <w:rPr>
                <w:rFonts w:ascii="宋体" w:hAnsi="宋体" w:cs="宋体" w:hint="eastAsia"/>
                <w:sz w:val="21"/>
                <w:szCs w:val="21"/>
              </w:rPr>
              <w:t>稳压泵</w:t>
            </w:r>
          </w:p>
        </w:tc>
        <w:tc>
          <w:tcPr>
            <w:tcW w:w="970" w:type="pct"/>
            <w:vAlign w:val="center"/>
          </w:tcPr>
          <w:p w:rsidR="00E15EDD" w:rsidRDefault="00E15EDD">
            <w:pPr>
              <w:adjustRightInd w:val="0"/>
              <w:snapToGrid w:val="0"/>
              <w:jc w:val="center"/>
              <w:rPr>
                <w:rFonts w:ascii="宋体" w:hAnsi="宋体" w:cs="宋体"/>
                <w:sz w:val="18"/>
                <w:szCs w:val="18"/>
              </w:rPr>
            </w:pPr>
          </w:p>
        </w:tc>
        <w:tc>
          <w:tcPr>
            <w:tcW w:w="1105" w:type="pct"/>
            <w:vAlign w:val="center"/>
          </w:tcPr>
          <w:p w:rsidR="00E15EDD" w:rsidRDefault="00E15EDD">
            <w:pPr>
              <w:adjustRightInd w:val="0"/>
              <w:snapToGrid w:val="0"/>
              <w:jc w:val="center"/>
              <w:rPr>
                <w:rFonts w:ascii="宋体" w:hAnsi="宋体" w:cs="宋体"/>
                <w:sz w:val="18"/>
                <w:szCs w:val="18"/>
              </w:rPr>
            </w:pPr>
          </w:p>
        </w:tc>
        <w:tc>
          <w:tcPr>
            <w:tcW w:w="681"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2" w:type="pct"/>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465" w:type="pct"/>
            <w:vMerge/>
            <w:vAlign w:val="center"/>
          </w:tcPr>
          <w:p w:rsidR="00E15EDD" w:rsidRDefault="00E15EDD">
            <w:pPr>
              <w:adjustRightInd w:val="0"/>
              <w:snapToGrid w:val="0"/>
              <w:jc w:val="center"/>
              <w:rPr>
                <w:rFonts w:ascii="宋体" w:hAnsi="宋体" w:cs="宋体"/>
                <w:sz w:val="18"/>
                <w:szCs w:val="18"/>
              </w:rPr>
            </w:pPr>
          </w:p>
        </w:tc>
        <w:tc>
          <w:tcPr>
            <w:tcW w:w="1144" w:type="pct"/>
            <w:gridSpan w:val="3"/>
            <w:tcBorders>
              <w:top w:val="single" w:sz="4" w:space="0" w:color="auto"/>
              <w:bottom w:val="single" w:sz="4" w:space="0" w:color="auto"/>
            </w:tcBorders>
            <w:vAlign w:val="center"/>
          </w:tcPr>
          <w:p w:rsidR="00E15EDD" w:rsidRDefault="00044F39">
            <w:pPr>
              <w:adjustRightInd w:val="0"/>
              <w:snapToGrid w:val="0"/>
              <w:rPr>
                <w:rFonts w:ascii="宋体" w:hAnsi="宋体" w:cs="宋体"/>
                <w:sz w:val="21"/>
                <w:szCs w:val="21"/>
              </w:rPr>
            </w:pPr>
            <w:r>
              <w:rPr>
                <w:rFonts w:ascii="宋体" w:hAnsi="宋体" w:cs="宋体" w:hint="eastAsia"/>
                <w:sz w:val="21"/>
                <w:szCs w:val="21"/>
              </w:rPr>
              <w:sym w:font="Wingdings 2" w:char="00A3"/>
            </w:r>
            <w:r>
              <w:rPr>
                <w:rFonts w:ascii="宋体" w:hAnsi="宋体" w:cs="宋体" w:hint="eastAsia"/>
                <w:sz w:val="21"/>
                <w:szCs w:val="21"/>
              </w:rPr>
              <w:t>管网组件（止回阀、压力表、安全阀、试水阀等）</w:t>
            </w:r>
          </w:p>
        </w:tc>
        <w:tc>
          <w:tcPr>
            <w:tcW w:w="970" w:type="pct"/>
            <w:vAlign w:val="center"/>
          </w:tcPr>
          <w:p w:rsidR="00E15EDD" w:rsidRDefault="00E15EDD">
            <w:pPr>
              <w:adjustRightInd w:val="0"/>
              <w:snapToGrid w:val="0"/>
              <w:jc w:val="center"/>
              <w:rPr>
                <w:rFonts w:ascii="宋体" w:hAnsi="宋体" w:cs="宋体"/>
                <w:sz w:val="18"/>
                <w:szCs w:val="18"/>
              </w:rPr>
            </w:pPr>
          </w:p>
        </w:tc>
        <w:tc>
          <w:tcPr>
            <w:tcW w:w="1105" w:type="pct"/>
            <w:vAlign w:val="center"/>
          </w:tcPr>
          <w:p w:rsidR="00E15EDD" w:rsidRDefault="00E15EDD">
            <w:pPr>
              <w:adjustRightInd w:val="0"/>
              <w:snapToGrid w:val="0"/>
              <w:jc w:val="center"/>
              <w:rPr>
                <w:rFonts w:ascii="宋体" w:hAnsi="宋体" w:cs="宋体"/>
                <w:sz w:val="18"/>
                <w:szCs w:val="18"/>
              </w:rPr>
            </w:pPr>
          </w:p>
        </w:tc>
        <w:tc>
          <w:tcPr>
            <w:tcW w:w="681"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2" w:type="pct"/>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465" w:type="pct"/>
            <w:vMerge/>
            <w:vAlign w:val="center"/>
          </w:tcPr>
          <w:p w:rsidR="00E15EDD" w:rsidRDefault="00E15EDD">
            <w:pPr>
              <w:adjustRightInd w:val="0"/>
              <w:snapToGrid w:val="0"/>
              <w:jc w:val="center"/>
              <w:rPr>
                <w:rFonts w:ascii="宋体" w:hAnsi="宋体" w:cs="宋体"/>
                <w:sz w:val="18"/>
                <w:szCs w:val="18"/>
              </w:rPr>
            </w:pPr>
          </w:p>
        </w:tc>
        <w:tc>
          <w:tcPr>
            <w:tcW w:w="1144" w:type="pct"/>
            <w:gridSpan w:val="3"/>
            <w:tcBorders>
              <w:top w:val="single" w:sz="4" w:space="0" w:color="auto"/>
              <w:bottom w:val="single" w:sz="4" w:space="0" w:color="auto"/>
            </w:tcBorders>
            <w:vAlign w:val="center"/>
          </w:tcPr>
          <w:p w:rsidR="00E15EDD" w:rsidRDefault="00044F39">
            <w:pPr>
              <w:adjustRightInd w:val="0"/>
              <w:snapToGrid w:val="0"/>
              <w:rPr>
                <w:rFonts w:ascii="宋体" w:hAnsi="宋体" w:cs="宋体"/>
                <w:sz w:val="21"/>
                <w:szCs w:val="21"/>
              </w:rPr>
            </w:pPr>
            <w:r>
              <w:rPr>
                <w:rFonts w:ascii="宋体" w:hAnsi="宋体" w:cs="宋体" w:hint="eastAsia"/>
                <w:sz w:val="21"/>
                <w:szCs w:val="21"/>
              </w:rPr>
              <w:sym w:font="Wingdings 2" w:char="00A3"/>
            </w:r>
            <w:r>
              <w:rPr>
                <w:rFonts w:ascii="宋体" w:hAnsi="宋体" w:cs="宋体" w:hint="eastAsia"/>
                <w:sz w:val="21"/>
                <w:szCs w:val="21"/>
              </w:rPr>
              <w:t>压力开关</w:t>
            </w:r>
          </w:p>
        </w:tc>
        <w:tc>
          <w:tcPr>
            <w:tcW w:w="970" w:type="pct"/>
            <w:vAlign w:val="center"/>
          </w:tcPr>
          <w:p w:rsidR="00E15EDD" w:rsidRDefault="00E15EDD">
            <w:pPr>
              <w:adjustRightInd w:val="0"/>
              <w:snapToGrid w:val="0"/>
              <w:jc w:val="center"/>
              <w:rPr>
                <w:rFonts w:ascii="宋体" w:hAnsi="宋体" w:cs="宋体"/>
                <w:sz w:val="18"/>
                <w:szCs w:val="18"/>
              </w:rPr>
            </w:pPr>
          </w:p>
        </w:tc>
        <w:tc>
          <w:tcPr>
            <w:tcW w:w="1105" w:type="pct"/>
            <w:vAlign w:val="center"/>
          </w:tcPr>
          <w:p w:rsidR="00E15EDD" w:rsidRDefault="00E15EDD">
            <w:pPr>
              <w:adjustRightInd w:val="0"/>
              <w:snapToGrid w:val="0"/>
              <w:jc w:val="center"/>
              <w:rPr>
                <w:rFonts w:ascii="宋体" w:hAnsi="宋体" w:cs="宋体"/>
                <w:sz w:val="18"/>
                <w:szCs w:val="18"/>
              </w:rPr>
            </w:pPr>
          </w:p>
        </w:tc>
        <w:tc>
          <w:tcPr>
            <w:tcW w:w="681"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2" w:type="pct"/>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465" w:type="pct"/>
            <w:vMerge/>
            <w:vAlign w:val="center"/>
          </w:tcPr>
          <w:p w:rsidR="00E15EDD" w:rsidRDefault="00E15EDD">
            <w:pPr>
              <w:adjustRightInd w:val="0"/>
              <w:snapToGrid w:val="0"/>
              <w:jc w:val="center"/>
              <w:rPr>
                <w:rFonts w:ascii="宋体" w:hAnsi="宋体" w:cs="宋体"/>
                <w:sz w:val="18"/>
                <w:szCs w:val="18"/>
              </w:rPr>
            </w:pPr>
          </w:p>
        </w:tc>
        <w:tc>
          <w:tcPr>
            <w:tcW w:w="1144" w:type="pct"/>
            <w:gridSpan w:val="3"/>
            <w:tcBorders>
              <w:top w:val="single" w:sz="4" w:space="0" w:color="auto"/>
              <w:bottom w:val="single" w:sz="4" w:space="0" w:color="auto"/>
            </w:tcBorders>
            <w:vAlign w:val="center"/>
          </w:tcPr>
          <w:p w:rsidR="00E15EDD" w:rsidRDefault="00044F39">
            <w:pPr>
              <w:adjustRightInd w:val="0"/>
              <w:snapToGrid w:val="0"/>
              <w:rPr>
                <w:rFonts w:ascii="宋体" w:hAnsi="宋体" w:cs="宋体"/>
                <w:sz w:val="21"/>
                <w:szCs w:val="21"/>
              </w:rPr>
            </w:pPr>
            <w:r>
              <w:rPr>
                <w:rFonts w:ascii="宋体" w:hAnsi="宋体" w:cs="宋体" w:hint="eastAsia"/>
                <w:sz w:val="21"/>
                <w:szCs w:val="21"/>
              </w:rPr>
              <w:sym w:font="Wingdings 2" w:char="00A3"/>
            </w:r>
            <w:r>
              <w:rPr>
                <w:rFonts w:ascii="宋体" w:hAnsi="宋体" w:cs="宋体" w:hint="eastAsia"/>
                <w:sz w:val="21"/>
                <w:szCs w:val="21"/>
              </w:rPr>
              <w:t>控制柜及控制方式</w:t>
            </w:r>
          </w:p>
        </w:tc>
        <w:tc>
          <w:tcPr>
            <w:tcW w:w="970" w:type="pct"/>
            <w:vAlign w:val="center"/>
          </w:tcPr>
          <w:p w:rsidR="00E15EDD" w:rsidRDefault="00E15EDD">
            <w:pPr>
              <w:adjustRightInd w:val="0"/>
              <w:snapToGrid w:val="0"/>
              <w:jc w:val="center"/>
              <w:rPr>
                <w:rFonts w:ascii="宋体" w:hAnsi="宋体" w:cs="宋体"/>
                <w:sz w:val="18"/>
                <w:szCs w:val="18"/>
              </w:rPr>
            </w:pPr>
          </w:p>
        </w:tc>
        <w:tc>
          <w:tcPr>
            <w:tcW w:w="1105" w:type="pct"/>
            <w:vAlign w:val="center"/>
          </w:tcPr>
          <w:p w:rsidR="00E15EDD" w:rsidRDefault="00E15EDD">
            <w:pPr>
              <w:adjustRightInd w:val="0"/>
              <w:snapToGrid w:val="0"/>
              <w:jc w:val="center"/>
              <w:rPr>
                <w:rFonts w:ascii="宋体" w:hAnsi="宋体" w:cs="宋体"/>
                <w:sz w:val="18"/>
                <w:szCs w:val="18"/>
              </w:rPr>
            </w:pPr>
          </w:p>
        </w:tc>
        <w:tc>
          <w:tcPr>
            <w:tcW w:w="681"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2" w:type="pct"/>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465" w:type="pct"/>
            <w:vMerge/>
            <w:vAlign w:val="center"/>
          </w:tcPr>
          <w:p w:rsidR="00E15EDD" w:rsidRDefault="00E15EDD">
            <w:pPr>
              <w:adjustRightInd w:val="0"/>
              <w:snapToGrid w:val="0"/>
              <w:jc w:val="center"/>
              <w:rPr>
                <w:rFonts w:ascii="宋体" w:hAnsi="宋体" w:cs="宋体"/>
                <w:sz w:val="18"/>
                <w:szCs w:val="18"/>
              </w:rPr>
            </w:pPr>
          </w:p>
        </w:tc>
        <w:tc>
          <w:tcPr>
            <w:tcW w:w="1144" w:type="pct"/>
            <w:gridSpan w:val="3"/>
            <w:tcBorders>
              <w:top w:val="single" w:sz="4" w:space="0" w:color="auto"/>
              <w:bottom w:val="single" w:sz="4" w:space="0" w:color="auto"/>
            </w:tcBorders>
            <w:vAlign w:val="center"/>
          </w:tcPr>
          <w:p w:rsidR="00E15EDD" w:rsidRDefault="00044F39">
            <w:pPr>
              <w:adjustRightInd w:val="0"/>
              <w:snapToGrid w:val="0"/>
              <w:rPr>
                <w:rFonts w:ascii="宋体" w:hAnsi="宋体" w:cs="宋体"/>
                <w:sz w:val="21"/>
                <w:szCs w:val="21"/>
              </w:rPr>
            </w:pPr>
            <w:r>
              <w:rPr>
                <w:rFonts w:ascii="宋体" w:hAnsi="宋体" w:cs="宋体" w:hint="eastAsia"/>
                <w:sz w:val="21"/>
                <w:szCs w:val="21"/>
              </w:rPr>
              <w:sym w:font="Wingdings 2" w:char="00A3"/>
            </w:r>
            <w:r>
              <w:rPr>
                <w:rFonts w:ascii="宋体" w:hAnsi="宋体" w:cs="宋体" w:hint="eastAsia"/>
                <w:sz w:val="21"/>
                <w:szCs w:val="21"/>
              </w:rPr>
              <w:t>消控室远程启动功能</w:t>
            </w:r>
          </w:p>
        </w:tc>
        <w:tc>
          <w:tcPr>
            <w:tcW w:w="970" w:type="pct"/>
            <w:vAlign w:val="center"/>
          </w:tcPr>
          <w:p w:rsidR="00E15EDD" w:rsidRDefault="00E15EDD">
            <w:pPr>
              <w:adjustRightInd w:val="0"/>
              <w:snapToGrid w:val="0"/>
              <w:jc w:val="center"/>
              <w:rPr>
                <w:rFonts w:ascii="宋体" w:hAnsi="宋体" w:cs="宋体"/>
                <w:sz w:val="18"/>
                <w:szCs w:val="18"/>
              </w:rPr>
            </w:pPr>
          </w:p>
        </w:tc>
        <w:tc>
          <w:tcPr>
            <w:tcW w:w="1105" w:type="pct"/>
            <w:vAlign w:val="center"/>
          </w:tcPr>
          <w:p w:rsidR="00E15EDD" w:rsidRDefault="00E15EDD">
            <w:pPr>
              <w:adjustRightInd w:val="0"/>
              <w:snapToGrid w:val="0"/>
              <w:jc w:val="center"/>
              <w:rPr>
                <w:rFonts w:ascii="宋体" w:hAnsi="宋体" w:cs="宋体"/>
                <w:sz w:val="18"/>
                <w:szCs w:val="18"/>
              </w:rPr>
            </w:pPr>
          </w:p>
        </w:tc>
        <w:tc>
          <w:tcPr>
            <w:tcW w:w="681"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2" w:type="pct"/>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465" w:type="pct"/>
            <w:vMerge/>
            <w:vAlign w:val="center"/>
          </w:tcPr>
          <w:p w:rsidR="00E15EDD" w:rsidRDefault="00E15EDD">
            <w:pPr>
              <w:adjustRightInd w:val="0"/>
              <w:snapToGrid w:val="0"/>
              <w:jc w:val="center"/>
              <w:rPr>
                <w:rFonts w:ascii="宋体" w:hAnsi="宋体" w:cs="宋体"/>
                <w:sz w:val="18"/>
                <w:szCs w:val="18"/>
              </w:rPr>
            </w:pPr>
          </w:p>
        </w:tc>
        <w:tc>
          <w:tcPr>
            <w:tcW w:w="307" w:type="pct"/>
            <w:vMerge w:val="restart"/>
            <w:tcBorders>
              <w:top w:val="single" w:sz="4" w:space="0" w:color="auto"/>
              <w:right w:val="single" w:sz="4" w:space="0" w:color="auto"/>
            </w:tcBorders>
            <w:vAlign w:val="center"/>
          </w:tcPr>
          <w:p w:rsidR="00E15EDD" w:rsidRDefault="00044F39">
            <w:pPr>
              <w:adjustRightInd w:val="0"/>
              <w:snapToGrid w:val="0"/>
              <w:rPr>
                <w:rFonts w:ascii="宋体" w:hAnsi="宋体" w:cs="宋体"/>
                <w:sz w:val="21"/>
                <w:szCs w:val="21"/>
              </w:rPr>
            </w:pPr>
            <w:r>
              <w:rPr>
                <w:rFonts w:ascii="宋体" w:hAnsi="宋体" w:cs="宋体" w:hint="eastAsia"/>
                <w:sz w:val="21"/>
                <w:szCs w:val="21"/>
              </w:rPr>
              <w:sym w:font="Wingdings 2" w:char="00A3"/>
            </w:r>
            <w:r>
              <w:rPr>
                <w:rFonts w:ascii="宋体" w:hAnsi="宋体" w:cs="宋体" w:hint="eastAsia"/>
                <w:sz w:val="21"/>
                <w:szCs w:val="21"/>
              </w:rPr>
              <w:t>功能试验</w:t>
            </w:r>
          </w:p>
        </w:tc>
        <w:tc>
          <w:tcPr>
            <w:tcW w:w="837" w:type="pct"/>
            <w:gridSpan w:val="2"/>
            <w:tcBorders>
              <w:top w:val="single" w:sz="4" w:space="0" w:color="auto"/>
              <w:left w:val="single" w:sz="4" w:space="0" w:color="auto"/>
              <w:bottom w:val="single" w:sz="4" w:space="0" w:color="auto"/>
            </w:tcBorders>
            <w:vAlign w:val="center"/>
          </w:tcPr>
          <w:p w:rsidR="00E15EDD" w:rsidRDefault="00044F39">
            <w:pPr>
              <w:adjustRightInd w:val="0"/>
              <w:snapToGrid w:val="0"/>
              <w:rPr>
                <w:rFonts w:ascii="宋体" w:hAnsi="宋体" w:cs="宋体"/>
                <w:sz w:val="21"/>
                <w:szCs w:val="21"/>
              </w:rPr>
            </w:pPr>
            <w:r>
              <w:rPr>
                <w:rFonts w:ascii="宋体" w:hAnsi="宋体" w:cs="宋体" w:hint="eastAsia"/>
                <w:sz w:val="21"/>
                <w:szCs w:val="21"/>
              </w:rPr>
              <w:sym w:font="Wingdings 2" w:char="00A3"/>
            </w:r>
            <w:r>
              <w:rPr>
                <w:rFonts w:ascii="宋体" w:hAnsi="宋体" w:cs="宋体" w:hint="eastAsia"/>
                <w:sz w:val="21"/>
                <w:szCs w:val="21"/>
              </w:rPr>
              <w:t>开式系统自动联动试验</w:t>
            </w:r>
          </w:p>
        </w:tc>
        <w:tc>
          <w:tcPr>
            <w:tcW w:w="970" w:type="pct"/>
            <w:vAlign w:val="center"/>
          </w:tcPr>
          <w:p w:rsidR="00E15EDD" w:rsidRDefault="00E15EDD">
            <w:pPr>
              <w:adjustRightInd w:val="0"/>
              <w:snapToGrid w:val="0"/>
              <w:jc w:val="center"/>
              <w:rPr>
                <w:rFonts w:ascii="宋体" w:hAnsi="宋体" w:cs="宋体"/>
                <w:sz w:val="18"/>
                <w:szCs w:val="18"/>
              </w:rPr>
            </w:pPr>
          </w:p>
        </w:tc>
        <w:tc>
          <w:tcPr>
            <w:tcW w:w="1105" w:type="pct"/>
            <w:vAlign w:val="center"/>
          </w:tcPr>
          <w:p w:rsidR="00E15EDD" w:rsidRDefault="00E15EDD">
            <w:pPr>
              <w:adjustRightInd w:val="0"/>
              <w:snapToGrid w:val="0"/>
              <w:jc w:val="center"/>
              <w:rPr>
                <w:rFonts w:ascii="宋体" w:hAnsi="宋体" w:cs="宋体"/>
                <w:sz w:val="18"/>
                <w:szCs w:val="18"/>
              </w:rPr>
            </w:pPr>
          </w:p>
        </w:tc>
        <w:tc>
          <w:tcPr>
            <w:tcW w:w="681"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2" w:type="pct"/>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465" w:type="pct"/>
            <w:vMerge/>
            <w:vAlign w:val="center"/>
          </w:tcPr>
          <w:p w:rsidR="00E15EDD" w:rsidRDefault="00E15EDD">
            <w:pPr>
              <w:adjustRightInd w:val="0"/>
              <w:snapToGrid w:val="0"/>
              <w:jc w:val="center"/>
              <w:rPr>
                <w:rFonts w:ascii="宋体" w:hAnsi="宋体" w:cs="宋体"/>
                <w:sz w:val="18"/>
                <w:szCs w:val="18"/>
              </w:rPr>
            </w:pPr>
          </w:p>
        </w:tc>
        <w:tc>
          <w:tcPr>
            <w:tcW w:w="307" w:type="pct"/>
            <w:vMerge/>
            <w:tcBorders>
              <w:right w:val="single" w:sz="4" w:space="0" w:color="auto"/>
            </w:tcBorders>
            <w:vAlign w:val="center"/>
          </w:tcPr>
          <w:p w:rsidR="00E15EDD" w:rsidRDefault="00E15EDD">
            <w:pPr>
              <w:adjustRightInd w:val="0"/>
              <w:snapToGrid w:val="0"/>
              <w:rPr>
                <w:rFonts w:ascii="宋体" w:hAnsi="宋体" w:cs="宋体"/>
                <w:sz w:val="21"/>
                <w:szCs w:val="21"/>
              </w:rPr>
            </w:pPr>
          </w:p>
        </w:tc>
        <w:tc>
          <w:tcPr>
            <w:tcW w:w="837" w:type="pct"/>
            <w:gridSpan w:val="2"/>
            <w:tcBorders>
              <w:top w:val="single" w:sz="4" w:space="0" w:color="auto"/>
              <w:left w:val="single" w:sz="4" w:space="0" w:color="auto"/>
              <w:bottom w:val="single" w:sz="4" w:space="0" w:color="auto"/>
            </w:tcBorders>
            <w:vAlign w:val="center"/>
          </w:tcPr>
          <w:p w:rsidR="00E15EDD" w:rsidRDefault="00044F39">
            <w:pPr>
              <w:adjustRightInd w:val="0"/>
              <w:snapToGrid w:val="0"/>
              <w:rPr>
                <w:rFonts w:ascii="宋体" w:hAnsi="宋体" w:cs="宋体"/>
                <w:sz w:val="21"/>
                <w:szCs w:val="21"/>
              </w:rPr>
            </w:pPr>
            <w:r>
              <w:rPr>
                <w:rFonts w:ascii="宋体" w:hAnsi="宋体" w:cs="宋体" w:hint="eastAsia"/>
                <w:sz w:val="21"/>
                <w:szCs w:val="21"/>
              </w:rPr>
              <w:sym w:font="Wingdings 2" w:char="00A3"/>
            </w:r>
            <w:r>
              <w:rPr>
                <w:rFonts w:ascii="宋体" w:hAnsi="宋体" w:cs="宋体" w:hint="eastAsia"/>
                <w:sz w:val="21"/>
                <w:szCs w:val="21"/>
              </w:rPr>
              <w:t>开式系统手动联动试验</w:t>
            </w:r>
          </w:p>
        </w:tc>
        <w:tc>
          <w:tcPr>
            <w:tcW w:w="970" w:type="pct"/>
            <w:vAlign w:val="center"/>
          </w:tcPr>
          <w:p w:rsidR="00E15EDD" w:rsidRDefault="00E15EDD">
            <w:pPr>
              <w:adjustRightInd w:val="0"/>
              <w:snapToGrid w:val="0"/>
              <w:jc w:val="center"/>
              <w:rPr>
                <w:rFonts w:ascii="宋体" w:hAnsi="宋体" w:cs="宋体"/>
                <w:sz w:val="18"/>
                <w:szCs w:val="18"/>
              </w:rPr>
            </w:pPr>
          </w:p>
        </w:tc>
        <w:tc>
          <w:tcPr>
            <w:tcW w:w="1105" w:type="pct"/>
            <w:vAlign w:val="center"/>
          </w:tcPr>
          <w:p w:rsidR="00E15EDD" w:rsidRDefault="00E15EDD">
            <w:pPr>
              <w:adjustRightInd w:val="0"/>
              <w:snapToGrid w:val="0"/>
              <w:jc w:val="center"/>
              <w:rPr>
                <w:rFonts w:ascii="宋体" w:hAnsi="宋体" w:cs="宋体"/>
                <w:sz w:val="18"/>
                <w:szCs w:val="18"/>
              </w:rPr>
            </w:pPr>
          </w:p>
        </w:tc>
        <w:tc>
          <w:tcPr>
            <w:tcW w:w="681"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2" w:type="pct"/>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465" w:type="pct"/>
            <w:vMerge/>
            <w:tcBorders>
              <w:bottom w:val="single" w:sz="4" w:space="0" w:color="000000"/>
            </w:tcBorders>
            <w:vAlign w:val="center"/>
          </w:tcPr>
          <w:p w:rsidR="00E15EDD" w:rsidRDefault="00E15EDD">
            <w:pPr>
              <w:adjustRightInd w:val="0"/>
              <w:snapToGrid w:val="0"/>
              <w:jc w:val="center"/>
              <w:rPr>
                <w:rFonts w:ascii="宋体" w:hAnsi="宋体" w:cs="宋体"/>
                <w:sz w:val="18"/>
                <w:szCs w:val="18"/>
              </w:rPr>
            </w:pPr>
          </w:p>
        </w:tc>
        <w:tc>
          <w:tcPr>
            <w:tcW w:w="307" w:type="pct"/>
            <w:vMerge/>
            <w:tcBorders>
              <w:bottom w:val="single" w:sz="4" w:space="0" w:color="000000"/>
              <w:right w:val="single" w:sz="4" w:space="0" w:color="auto"/>
            </w:tcBorders>
            <w:shd w:val="clear" w:color="auto" w:fill="auto"/>
            <w:vAlign w:val="center"/>
          </w:tcPr>
          <w:p w:rsidR="00E15EDD" w:rsidRDefault="00E15EDD">
            <w:pPr>
              <w:adjustRightInd w:val="0"/>
              <w:snapToGrid w:val="0"/>
              <w:rPr>
                <w:rFonts w:ascii="宋体" w:hAnsi="宋体" w:cs="宋体"/>
                <w:sz w:val="21"/>
                <w:szCs w:val="21"/>
              </w:rPr>
            </w:pPr>
          </w:p>
        </w:tc>
        <w:tc>
          <w:tcPr>
            <w:tcW w:w="837" w:type="pct"/>
            <w:gridSpan w:val="2"/>
            <w:tcBorders>
              <w:top w:val="single" w:sz="4" w:space="0" w:color="auto"/>
              <w:left w:val="single" w:sz="4" w:space="0" w:color="auto"/>
              <w:bottom w:val="single" w:sz="4" w:space="0" w:color="000000"/>
            </w:tcBorders>
            <w:shd w:val="clear" w:color="auto" w:fill="auto"/>
            <w:vAlign w:val="center"/>
          </w:tcPr>
          <w:p w:rsidR="00E15EDD" w:rsidRDefault="00044F39">
            <w:pPr>
              <w:adjustRightInd w:val="0"/>
              <w:snapToGrid w:val="0"/>
              <w:rPr>
                <w:rFonts w:ascii="宋体" w:hAnsi="宋体" w:cs="宋体"/>
                <w:sz w:val="21"/>
                <w:szCs w:val="21"/>
              </w:rPr>
            </w:pPr>
            <w:r>
              <w:rPr>
                <w:rFonts w:ascii="宋体" w:hAnsi="宋体" w:cs="宋体" w:hint="eastAsia"/>
                <w:sz w:val="21"/>
                <w:szCs w:val="21"/>
              </w:rPr>
              <w:sym w:font="Wingdings 2" w:char="00A3"/>
            </w:r>
            <w:r>
              <w:rPr>
                <w:rFonts w:ascii="宋体" w:hAnsi="宋体" w:cs="宋体" w:hint="eastAsia"/>
                <w:sz w:val="21"/>
                <w:szCs w:val="21"/>
              </w:rPr>
              <w:t>闭式系统自动联动试验</w:t>
            </w:r>
          </w:p>
        </w:tc>
        <w:tc>
          <w:tcPr>
            <w:tcW w:w="970" w:type="pct"/>
            <w:tcBorders>
              <w:bottom w:val="single" w:sz="4" w:space="0" w:color="000000"/>
            </w:tcBorders>
            <w:vAlign w:val="center"/>
          </w:tcPr>
          <w:p w:rsidR="00E15EDD" w:rsidRDefault="00E15EDD">
            <w:pPr>
              <w:adjustRightInd w:val="0"/>
              <w:snapToGrid w:val="0"/>
              <w:jc w:val="center"/>
              <w:rPr>
                <w:rFonts w:ascii="宋体" w:hAnsi="宋体" w:cs="宋体"/>
                <w:sz w:val="18"/>
                <w:szCs w:val="18"/>
              </w:rPr>
            </w:pPr>
          </w:p>
        </w:tc>
        <w:tc>
          <w:tcPr>
            <w:tcW w:w="1105" w:type="pct"/>
            <w:tcBorders>
              <w:bottom w:val="single" w:sz="4" w:space="0" w:color="000000"/>
            </w:tcBorders>
            <w:vAlign w:val="center"/>
          </w:tcPr>
          <w:p w:rsidR="00E15EDD" w:rsidRDefault="00E15EDD">
            <w:pPr>
              <w:adjustRightInd w:val="0"/>
              <w:snapToGrid w:val="0"/>
              <w:jc w:val="center"/>
              <w:rPr>
                <w:rFonts w:ascii="宋体" w:hAnsi="宋体" w:cs="宋体"/>
                <w:sz w:val="18"/>
                <w:szCs w:val="18"/>
              </w:rPr>
            </w:pPr>
          </w:p>
        </w:tc>
        <w:tc>
          <w:tcPr>
            <w:tcW w:w="681" w:type="pct"/>
            <w:tcBorders>
              <w:bottom w:val="single" w:sz="4" w:space="0" w:color="000000"/>
            </w:tcBorders>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2" w:type="pct"/>
            <w:tcBorders>
              <w:bottom w:val="single" w:sz="4" w:space="0" w:color="000000"/>
            </w:tcBorders>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465" w:type="pct"/>
            <w:vMerge w:val="restart"/>
            <w:tcBorders>
              <w:top w:val="single" w:sz="4" w:space="0" w:color="000000"/>
              <w:bottom w:val="single" w:sz="4" w:space="0" w:color="000000"/>
              <w:right w:val="single" w:sz="4" w:space="0" w:color="000000"/>
            </w:tcBorders>
            <w:vAlign w:val="center"/>
          </w:tcPr>
          <w:p w:rsidR="00E15EDD" w:rsidRDefault="00044F39">
            <w:pPr>
              <w:adjustRightInd w:val="0"/>
              <w:snapToGrid w:val="0"/>
              <w:spacing w:line="240" w:lineRule="auto"/>
              <w:jc w:val="center"/>
              <w:rPr>
                <w:rFonts w:ascii="宋体" w:hAnsi="宋体" w:cs="宋体"/>
                <w:sz w:val="18"/>
                <w:szCs w:val="18"/>
              </w:rPr>
            </w:pPr>
            <w:r>
              <w:rPr>
                <w:rFonts w:ascii="宋体" w:hAnsi="宋体" w:cs="宋体" w:hint="eastAsia"/>
                <w:sz w:val="21"/>
                <w:szCs w:val="21"/>
              </w:rPr>
              <w:sym w:font="Wingdings 2" w:char="00A3"/>
            </w:r>
            <w:r>
              <w:rPr>
                <w:rFonts w:ascii="宋体" w:hAnsi="宋体" w:cs="宋体" w:hint="eastAsia"/>
                <w:sz w:val="18"/>
                <w:szCs w:val="18"/>
              </w:rPr>
              <w:t>瓶组系统</w:t>
            </w:r>
          </w:p>
        </w:tc>
        <w:tc>
          <w:tcPr>
            <w:tcW w:w="114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5EDD" w:rsidRDefault="00044F39">
            <w:pPr>
              <w:adjustRightInd w:val="0"/>
              <w:snapToGrid w:val="0"/>
              <w:rPr>
                <w:rFonts w:ascii="宋体" w:hAnsi="宋体" w:cs="宋体"/>
                <w:sz w:val="21"/>
                <w:szCs w:val="21"/>
              </w:rPr>
            </w:pPr>
            <w:r>
              <w:rPr>
                <w:rFonts w:ascii="宋体" w:hAnsi="宋体" w:cs="宋体" w:hint="eastAsia"/>
                <w:sz w:val="21"/>
                <w:szCs w:val="21"/>
              </w:rPr>
              <w:sym w:font="Wingdings 2" w:char="00A3"/>
            </w:r>
            <w:r>
              <w:rPr>
                <w:rFonts w:ascii="宋体" w:hAnsi="宋体" w:cs="宋体" w:hint="eastAsia"/>
                <w:sz w:val="21"/>
                <w:szCs w:val="21"/>
              </w:rPr>
              <w:t>防护区数量</w:t>
            </w:r>
          </w:p>
        </w:tc>
        <w:tc>
          <w:tcPr>
            <w:tcW w:w="970" w:type="pct"/>
            <w:tcBorders>
              <w:top w:val="single" w:sz="4" w:space="0" w:color="000000"/>
              <w:left w:val="single" w:sz="4" w:space="0" w:color="000000"/>
              <w:bottom w:val="single" w:sz="4" w:space="0" w:color="000000"/>
              <w:right w:val="single" w:sz="4" w:space="0" w:color="000000"/>
            </w:tcBorders>
            <w:vAlign w:val="center"/>
          </w:tcPr>
          <w:p w:rsidR="00E15EDD" w:rsidRDefault="00E15EDD">
            <w:pPr>
              <w:adjustRightInd w:val="0"/>
              <w:snapToGrid w:val="0"/>
              <w:jc w:val="center"/>
              <w:rPr>
                <w:rFonts w:ascii="宋体" w:hAnsi="宋体" w:cs="宋体"/>
                <w:sz w:val="18"/>
                <w:szCs w:val="18"/>
              </w:rPr>
            </w:pPr>
          </w:p>
        </w:tc>
        <w:tc>
          <w:tcPr>
            <w:tcW w:w="1105" w:type="pct"/>
            <w:tcBorders>
              <w:top w:val="single" w:sz="4" w:space="0" w:color="000000"/>
              <w:left w:val="single" w:sz="4" w:space="0" w:color="000000"/>
              <w:bottom w:val="single" w:sz="4" w:space="0" w:color="000000"/>
              <w:right w:val="single" w:sz="4" w:space="0" w:color="000000"/>
            </w:tcBorders>
            <w:vAlign w:val="center"/>
          </w:tcPr>
          <w:p w:rsidR="00E15EDD" w:rsidRDefault="00E15EDD">
            <w:pPr>
              <w:adjustRightInd w:val="0"/>
              <w:snapToGrid w:val="0"/>
              <w:jc w:val="center"/>
              <w:rPr>
                <w:rFonts w:ascii="宋体" w:hAnsi="宋体" w:cs="宋体"/>
                <w:sz w:val="18"/>
                <w:szCs w:val="18"/>
              </w:rPr>
            </w:pPr>
          </w:p>
        </w:tc>
        <w:tc>
          <w:tcPr>
            <w:tcW w:w="681" w:type="pct"/>
            <w:tcBorders>
              <w:top w:val="single" w:sz="4" w:space="0" w:color="000000"/>
              <w:left w:val="single" w:sz="4" w:space="0" w:color="000000"/>
              <w:bottom w:val="single" w:sz="4" w:space="0" w:color="000000"/>
              <w:right w:val="single" w:sz="4" w:space="0" w:color="000000"/>
            </w:tcBorders>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2" w:type="pct"/>
            <w:tcBorders>
              <w:top w:val="single" w:sz="4" w:space="0" w:color="000000"/>
              <w:left w:val="single" w:sz="4" w:space="0" w:color="000000"/>
              <w:bottom w:val="single" w:sz="4" w:space="0" w:color="000000"/>
            </w:tcBorders>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465" w:type="pct"/>
            <w:vMerge/>
            <w:tcBorders>
              <w:top w:val="single" w:sz="4" w:space="0" w:color="000000"/>
              <w:bottom w:val="single" w:sz="4" w:space="0" w:color="000000"/>
              <w:right w:val="single" w:sz="4" w:space="0" w:color="000000"/>
            </w:tcBorders>
            <w:vAlign w:val="center"/>
          </w:tcPr>
          <w:p w:rsidR="00E15EDD" w:rsidRDefault="00E15EDD">
            <w:pPr>
              <w:adjustRightInd w:val="0"/>
              <w:snapToGrid w:val="0"/>
              <w:jc w:val="center"/>
              <w:rPr>
                <w:rFonts w:ascii="宋体" w:hAnsi="宋体" w:cs="宋体"/>
                <w:sz w:val="18"/>
                <w:szCs w:val="18"/>
              </w:rPr>
            </w:pPr>
          </w:p>
        </w:tc>
        <w:tc>
          <w:tcPr>
            <w:tcW w:w="114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5EDD" w:rsidRDefault="00044F39">
            <w:pPr>
              <w:adjustRightInd w:val="0"/>
              <w:snapToGrid w:val="0"/>
              <w:rPr>
                <w:rFonts w:ascii="宋体" w:hAnsi="宋体" w:cs="宋体"/>
                <w:sz w:val="21"/>
                <w:szCs w:val="21"/>
              </w:rPr>
            </w:pPr>
            <w:r>
              <w:rPr>
                <w:rFonts w:ascii="宋体" w:hAnsi="宋体" w:cs="宋体" w:hint="eastAsia"/>
                <w:sz w:val="21"/>
                <w:szCs w:val="21"/>
              </w:rPr>
              <w:sym w:font="Wingdings 2" w:char="00A3"/>
            </w:r>
            <w:r>
              <w:rPr>
                <w:rFonts w:ascii="宋体" w:hAnsi="宋体" w:cs="宋体" w:hint="eastAsia"/>
                <w:sz w:val="21"/>
                <w:szCs w:val="21"/>
              </w:rPr>
              <w:t>水质</w:t>
            </w:r>
          </w:p>
        </w:tc>
        <w:tc>
          <w:tcPr>
            <w:tcW w:w="970" w:type="pct"/>
            <w:tcBorders>
              <w:top w:val="single" w:sz="4" w:space="0" w:color="000000"/>
              <w:left w:val="single" w:sz="4" w:space="0" w:color="000000"/>
              <w:bottom w:val="single" w:sz="4" w:space="0" w:color="000000"/>
              <w:right w:val="single" w:sz="4" w:space="0" w:color="000000"/>
            </w:tcBorders>
            <w:vAlign w:val="center"/>
          </w:tcPr>
          <w:p w:rsidR="00E15EDD" w:rsidRDefault="00E15EDD">
            <w:pPr>
              <w:adjustRightInd w:val="0"/>
              <w:snapToGrid w:val="0"/>
              <w:jc w:val="center"/>
              <w:rPr>
                <w:rFonts w:ascii="宋体" w:hAnsi="宋体" w:cs="宋体"/>
                <w:sz w:val="18"/>
                <w:szCs w:val="18"/>
              </w:rPr>
            </w:pPr>
          </w:p>
        </w:tc>
        <w:tc>
          <w:tcPr>
            <w:tcW w:w="1105" w:type="pct"/>
            <w:tcBorders>
              <w:top w:val="single" w:sz="4" w:space="0" w:color="000000"/>
              <w:left w:val="single" w:sz="4" w:space="0" w:color="000000"/>
              <w:bottom w:val="single" w:sz="4" w:space="0" w:color="000000"/>
              <w:right w:val="single" w:sz="4" w:space="0" w:color="000000"/>
            </w:tcBorders>
            <w:vAlign w:val="center"/>
          </w:tcPr>
          <w:p w:rsidR="00E15EDD" w:rsidRDefault="00E15EDD">
            <w:pPr>
              <w:adjustRightInd w:val="0"/>
              <w:snapToGrid w:val="0"/>
              <w:jc w:val="center"/>
              <w:rPr>
                <w:rFonts w:ascii="宋体" w:hAnsi="宋体" w:cs="宋体"/>
                <w:sz w:val="18"/>
                <w:szCs w:val="18"/>
              </w:rPr>
            </w:pPr>
          </w:p>
        </w:tc>
        <w:tc>
          <w:tcPr>
            <w:tcW w:w="681" w:type="pct"/>
            <w:tcBorders>
              <w:top w:val="single" w:sz="4" w:space="0" w:color="000000"/>
              <w:left w:val="single" w:sz="4" w:space="0" w:color="000000"/>
              <w:bottom w:val="single" w:sz="4" w:space="0" w:color="000000"/>
              <w:right w:val="single" w:sz="4" w:space="0" w:color="000000"/>
            </w:tcBorders>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2" w:type="pct"/>
            <w:tcBorders>
              <w:top w:val="single" w:sz="4" w:space="0" w:color="000000"/>
              <w:left w:val="single" w:sz="4" w:space="0" w:color="000000"/>
              <w:bottom w:val="single" w:sz="4" w:space="0" w:color="000000"/>
            </w:tcBorders>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465" w:type="pct"/>
            <w:vMerge/>
            <w:tcBorders>
              <w:top w:val="single" w:sz="4" w:space="0" w:color="000000"/>
              <w:bottom w:val="single" w:sz="4" w:space="0" w:color="000000"/>
              <w:right w:val="single" w:sz="4" w:space="0" w:color="000000"/>
            </w:tcBorders>
            <w:vAlign w:val="center"/>
          </w:tcPr>
          <w:p w:rsidR="00E15EDD" w:rsidRDefault="00E15EDD">
            <w:pPr>
              <w:adjustRightInd w:val="0"/>
              <w:snapToGrid w:val="0"/>
              <w:jc w:val="center"/>
              <w:rPr>
                <w:rFonts w:ascii="宋体" w:hAnsi="宋体" w:cs="宋体"/>
                <w:sz w:val="18"/>
                <w:szCs w:val="18"/>
              </w:rPr>
            </w:pPr>
          </w:p>
        </w:tc>
        <w:tc>
          <w:tcPr>
            <w:tcW w:w="114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5EDD" w:rsidRDefault="00044F39">
            <w:pPr>
              <w:adjustRightInd w:val="0"/>
              <w:snapToGrid w:val="0"/>
              <w:rPr>
                <w:rFonts w:ascii="宋体" w:hAnsi="宋体" w:cs="宋体"/>
                <w:sz w:val="21"/>
                <w:szCs w:val="21"/>
              </w:rPr>
            </w:pPr>
            <w:r>
              <w:rPr>
                <w:rFonts w:ascii="宋体" w:hAnsi="宋体" w:cs="宋体" w:hint="eastAsia"/>
                <w:sz w:val="21"/>
                <w:szCs w:val="21"/>
              </w:rPr>
              <w:sym w:font="Wingdings 2" w:char="00A3"/>
            </w:r>
            <w:r>
              <w:rPr>
                <w:rFonts w:ascii="宋体" w:hAnsi="宋体" w:cs="宋体" w:hint="eastAsia"/>
                <w:sz w:val="21"/>
                <w:szCs w:val="21"/>
              </w:rPr>
              <w:t>储气瓶与储水瓶</w:t>
            </w:r>
          </w:p>
        </w:tc>
        <w:tc>
          <w:tcPr>
            <w:tcW w:w="970" w:type="pct"/>
            <w:tcBorders>
              <w:top w:val="single" w:sz="4" w:space="0" w:color="000000"/>
              <w:left w:val="single" w:sz="4" w:space="0" w:color="000000"/>
              <w:bottom w:val="single" w:sz="4" w:space="0" w:color="000000"/>
              <w:right w:val="single" w:sz="4" w:space="0" w:color="000000"/>
            </w:tcBorders>
            <w:vAlign w:val="center"/>
          </w:tcPr>
          <w:p w:rsidR="00E15EDD" w:rsidRDefault="00E15EDD">
            <w:pPr>
              <w:adjustRightInd w:val="0"/>
              <w:snapToGrid w:val="0"/>
              <w:jc w:val="center"/>
              <w:rPr>
                <w:rFonts w:ascii="宋体" w:hAnsi="宋体" w:cs="宋体"/>
                <w:sz w:val="18"/>
                <w:szCs w:val="18"/>
              </w:rPr>
            </w:pPr>
          </w:p>
        </w:tc>
        <w:tc>
          <w:tcPr>
            <w:tcW w:w="1105" w:type="pct"/>
            <w:tcBorders>
              <w:top w:val="single" w:sz="4" w:space="0" w:color="000000"/>
              <w:left w:val="single" w:sz="4" w:space="0" w:color="000000"/>
              <w:bottom w:val="single" w:sz="4" w:space="0" w:color="000000"/>
              <w:right w:val="single" w:sz="4" w:space="0" w:color="000000"/>
            </w:tcBorders>
            <w:vAlign w:val="center"/>
          </w:tcPr>
          <w:p w:rsidR="00E15EDD" w:rsidRDefault="00E15EDD">
            <w:pPr>
              <w:adjustRightInd w:val="0"/>
              <w:snapToGrid w:val="0"/>
              <w:jc w:val="center"/>
              <w:rPr>
                <w:rFonts w:ascii="宋体" w:hAnsi="宋体" w:cs="宋体"/>
                <w:sz w:val="18"/>
                <w:szCs w:val="18"/>
              </w:rPr>
            </w:pPr>
          </w:p>
        </w:tc>
        <w:tc>
          <w:tcPr>
            <w:tcW w:w="681" w:type="pct"/>
            <w:tcBorders>
              <w:top w:val="single" w:sz="4" w:space="0" w:color="000000"/>
              <w:left w:val="single" w:sz="4" w:space="0" w:color="000000"/>
              <w:bottom w:val="single" w:sz="4" w:space="0" w:color="000000"/>
              <w:right w:val="single" w:sz="4" w:space="0" w:color="000000"/>
            </w:tcBorders>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2" w:type="pct"/>
            <w:tcBorders>
              <w:top w:val="single" w:sz="4" w:space="0" w:color="000000"/>
              <w:left w:val="single" w:sz="4" w:space="0" w:color="000000"/>
              <w:bottom w:val="single" w:sz="4" w:space="0" w:color="000000"/>
            </w:tcBorders>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465" w:type="pct"/>
            <w:vMerge/>
            <w:tcBorders>
              <w:top w:val="single" w:sz="4" w:space="0" w:color="000000"/>
              <w:bottom w:val="single" w:sz="4" w:space="0" w:color="000000"/>
              <w:right w:val="single" w:sz="4" w:space="0" w:color="000000"/>
            </w:tcBorders>
            <w:vAlign w:val="center"/>
          </w:tcPr>
          <w:p w:rsidR="00E15EDD" w:rsidRDefault="00E15EDD">
            <w:pPr>
              <w:adjustRightInd w:val="0"/>
              <w:snapToGrid w:val="0"/>
              <w:jc w:val="center"/>
              <w:rPr>
                <w:rFonts w:ascii="宋体" w:hAnsi="宋体" w:cs="宋体"/>
                <w:sz w:val="18"/>
                <w:szCs w:val="18"/>
              </w:rPr>
            </w:pPr>
          </w:p>
        </w:tc>
        <w:tc>
          <w:tcPr>
            <w:tcW w:w="114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5EDD" w:rsidRDefault="00044F39">
            <w:pPr>
              <w:adjustRightInd w:val="0"/>
              <w:snapToGrid w:val="0"/>
              <w:rPr>
                <w:rFonts w:ascii="宋体" w:hAnsi="宋体" w:cs="宋体"/>
                <w:sz w:val="21"/>
                <w:szCs w:val="21"/>
              </w:rPr>
            </w:pPr>
            <w:r>
              <w:rPr>
                <w:rFonts w:ascii="宋体" w:hAnsi="宋体" w:cs="宋体" w:hint="eastAsia"/>
                <w:sz w:val="21"/>
                <w:szCs w:val="21"/>
              </w:rPr>
              <w:sym w:font="Wingdings 2" w:char="00A3"/>
            </w:r>
            <w:r>
              <w:rPr>
                <w:rFonts w:ascii="宋体" w:hAnsi="宋体" w:cs="宋体" w:hint="eastAsia"/>
                <w:sz w:val="21"/>
                <w:szCs w:val="21"/>
              </w:rPr>
              <w:t>管网组件（压力表、安全阀等）</w:t>
            </w:r>
          </w:p>
        </w:tc>
        <w:tc>
          <w:tcPr>
            <w:tcW w:w="970" w:type="pct"/>
            <w:tcBorders>
              <w:top w:val="single" w:sz="4" w:space="0" w:color="000000"/>
              <w:left w:val="single" w:sz="4" w:space="0" w:color="000000"/>
              <w:bottom w:val="single" w:sz="4" w:space="0" w:color="000000"/>
              <w:right w:val="single" w:sz="4" w:space="0" w:color="000000"/>
            </w:tcBorders>
            <w:vAlign w:val="center"/>
          </w:tcPr>
          <w:p w:rsidR="00E15EDD" w:rsidRDefault="00E15EDD">
            <w:pPr>
              <w:adjustRightInd w:val="0"/>
              <w:snapToGrid w:val="0"/>
              <w:jc w:val="center"/>
              <w:rPr>
                <w:rFonts w:ascii="宋体" w:hAnsi="宋体" w:cs="宋体"/>
                <w:sz w:val="18"/>
                <w:szCs w:val="18"/>
              </w:rPr>
            </w:pPr>
          </w:p>
        </w:tc>
        <w:tc>
          <w:tcPr>
            <w:tcW w:w="1105" w:type="pct"/>
            <w:tcBorders>
              <w:top w:val="single" w:sz="4" w:space="0" w:color="000000"/>
              <w:left w:val="single" w:sz="4" w:space="0" w:color="000000"/>
              <w:bottom w:val="single" w:sz="4" w:space="0" w:color="000000"/>
              <w:right w:val="single" w:sz="4" w:space="0" w:color="000000"/>
            </w:tcBorders>
            <w:vAlign w:val="center"/>
          </w:tcPr>
          <w:p w:rsidR="00E15EDD" w:rsidRDefault="00E15EDD">
            <w:pPr>
              <w:adjustRightInd w:val="0"/>
              <w:snapToGrid w:val="0"/>
              <w:jc w:val="center"/>
              <w:rPr>
                <w:rFonts w:ascii="宋体" w:hAnsi="宋体" w:cs="宋体"/>
                <w:sz w:val="18"/>
                <w:szCs w:val="18"/>
              </w:rPr>
            </w:pPr>
          </w:p>
        </w:tc>
        <w:tc>
          <w:tcPr>
            <w:tcW w:w="681" w:type="pct"/>
            <w:tcBorders>
              <w:top w:val="single" w:sz="4" w:space="0" w:color="000000"/>
              <w:left w:val="single" w:sz="4" w:space="0" w:color="000000"/>
              <w:bottom w:val="single" w:sz="4" w:space="0" w:color="000000"/>
              <w:right w:val="single" w:sz="4" w:space="0" w:color="000000"/>
            </w:tcBorders>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2" w:type="pct"/>
            <w:tcBorders>
              <w:top w:val="single" w:sz="4" w:space="0" w:color="000000"/>
              <w:left w:val="single" w:sz="4" w:space="0" w:color="000000"/>
              <w:bottom w:val="single" w:sz="4" w:space="0" w:color="000000"/>
            </w:tcBorders>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465" w:type="pct"/>
            <w:vMerge/>
            <w:tcBorders>
              <w:top w:val="single" w:sz="4" w:space="0" w:color="000000"/>
              <w:bottom w:val="single" w:sz="4" w:space="0" w:color="000000"/>
              <w:right w:val="single" w:sz="4" w:space="0" w:color="000000"/>
            </w:tcBorders>
            <w:vAlign w:val="center"/>
          </w:tcPr>
          <w:p w:rsidR="00E15EDD" w:rsidRDefault="00E15EDD">
            <w:pPr>
              <w:adjustRightInd w:val="0"/>
              <w:snapToGrid w:val="0"/>
              <w:jc w:val="center"/>
              <w:rPr>
                <w:rFonts w:ascii="宋体" w:hAnsi="宋体" w:cs="宋体"/>
                <w:sz w:val="18"/>
                <w:szCs w:val="18"/>
              </w:rPr>
            </w:pPr>
          </w:p>
        </w:tc>
        <w:tc>
          <w:tcPr>
            <w:tcW w:w="1144" w:type="pct"/>
            <w:gridSpan w:val="3"/>
            <w:tcBorders>
              <w:top w:val="single" w:sz="4" w:space="0" w:color="000000"/>
              <w:left w:val="single" w:sz="4" w:space="0" w:color="000000"/>
              <w:bottom w:val="single" w:sz="4" w:space="0" w:color="000000"/>
              <w:right w:val="single" w:sz="4" w:space="0" w:color="000000"/>
            </w:tcBorders>
            <w:vAlign w:val="center"/>
          </w:tcPr>
          <w:p w:rsidR="00E15EDD" w:rsidRDefault="00044F39">
            <w:pPr>
              <w:adjustRightInd w:val="0"/>
              <w:snapToGrid w:val="0"/>
              <w:rPr>
                <w:rFonts w:ascii="宋体" w:hAnsi="宋体" w:cs="宋体"/>
                <w:sz w:val="21"/>
                <w:szCs w:val="21"/>
              </w:rPr>
            </w:pPr>
            <w:r>
              <w:rPr>
                <w:rFonts w:ascii="宋体" w:hAnsi="宋体" w:cs="宋体" w:hint="eastAsia"/>
                <w:sz w:val="21"/>
                <w:szCs w:val="21"/>
              </w:rPr>
              <w:sym w:font="Wingdings 2" w:char="00A3"/>
            </w:r>
            <w:r>
              <w:rPr>
                <w:rFonts w:ascii="宋体" w:hAnsi="宋体" w:cs="宋体" w:hint="eastAsia"/>
                <w:sz w:val="21"/>
                <w:szCs w:val="21"/>
              </w:rPr>
              <w:t>控制柜及控制方式</w:t>
            </w:r>
          </w:p>
        </w:tc>
        <w:tc>
          <w:tcPr>
            <w:tcW w:w="970" w:type="pct"/>
            <w:tcBorders>
              <w:top w:val="single" w:sz="4" w:space="0" w:color="000000"/>
              <w:left w:val="single" w:sz="4" w:space="0" w:color="000000"/>
              <w:bottom w:val="single" w:sz="4" w:space="0" w:color="000000"/>
              <w:right w:val="single" w:sz="4" w:space="0" w:color="000000"/>
            </w:tcBorders>
            <w:vAlign w:val="center"/>
          </w:tcPr>
          <w:p w:rsidR="00E15EDD" w:rsidRDefault="00E15EDD">
            <w:pPr>
              <w:adjustRightInd w:val="0"/>
              <w:snapToGrid w:val="0"/>
              <w:jc w:val="center"/>
              <w:rPr>
                <w:rFonts w:ascii="宋体" w:hAnsi="宋体" w:cs="宋体"/>
                <w:sz w:val="18"/>
                <w:szCs w:val="18"/>
              </w:rPr>
            </w:pPr>
          </w:p>
        </w:tc>
        <w:tc>
          <w:tcPr>
            <w:tcW w:w="1105" w:type="pct"/>
            <w:tcBorders>
              <w:top w:val="single" w:sz="4" w:space="0" w:color="000000"/>
              <w:left w:val="single" w:sz="4" w:space="0" w:color="000000"/>
              <w:bottom w:val="single" w:sz="4" w:space="0" w:color="000000"/>
              <w:right w:val="single" w:sz="4" w:space="0" w:color="000000"/>
            </w:tcBorders>
            <w:vAlign w:val="center"/>
          </w:tcPr>
          <w:p w:rsidR="00E15EDD" w:rsidRDefault="00E15EDD">
            <w:pPr>
              <w:adjustRightInd w:val="0"/>
              <w:snapToGrid w:val="0"/>
              <w:jc w:val="center"/>
              <w:rPr>
                <w:rFonts w:ascii="宋体" w:hAnsi="宋体" w:cs="宋体"/>
                <w:sz w:val="18"/>
                <w:szCs w:val="18"/>
              </w:rPr>
            </w:pPr>
          </w:p>
        </w:tc>
        <w:tc>
          <w:tcPr>
            <w:tcW w:w="681" w:type="pct"/>
            <w:tcBorders>
              <w:top w:val="single" w:sz="4" w:space="0" w:color="000000"/>
              <w:left w:val="single" w:sz="4" w:space="0" w:color="000000"/>
              <w:bottom w:val="single" w:sz="4" w:space="0" w:color="000000"/>
              <w:right w:val="single" w:sz="4" w:space="0" w:color="000000"/>
            </w:tcBorders>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2" w:type="pct"/>
            <w:tcBorders>
              <w:top w:val="single" w:sz="4" w:space="0" w:color="000000"/>
              <w:left w:val="single" w:sz="4" w:space="0" w:color="000000"/>
              <w:bottom w:val="single" w:sz="4" w:space="0" w:color="000000"/>
            </w:tcBorders>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465" w:type="pct"/>
            <w:vMerge/>
            <w:tcBorders>
              <w:top w:val="single" w:sz="4" w:space="0" w:color="000000"/>
              <w:bottom w:val="single" w:sz="4" w:space="0" w:color="000000"/>
              <w:right w:val="single" w:sz="4" w:space="0" w:color="000000"/>
            </w:tcBorders>
            <w:vAlign w:val="center"/>
          </w:tcPr>
          <w:p w:rsidR="00E15EDD" w:rsidRDefault="00E15EDD">
            <w:pPr>
              <w:adjustRightInd w:val="0"/>
              <w:snapToGrid w:val="0"/>
              <w:jc w:val="center"/>
              <w:rPr>
                <w:rFonts w:ascii="宋体" w:hAnsi="宋体" w:cs="宋体"/>
                <w:sz w:val="18"/>
                <w:szCs w:val="18"/>
              </w:rPr>
            </w:pPr>
          </w:p>
        </w:tc>
        <w:tc>
          <w:tcPr>
            <w:tcW w:w="1144" w:type="pct"/>
            <w:gridSpan w:val="3"/>
            <w:tcBorders>
              <w:top w:val="single" w:sz="4" w:space="0" w:color="000000"/>
              <w:left w:val="single" w:sz="4" w:space="0" w:color="000000"/>
              <w:bottom w:val="single" w:sz="4" w:space="0" w:color="000000"/>
              <w:right w:val="single" w:sz="4" w:space="0" w:color="000000"/>
            </w:tcBorders>
            <w:vAlign w:val="center"/>
          </w:tcPr>
          <w:p w:rsidR="00E15EDD" w:rsidRDefault="00044F39">
            <w:pPr>
              <w:adjustRightInd w:val="0"/>
              <w:snapToGrid w:val="0"/>
              <w:rPr>
                <w:rFonts w:ascii="宋体" w:hAnsi="宋体" w:cs="宋体"/>
                <w:sz w:val="21"/>
                <w:szCs w:val="21"/>
              </w:rPr>
            </w:pPr>
            <w:r>
              <w:rPr>
                <w:rFonts w:ascii="宋体" w:hAnsi="宋体" w:cs="宋体" w:hint="eastAsia"/>
                <w:sz w:val="21"/>
                <w:szCs w:val="21"/>
              </w:rPr>
              <w:sym w:font="Wingdings 2" w:char="00A3"/>
            </w:r>
            <w:r>
              <w:rPr>
                <w:rFonts w:ascii="宋体" w:hAnsi="宋体" w:cs="宋体" w:hint="eastAsia"/>
                <w:sz w:val="21"/>
                <w:szCs w:val="21"/>
              </w:rPr>
              <w:t>消控室远程启动功能</w:t>
            </w:r>
          </w:p>
        </w:tc>
        <w:tc>
          <w:tcPr>
            <w:tcW w:w="970" w:type="pct"/>
            <w:tcBorders>
              <w:top w:val="single" w:sz="4" w:space="0" w:color="000000"/>
              <w:left w:val="single" w:sz="4" w:space="0" w:color="000000"/>
              <w:bottom w:val="single" w:sz="4" w:space="0" w:color="000000"/>
              <w:right w:val="single" w:sz="4" w:space="0" w:color="000000"/>
            </w:tcBorders>
            <w:vAlign w:val="center"/>
          </w:tcPr>
          <w:p w:rsidR="00E15EDD" w:rsidRDefault="00E15EDD">
            <w:pPr>
              <w:adjustRightInd w:val="0"/>
              <w:snapToGrid w:val="0"/>
              <w:jc w:val="center"/>
              <w:rPr>
                <w:rFonts w:ascii="宋体" w:hAnsi="宋体" w:cs="宋体"/>
                <w:sz w:val="18"/>
                <w:szCs w:val="18"/>
              </w:rPr>
            </w:pPr>
          </w:p>
        </w:tc>
        <w:tc>
          <w:tcPr>
            <w:tcW w:w="1105" w:type="pct"/>
            <w:tcBorders>
              <w:top w:val="single" w:sz="4" w:space="0" w:color="000000"/>
              <w:left w:val="single" w:sz="4" w:space="0" w:color="000000"/>
              <w:bottom w:val="single" w:sz="4" w:space="0" w:color="000000"/>
              <w:right w:val="single" w:sz="4" w:space="0" w:color="000000"/>
            </w:tcBorders>
            <w:vAlign w:val="center"/>
          </w:tcPr>
          <w:p w:rsidR="00E15EDD" w:rsidRDefault="00E15EDD">
            <w:pPr>
              <w:adjustRightInd w:val="0"/>
              <w:snapToGrid w:val="0"/>
              <w:jc w:val="center"/>
              <w:rPr>
                <w:rFonts w:ascii="宋体" w:hAnsi="宋体" w:cs="宋体"/>
                <w:sz w:val="18"/>
                <w:szCs w:val="18"/>
              </w:rPr>
            </w:pPr>
          </w:p>
        </w:tc>
        <w:tc>
          <w:tcPr>
            <w:tcW w:w="681" w:type="pct"/>
            <w:tcBorders>
              <w:top w:val="single" w:sz="4" w:space="0" w:color="000000"/>
              <w:left w:val="single" w:sz="4" w:space="0" w:color="000000"/>
              <w:bottom w:val="single" w:sz="4" w:space="0" w:color="000000"/>
              <w:right w:val="single" w:sz="4" w:space="0" w:color="000000"/>
            </w:tcBorders>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2" w:type="pct"/>
            <w:tcBorders>
              <w:top w:val="single" w:sz="4" w:space="0" w:color="000000"/>
              <w:left w:val="single" w:sz="4" w:space="0" w:color="000000"/>
              <w:bottom w:val="single" w:sz="4" w:space="0" w:color="000000"/>
            </w:tcBorders>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465" w:type="pct"/>
            <w:vMerge/>
            <w:tcBorders>
              <w:top w:val="single" w:sz="4" w:space="0" w:color="000000"/>
              <w:bottom w:val="single" w:sz="4" w:space="0" w:color="000000"/>
              <w:right w:val="single" w:sz="4" w:space="0" w:color="000000"/>
            </w:tcBorders>
            <w:vAlign w:val="center"/>
          </w:tcPr>
          <w:p w:rsidR="00E15EDD" w:rsidRDefault="00E15EDD">
            <w:pPr>
              <w:adjustRightInd w:val="0"/>
              <w:snapToGrid w:val="0"/>
              <w:jc w:val="center"/>
              <w:rPr>
                <w:rFonts w:ascii="宋体" w:hAnsi="宋体" w:cs="宋体"/>
                <w:sz w:val="18"/>
                <w:szCs w:val="18"/>
              </w:rPr>
            </w:pPr>
          </w:p>
        </w:tc>
        <w:tc>
          <w:tcPr>
            <w:tcW w:w="316" w:type="pct"/>
            <w:gridSpan w:val="2"/>
            <w:vMerge w:val="restart"/>
            <w:tcBorders>
              <w:top w:val="single" w:sz="4" w:space="0" w:color="000000"/>
              <w:left w:val="single" w:sz="4" w:space="0" w:color="000000"/>
              <w:bottom w:val="single" w:sz="4" w:space="0" w:color="000000"/>
              <w:right w:val="single" w:sz="4" w:space="0" w:color="000000"/>
            </w:tcBorders>
            <w:vAlign w:val="center"/>
          </w:tcPr>
          <w:p w:rsidR="00E15EDD" w:rsidRDefault="00044F39">
            <w:pPr>
              <w:adjustRightInd w:val="0"/>
              <w:snapToGrid w:val="0"/>
              <w:rPr>
                <w:rFonts w:ascii="宋体" w:hAnsi="宋体" w:cs="宋体"/>
                <w:sz w:val="21"/>
                <w:szCs w:val="21"/>
              </w:rPr>
            </w:pPr>
            <w:r>
              <w:rPr>
                <w:rFonts w:ascii="宋体" w:hAnsi="宋体" w:cs="宋体" w:hint="eastAsia"/>
                <w:sz w:val="21"/>
                <w:szCs w:val="21"/>
              </w:rPr>
              <w:sym w:font="Wingdings 2" w:char="00A3"/>
            </w:r>
            <w:r>
              <w:rPr>
                <w:rFonts w:ascii="宋体" w:hAnsi="宋体" w:cs="宋体" w:hint="eastAsia"/>
                <w:sz w:val="21"/>
                <w:szCs w:val="21"/>
              </w:rPr>
              <w:t>功能试验</w:t>
            </w:r>
          </w:p>
        </w:tc>
        <w:tc>
          <w:tcPr>
            <w:tcW w:w="828" w:type="pct"/>
            <w:tcBorders>
              <w:top w:val="single" w:sz="4" w:space="0" w:color="000000"/>
              <w:left w:val="single" w:sz="4" w:space="0" w:color="000000"/>
              <w:bottom w:val="single" w:sz="4" w:space="0" w:color="000000"/>
              <w:right w:val="single" w:sz="4" w:space="0" w:color="000000"/>
            </w:tcBorders>
            <w:vAlign w:val="center"/>
          </w:tcPr>
          <w:p w:rsidR="00E15EDD" w:rsidRDefault="00044F39">
            <w:pPr>
              <w:adjustRightInd w:val="0"/>
              <w:snapToGrid w:val="0"/>
              <w:rPr>
                <w:rFonts w:ascii="宋体" w:hAnsi="宋体" w:cs="宋体"/>
                <w:sz w:val="21"/>
                <w:szCs w:val="21"/>
              </w:rPr>
            </w:pPr>
            <w:r>
              <w:rPr>
                <w:rFonts w:ascii="宋体" w:hAnsi="宋体" w:cs="宋体" w:hint="eastAsia"/>
                <w:sz w:val="21"/>
                <w:szCs w:val="21"/>
              </w:rPr>
              <w:sym w:font="Wingdings 2" w:char="00A3"/>
            </w:r>
            <w:r>
              <w:rPr>
                <w:rFonts w:ascii="宋体" w:hAnsi="宋体" w:cs="宋体" w:hint="eastAsia"/>
                <w:sz w:val="21"/>
                <w:szCs w:val="21"/>
              </w:rPr>
              <w:t>机械应急操作装置试验</w:t>
            </w:r>
          </w:p>
        </w:tc>
        <w:tc>
          <w:tcPr>
            <w:tcW w:w="970" w:type="pct"/>
            <w:tcBorders>
              <w:top w:val="single" w:sz="4" w:space="0" w:color="000000"/>
              <w:left w:val="single" w:sz="4" w:space="0" w:color="000000"/>
              <w:bottom w:val="single" w:sz="4" w:space="0" w:color="000000"/>
              <w:right w:val="single" w:sz="4" w:space="0" w:color="000000"/>
            </w:tcBorders>
            <w:vAlign w:val="center"/>
          </w:tcPr>
          <w:p w:rsidR="00E15EDD" w:rsidRDefault="00E15EDD">
            <w:pPr>
              <w:adjustRightInd w:val="0"/>
              <w:snapToGrid w:val="0"/>
              <w:jc w:val="center"/>
              <w:rPr>
                <w:rFonts w:ascii="宋体" w:hAnsi="宋体" w:cs="宋体"/>
                <w:sz w:val="18"/>
                <w:szCs w:val="18"/>
              </w:rPr>
            </w:pPr>
          </w:p>
        </w:tc>
        <w:tc>
          <w:tcPr>
            <w:tcW w:w="1105" w:type="pct"/>
            <w:tcBorders>
              <w:top w:val="single" w:sz="4" w:space="0" w:color="000000"/>
              <w:left w:val="single" w:sz="4" w:space="0" w:color="000000"/>
              <w:bottom w:val="single" w:sz="4" w:space="0" w:color="000000"/>
              <w:right w:val="single" w:sz="4" w:space="0" w:color="000000"/>
            </w:tcBorders>
            <w:vAlign w:val="center"/>
          </w:tcPr>
          <w:p w:rsidR="00E15EDD" w:rsidRDefault="00E15EDD">
            <w:pPr>
              <w:adjustRightInd w:val="0"/>
              <w:snapToGrid w:val="0"/>
              <w:jc w:val="center"/>
              <w:rPr>
                <w:rFonts w:ascii="宋体" w:hAnsi="宋体" w:cs="宋体"/>
                <w:sz w:val="18"/>
                <w:szCs w:val="18"/>
              </w:rPr>
            </w:pPr>
          </w:p>
        </w:tc>
        <w:tc>
          <w:tcPr>
            <w:tcW w:w="681" w:type="pct"/>
            <w:tcBorders>
              <w:top w:val="single" w:sz="4" w:space="0" w:color="000000"/>
              <w:left w:val="single" w:sz="4" w:space="0" w:color="000000"/>
              <w:bottom w:val="single" w:sz="4" w:space="0" w:color="000000"/>
              <w:right w:val="single" w:sz="4" w:space="0" w:color="000000"/>
            </w:tcBorders>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2" w:type="pct"/>
            <w:tcBorders>
              <w:top w:val="single" w:sz="4" w:space="0" w:color="000000"/>
              <w:left w:val="single" w:sz="4" w:space="0" w:color="000000"/>
              <w:bottom w:val="single" w:sz="4" w:space="0" w:color="000000"/>
            </w:tcBorders>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465" w:type="pct"/>
            <w:vMerge/>
            <w:tcBorders>
              <w:top w:val="single" w:sz="4" w:space="0" w:color="000000"/>
              <w:bottom w:val="single" w:sz="4" w:space="0" w:color="000000"/>
              <w:right w:val="single" w:sz="4" w:space="0" w:color="000000"/>
            </w:tcBorders>
            <w:vAlign w:val="center"/>
          </w:tcPr>
          <w:p w:rsidR="00E15EDD" w:rsidRDefault="00E15EDD">
            <w:pPr>
              <w:adjustRightInd w:val="0"/>
              <w:snapToGrid w:val="0"/>
              <w:jc w:val="center"/>
              <w:rPr>
                <w:rFonts w:ascii="宋体" w:hAnsi="宋体" w:cs="宋体"/>
                <w:sz w:val="18"/>
                <w:szCs w:val="18"/>
              </w:rPr>
            </w:pPr>
          </w:p>
        </w:tc>
        <w:tc>
          <w:tcPr>
            <w:tcW w:w="316" w:type="pct"/>
            <w:gridSpan w:val="2"/>
            <w:vMerge/>
            <w:tcBorders>
              <w:top w:val="single" w:sz="4" w:space="0" w:color="000000"/>
              <w:left w:val="single" w:sz="4" w:space="0" w:color="000000"/>
              <w:bottom w:val="single" w:sz="4" w:space="0" w:color="000000"/>
              <w:right w:val="single" w:sz="4" w:space="0" w:color="000000"/>
            </w:tcBorders>
            <w:vAlign w:val="center"/>
          </w:tcPr>
          <w:p w:rsidR="00E15EDD" w:rsidRDefault="00E15EDD">
            <w:pPr>
              <w:adjustRightInd w:val="0"/>
              <w:snapToGrid w:val="0"/>
              <w:rPr>
                <w:rFonts w:ascii="宋体" w:hAnsi="宋体" w:cs="宋体"/>
                <w:sz w:val="21"/>
                <w:szCs w:val="21"/>
              </w:rPr>
            </w:pPr>
          </w:p>
        </w:tc>
        <w:tc>
          <w:tcPr>
            <w:tcW w:w="828" w:type="pct"/>
            <w:tcBorders>
              <w:top w:val="single" w:sz="4" w:space="0" w:color="000000"/>
              <w:left w:val="single" w:sz="4" w:space="0" w:color="000000"/>
              <w:bottom w:val="single" w:sz="4" w:space="0" w:color="000000"/>
              <w:right w:val="single" w:sz="4" w:space="0" w:color="000000"/>
            </w:tcBorders>
            <w:vAlign w:val="center"/>
          </w:tcPr>
          <w:p w:rsidR="00E15EDD" w:rsidRDefault="00044F39">
            <w:pPr>
              <w:adjustRightInd w:val="0"/>
              <w:snapToGrid w:val="0"/>
              <w:rPr>
                <w:rFonts w:ascii="宋体" w:hAnsi="宋体" w:cs="宋体"/>
                <w:sz w:val="21"/>
                <w:szCs w:val="21"/>
              </w:rPr>
            </w:pPr>
            <w:r>
              <w:rPr>
                <w:rFonts w:ascii="宋体" w:hAnsi="宋体" w:cs="宋体" w:hint="eastAsia"/>
                <w:sz w:val="21"/>
                <w:szCs w:val="21"/>
              </w:rPr>
              <w:sym w:font="Wingdings 2" w:char="00A3"/>
            </w:r>
            <w:r>
              <w:rPr>
                <w:rFonts w:ascii="宋体" w:hAnsi="宋体" w:cs="宋体" w:hint="eastAsia"/>
                <w:sz w:val="21"/>
                <w:szCs w:val="21"/>
              </w:rPr>
              <w:t>开式系统自动联动试验</w:t>
            </w:r>
          </w:p>
        </w:tc>
        <w:tc>
          <w:tcPr>
            <w:tcW w:w="970" w:type="pct"/>
            <w:tcBorders>
              <w:top w:val="single" w:sz="4" w:space="0" w:color="000000"/>
              <w:left w:val="single" w:sz="4" w:space="0" w:color="000000"/>
              <w:bottom w:val="single" w:sz="4" w:space="0" w:color="000000"/>
              <w:right w:val="single" w:sz="4" w:space="0" w:color="000000"/>
            </w:tcBorders>
            <w:vAlign w:val="center"/>
          </w:tcPr>
          <w:p w:rsidR="00E15EDD" w:rsidRDefault="00E15EDD">
            <w:pPr>
              <w:adjustRightInd w:val="0"/>
              <w:snapToGrid w:val="0"/>
              <w:jc w:val="center"/>
              <w:rPr>
                <w:rFonts w:ascii="宋体" w:hAnsi="宋体" w:cs="宋体"/>
                <w:sz w:val="18"/>
                <w:szCs w:val="18"/>
              </w:rPr>
            </w:pPr>
          </w:p>
        </w:tc>
        <w:tc>
          <w:tcPr>
            <w:tcW w:w="1105" w:type="pct"/>
            <w:tcBorders>
              <w:top w:val="single" w:sz="4" w:space="0" w:color="000000"/>
              <w:left w:val="single" w:sz="4" w:space="0" w:color="000000"/>
              <w:bottom w:val="single" w:sz="4" w:space="0" w:color="000000"/>
              <w:right w:val="single" w:sz="4" w:space="0" w:color="000000"/>
            </w:tcBorders>
            <w:vAlign w:val="center"/>
          </w:tcPr>
          <w:p w:rsidR="00E15EDD" w:rsidRDefault="00E15EDD">
            <w:pPr>
              <w:adjustRightInd w:val="0"/>
              <w:snapToGrid w:val="0"/>
              <w:jc w:val="center"/>
              <w:rPr>
                <w:rFonts w:ascii="宋体" w:hAnsi="宋体" w:cs="宋体"/>
                <w:sz w:val="18"/>
                <w:szCs w:val="18"/>
              </w:rPr>
            </w:pPr>
          </w:p>
        </w:tc>
        <w:tc>
          <w:tcPr>
            <w:tcW w:w="681" w:type="pct"/>
            <w:tcBorders>
              <w:top w:val="single" w:sz="4" w:space="0" w:color="000000"/>
              <w:left w:val="single" w:sz="4" w:space="0" w:color="000000"/>
              <w:bottom w:val="single" w:sz="4" w:space="0" w:color="000000"/>
              <w:right w:val="single" w:sz="4" w:space="0" w:color="000000"/>
            </w:tcBorders>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2" w:type="pct"/>
            <w:tcBorders>
              <w:top w:val="single" w:sz="4" w:space="0" w:color="000000"/>
              <w:left w:val="single" w:sz="4" w:space="0" w:color="000000"/>
              <w:bottom w:val="single" w:sz="4" w:space="0" w:color="000000"/>
            </w:tcBorders>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465" w:type="pct"/>
            <w:vMerge/>
            <w:tcBorders>
              <w:top w:val="single" w:sz="4" w:space="0" w:color="000000"/>
              <w:bottom w:val="single" w:sz="4" w:space="0" w:color="000000"/>
              <w:right w:val="single" w:sz="4" w:space="0" w:color="000000"/>
            </w:tcBorders>
            <w:vAlign w:val="center"/>
          </w:tcPr>
          <w:p w:rsidR="00E15EDD" w:rsidRDefault="00E15EDD">
            <w:pPr>
              <w:adjustRightInd w:val="0"/>
              <w:snapToGrid w:val="0"/>
              <w:jc w:val="center"/>
              <w:rPr>
                <w:rFonts w:ascii="宋体" w:hAnsi="宋体" w:cs="宋体"/>
                <w:sz w:val="18"/>
                <w:szCs w:val="18"/>
              </w:rPr>
            </w:pPr>
          </w:p>
        </w:tc>
        <w:tc>
          <w:tcPr>
            <w:tcW w:w="316" w:type="pct"/>
            <w:gridSpan w:val="2"/>
            <w:vMerge/>
            <w:tcBorders>
              <w:top w:val="single" w:sz="4" w:space="0" w:color="000000"/>
              <w:left w:val="single" w:sz="4" w:space="0" w:color="000000"/>
              <w:bottom w:val="single" w:sz="4" w:space="0" w:color="000000"/>
              <w:right w:val="single" w:sz="4" w:space="0" w:color="000000"/>
            </w:tcBorders>
            <w:vAlign w:val="center"/>
          </w:tcPr>
          <w:p w:rsidR="00E15EDD" w:rsidRDefault="00E15EDD">
            <w:pPr>
              <w:adjustRightInd w:val="0"/>
              <w:snapToGrid w:val="0"/>
              <w:rPr>
                <w:rFonts w:ascii="宋体" w:hAnsi="宋体" w:cs="宋体"/>
                <w:sz w:val="21"/>
                <w:szCs w:val="21"/>
              </w:rPr>
            </w:pPr>
          </w:p>
        </w:tc>
        <w:tc>
          <w:tcPr>
            <w:tcW w:w="828" w:type="pct"/>
            <w:tcBorders>
              <w:top w:val="single" w:sz="4" w:space="0" w:color="000000"/>
              <w:left w:val="single" w:sz="4" w:space="0" w:color="000000"/>
              <w:bottom w:val="single" w:sz="4" w:space="0" w:color="000000"/>
              <w:right w:val="single" w:sz="4" w:space="0" w:color="000000"/>
            </w:tcBorders>
            <w:vAlign w:val="center"/>
          </w:tcPr>
          <w:p w:rsidR="00E15EDD" w:rsidRDefault="00044F39">
            <w:pPr>
              <w:adjustRightInd w:val="0"/>
              <w:snapToGrid w:val="0"/>
              <w:rPr>
                <w:rFonts w:ascii="宋体" w:hAnsi="宋体" w:cs="宋体"/>
                <w:sz w:val="21"/>
                <w:szCs w:val="21"/>
              </w:rPr>
            </w:pPr>
            <w:r>
              <w:rPr>
                <w:rFonts w:ascii="宋体" w:hAnsi="宋体" w:cs="宋体" w:hint="eastAsia"/>
                <w:sz w:val="21"/>
                <w:szCs w:val="21"/>
              </w:rPr>
              <w:sym w:font="Wingdings 2" w:char="00A3"/>
            </w:r>
            <w:r>
              <w:rPr>
                <w:rFonts w:ascii="宋体" w:hAnsi="宋体" w:cs="宋体" w:hint="eastAsia"/>
                <w:sz w:val="21"/>
                <w:szCs w:val="21"/>
              </w:rPr>
              <w:t>开式系统手动联动试验</w:t>
            </w:r>
          </w:p>
        </w:tc>
        <w:tc>
          <w:tcPr>
            <w:tcW w:w="970" w:type="pct"/>
            <w:tcBorders>
              <w:top w:val="single" w:sz="4" w:space="0" w:color="000000"/>
              <w:left w:val="single" w:sz="4" w:space="0" w:color="000000"/>
              <w:bottom w:val="single" w:sz="4" w:space="0" w:color="000000"/>
              <w:right w:val="single" w:sz="4" w:space="0" w:color="000000"/>
            </w:tcBorders>
            <w:vAlign w:val="center"/>
          </w:tcPr>
          <w:p w:rsidR="00E15EDD" w:rsidRDefault="00E15EDD">
            <w:pPr>
              <w:adjustRightInd w:val="0"/>
              <w:snapToGrid w:val="0"/>
              <w:jc w:val="center"/>
              <w:rPr>
                <w:rFonts w:ascii="宋体" w:hAnsi="宋体" w:cs="宋体"/>
                <w:sz w:val="18"/>
                <w:szCs w:val="18"/>
              </w:rPr>
            </w:pPr>
          </w:p>
        </w:tc>
        <w:tc>
          <w:tcPr>
            <w:tcW w:w="1105" w:type="pct"/>
            <w:tcBorders>
              <w:top w:val="single" w:sz="4" w:space="0" w:color="000000"/>
              <w:left w:val="single" w:sz="4" w:space="0" w:color="000000"/>
              <w:bottom w:val="single" w:sz="4" w:space="0" w:color="000000"/>
              <w:right w:val="single" w:sz="4" w:space="0" w:color="000000"/>
            </w:tcBorders>
            <w:vAlign w:val="center"/>
          </w:tcPr>
          <w:p w:rsidR="00E15EDD" w:rsidRDefault="00E15EDD">
            <w:pPr>
              <w:adjustRightInd w:val="0"/>
              <w:snapToGrid w:val="0"/>
              <w:spacing w:line="240" w:lineRule="auto"/>
              <w:jc w:val="center"/>
              <w:rPr>
                <w:rFonts w:ascii="宋体" w:hAnsi="宋体" w:cs="宋体"/>
                <w:sz w:val="18"/>
                <w:szCs w:val="18"/>
              </w:rPr>
            </w:pPr>
          </w:p>
        </w:tc>
        <w:tc>
          <w:tcPr>
            <w:tcW w:w="681" w:type="pct"/>
            <w:tcBorders>
              <w:top w:val="single" w:sz="4" w:space="0" w:color="000000"/>
              <w:left w:val="single" w:sz="4" w:space="0" w:color="000000"/>
              <w:bottom w:val="single" w:sz="4" w:space="0" w:color="000000"/>
              <w:right w:val="single" w:sz="4" w:space="0" w:color="000000"/>
            </w:tcBorders>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2" w:type="pct"/>
            <w:tcBorders>
              <w:top w:val="single" w:sz="4" w:space="0" w:color="000000"/>
              <w:left w:val="single" w:sz="4" w:space="0" w:color="000000"/>
              <w:bottom w:val="single" w:sz="4" w:space="0" w:color="000000"/>
            </w:tcBorders>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5000" w:type="pct"/>
            <w:gridSpan w:val="8"/>
            <w:tcBorders>
              <w:top w:val="single" w:sz="4" w:space="0" w:color="000000"/>
              <w:left w:val="nil"/>
              <w:bottom w:val="nil"/>
              <w:right w:val="nil"/>
            </w:tcBorders>
            <w:vAlign w:val="center"/>
          </w:tcPr>
          <w:p w:rsidR="00E15EDD" w:rsidRDefault="00044F39">
            <w:pPr>
              <w:jc w:val="center"/>
            </w:pPr>
            <w:r>
              <w:rPr>
                <w:rFonts w:hint="eastAsia"/>
              </w:rPr>
              <w:t>机构名称：</w:t>
            </w:r>
            <w:r>
              <w:rPr>
                <w:rFonts w:hint="eastAsia"/>
              </w:rPr>
              <w:t xml:space="preserve">                                           </w:t>
            </w:r>
            <w:r>
              <w:rPr>
                <w:rFonts w:hint="eastAsia"/>
              </w:rPr>
              <w:t>检查人：</w:t>
            </w:r>
            <w:r>
              <w:rPr>
                <w:rFonts w:hint="eastAsia"/>
              </w:rPr>
              <w:t xml:space="preserve">                                   </w:t>
            </w:r>
            <w:r>
              <w:rPr>
                <w:rFonts w:hint="eastAsia"/>
              </w:rPr>
              <w:t>检查日期：</w:t>
            </w:r>
            <w:r>
              <w:rPr>
                <w:rFonts w:hint="eastAsia"/>
              </w:rPr>
              <w:t xml:space="preserve"> </w:t>
            </w:r>
          </w:p>
          <w:p w:rsidR="00E15EDD" w:rsidRDefault="00E15EDD">
            <w:pPr>
              <w:adjustRightInd w:val="0"/>
              <w:snapToGrid w:val="0"/>
              <w:spacing w:line="180" w:lineRule="exact"/>
              <w:jc w:val="left"/>
              <w:rPr>
                <w:rFonts w:ascii="宋体" w:hAnsi="宋体" w:cs="宋体"/>
                <w:sz w:val="18"/>
                <w:szCs w:val="18"/>
              </w:rPr>
            </w:pPr>
          </w:p>
        </w:tc>
      </w:tr>
    </w:tbl>
    <w:p w:rsidR="00E15EDD" w:rsidRDefault="00044F39">
      <w:pPr>
        <w:keepNext/>
        <w:pageBreakBefore/>
        <w:spacing w:line="240" w:lineRule="auto"/>
        <w:jc w:val="center"/>
        <w:rPr>
          <w:rFonts w:ascii="黑体" w:eastAsia="黑体" w:hAnsi="黑体" w:cs="黑体"/>
        </w:rPr>
      </w:pPr>
      <w:r>
        <w:rPr>
          <w:rFonts w:ascii="Times New Roman" w:hint="eastAsia"/>
          <w:b/>
          <w:bCs/>
        </w:rPr>
        <w:lastRenderedPageBreak/>
        <w:t xml:space="preserve"> </w:t>
      </w:r>
      <w:r>
        <w:rPr>
          <w:rFonts w:ascii="黑体" w:eastAsia="黑体" w:hAnsi="黑体" w:cs="黑体" w:hint="eastAsia"/>
        </w:rPr>
        <w:t>A-9固定消防炮灭火系统现场查验记录表</w:t>
      </w:r>
    </w:p>
    <w:tbl>
      <w:tblPr>
        <w:tblW w:w="47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5"/>
        <w:gridCol w:w="5531"/>
        <w:gridCol w:w="1793"/>
        <w:gridCol w:w="1796"/>
        <w:gridCol w:w="1804"/>
        <w:gridCol w:w="1796"/>
      </w:tblGrid>
      <w:tr w:rsidR="00E15EDD">
        <w:trPr>
          <w:trHeight w:hRule="exact" w:val="520"/>
        </w:trPr>
        <w:tc>
          <w:tcPr>
            <w:tcW w:w="1536" w:type="dxa"/>
            <w:vAlign w:val="center"/>
          </w:tcPr>
          <w:p w:rsidR="00E15EDD" w:rsidRDefault="00044F39">
            <w:pPr>
              <w:adjustRightInd w:val="0"/>
              <w:snapToGrid w:val="0"/>
              <w:jc w:val="center"/>
              <w:rPr>
                <w:rFonts w:ascii="宋体" w:hAnsi="宋体" w:cs="宋体"/>
                <w:b/>
                <w:bCs/>
                <w:kern w:val="0"/>
                <w:sz w:val="21"/>
                <w:szCs w:val="21"/>
              </w:rPr>
            </w:pPr>
            <w:r>
              <w:rPr>
                <w:rFonts w:ascii="宋体" w:hAnsi="宋体" w:cs="宋体" w:hint="eastAsia"/>
                <w:sz w:val="18"/>
                <w:szCs w:val="18"/>
              </w:rPr>
              <w:t>子项名称</w:t>
            </w:r>
          </w:p>
        </w:tc>
        <w:tc>
          <w:tcPr>
            <w:tcW w:w="5533" w:type="dxa"/>
            <w:vAlign w:val="center"/>
          </w:tcPr>
          <w:p w:rsidR="00E15EDD" w:rsidRDefault="00044F39">
            <w:pPr>
              <w:adjustRightInd w:val="0"/>
              <w:snapToGrid w:val="0"/>
              <w:jc w:val="center"/>
              <w:rPr>
                <w:rFonts w:ascii="宋体" w:hAnsi="宋体" w:cs="宋体"/>
                <w:b/>
                <w:bCs/>
                <w:kern w:val="0"/>
                <w:sz w:val="21"/>
                <w:szCs w:val="21"/>
              </w:rPr>
            </w:pPr>
            <w:r>
              <w:rPr>
                <w:rFonts w:ascii="宋体" w:hAnsi="宋体" w:cs="宋体" w:hint="eastAsia"/>
                <w:sz w:val="18"/>
                <w:szCs w:val="18"/>
              </w:rPr>
              <w:t>查验项目及查验内容</w:t>
            </w:r>
          </w:p>
        </w:tc>
        <w:tc>
          <w:tcPr>
            <w:tcW w:w="1793" w:type="dxa"/>
            <w:vAlign w:val="center"/>
          </w:tcPr>
          <w:p w:rsidR="00E15EDD" w:rsidRDefault="00044F39">
            <w:pPr>
              <w:adjustRightInd w:val="0"/>
              <w:snapToGrid w:val="0"/>
              <w:jc w:val="center"/>
              <w:rPr>
                <w:rFonts w:ascii="宋体" w:hAnsi="宋体" w:cs="宋体"/>
                <w:b/>
                <w:bCs/>
                <w:sz w:val="21"/>
                <w:szCs w:val="21"/>
              </w:rPr>
            </w:pPr>
            <w:r>
              <w:rPr>
                <w:rFonts w:ascii="宋体" w:hAnsi="宋体" w:cs="宋体" w:hint="eastAsia"/>
                <w:sz w:val="18"/>
                <w:szCs w:val="18"/>
              </w:rPr>
              <w:t>查验部位</w:t>
            </w:r>
          </w:p>
        </w:tc>
        <w:tc>
          <w:tcPr>
            <w:tcW w:w="1796" w:type="dxa"/>
            <w:vAlign w:val="center"/>
          </w:tcPr>
          <w:p w:rsidR="00E15EDD" w:rsidRDefault="00044F39">
            <w:pPr>
              <w:adjustRightInd w:val="0"/>
              <w:snapToGrid w:val="0"/>
              <w:jc w:val="center"/>
              <w:rPr>
                <w:rFonts w:ascii="宋体" w:hAnsi="宋体" w:cs="宋体"/>
                <w:b/>
                <w:bCs/>
                <w:kern w:val="0"/>
                <w:sz w:val="21"/>
                <w:szCs w:val="21"/>
              </w:rPr>
            </w:pPr>
            <w:r>
              <w:rPr>
                <w:rFonts w:ascii="宋体" w:hAnsi="宋体" w:cs="宋体" w:hint="eastAsia"/>
                <w:b/>
                <w:bCs/>
                <w:sz w:val="18"/>
                <w:szCs w:val="18"/>
              </w:rPr>
              <w:t>查验结果</w:t>
            </w:r>
          </w:p>
        </w:tc>
        <w:tc>
          <w:tcPr>
            <w:tcW w:w="1804" w:type="dxa"/>
            <w:vAlign w:val="center"/>
          </w:tcPr>
          <w:p w:rsidR="00E15EDD" w:rsidRDefault="00044F39">
            <w:pPr>
              <w:adjustRightInd w:val="0"/>
              <w:snapToGrid w:val="0"/>
              <w:jc w:val="center"/>
              <w:rPr>
                <w:rFonts w:ascii="宋体" w:hAnsi="宋体" w:cs="宋体"/>
                <w:b/>
                <w:bCs/>
                <w:kern w:val="0"/>
                <w:sz w:val="21"/>
                <w:szCs w:val="21"/>
              </w:rPr>
            </w:pPr>
            <w:r>
              <w:rPr>
                <w:rFonts w:ascii="宋体" w:hAnsi="宋体" w:cs="宋体" w:hint="eastAsia"/>
                <w:sz w:val="18"/>
                <w:szCs w:val="18"/>
              </w:rPr>
              <w:t>结论</w:t>
            </w:r>
          </w:p>
        </w:tc>
        <w:tc>
          <w:tcPr>
            <w:tcW w:w="1796" w:type="dxa"/>
            <w:vAlign w:val="center"/>
          </w:tcPr>
          <w:p w:rsidR="00E15EDD" w:rsidRDefault="00044F39">
            <w:pPr>
              <w:adjustRightInd w:val="0"/>
              <w:snapToGrid w:val="0"/>
              <w:jc w:val="center"/>
              <w:rPr>
                <w:rFonts w:ascii="宋体" w:hAnsi="宋体" w:cs="宋体"/>
                <w:b/>
                <w:bCs/>
                <w:kern w:val="0"/>
                <w:sz w:val="21"/>
                <w:szCs w:val="21"/>
              </w:rPr>
            </w:pPr>
            <w:r>
              <w:rPr>
                <w:rFonts w:ascii="宋体" w:hAnsi="宋体" w:cs="宋体" w:hint="eastAsia"/>
                <w:sz w:val="18"/>
                <w:szCs w:val="18"/>
              </w:rPr>
              <w:t>备注</w:t>
            </w:r>
          </w:p>
        </w:tc>
      </w:tr>
      <w:tr w:rsidR="00E15EDD">
        <w:trPr>
          <w:trHeight w:hRule="exact" w:val="529"/>
        </w:trPr>
        <w:tc>
          <w:tcPr>
            <w:tcW w:w="1536" w:type="dxa"/>
            <w:vMerge w:val="restart"/>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系统设置</w:t>
            </w:r>
          </w:p>
        </w:tc>
        <w:tc>
          <w:tcPr>
            <w:tcW w:w="5533" w:type="dxa"/>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室内固定水炮灭火系统、消防水泵启动按钮</w:t>
            </w:r>
          </w:p>
        </w:tc>
        <w:tc>
          <w:tcPr>
            <w:tcW w:w="1793" w:type="dxa"/>
            <w:vAlign w:val="center"/>
          </w:tcPr>
          <w:p w:rsidR="00E15EDD" w:rsidRDefault="00E15EDD">
            <w:pPr>
              <w:adjustRightInd w:val="0"/>
              <w:snapToGrid w:val="0"/>
              <w:jc w:val="center"/>
              <w:rPr>
                <w:rFonts w:ascii="宋体" w:hAnsi="宋体" w:cs="宋体"/>
                <w:sz w:val="21"/>
                <w:szCs w:val="21"/>
              </w:rPr>
            </w:pPr>
          </w:p>
        </w:tc>
        <w:tc>
          <w:tcPr>
            <w:tcW w:w="1796" w:type="dxa"/>
            <w:vAlign w:val="center"/>
          </w:tcPr>
          <w:p w:rsidR="00E15EDD" w:rsidRDefault="00E15EDD">
            <w:pPr>
              <w:adjustRightInd w:val="0"/>
              <w:snapToGrid w:val="0"/>
              <w:jc w:val="center"/>
              <w:rPr>
                <w:rFonts w:ascii="宋体" w:hAnsi="宋体" w:cs="宋体"/>
                <w:sz w:val="21"/>
                <w:szCs w:val="21"/>
              </w:rPr>
            </w:pPr>
          </w:p>
        </w:tc>
        <w:tc>
          <w:tcPr>
            <w:tcW w:w="1804" w:type="dxa"/>
            <w:vAlign w:val="center"/>
          </w:tcPr>
          <w:p w:rsidR="00E15EDD" w:rsidRDefault="00044F39">
            <w:pPr>
              <w:adjustRightInd w:val="0"/>
              <w:snapToGrid w:val="0"/>
              <w:spacing w:line="220" w:lineRule="exact"/>
              <w:jc w:val="center"/>
              <w:rPr>
                <w:rFonts w:ascii="宋体" w:hAnsi="宋体" w:cs="宋体"/>
                <w:sz w:val="21"/>
                <w:szCs w:val="21"/>
              </w:rPr>
            </w:pPr>
            <w:r>
              <w:rPr>
                <w:rFonts w:ascii="宋体" w:hAnsi="宋体" w:cs="宋体" w:hint="eastAsia"/>
                <w:sz w:val="18"/>
                <w:szCs w:val="18"/>
              </w:rPr>
              <w:t>□合格 □不合格</w:t>
            </w:r>
          </w:p>
        </w:tc>
        <w:tc>
          <w:tcPr>
            <w:tcW w:w="1796" w:type="dxa"/>
            <w:vAlign w:val="center"/>
          </w:tcPr>
          <w:p w:rsidR="00E15EDD" w:rsidRDefault="00E15EDD">
            <w:pPr>
              <w:adjustRightInd w:val="0"/>
              <w:snapToGrid w:val="0"/>
              <w:jc w:val="center"/>
              <w:rPr>
                <w:rFonts w:ascii="宋体" w:hAnsi="宋体" w:cs="宋体"/>
                <w:sz w:val="21"/>
                <w:szCs w:val="21"/>
              </w:rPr>
            </w:pPr>
          </w:p>
        </w:tc>
      </w:tr>
      <w:tr w:rsidR="00E15EDD">
        <w:trPr>
          <w:trHeight w:hRule="exact" w:val="837"/>
        </w:trPr>
        <w:tc>
          <w:tcPr>
            <w:tcW w:w="1536" w:type="dxa"/>
            <w:vMerge/>
            <w:vAlign w:val="center"/>
          </w:tcPr>
          <w:p w:rsidR="00E15EDD" w:rsidRDefault="00E15EDD">
            <w:pPr>
              <w:adjustRightInd w:val="0"/>
              <w:snapToGrid w:val="0"/>
              <w:jc w:val="center"/>
              <w:rPr>
                <w:rFonts w:ascii="宋体" w:hAnsi="宋体" w:cs="宋体"/>
                <w:sz w:val="18"/>
                <w:szCs w:val="18"/>
              </w:rPr>
            </w:pPr>
          </w:p>
        </w:tc>
        <w:tc>
          <w:tcPr>
            <w:tcW w:w="5533" w:type="dxa"/>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为水炮和泡沫炮灭火系统供水的临时高压消防给水系统的自动启动功能</w:t>
            </w:r>
          </w:p>
        </w:tc>
        <w:tc>
          <w:tcPr>
            <w:tcW w:w="1793" w:type="dxa"/>
            <w:vAlign w:val="center"/>
          </w:tcPr>
          <w:p w:rsidR="00E15EDD" w:rsidRDefault="00E15EDD">
            <w:pPr>
              <w:adjustRightInd w:val="0"/>
              <w:snapToGrid w:val="0"/>
              <w:jc w:val="center"/>
              <w:rPr>
                <w:rFonts w:ascii="宋体" w:hAnsi="宋体" w:cs="宋体"/>
                <w:sz w:val="21"/>
                <w:szCs w:val="21"/>
              </w:rPr>
            </w:pPr>
          </w:p>
        </w:tc>
        <w:tc>
          <w:tcPr>
            <w:tcW w:w="1796" w:type="dxa"/>
            <w:vAlign w:val="center"/>
          </w:tcPr>
          <w:p w:rsidR="00E15EDD" w:rsidRDefault="00E15EDD">
            <w:pPr>
              <w:adjustRightInd w:val="0"/>
              <w:snapToGrid w:val="0"/>
              <w:jc w:val="center"/>
              <w:rPr>
                <w:rFonts w:ascii="宋体" w:hAnsi="宋体" w:cs="宋体"/>
                <w:sz w:val="21"/>
                <w:szCs w:val="21"/>
              </w:rPr>
            </w:pPr>
          </w:p>
        </w:tc>
        <w:tc>
          <w:tcPr>
            <w:tcW w:w="1804" w:type="dxa"/>
            <w:vAlign w:val="center"/>
          </w:tcPr>
          <w:p w:rsidR="00E15EDD" w:rsidRDefault="00044F39">
            <w:pPr>
              <w:adjustRightInd w:val="0"/>
              <w:snapToGrid w:val="0"/>
              <w:spacing w:line="220" w:lineRule="exact"/>
              <w:jc w:val="center"/>
              <w:rPr>
                <w:rFonts w:ascii="宋体" w:hAnsi="宋体" w:cs="宋体"/>
                <w:sz w:val="21"/>
                <w:szCs w:val="21"/>
              </w:rPr>
            </w:pPr>
            <w:r>
              <w:rPr>
                <w:rFonts w:ascii="宋体" w:hAnsi="宋体" w:cs="宋体" w:hint="eastAsia"/>
                <w:sz w:val="18"/>
                <w:szCs w:val="18"/>
              </w:rPr>
              <w:t>□合格 □不合格</w:t>
            </w:r>
          </w:p>
        </w:tc>
        <w:tc>
          <w:tcPr>
            <w:tcW w:w="1796" w:type="dxa"/>
            <w:vAlign w:val="center"/>
          </w:tcPr>
          <w:p w:rsidR="00E15EDD" w:rsidRDefault="00E15EDD">
            <w:pPr>
              <w:adjustRightInd w:val="0"/>
              <w:snapToGrid w:val="0"/>
              <w:jc w:val="center"/>
              <w:rPr>
                <w:rFonts w:ascii="宋体" w:hAnsi="宋体" w:cs="宋体"/>
                <w:sz w:val="21"/>
                <w:szCs w:val="21"/>
              </w:rPr>
            </w:pPr>
          </w:p>
        </w:tc>
      </w:tr>
      <w:tr w:rsidR="00E15EDD">
        <w:trPr>
          <w:trHeight w:hRule="exact" w:val="673"/>
        </w:trPr>
        <w:tc>
          <w:tcPr>
            <w:tcW w:w="1536"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5533" w:type="dxa"/>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室内固定消防炮的设置</w:t>
            </w:r>
          </w:p>
        </w:tc>
        <w:tc>
          <w:tcPr>
            <w:tcW w:w="1793" w:type="dxa"/>
            <w:vAlign w:val="center"/>
          </w:tcPr>
          <w:p w:rsidR="00E15EDD" w:rsidRDefault="00E15EDD">
            <w:pPr>
              <w:adjustRightInd w:val="0"/>
              <w:snapToGrid w:val="0"/>
              <w:jc w:val="center"/>
              <w:rPr>
                <w:rFonts w:ascii="宋体" w:hAnsi="宋体" w:cs="宋体"/>
                <w:sz w:val="21"/>
                <w:szCs w:val="21"/>
              </w:rPr>
            </w:pPr>
          </w:p>
        </w:tc>
        <w:tc>
          <w:tcPr>
            <w:tcW w:w="1796" w:type="dxa"/>
            <w:vAlign w:val="center"/>
          </w:tcPr>
          <w:p w:rsidR="00E15EDD" w:rsidRDefault="00E15EDD">
            <w:pPr>
              <w:adjustRightInd w:val="0"/>
              <w:snapToGrid w:val="0"/>
              <w:jc w:val="center"/>
              <w:rPr>
                <w:rFonts w:ascii="宋体" w:hAnsi="宋体" w:cs="宋体"/>
                <w:sz w:val="21"/>
                <w:szCs w:val="21"/>
              </w:rPr>
            </w:pPr>
          </w:p>
        </w:tc>
        <w:tc>
          <w:tcPr>
            <w:tcW w:w="1804" w:type="dxa"/>
            <w:vAlign w:val="center"/>
          </w:tcPr>
          <w:p w:rsidR="00E15EDD" w:rsidRDefault="00044F39">
            <w:pPr>
              <w:adjustRightInd w:val="0"/>
              <w:snapToGrid w:val="0"/>
              <w:spacing w:line="220" w:lineRule="exact"/>
              <w:jc w:val="center"/>
              <w:rPr>
                <w:rFonts w:ascii="宋体" w:hAnsi="宋体" w:cs="宋体"/>
                <w:sz w:val="21"/>
                <w:szCs w:val="21"/>
              </w:rPr>
            </w:pPr>
            <w:r>
              <w:rPr>
                <w:rFonts w:ascii="宋体" w:hAnsi="宋体" w:cs="宋体" w:hint="eastAsia"/>
                <w:sz w:val="18"/>
                <w:szCs w:val="18"/>
              </w:rPr>
              <w:t>□合格 □不合格</w:t>
            </w:r>
          </w:p>
        </w:tc>
        <w:tc>
          <w:tcPr>
            <w:tcW w:w="1796" w:type="dxa"/>
            <w:vAlign w:val="center"/>
          </w:tcPr>
          <w:p w:rsidR="00E15EDD" w:rsidRDefault="00E15EDD">
            <w:pPr>
              <w:adjustRightInd w:val="0"/>
              <w:snapToGrid w:val="0"/>
              <w:jc w:val="center"/>
              <w:rPr>
                <w:rFonts w:ascii="宋体" w:hAnsi="宋体" w:cs="宋体"/>
                <w:sz w:val="21"/>
                <w:szCs w:val="21"/>
              </w:rPr>
            </w:pPr>
          </w:p>
        </w:tc>
      </w:tr>
      <w:tr w:rsidR="00E15EDD">
        <w:trPr>
          <w:trHeight w:hRule="exact" w:val="673"/>
        </w:trPr>
        <w:tc>
          <w:tcPr>
            <w:tcW w:w="1536"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5533" w:type="dxa"/>
            <w:shd w:val="clear" w:color="auto" w:fill="auto"/>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室内配置的消防水炮的俯角和水平回转角</w:t>
            </w:r>
          </w:p>
        </w:tc>
        <w:tc>
          <w:tcPr>
            <w:tcW w:w="1793" w:type="dxa"/>
            <w:shd w:val="clear" w:color="auto" w:fill="auto"/>
            <w:vAlign w:val="center"/>
          </w:tcPr>
          <w:p w:rsidR="00E15EDD" w:rsidRDefault="00E15EDD">
            <w:pPr>
              <w:adjustRightInd w:val="0"/>
              <w:snapToGrid w:val="0"/>
              <w:jc w:val="center"/>
              <w:rPr>
                <w:rFonts w:ascii="宋体" w:hAnsi="宋体" w:cs="宋体"/>
                <w:sz w:val="21"/>
                <w:szCs w:val="21"/>
              </w:rPr>
            </w:pPr>
          </w:p>
        </w:tc>
        <w:tc>
          <w:tcPr>
            <w:tcW w:w="1796" w:type="dxa"/>
            <w:shd w:val="clear" w:color="auto" w:fill="auto"/>
            <w:vAlign w:val="center"/>
          </w:tcPr>
          <w:p w:rsidR="00E15EDD" w:rsidRDefault="00E15EDD">
            <w:pPr>
              <w:adjustRightInd w:val="0"/>
              <w:snapToGrid w:val="0"/>
              <w:jc w:val="center"/>
              <w:rPr>
                <w:rFonts w:ascii="宋体" w:hAnsi="宋体" w:cs="宋体"/>
                <w:sz w:val="21"/>
                <w:szCs w:val="21"/>
              </w:rPr>
            </w:pPr>
          </w:p>
        </w:tc>
        <w:tc>
          <w:tcPr>
            <w:tcW w:w="1804" w:type="dxa"/>
            <w:shd w:val="clear" w:color="auto" w:fill="auto"/>
            <w:vAlign w:val="center"/>
          </w:tcPr>
          <w:p w:rsidR="00E15EDD" w:rsidRDefault="00044F39">
            <w:pPr>
              <w:adjustRightInd w:val="0"/>
              <w:snapToGrid w:val="0"/>
              <w:spacing w:line="220" w:lineRule="exact"/>
              <w:jc w:val="center"/>
              <w:rPr>
                <w:rFonts w:ascii="宋体" w:hAnsi="宋体" w:cs="宋体"/>
                <w:sz w:val="21"/>
                <w:szCs w:val="21"/>
              </w:rPr>
            </w:pPr>
            <w:r>
              <w:rPr>
                <w:rFonts w:ascii="宋体" w:hAnsi="宋体" w:cs="宋体" w:hint="eastAsia"/>
                <w:sz w:val="18"/>
                <w:szCs w:val="18"/>
              </w:rPr>
              <w:t>□合格 □不合格</w:t>
            </w:r>
          </w:p>
        </w:tc>
        <w:tc>
          <w:tcPr>
            <w:tcW w:w="1796" w:type="dxa"/>
            <w:vAlign w:val="center"/>
          </w:tcPr>
          <w:p w:rsidR="00E15EDD" w:rsidRDefault="00E15EDD">
            <w:pPr>
              <w:adjustRightInd w:val="0"/>
              <w:snapToGrid w:val="0"/>
              <w:jc w:val="center"/>
              <w:rPr>
                <w:rFonts w:ascii="宋体" w:hAnsi="宋体" w:cs="宋体"/>
                <w:sz w:val="21"/>
                <w:szCs w:val="21"/>
              </w:rPr>
            </w:pPr>
          </w:p>
        </w:tc>
      </w:tr>
      <w:tr w:rsidR="00E15EDD">
        <w:trPr>
          <w:trHeight w:hRule="exact" w:val="673"/>
        </w:trPr>
        <w:tc>
          <w:tcPr>
            <w:tcW w:w="1536"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5533" w:type="dxa"/>
            <w:shd w:val="clear" w:color="auto" w:fill="auto"/>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室外固定消防炮的设置</w:t>
            </w:r>
          </w:p>
        </w:tc>
        <w:tc>
          <w:tcPr>
            <w:tcW w:w="1793" w:type="dxa"/>
            <w:shd w:val="clear" w:color="auto" w:fill="auto"/>
            <w:vAlign w:val="center"/>
          </w:tcPr>
          <w:p w:rsidR="00E15EDD" w:rsidRDefault="00E15EDD">
            <w:pPr>
              <w:adjustRightInd w:val="0"/>
              <w:snapToGrid w:val="0"/>
              <w:jc w:val="center"/>
              <w:rPr>
                <w:rFonts w:ascii="宋体" w:hAnsi="宋体" w:cs="宋体"/>
                <w:sz w:val="21"/>
                <w:szCs w:val="21"/>
              </w:rPr>
            </w:pPr>
          </w:p>
        </w:tc>
        <w:tc>
          <w:tcPr>
            <w:tcW w:w="1796" w:type="dxa"/>
            <w:shd w:val="clear" w:color="auto" w:fill="auto"/>
            <w:vAlign w:val="center"/>
          </w:tcPr>
          <w:p w:rsidR="00E15EDD" w:rsidRDefault="00E15EDD">
            <w:pPr>
              <w:adjustRightInd w:val="0"/>
              <w:snapToGrid w:val="0"/>
              <w:jc w:val="center"/>
              <w:rPr>
                <w:rFonts w:ascii="宋体" w:hAnsi="宋体" w:cs="宋体"/>
                <w:sz w:val="21"/>
                <w:szCs w:val="21"/>
              </w:rPr>
            </w:pPr>
          </w:p>
        </w:tc>
        <w:tc>
          <w:tcPr>
            <w:tcW w:w="1804" w:type="dxa"/>
            <w:shd w:val="clear" w:color="auto" w:fill="auto"/>
            <w:vAlign w:val="center"/>
          </w:tcPr>
          <w:p w:rsidR="00E15EDD" w:rsidRDefault="00044F39">
            <w:pPr>
              <w:adjustRightInd w:val="0"/>
              <w:snapToGrid w:val="0"/>
              <w:spacing w:line="220" w:lineRule="exact"/>
              <w:jc w:val="center"/>
              <w:rPr>
                <w:rFonts w:ascii="宋体" w:hAnsi="宋体" w:cs="宋体"/>
                <w:sz w:val="21"/>
                <w:szCs w:val="21"/>
              </w:rPr>
            </w:pPr>
            <w:r>
              <w:rPr>
                <w:rFonts w:ascii="宋体" w:hAnsi="宋体" w:cs="宋体" w:hint="eastAsia"/>
                <w:sz w:val="18"/>
                <w:szCs w:val="18"/>
              </w:rPr>
              <w:t>□合格 □不合格</w:t>
            </w:r>
          </w:p>
        </w:tc>
        <w:tc>
          <w:tcPr>
            <w:tcW w:w="1796" w:type="dxa"/>
            <w:vAlign w:val="center"/>
          </w:tcPr>
          <w:p w:rsidR="00E15EDD" w:rsidRDefault="00E15EDD">
            <w:pPr>
              <w:adjustRightInd w:val="0"/>
              <w:snapToGrid w:val="0"/>
              <w:jc w:val="center"/>
              <w:rPr>
                <w:rFonts w:ascii="宋体" w:hAnsi="宋体" w:cs="宋体"/>
                <w:sz w:val="21"/>
                <w:szCs w:val="21"/>
              </w:rPr>
            </w:pPr>
          </w:p>
        </w:tc>
      </w:tr>
      <w:tr w:rsidR="00E15EDD">
        <w:trPr>
          <w:trHeight w:hRule="exact" w:val="834"/>
        </w:trPr>
        <w:tc>
          <w:tcPr>
            <w:tcW w:w="1536"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5533" w:type="dxa"/>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固定水炮灭火系统的水炮射程、供给强度、流量、连续供水时间</w:t>
            </w:r>
          </w:p>
        </w:tc>
        <w:tc>
          <w:tcPr>
            <w:tcW w:w="1793" w:type="dxa"/>
            <w:vAlign w:val="center"/>
          </w:tcPr>
          <w:p w:rsidR="00E15EDD" w:rsidRDefault="00E15EDD">
            <w:pPr>
              <w:adjustRightInd w:val="0"/>
              <w:snapToGrid w:val="0"/>
              <w:jc w:val="center"/>
              <w:rPr>
                <w:rFonts w:ascii="宋体" w:hAnsi="宋体" w:cs="宋体"/>
                <w:sz w:val="21"/>
                <w:szCs w:val="21"/>
              </w:rPr>
            </w:pPr>
          </w:p>
        </w:tc>
        <w:tc>
          <w:tcPr>
            <w:tcW w:w="1796" w:type="dxa"/>
            <w:vAlign w:val="center"/>
          </w:tcPr>
          <w:p w:rsidR="00E15EDD" w:rsidRDefault="00E15EDD">
            <w:pPr>
              <w:adjustRightInd w:val="0"/>
              <w:snapToGrid w:val="0"/>
              <w:jc w:val="center"/>
              <w:rPr>
                <w:rFonts w:ascii="宋体" w:hAnsi="宋体" w:cs="宋体"/>
                <w:sz w:val="21"/>
                <w:szCs w:val="21"/>
              </w:rPr>
            </w:pPr>
          </w:p>
        </w:tc>
        <w:tc>
          <w:tcPr>
            <w:tcW w:w="1804"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796" w:type="dxa"/>
            <w:vAlign w:val="center"/>
          </w:tcPr>
          <w:p w:rsidR="00E15EDD" w:rsidRDefault="00E15EDD">
            <w:pPr>
              <w:adjustRightInd w:val="0"/>
              <w:snapToGrid w:val="0"/>
              <w:jc w:val="center"/>
              <w:rPr>
                <w:rFonts w:ascii="宋体" w:hAnsi="宋体" w:cs="宋体"/>
                <w:sz w:val="21"/>
                <w:szCs w:val="21"/>
              </w:rPr>
            </w:pPr>
          </w:p>
        </w:tc>
      </w:tr>
      <w:tr w:rsidR="00E15EDD">
        <w:trPr>
          <w:trHeight w:hRule="exact" w:val="834"/>
        </w:trPr>
        <w:tc>
          <w:tcPr>
            <w:tcW w:w="1536"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5533" w:type="dxa"/>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固定泡沫炮灭火系统的泡沫混合液流量、泡沫液储存量</w:t>
            </w:r>
          </w:p>
        </w:tc>
        <w:tc>
          <w:tcPr>
            <w:tcW w:w="1793" w:type="dxa"/>
            <w:vAlign w:val="center"/>
          </w:tcPr>
          <w:p w:rsidR="00E15EDD" w:rsidRDefault="00E15EDD">
            <w:pPr>
              <w:adjustRightInd w:val="0"/>
              <w:snapToGrid w:val="0"/>
              <w:jc w:val="center"/>
              <w:rPr>
                <w:rFonts w:ascii="宋体" w:hAnsi="宋体" w:cs="宋体"/>
                <w:sz w:val="21"/>
                <w:szCs w:val="21"/>
              </w:rPr>
            </w:pPr>
          </w:p>
        </w:tc>
        <w:tc>
          <w:tcPr>
            <w:tcW w:w="1796" w:type="dxa"/>
            <w:vAlign w:val="center"/>
          </w:tcPr>
          <w:p w:rsidR="00E15EDD" w:rsidRDefault="00E15EDD">
            <w:pPr>
              <w:adjustRightInd w:val="0"/>
              <w:snapToGrid w:val="0"/>
              <w:jc w:val="center"/>
              <w:rPr>
                <w:rFonts w:ascii="宋体" w:hAnsi="宋体" w:cs="宋体"/>
                <w:sz w:val="21"/>
                <w:szCs w:val="21"/>
              </w:rPr>
            </w:pPr>
          </w:p>
        </w:tc>
        <w:tc>
          <w:tcPr>
            <w:tcW w:w="1804"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796" w:type="dxa"/>
            <w:vAlign w:val="center"/>
          </w:tcPr>
          <w:p w:rsidR="00E15EDD" w:rsidRDefault="00E15EDD">
            <w:pPr>
              <w:adjustRightInd w:val="0"/>
              <w:snapToGrid w:val="0"/>
              <w:jc w:val="center"/>
              <w:rPr>
                <w:rFonts w:ascii="宋体" w:hAnsi="宋体" w:cs="宋体"/>
                <w:sz w:val="21"/>
                <w:szCs w:val="21"/>
              </w:rPr>
            </w:pPr>
          </w:p>
        </w:tc>
      </w:tr>
      <w:tr w:rsidR="00E15EDD">
        <w:trPr>
          <w:trHeight w:hRule="exact" w:val="834"/>
        </w:trPr>
        <w:tc>
          <w:tcPr>
            <w:tcW w:w="1536"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5533" w:type="dxa"/>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多平台消防炮塔的泡沫炮的安装位置</w:t>
            </w:r>
          </w:p>
        </w:tc>
        <w:tc>
          <w:tcPr>
            <w:tcW w:w="1793" w:type="dxa"/>
            <w:shd w:val="clear" w:color="auto" w:fill="auto"/>
            <w:vAlign w:val="center"/>
          </w:tcPr>
          <w:p w:rsidR="00E15EDD" w:rsidRDefault="00E15EDD">
            <w:pPr>
              <w:adjustRightInd w:val="0"/>
              <w:snapToGrid w:val="0"/>
              <w:jc w:val="center"/>
              <w:rPr>
                <w:rFonts w:ascii="宋体" w:hAnsi="宋体" w:cs="宋体"/>
                <w:sz w:val="21"/>
                <w:szCs w:val="21"/>
              </w:rPr>
            </w:pPr>
          </w:p>
        </w:tc>
        <w:tc>
          <w:tcPr>
            <w:tcW w:w="1796" w:type="dxa"/>
            <w:shd w:val="clear" w:color="auto" w:fill="auto"/>
            <w:vAlign w:val="center"/>
          </w:tcPr>
          <w:p w:rsidR="00E15EDD" w:rsidRDefault="00E15EDD">
            <w:pPr>
              <w:adjustRightInd w:val="0"/>
              <w:snapToGrid w:val="0"/>
              <w:jc w:val="center"/>
              <w:rPr>
                <w:rFonts w:ascii="宋体" w:hAnsi="宋体" w:cs="宋体"/>
                <w:sz w:val="21"/>
                <w:szCs w:val="21"/>
              </w:rPr>
            </w:pPr>
          </w:p>
        </w:tc>
        <w:tc>
          <w:tcPr>
            <w:tcW w:w="1804"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796" w:type="dxa"/>
            <w:vAlign w:val="center"/>
          </w:tcPr>
          <w:p w:rsidR="00E15EDD" w:rsidRDefault="00E15EDD">
            <w:pPr>
              <w:adjustRightInd w:val="0"/>
              <w:snapToGrid w:val="0"/>
              <w:jc w:val="center"/>
              <w:rPr>
                <w:rFonts w:ascii="宋体" w:hAnsi="宋体" w:cs="宋体"/>
                <w:sz w:val="21"/>
                <w:szCs w:val="21"/>
              </w:rPr>
            </w:pPr>
          </w:p>
        </w:tc>
      </w:tr>
      <w:tr w:rsidR="00E15EDD">
        <w:trPr>
          <w:trHeight w:hRule="exact" w:val="834"/>
        </w:trPr>
        <w:tc>
          <w:tcPr>
            <w:tcW w:w="1536"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5533" w:type="dxa"/>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固定干粉炮灭火系统的干粉存储量、连续供给时间</w:t>
            </w:r>
          </w:p>
        </w:tc>
        <w:tc>
          <w:tcPr>
            <w:tcW w:w="1793" w:type="dxa"/>
            <w:vAlign w:val="center"/>
          </w:tcPr>
          <w:p w:rsidR="00E15EDD" w:rsidRDefault="00E15EDD">
            <w:pPr>
              <w:adjustRightInd w:val="0"/>
              <w:snapToGrid w:val="0"/>
              <w:jc w:val="center"/>
              <w:rPr>
                <w:rFonts w:ascii="宋体" w:hAnsi="宋体" w:cs="宋体"/>
                <w:sz w:val="21"/>
                <w:szCs w:val="21"/>
              </w:rPr>
            </w:pPr>
          </w:p>
        </w:tc>
        <w:tc>
          <w:tcPr>
            <w:tcW w:w="1796" w:type="dxa"/>
            <w:vAlign w:val="center"/>
          </w:tcPr>
          <w:p w:rsidR="00E15EDD" w:rsidRDefault="00E15EDD">
            <w:pPr>
              <w:adjustRightInd w:val="0"/>
              <w:snapToGrid w:val="0"/>
              <w:jc w:val="center"/>
              <w:rPr>
                <w:rFonts w:ascii="宋体" w:hAnsi="宋体" w:cs="宋体"/>
                <w:sz w:val="21"/>
                <w:szCs w:val="21"/>
              </w:rPr>
            </w:pPr>
          </w:p>
        </w:tc>
        <w:tc>
          <w:tcPr>
            <w:tcW w:w="1804"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796" w:type="dxa"/>
            <w:vAlign w:val="center"/>
          </w:tcPr>
          <w:p w:rsidR="00E15EDD" w:rsidRDefault="00E15EDD">
            <w:pPr>
              <w:adjustRightInd w:val="0"/>
              <w:snapToGrid w:val="0"/>
              <w:jc w:val="center"/>
              <w:rPr>
                <w:rFonts w:ascii="宋体" w:hAnsi="宋体" w:cs="宋体"/>
                <w:sz w:val="21"/>
                <w:szCs w:val="21"/>
              </w:rPr>
            </w:pPr>
          </w:p>
        </w:tc>
      </w:tr>
      <w:tr w:rsidR="00E15EDD">
        <w:trPr>
          <w:trHeight w:hRule="exact" w:val="834"/>
        </w:trPr>
        <w:tc>
          <w:tcPr>
            <w:tcW w:w="1536"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5533" w:type="dxa"/>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干粉炮与干粉罐的高度差</w:t>
            </w:r>
          </w:p>
        </w:tc>
        <w:tc>
          <w:tcPr>
            <w:tcW w:w="1793" w:type="dxa"/>
            <w:vAlign w:val="center"/>
          </w:tcPr>
          <w:p w:rsidR="00E15EDD" w:rsidRDefault="00E15EDD">
            <w:pPr>
              <w:adjustRightInd w:val="0"/>
              <w:snapToGrid w:val="0"/>
              <w:jc w:val="center"/>
              <w:rPr>
                <w:rFonts w:ascii="宋体" w:hAnsi="宋体" w:cs="宋体"/>
                <w:sz w:val="21"/>
                <w:szCs w:val="21"/>
              </w:rPr>
            </w:pPr>
          </w:p>
        </w:tc>
        <w:tc>
          <w:tcPr>
            <w:tcW w:w="1796" w:type="dxa"/>
            <w:vAlign w:val="center"/>
          </w:tcPr>
          <w:p w:rsidR="00E15EDD" w:rsidRDefault="00E15EDD">
            <w:pPr>
              <w:adjustRightInd w:val="0"/>
              <w:snapToGrid w:val="0"/>
              <w:jc w:val="center"/>
              <w:rPr>
                <w:rFonts w:ascii="宋体" w:hAnsi="宋体" w:cs="宋体"/>
                <w:sz w:val="21"/>
                <w:szCs w:val="21"/>
              </w:rPr>
            </w:pPr>
          </w:p>
        </w:tc>
        <w:tc>
          <w:tcPr>
            <w:tcW w:w="1804"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796" w:type="dxa"/>
            <w:vAlign w:val="center"/>
          </w:tcPr>
          <w:p w:rsidR="00E15EDD" w:rsidRDefault="00E15EDD">
            <w:pPr>
              <w:adjustRightInd w:val="0"/>
              <w:snapToGrid w:val="0"/>
              <w:jc w:val="center"/>
              <w:rPr>
                <w:rFonts w:ascii="宋体" w:hAnsi="宋体" w:cs="宋体"/>
                <w:sz w:val="21"/>
                <w:szCs w:val="21"/>
              </w:rPr>
            </w:pPr>
          </w:p>
        </w:tc>
      </w:tr>
      <w:tr w:rsidR="00E15EDD">
        <w:trPr>
          <w:trHeight w:hRule="exact" w:val="834"/>
        </w:trPr>
        <w:tc>
          <w:tcPr>
            <w:tcW w:w="1536" w:type="dxa"/>
            <w:vMerge w:val="restart"/>
            <w:shd w:val="clear" w:color="auto" w:fill="auto"/>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组件</w:t>
            </w:r>
          </w:p>
        </w:tc>
        <w:tc>
          <w:tcPr>
            <w:tcW w:w="5533" w:type="dxa"/>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压力式泡沫比例混合装置的贮罐上设置安全阀、排渣孔、进料孔、人孔和取样孔</w:t>
            </w:r>
          </w:p>
        </w:tc>
        <w:tc>
          <w:tcPr>
            <w:tcW w:w="1793" w:type="dxa"/>
            <w:shd w:val="clear" w:color="auto" w:fill="auto"/>
            <w:vAlign w:val="center"/>
          </w:tcPr>
          <w:p w:rsidR="00E15EDD" w:rsidRDefault="00E15EDD">
            <w:pPr>
              <w:adjustRightInd w:val="0"/>
              <w:snapToGrid w:val="0"/>
              <w:jc w:val="center"/>
              <w:rPr>
                <w:rFonts w:ascii="宋体" w:hAnsi="宋体" w:cs="宋体"/>
                <w:sz w:val="21"/>
                <w:szCs w:val="21"/>
              </w:rPr>
            </w:pPr>
          </w:p>
        </w:tc>
        <w:tc>
          <w:tcPr>
            <w:tcW w:w="1796" w:type="dxa"/>
            <w:shd w:val="clear" w:color="auto" w:fill="auto"/>
            <w:vAlign w:val="center"/>
          </w:tcPr>
          <w:p w:rsidR="00E15EDD" w:rsidRDefault="00E15EDD">
            <w:pPr>
              <w:adjustRightInd w:val="0"/>
              <w:snapToGrid w:val="0"/>
              <w:jc w:val="center"/>
              <w:rPr>
                <w:rFonts w:ascii="宋体" w:hAnsi="宋体" w:cs="宋体"/>
                <w:sz w:val="21"/>
                <w:szCs w:val="21"/>
              </w:rPr>
            </w:pPr>
          </w:p>
        </w:tc>
        <w:tc>
          <w:tcPr>
            <w:tcW w:w="1804"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796" w:type="dxa"/>
            <w:vAlign w:val="center"/>
          </w:tcPr>
          <w:p w:rsidR="00E15EDD" w:rsidRDefault="00E15EDD">
            <w:pPr>
              <w:adjustRightInd w:val="0"/>
              <w:snapToGrid w:val="0"/>
              <w:jc w:val="center"/>
              <w:rPr>
                <w:rFonts w:ascii="宋体" w:hAnsi="宋体" w:cs="宋体"/>
                <w:sz w:val="21"/>
                <w:szCs w:val="21"/>
              </w:rPr>
            </w:pPr>
          </w:p>
        </w:tc>
      </w:tr>
      <w:tr w:rsidR="00E15EDD">
        <w:trPr>
          <w:trHeight w:hRule="exact" w:val="834"/>
        </w:trPr>
        <w:tc>
          <w:tcPr>
            <w:tcW w:w="1536"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5533" w:type="dxa"/>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干粉罐的干粉充装系数</w:t>
            </w:r>
          </w:p>
        </w:tc>
        <w:tc>
          <w:tcPr>
            <w:tcW w:w="1793" w:type="dxa"/>
            <w:shd w:val="clear" w:color="auto" w:fill="auto"/>
            <w:vAlign w:val="center"/>
          </w:tcPr>
          <w:p w:rsidR="00E15EDD" w:rsidRDefault="00E15EDD">
            <w:pPr>
              <w:adjustRightInd w:val="0"/>
              <w:snapToGrid w:val="0"/>
              <w:jc w:val="center"/>
              <w:rPr>
                <w:rFonts w:ascii="宋体" w:hAnsi="宋体" w:cs="宋体"/>
                <w:sz w:val="21"/>
                <w:szCs w:val="21"/>
              </w:rPr>
            </w:pPr>
          </w:p>
        </w:tc>
        <w:tc>
          <w:tcPr>
            <w:tcW w:w="1796" w:type="dxa"/>
            <w:shd w:val="clear" w:color="auto" w:fill="auto"/>
            <w:vAlign w:val="center"/>
          </w:tcPr>
          <w:p w:rsidR="00E15EDD" w:rsidRDefault="00E15EDD">
            <w:pPr>
              <w:adjustRightInd w:val="0"/>
              <w:snapToGrid w:val="0"/>
              <w:jc w:val="center"/>
              <w:rPr>
                <w:rFonts w:ascii="宋体" w:hAnsi="宋体" w:cs="宋体"/>
                <w:sz w:val="21"/>
                <w:szCs w:val="21"/>
              </w:rPr>
            </w:pPr>
          </w:p>
        </w:tc>
        <w:tc>
          <w:tcPr>
            <w:tcW w:w="1804"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796" w:type="dxa"/>
            <w:vAlign w:val="center"/>
          </w:tcPr>
          <w:p w:rsidR="00E15EDD" w:rsidRDefault="00E15EDD">
            <w:pPr>
              <w:adjustRightInd w:val="0"/>
              <w:snapToGrid w:val="0"/>
              <w:jc w:val="center"/>
              <w:rPr>
                <w:rFonts w:ascii="宋体" w:hAnsi="宋体" w:cs="宋体"/>
                <w:sz w:val="21"/>
                <w:szCs w:val="21"/>
              </w:rPr>
            </w:pPr>
          </w:p>
        </w:tc>
      </w:tr>
      <w:tr w:rsidR="00E15EDD">
        <w:trPr>
          <w:trHeight w:hRule="exact" w:val="834"/>
        </w:trPr>
        <w:tc>
          <w:tcPr>
            <w:tcW w:w="1536"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5533" w:type="dxa"/>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干粉罐上设置安全阀、排放孔、进料孔和人孔</w:t>
            </w:r>
          </w:p>
        </w:tc>
        <w:tc>
          <w:tcPr>
            <w:tcW w:w="1793" w:type="dxa"/>
            <w:shd w:val="clear" w:color="auto" w:fill="auto"/>
            <w:vAlign w:val="center"/>
          </w:tcPr>
          <w:p w:rsidR="00E15EDD" w:rsidRDefault="00E15EDD">
            <w:pPr>
              <w:adjustRightInd w:val="0"/>
              <w:snapToGrid w:val="0"/>
              <w:jc w:val="center"/>
              <w:rPr>
                <w:rFonts w:ascii="宋体" w:hAnsi="宋体" w:cs="宋体"/>
                <w:sz w:val="21"/>
                <w:szCs w:val="21"/>
              </w:rPr>
            </w:pPr>
          </w:p>
        </w:tc>
        <w:tc>
          <w:tcPr>
            <w:tcW w:w="1796" w:type="dxa"/>
            <w:shd w:val="clear" w:color="auto" w:fill="auto"/>
            <w:vAlign w:val="center"/>
          </w:tcPr>
          <w:p w:rsidR="00E15EDD" w:rsidRDefault="00E15EDD">
            <w:pPr>
              <w:adjustRightInd w:val="0"/>
              <w:snapToGrid w:val="0"/>
              <w:jc w:val="center"/>
              <w:rPr>
                <w:rFonts w:ascii="宋体" w:hAnsi="宋体" w:cs="宋体"/>
                <w:sz w:val="21"/>
                <w:szCs w:val="21"/>
              </w:rPr>
            </w:pPr>
          </w:p>
        </w:tc>
        <w:tc>
          <w:tcPr>
            <w:tcW w:w="1804"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796" w:type="dxa"/>
            <w:vAlign w:val="center"/>
          </w:tcPr>
          <w:p w:rsidR="00E15EDD" w:rsidRDefault="00E15EDD">
            <w:pPr>
              <w:adjustRightInd w:val="0"/>
              <w:snapToGrid w:val="0"/>
              <w:jc w:val="center"/>
              <w:rPr>
                <w:rFonts w:ascii="宋体" w:hAnsi="宋体" w:cs="宋体"/>
                <w:sz w:val="21"/>
                <w:szCs w:val="21"/>
              </w:rPr>
            </w:pPr>
          </w:p>
        </w:tc>
      </w:tr>
      <w:tr w:rsidR="00E15EDD">
        <w:trPr>
          <w:trHeight w:hRule="exact" w:val="834"/>
        </w:trPr>
        <w:tc>
          <w:tcPr>
            <w:tcW w:w="1536"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5533" w:type="dxa"/>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干粉炮系统驱动气体及工作压力</w:t>
            </w:r>
          </w:p>
        </w:tc>
        <w:tc>
          <w:tcPr>
            <w:tcW w:w="1793" w:type="dxa"/>
            <w:shd w:val="clear" w:color="auto" w:fill="auto"/>
            <w:vAlign w:val="center"/>
          </w:tcPr>
          <w:p w:rsidR="00E15EDD" w:rsidRDefault="00E15EDD">
            <w:pPr>
              <w:adjustRightInd w:val="0"/>
              <w:snapToGrid w:val="0"/>
              <w:jc w:val="center"/>
              <w:rPr>
                <w:rFonts w:ascii="宋体" w:hAnsi="宋体" w:cs="宋体"/>
                <w:sz w:val="21"/>
                <w:szCs w:val="21"/>
              </w:rPr>
            </w:pPr>
          </w:p>
        </w:tc>
        <w:tc>
          <w:tcPr>
            <w:tcW w:w="1796" w:type="dxa"/>
            <w:shd w:val="clear" w:color="auto" w:fill="auto"/>
            <w:vAlign w:val="center"/>
          </w:tcPr>
          <w:p w:rsidR="00E15EDD" w:rsidRDefault="00E15EDD">
            <w:pPr>
              <w:adjustRightInd w:val="0"/>
              <w:snapToGrid w:val="0"/>
              <w:jc w:val="center"/>
              <w:rPr>
                <w:rFonts w:ascii="宋体" w:hAnsi="宋体" w:cs="宋体"/>
                <w:sz w:val="21"/>
                <w:szCs w:val="21"/>
              </w:rPr>
            </w:pPr>
          </w:p>
        </w:tc>
        <w:tc>
          <w:tcPr>
            <w:tcW w:w="1804"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796" w:type="dxa"/>
            <w:vAlign w:val="center"/>
          </w:tcPr>
          <w:p w:rsidR="00E15EDD" w:rsidRDefault="00E15EDD">
            <w:pPr>
              <w:adjustRightInd w:val="0"/>
              <w:snapToGrid w:val="0"/>
              <w:jc w:val="center"/>
              <w:rPr>
                <w:rFonts w:ascii="宋体" w:hAnsi="宋体" w:cs="宋体"/>
                <w:sz w:val="21"/>
                <w:szCs w:val="21"/>
              </w:rPr>
            </w:pPr>
          </w:p>
        </w:tc>
      </w:tr>
      <w:tr w:rsidR="00E15EDD">
        <w:trPr>
          <w:trHeight w:hRule="exact" w:val="834"/>
        </w:trPr>
        <w:tc>
          <w:tcPr>
            <w:tcW w:w="1536"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5533" w:type="dxa"/>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干粉炮系统的气粉比</w:t>
            </w:r>
          </w:p>
        </w:tc>
        <w:tc>
          <w:tcPr>
            <w:tcW w:w="1793" w:type="dxa"/>
            <w:shd w:val="clear" w:color="auto" w:fill="auto"/>
            <w:vAlign w:val="center"/>
          </w:tcPr>
          <w:p w:rsidR="00E15EDD" w:rsidRDefault="00E15EDD">
            <w:pPr>
              <w:adjustRightInd w:val="0"/>
              <w:snapToGrid w:val="0"/>
              <w:jc w:val="center"/>
              <w:rPr>
                <w:rFonts w:ascii="宋体" w:hAnsi="宋体" w:cs="宋体"/>
                <w:sz w:val="21"/>
                <w:szCs w:val="21"/>
              </w:rPr>
            </w:pPr>
          </w:p>
        </w:tc>
        <w:tc>
          <w:tcPr>
            <w:tcW w:w="1796" w:type="dxa"/>
            <w:shd w:val="clear" w:color="auto" w:fill="auto"/>
            <w:vAlign w:val="center"/>
          </w:tcPr>
          <w:p w:rsidR="00E15EDD" w:rsidRDefault="00E15EDD">
            <w:pPr>
              <w:adjustRightInd w:val="0"/>
              <w:snapToGrid w:val="0"/>
              <w:jc w:val="center"/>
              <w:rPr>
                <w:rFonts w:ascii="宋体" w:hAnsi="宋体" w:cs="宋体"/>
                <w:sz w:val="21"/>
                <w:szCs w:val="21"/>
              </w:rPr>
            </w:pPr>
          </w:p>
        </w:tc>
        <w:tc>
          <w:tcPr>
            <w:tcW w:w="1804"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796" w:type="dxa"/>
            <w:vAlign w:val="center"/>
          </w:tcPr>
          <w:p w:rsidR="00E15EDD" w:rsidRDefault="00E15EDD">
            <w:pPr>
              <w:adjustRightInd w:val="0"/>
              <w:snapToGrid w:val="0"/>
              <w:jc w:val="center"/>
              <w:rPr>
                <w:rFonts w:ascii="宋体" w:hAnsi="宋体" w:cs="宋体"/>
                <w:sz w:val="21"/>
                <w:szCs w:val="21"/>
              </w:rPr>
            </w:pPr>
          </w:p>
        </w:tc>
      </w:tr>
      <w:tr w:rsidR="00E15EDD">
        <w:trPr>
          <w:trHeight w:hRule="exact" w:val="834"/>
        </w:trPr>
        <w:tc>
          <w:tcPr>
            <w:tcW w:w="1536" w:type="dxa"/>
            <w:vMerge w:val="restart"/>
            <w:shd w:val="clear" w:color="auto" w:fill="auto"/>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功能测试</w:t>
            </w:r>
          </w:p>
        </w:tc>
        <w:tc>
          <w:tcPr>
            <w:tcW w:w="5533" w:type="dxa"/>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系统喷射功能</w:t>
            </w:r>
          </w:p>
        </w:tc>
        <w:tc>
          <w:tcPr>
            <w:tcW w:w="1793" w:type="dxa"/>
            <w:vAlign w:val="center"/>
          </w:tcPr>
          <w:p w:rsidR="00E15EDD" w:rsidRDefault="00E15EDD">
            <w:pPr>
              <w:adjustRightInd w:val="0"/>
              <w:snapToGrid w:val="0"/>
              <w:jc w:val="center"/>
              <w:rPr>
                <w:rFonts w:ascii="宋体" w:hAnsi="宋体" w:cs="宋体"/>
                <w:sz w:val="21"/>
                <w:szCs w:val="21"/>
              </w:rPr>
            </w:pPr>
          </w:p>
        </w:tc>
        <w:tc>
          <w:tcPr>
            <w:tcW w:w="1796" w:type="dxa"/>
            <w:vAlign w:val="center"/>
          </w:tcPr>
          <w:p w:rsidR="00E15EDD" w:rsidRDefault="00E15EDD">
            <w:pPr>
              <w:adjustRightInd w:val="0"/>
              <w:snapToGrid w:val="0"/>
              <w:jc w:val="center"/>
              <w:rPr>
                <w:rFonts w:ascii="宋体" w:hAnsi="宋体" w:cs="宋体"/>
                <w:sz w:val="21"/>
                <w:szCs w:val="21"/>
              </w:rPr>
            </w:pPr>
          </w:p>
        </w:tc>
        <w:tc>
          <w:tcPr>
            <w:tcW w:w="1804"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796" w:type="dxa"/>
            <w:vAlign w:val="center"/>
          </w:tcPr>
          <w:p w:rsidR="00E15EDD" w:rsidRDefault="00E15EDD">
            <w:pPr>
              <w:adjustRightInd w:val="0"/>
              <w:snapToGrid w:val="0"/>
              <w:jc w:val="center"/>
              <w:rPr>
                <w:rFonts w:ascii="宋体" w:hAnsi="宋体" w:cs="宋体"/>
                <w:sz w:val="21"/>
                <w:szCs w:val="21"/>
              </w:rPr>
            </w:pPr>
          </w:p>
        </w:tc>
      </w:tr>
      <w:tr w:rsidR="00E15EDD">
        <w:trPr>
          <w:trHeight w:hRule="exact" w:val="843"/>
        </w:trPr>
        <w:tc>
          <w:tcPr>
            <w:tcW w:w="1536"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5533" w:type="dxa"/>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远控炮系统无线控制操作功能</w:t>
            </w:r>
          </w:p>
        </w:tc>
        <w:tc>
          <w:tcPr>
            <w:tcW w:w="1793" w:type="dxa"/>
            <w:vAlign w:val="center"/>
          </w:tcPr>
          <w:p w:rsidR="00E15EDD" w:rsidRDefault="00E15EDD">
            <w:pPr>
              <w:adjustRightInd w:val="0"/>
              <w:snapToGrid w:val="0"/>
              <w:jc w:val="center"/>
              <w:rPr>
                <w:rFonts w:ascii="宋体" w:hAnsi="宋体" w:cs="宋体"/>
                <w:sz w:val="21"/>
                <w:szCs w:val="21"/>
              </w:rPr>
            </w:pPr>
          </w:p>
        </w:tc>
        <w:tc>
          <w:tcPr>
            <w:tcW w:w="1796" w:type="dxa"/>
            <w:vAlign w:val="center"/>
          </w:tcPr>
          <w:p w:rsidR="00E15EDD" w:rsidRDefault="00E15EDD">
            <w:pPr>
              <w:adjustRightInd w:val="0"/>
              <w:snapToGrid w:val="0"/>
              <w:jc w:val="center"/>
              <w:rPr>
                <w:rFonts w:ascii="宋体" w:hAnsi="宋体" w:cs="宋体"/>
                <w:sz w:val="21"/>
                <w:szCs w:val="21"/>
              </w:rPr>
            </w:pPr>
          </w:p>
        </w:tc>
        <w:tc>
          <w:tcPr>
            <w:tcW w:w="1804"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796" w:type="dxa"/>
            <w:vAlign w:val="center"/>
          </w:tcPr>
          <w:p w:rsidR="00E15EDD" w:rsidRDefault="00E15EDD">
            <w:pPr>
              <w:adjustRightInd w:val="0"/>
              <w:snapToGrid w:val="0"/>
              <w:jc w:val="center"/>
              <w:rPr>
                <w:rFonts w:ascii="宋体" w:hAnsi="宋体" w:cs="宋体"/>
                <w:sz w:val="21"/>
                <w:szCs w:val="21"/>
              </w:rPr>
            </w:pPr>
          </w:p>
        </w:tc>
      </w:tr>
      <w:tr w:rsidR="00E15EDD">
        <w:trPr>
          <w:trHeight w:hRule="exact" w:val="843"/>
        </w:trPr>
        <w:tc>
          <w:tcPr>
            <w:tcW w:w="1536"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5533" w:type="dxa"/>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固定水炮、泡沫炮灭火系统从启动至炮口喷射水或泡沫的时间</w:t>
            </w:r>
          </w:p>
        </w:tc>
        <w:tc>
          <w:tcPr>
            <w:tcW w:w="1793" w:type="dxa"/>
            <w:shd w:val="clear" w:color="auto" w:fill="auto"/>
            <w:vAlign w:val="center"/>
          </w:tcPr>
          <w:p w:rsidR="00E15EDD" w:rsidRDefault="00E15EDD">
            <w:pPr>
              <w:adjustRightInd w:val="0"/>
              <w:snapToGrid w:val="0"/>
              <w:jc w:val="center"/>
              <w:rPr>
                <w:rFonts w:ascii="宋体" w:hAnsi="宋体" w:cs="宋体"/>
                <w:sz w:val="21"/>
                <w:szCs w:val="21"/>
              </w:rPr>
            </w:pPr>
          </w:p>
        </w:tc>
        <w:tc>
          <w:tcPr>
            <w:tcW w:w="1796" w:type="dxa"/>
            <w:shd w:val="clear" w:color="auto" w:fill="auto"/>
            <w:vAlign w:val="center"/>
          </w:tcPr>
          <w:p w:rsidR="00E15EDD" w:rsidRDefault="00E15EDD">
            <w:pPr>
              <w:adjustRightInd w:val="0"/>
              <w:snapToGrid w:val="0"/>
              <w:jc w:val="center"/>
              <w:rPr>
                <w:rFonts w:ascii="宋体" w:hAnsi="宋体" w:cs="宋体"/>
                <w:sz w:val="21"/>
                <w:szCs w:val="21"/>
              </w:rPr>
            </w:pPr>
          </w:p>
        </w:tc>
        <w:tc>
          <w:tcPr>
            <w:tcW w:w="1804"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796" w:type="dxa"/>
            <w:vAlign w:val="center"/>
          </w:tcPr>
          <w:p w:rsidR="00E15EDD" w:rsidRDefault="00E15EDD">
            <w:pPr>
              <w:adjustRightInd w:val="0"/>
              <w:snapToGrid w:val="0"/>
              <w:jc w:val="center"/>
              <w:rPr>
                <w:rFonts w:ascii="宋体" w:hAnsi="宋体" w:cs="宋体"/>
                <w:sz w:val="21"/>
                <w:szCs w:val="21"/>
              </w:rPr>
            </w:pPr>
          </w:p>
        </w:tc>
      </w:tr>
      <w:tr w:rsidR="00E15EDD">
        <w:trPr>
          <w:trHeight w:hRule="exact" w:val="843"/>
        </w:trPr>
        <w:tc>
          <w:tcPr>
            <w:tcW w:w="1536" w:type="dxa"/>
            <w:vMerge/>
            <w:tcBorders>
              <w:bottom w:val="single" w:sz="4" w:space="0" w:color="auto"/>
            </w:tcBorders>
            <w:shd w:val="clear" w:color="auto" w:fill="auto"/>
            <w:vAlign w:val="center"/>
          </w:tcPr>
          <w:p w:rsidR="00E15EDD" w:rsidRDefault="00E15EDD">
            <w:pPr>
              <w:adjustRightInd w:val="0"/>
              <w:snapToGrid w:val="0"/>
              <w:jc w:val="center"/>
              <w:rPr>
                <w:rFonts w:ascii="宋体" w:hAnsi="宋体" w:cs="宋体"/>
                <w:sz w:val="18"/>
                <w:szCs w:val="18"/>
              </w:rPr>
            </w:pPr>
          </w:p>
        </w:tc>
        <w:tc>
          <w:tcPr>
            <w:tcW w:w="5533" w:type="dxa"/>
            <w:tcBorders>
              <w:bottom w:val="single" w:sz="4" w:space="0" w:color="auto"/>
            </w:tcBorders>
            <w:shd w:val="clear" w:color="auto" w:fill="auto"/>
            <w:vAlign w:val="center"/>
          </w:tcPr>
          <w:p w:rsidR="00E15EDD" w:rsidRDefault="00044F39">
            <w:pPr>
              <w:spacing w:line="240" w:lineRule="auto"/>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固定干粉炮灭火系统从启动至炮口喷射干粉的时间</w:t>
            </w:r>
          </w:p>
        </w:tc>
        <w:tc>
          <w:tcPr>
            <w:tcW w:w="1793" w:type="dxa"/>
            <w:tcBorders>
              <w:bottom w:val="single" w:sz="4" w:space="0" w:color="auto"/>
            </w:tcBorders>
            <w:shd w:val="clear" w:color="auto" w:fill="auto"/>
            <w:vAlign w:val="center"/>
          </w:tcPr>
          <w:p w:rsidR="00E15EDD" w:rsidRDefault="00E15EDD">
            <w:pPr>
              <w:adjustRightInd w:val="0"/>
              <w:snapToGrid w:val="0"/>
              <w:jc w:val="center"/>
              <w:rPr>
                <w:rFonts w:ascii="宋体" w:hAnsi="宋体" w:cs="宋体"/>
                <w:sz w:val="21"/>
                <w:szCs w:val="21"/>
              </w:rPr>
            </w:pPr>
          </w:p>
        </w:tc>
        <w:tc>
          <w:tcPr>
            <w:tcW w:w="1796" w:type="dxa"/>
            <w:tcBorders>
              <w:bottom w:val="single" w:sz="4" w:space="0" w:color="auto"/>
            </w:tcBorders>
            <w:shd w:val="clear" w:color="auto" w:fill="auto"/>
            <w:vAlign w:val="center"/>
          </w:tcPr>
          <w:p w:rsidR="00E15EDD" w:rsidRDefault="00E15EDD">
            <w:pPr>
              <w:adjustRightInd w:val="0"/>
              <w:snapToGrid w:val="0"/>
              <w:jc w:val="center"/>
              <w:rPr>
                <w:rFonts w:ascii="宋体" w:hAnsi="宋体" w:cs="宋体"/>
                <w:sz w:val="21"/>
                <w:szCs w:val="21"/>
              </w:rPr>
            </w:pPr>
          </w:p>
        </w:tc>
        <w:tc>
          <w:tcPr>
            <w:tcW w:w="1804" w:type="dxa"/>
            <w:tcBorders>
              <w:bottom w:val="single" w:sz="4" w:space="0" w:color="auto"/>
            </w:tcBorders>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796" w:type="dxa"/>
            <w:tcBorders>
              <w:bottom w:val="single" w:sz="4" w:space="0" w:color="auto"/>
            </w:tcBorders>
            <w:vAlign w:val="center"/>
          </w:tcPr>
          <w:p w:rsidR="00E15EDD" w:rsidRDefault="00E15EDD">
            <w:pPr>
              <w:adjustRightInd w:val="0"/>
              <w:snapToGrid w:val="0"/>
              <w:jc w:val="center"/>
              <w:rPr>
                <w:rFonts w:ascii="宋体" w:hAnsi="宋体" w:cs="宋体"/>
                <w:sz w:val="21"/>
                <w:szCs w:val="21"/>
              </w:rPr>
            </w:pPr>
          </w:p>
        </w:tc>
      </w:tr>
      <w:tr w:rsidR="00E15EDD">
        <w:trPr>
          <w:trHeight w:hRule="exact" w:val="843"/>
        </w:trPr>
        <w:tc>
          <w:tcPr>
            <w:tcW w:w="14258" w:type="dxa"/>
            <w:gridSpan w:val="6"/>
            <w:tcBorders>
              <w:top w:val="single" w:sz="4" w:space="0" w:color="auto"/>
              <w:left w:val="nil"/>
              <w:bottom w:val="nil"/>
              <w:right w:val="nil"/>
            </w:tcBorders>
            <w:shd w:val="clear" w:color="auto" w:fill="auto"/>
            <w:vAlign w:val="center"/>
          </w:tcPr>
          <w:p w:rsidR="00E15EDD" w:rsidRDefault="00044F39">
            <w:pPr>
              <w:jc w:val="center"/>
            </w:pPr>
            <w:r>
              <w:rPr>
                <w:rFonts w:hint="eastAsia"/>
              </w:rPr>
              <w:t>机构名称：</w:t>
            </w:r>
            <w:r>
              <w:rPr>
                <w:rFonts w:hint="eastAsia"/>
              </w:rPr>
              <w:t xml:space="preserve">                                           </w:t>
            </w:r>
            <w:r>
              <w:rPr>
                <w:rFonts w:hint="eastAsia"/>
              </w:rPr>
              <w:t>检查人：</w:t>
            </w:r>
            <w:r>
              <w:rPr>
                <w:rFonts w:hint="eastAsia"/>
              </w:rPr>
              <w:t xml:space="preserve">                                   </w:t>
            </w:r>
            <w:r>
              <w:rPr>
                <w:rFonts w:hint="eastAsia"/>
              </w:rPr>
              <w:t>检查日期：</w:t>
            </w:r>
            <w:r>
              <w:rPr>
                <w:rFonts w:hint="eastAsia"/>
              </w:rPr>
              <w:t xml:space="preserve"> </w:t>
            </w:r>
          </w:p>
          <w:p w:rsidR="00E15EDD" w:rsidRDefault="00E15EDD">
            <w:pPr>
              <w:adjustRightInd w:val="0"/>
              <w:snapToGrid w:val="0"/>
              <w:jc w:val="center"/>
              <w:rPr>
                <w:rFonts w:ascii="宋体" w:hAnsi="宋体" w:cs="宋体"/>
                <w:sz w:val="21"/>
                <w:szCs w:val="21"/>
              </w:rPr>
            </w:pPr>
          </w:p>
        </w:tc>
      </w:tr>
    </w:tbl>
    <w:p w:rsidR="00E15EDD" w:rsidRDefault="00044F39">
      <w:pPr>
        <w:keepNext/>
        <w:pageBreakBefore/>
        <w:jc w:val="center"/>
        <w:rPr>
          <w:rFonts w:eastAsiaTheme="minorEastAsia"/>
          <w:b/>
          <w:bCs/>
        </w:rPr>
      </w:pPr>
      <w:r>
        <w:rPr>
          <w:rFonts w:ascii="Times New Roman" w:hint="eastAsia"/>
          <w:b/>
          <w:bCs/>
        </w:rPr>
        <w:lastRenderedPageBreak/>
        <w:t xml:space="preserve">A-10 </w:t>
      </w:r>
      <w:r>
        <w:rPr>
          <w:rFonts w:hint="eastAsia"/>
          <w:b/>
          <w:bCs/>
        </w:rPr>
        <w:t>自动跟踪定位射流灭火系统现场查验记录表</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6"/>
        <w:gridCol w:w="1225"/>
        <w:gridCol w:w="2450"/>
        <w:gridCol w:w="3013"/>
        <w:gridCol w:w="3325"/>
        <w:gridCol w:w="2087"/>
        <w:gridCol w:w="1853"/>
      </w:tblGrid>
      <w:tr w:rsidR="00E15EDD">
        <w:trPr>
          <w:trHeight w:val="567"/>
        </w:trPr>
        <w:tc>
          <w:tcPr>
            <w:tcW w:w="1056" w:type="dxa"/>
            <w:tcBorders>
              <w:top w:val="single" w:sz="4" w:space="0" w:color="auto"/>
            </w:tcBorders>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子项名称</w:t>
            </w:r>
          </w:p>
        </w:tc>
        <w:tc>
          <w:tcPr>
            <w:tcW w:w="3675" w:type="dxa"/>
            <w:gridSpan w:val="2"/>
            <w:tcBorders>
              <w:top w:val="single" w:sz="4" w:space="0" w:color="auto"/>
            </w:tcBorders>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查验项目及查验内容</w:t>
            </w:r>
          </w:p>
        </w:tc>
        <w:tc>
          <w:tcPr>
            <w:tcW w:w="3013" w:type="dxa"/>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查验部位</w:t>
            </w:r>
          </w:p>
        </w:tc>
        <w:tc>
          <w:tcPr>
            <w:tcW w:w="3325" w:type="dxa"/>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查验结果</w:t>
            </w:r>
          </w:p>
        </w:tc>
        <w:tc>
          <w:tcPr>
            <w:tcW w:w="2087" w:type="dxa"/>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结论</w:t>
            </w:r>
          </w:p>
        </w:tc>
        <w:tc>
          <w:tcPr>
            <w:tcW w:w="1853" w:type="dxa"/>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备注</w:t>
            </w:r>
          </w:p>
        </w:tc>
      </w:tr>
      <w:tr w:rsidR="00E15EDD">
        <w:trPr>
          <w:trHeight w:val="567"/>
        </w:trPr>
        <w:tc>
          <w:tcPr>
            <w:tcW w:w="1056" w:type="dxa"/>
            <w:vMerge w:val="restart"/>
            <w:tcBorders>
              <w:top w:val="single" w:sz="4" w:space="0" w:color="auto"/>
            </w:tcBorders>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系统组件</w:t>
            </w:r>
          </w:p>
        </w:tc>
        <w:tc>
          <w:tcPr>
            <w:tcW w:w="1225" w:type="dxa"/>
            <w:vMerge w:val="restart"/>
            <w:tcBorders>
              <w:top w:val="single" w:sz="4" w:space="0" w:color="auto"/>
              <w:right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21"/>
                <w:szCs w:val="21"/>
              </w:rPr>
              <w:sym w:font="Wingdings 2" w:char="00A3"/>
            </w:r>
            <w:r>
              <w:rPr>
                <w:rFonts w:ascii="宋体" w:hAnsi="宋体" w:cs="宋体" w:hint="eastAsia"/>
                <w:bCs/>
                <w:sz w:val="18"/>
                <w:szCs w:val="18"/>
              </w:rPr>
              <w:t>控制主机功能</w:t>
            </w:r>
          </w:p>
        </w:tc>
        <w:tc>
          <w:tcPr>
            <w:tcW w:w="2450" w:type="dxa"/>
            <w:tcBorders>
              <w:top w:val="single" w:sz="4" w:space="0" w:color="auto"/>
              <w:left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灭火装置动作</w:t>
            </w: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1225" w:type="dxa"/>
            <w:vMerge/>
            <w:tcBorders>
              <w:right w:val="single" w:sz="4" w:space="0" w:color="auto"/>
            </w:tcBorders>
            <w:vAlign w:val="center"/>
          </w:tcPr>
          <w:p w:rsidR="00E15EDD" w:rsidRDefault="00E15EDD">
            <w:pPr>
              <w:adjustRightInd w:val="0"/>
              <w:snapToGrid w:val="0"/>
              <w:rPr>
                <w:rFonts w:ascii="宋体" w:hAnsi="宋体" w:cs="宋体"/>
                <w:bCs/>
                <w:sz w:val="18"/>
                <w:szCs w:val="18"/>
              </w:rPr>
            </w:pPr>
          </w:p>
        </w:tc>
        <w:tc>
          <w:tcPr>
            <w:tcW w:w="2450" w:type="dxa"/>
            <w:tcBorders>
              <w:top w:val="single" w:sz="4" w:space="0" w:color="auto"/>
              <w:left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自动控制阀</w:t>
            </w: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1225" w:type="dxa"/>
            <w:vMerge/>
            <w:tcBorders>
              <w:right w:val="single" w:sz="4" w:space="0" w:color="auto"/>
            </w:tcBorders>
            <w:vAlign w:val="center"/>
          </w:tcPr>
          <w:p w:rsidR="00E15EDD" w:rsidRDefault="00E15EDD">
            <w:pPr>
              <w:adjustRightInd w:val="0"/>
              <w:snapToGrid w:val="0"/>
              <w:rPr>
                <w:rFonts w:ascii="宋体" w:hAnsi="宋体" w:cs="宋体"/>
                <w:bCs/>
                <w:sz w:val="18"/>
                <w:szCs w:val="18"/>
              </w:rPr>
            </w:pPr>
          </w:p>
        </w:tc>
        <w:tc>
          <w:tcPr>
            <w:tcW w:w="2450" w:type="dxa"/>
            <w:tcBorders>
              <w:top w:val="single" w:sz="4" w:space="0" w:color="auto"/>
              <w:left w:val="single" w:sz="4" w:space="0" w:color="auto"/>
              <w:bottom w:val="single" w:sz="4" w:space="0" w:color="auto"/>
            </w:tcBorders>
            <w:vAlign w:val="center"/>
          </w:tcPr>
          <w:p w:rsidR="00E15EDD" w:rsidRDefault="00044F39">
            <w:pPr>
              <w:adjustRightInd w:val="0"/>
              <w:snapToGrid w:val="0"/>
              <w:rPr>
                <w:rFonts w:ascii="宋体" w:hAnsi="宋体" w:cs="宋体"/>
                <w:bCs/>
                <w:sz w:val="18"/>
                <w:szCs w:val="18"/>
              </w:rPr>
            </w:pPr>
            <w:r>
              <w:rPr>
                <w:rFonts w:ascii="宋体" w:hAnsi="宋体" w:cs="宋体" w:hint="eastAsia"/>
                <w:bCs/>
                <w:sz w:val="18"/>
                <w:szCs w:val="18"/>
              </w:rPr>
              <w:t>消防水泵</w:t>
            </w: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1225" w:type="dxa"/>
            <w:vMerge/>
            <w:tcBorders>
              <w:right w:val="single" w:sz="4" w:space="0" w:color="auto"/>
            </w:tcBorders>
            <w:vAlign w:val="center"/>
          </w:tcPr>
          <w:p w:rsidR="00E15EDD" w:rsidRDefault="00E15EDD">
            <w:pPr>
              <w:adjustRightInd w:val="0"/>
              <w:snapToGrid w:val="0"/>
              <w:rPr>
                <w:rFonts w:ascii="宋体" w:hAnsi="宋体" w:cs="宋体"/>
                <w:bCs/>
                <w:sz w:val="18"/>
                <w:szCs w:val="18"/>
              </w:rPr>
            </w:pPr>
          </w:p>
        </w:tc>
        <w:tc>
          <w:tcPr>
            <w:tcW w:w="2450" w:type="dxa"/>
            <w:tcBorders>
              <w:top w:val="single" w:sz="4" w:space="0" w:color="auto"/>
              <w:left w:val="single" w:sz="4" w:space="0" w:color="auto"/>
              <w:bottom w:val="single" w:sz="4" w:space="0" w:color="auto"/>
            </w:tcBorders>
            <w:vAlign w:val="center"/>
          </w:tcPr>
          <w:p w:rsidR="00E15EDD" w:rsidRDefault="00044F39">
            <w:pPr>
              <w:adjustRightInd w:val="0"/>
              <w:snapToGrid w:val="0"/>
              <w:spacing w:line="240" w:lineRule="auto"/>
              <w:rPr>
                <w:rFonts w:ascii="宋体" w:hAnsi="宋体" w:cs="宋体"/>
                <w:bCs/>
                <w:sz w:val="18"/>
                <w:szCs w:val="18"/>
              </w:rPr>
            </w:pPr>
            <w:r>
              <w:rPr>
                <w:rFonts w:ascii="宋体" w:hAnsi="宋体" w:cs="宋体" w:hint="eastAsia"/>
                <w:bCs/>
                <w:sz w:val="18"/>
                <w:szCs w:val="18"/>
              </w:rPr>
              <w:t>消防水泵、灭火装置、自动控制阀、信号阀和水流指示器等状态显示</w:t>
            </w: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1225" w:type="dxa"/>
            <w:vMerge/>
            <w:tcBorders>
              <w:bottom w:val="single" w:sz="4" w:space="0" w:color="auto"/>
              <w:right w:val="single" w:sz="4" w:space="0" w:color="auto"/>
            </w:tcBorders>
            <w:vAlign w:val="center"/>
          </w:tcPr>
          <w:p w:rsidR="00E15EDD" w:rsidRDefault="00E15EDD">
            <w:pPr>
              <w:adjustRightInd w:val="0"/>
              <w:snapToGrid w:val="0"/>
              <w:rPr>
                <w:rFonts w:ascii="宋体" w:hAnsi="宋体" w:cs="宋体"/>
                <w:bCs/>
                <w:sz w:val="18"/>
                <w:szCs w:val="18"/>
              </w:rPr>
            </w:pPr>
          </w:p>
        </w:tc>
        <w:tc>
          <w:tcPr>
            <w:tcW w:w="2450" w:type="dxa"/>
            <w:tcBorders>
              <w:top w:val="single" w:sz="4" w:space="0" w:color="auto"/>
              <w:left w:val="single" w:sz="4" w:space="0" w:color="auto"/>
              <w:bottom w:val="single" w:sz="4" w:space="0" w:color="auto"/>
            </w:tcBorders>
            <w:vAlign w:val="center"/>
          </w:tcPr>
          <w:p w:rsidR="00E15EDD" w:rsidRDefault="00044F39">
            <w:pPr>
              <w:adjustRightInd w:val="0"/>
              <w:snapToGrid w:val="0"/>
              <w:spacing w:line="240" w:lineRule="auto"/>
              <w:rPr>
                <w:rFonts w:ascii="宋体" w:hAnsi="宋体" w:cs="宋体"/>
                <w:bCs/>
                <w:sz w:val="18"/>
                <w:szCs w:val="18"/>
              </w:rPr>
            </w:pPr>
            <w:r>
              <w:rPr>
                <w:rFonts w:ascii="宋体" w:hAnsi="宋体" w:cs="宋体" w:hint="eastAsia"/>
                <w:bCs/>
                <w:sz w:val="18"/>
                <w:szCs w:val="18"/>
              </w:rPr>
              <w:t>自检功能、声、光报警、故障报警、消声复位、报警信息显示、记忆和打印、火灾现场视频实时监控和记录功能</w:t>
            </w: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1225" w:type="dxa"/>
            <w:vMerge w:val="restart"/>
            <w:tcBorders>
              <w:right w:val="single" w:sz="4" w:space="0" w:color="auto"/>
            </w:tcBorders>
            <w:vAlign w:val="center"/>
          </w:tcPr>
          <w:p w:rsidR="00E15EDD" w:rsidRDefault="00044F39">
            <w:pPr>
              <w:adjustRightInd w:val="0"/>
              <w:snapToGrid w:val="0"/>
              <w:rPr>
                <w:rFonts w:ascii="宋体" w:hAnsi="宋体" w:cs="宋体"/>
                <w:bCs/>
                <w:sz w:val="18"/>
                <w:szCs w:val="18"/>
              </w:rPr>
            </w:pPr>
            <w:r>
              <w:rPr>
                <w:rFonts w:ascii="宋体" w:hAnsi="宋体" w:cs="宋体" w:hint="eastAsia"/>
                <w:sz w:val="21"/>
                <w:szCs w:val="21"/>
              </w:rPr>
              <w:sym w:font="Wingdings 2" w:char="00A3"/>
            </w:r>
            <w:r>
              <w:rPr>
                <w:rFonts w:ascii="宋体" w:hAnsi="宋体" w:cs="宋体" w:hint="eastAsia"/>
                <w:bCs/>
                <w:sz w:val="18"/>
                <w:szCs w:val="18"/>
              </w:rPr>
              <w:t>现场控制箱功能</w:t>
            </w:r>
          </w:p>
        </w:tc>
        <w:tc>
          <w:tcPr>
            <w:tcW w:w="2450" w:type="dxa"/>
            <w:tcBorders>
              <w:top w:val="single" w:sz="4" w:space="0" w:color="auto"/>
              <w:left w:val="single" w:sz="4" w:space="0" w:color="auto"/>
              <w:bottom w:val="single" w:sz="4" w:space="0" w:color="auto"/>
            </w:tcBorders>
            <w:vAlign w:val="center"/>
          </w:tcPr>
          <w:p w:rsidR="00E15EDD" w:rsidRDefault="00044F39">
            <w:pPr>
              <w:adjustRightInd w:val="0"/>
              <w:snapToGrid w:val="0"/>
              <w:rPr>
                <w:rFonts w:ascii="宋体" w:hAnsi="宋体" w:cs="宋体"/>
                <w:bCs/>
                <w:sz w:val="18"/>
                <w:szCs w:val="18"/>
              </w:rPr>
            </w:pPr>
            <w:r>
              <w:rPr>
                <w:rFonts w:ascii="宋体" w:hAnsi="宋体" w:cs="宋体" w:hint="eastAsia"/>
                <w:bCs/>
                <w:sz w:val="18"/>
                <w:szCs w:val="18"/>
              </w:rPr>
              <w:t>消防水泵、自动控制阀等状态显示</w:t>
            </w: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1225" w:type="dxa"/>
            <w:vMerge/>
            <w:tcBorders>
              <w:right w:val="single" w:sz="4" w:space="0" w:color="auto"/>
            </w:tcBorders>
            <w:vAlign w:val="center"/>
          </w:tcPr>
          <w:p w:rsidR="00E15EDD" w:rsidRDefault="00E15EDD">
            <w:pPr>
              <w:adjustRightInd w:val="0"/>
              <w:snapToGrid w:val="0"/>
              <w:rPr>
                <w:rFonts w:ascii="宋体" w:hAnsi="宋体" w:cs="宋体"/>
                <w:bCs/>
                <w:sz w:val="18"/>
                <w:szCs w:val="18"/>
              </w:rPr>
            </w:pPr>
          </w:p>
        </w:tc>
        <w:tc>
          <w:tcPr>
            <w:tcW w:w="2450" w:type="dxa"/>
            <w:tcBorders>
              <w:top w:val="single" w:sz="4" w:space="0" w:color="auto"/>
              <w:left w:val="single" w:sz="4" w:space="0" w:color="auto"/>
              <w:bottom w:val="single" w:sz="4" w:space="0" w:color="auto"/>
            </w:tcBorders>
            <w:vAlign w:val="center"/>
          </w:tcPr>
          <w:p w:rsidR="00E15EDD" w:rsidRDefault="00044F39">
            <w:pPr>
              <w:adjustRightInd w:val="0"/>
              <w:snapToGrid w:val="0"/>
              <w:rPr>
                <w:rFonts w:ascii="宋体" w:hAnsi="宋体" w:cs="宋体"/>
                <w:bCs/>
                <w:sz w:val="18"/>
                <w:szCs w:val="18"/>
              </w:rPr>
            </w:pPr>
            <w:r>
              <w:rPr>
                <w:rFonts w:ascii="宋体" w:hAnsi="宋体" w:cs="宋体" w:hint="eastAsia"/>
                <w:bCs/>
                <w:sz w:val="18"/>
                <w:szCs w:val="18"/>
              </w:rPr>
              <w:t>防误操作措施</w:t>
            </w: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1225" w:type="dxa"/>
            <w:tcBorders>
              <w:right w:val="single" w:sz="4" w:space="0" w:color="auto"/>
            </w:tcBorders>
            <w:vAlign w:val="center"/>
          </w:tcPr>
          <w:p w:rsidR="00E15EDD" w:rsidRDefault="00044F39">
            <w:pPr>
              <w:adjustRightInd w:val="0"/>
              <w:snapToGrid w:val="0"/>
              <w:rPr>
                <w:rFonts w:ascii="宋体" w:hAnsi="宋体" w:cs="宋体"/>
                <w:bCs/>
                <w:sz w:val="18"/>
                <w:szCs w:val="18"/>
              </w:rPr>
            </w:pPr>
            <w:r>
              <w:rPr>
                <w:rFonts w:ascii="宋体" w:hAnsi="宋体" w:cs="宋体" w:hint="eastAsia"/>
                <w:sz w:val="21"/>
                <w:szCs w:val="21"/>
              </w:rPr>
              <w:sym w:font="Wingdings 2" w:char="00A3"/>
            </w:r>
            <w:r>
              <w:rPr>
                <w:rFonts w:ascii="宋体" w:hAnsi="宋体" w:cs="宋体" w:hint="eastAsia"/>
                <w:bCs/>
                <w:sz w:val="18"/>
                <w:szCs w:val="18"/>
              </w:rPr>
              <w:t>水流指示器</w:t>
            </w:r>
          </w:p>
        </w:tc>
        <w:tc>
          <w:tcPr>
            <w:tcW w:w="2450" w:type="dxa"/>
            <w:tcBorders>
              <w:top w:val="single" w:sz="4" w:space="0" w:color="auto"/>
              <w:left w:val="single" w:sz="4" w:space="0" w:color="auto"/>
              <w:bottom w:val="single" w:sz="4" w:space="0" w:color="auto"/>
            </w:tcBorders>
            <w:vAlign w:val="center"/>
          </w:tcPr>
          <w:p w:rsidR="00E15EDD" w:rsidRDefault="00044F39">
            <w:pPr>
              <w:adjustRightInd w:val="0"/>
              <w:snapToGrid w:val="0"/>
              <w:rPr>
                <w:rFonts w:ascii="宋体" w:hAnsi="宋体" w:cs="宋体"/>
                <w:bCs/>
                <w:sz w:val="18"/>
                <w:szCs w:val="18"/>
              </w:rPr>
            </w:pPr>
            <w:r>
              <w:rPr>
                <w:rFonts w:ascii="宋体" w:hAnsi="宋体" w:cs="宋体" w:hint="eastAsia"/>
                <w:bCs/>
                <w:sz w:val="18"/>
                <w:szCs w:val="18"/>
              </w:rPr>
              <w:t>安装位置</w:t>
            </w: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1225" w:type="dxa"/>
            <w:vMerge w:val="restart"/>
            <w:tcBorders>
              <w:top w:val="single" w:sz="4" w:space="0" w:color="auto"/>
              <w:right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21"/>
                <w:szCs w:val="21"/>
              </w:rPr>
              <w:sym w:font="Wingdings 2" w:char="00A3"/>
            </w:r>
            <w:r>
              <w:rPr>
                <w:rFonts w:ascii="宋体" w:hAnsi="宋体" w:cs="宋体" w:hint="eastAsia"/>
                <w:sz w:val="18"/>
                <w:szCs w:val="18"/>
              </w:rPr>
              <w:t>末端试水装置</w:t>
            </w:r>
          </w:p>
        </w:tc>
        <w:tc>
          <w:tcPr>
            <w:tcW w:w="2450" w:type="dxa"/>
            <w:tcBorders>
              <w:top w:val="single" w:sz="4" w:space="0" w:color="auto"/>
              <w:left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组件</w:t>
            </w: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1225" w:type="dxa"/>
            <w:vMerge/>
            <w:tcBorders>
              <w:right w:val="single" w:sz="4" w:space="0" w:color="auto"/>
            </w:tcBorders>
            <w:vAlign w:val="center"/>
          </w:tcPr>
          <w:p w:rsidR="00E15EDD" w:rsidRDefault="00E15EDD">
            <w:pPr>
              <w:adjustRightInd w:val="0"/>
              <w:snapToGrid w:val="0"/>
              <w:rPr>
                <w:rFonts w:ascii="宋体" w:hAnsi="宋体" w:cs="宋体"/>
                <w:sz w:val="18"/>
                <w:szCs w:val="18"/>
              </w:rPr>
            </w:pPr>
          </w:p>
        </w:tc>
        <w:tc>
          <w:tcPr>
            <w:tcW w:w="2450" w:type="dxa"/>
            <w:tcBorders>
              <w:top w:val="single" w:sz="4" w:space="0" w:color="auto"/>
              <w:left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出水方式</w:t>
            </w: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restart"/>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功能测试</w:t>
            </w:r>
          </w:p>
        </w:tc>
        <w:tc>
          <w:tcPr>
            <w:tcW w:w="1225" w:type="dxa"/>
            <w:tcBorders>
              <w:right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21"/>
                <w:szCs w:val="21"/>
              </w:rPr>
              <w:sym w:font="Wingdings 2" w:char="00A3"/>
            </w:r>
            <w:r>
              <w:rPr>
                <w:rFonts w:ascii="宋体" w:hAnsi="宋体" w:cs="宋体" w:hint="eastAsia"/>
                <w:sz w:val="18"/>
                <w:szCs w:val="18"/>
              </w:rPr>
              <w:t>控制方式</w:t>
            </w:r>
          </w:p>
        </w:tc>
        <w:tc>
          <w:tcPr>
            <w:tcW w:w="2450" w:type="dxa"/>
            <w:tcBorders>
              <w:top w:val="single" w:sz="4" w:space="0" w:color="auto"/>
              <w:left w:val="single" w:sz="4" w:space="0" w:color="auto"/>
              <w:bottom w:val="single" w:sz="4" w:space="0" w:color="auto"/>
            </w:tcBorders>
            <w:vAlign w:val="center"/>
          </w:tcPr>
          <w:p w:rsidR="00E15EDD" w:rsidRDefault="00E15EDD">
            <w:pPr>
              <w:adjustRightInd w:val="0"/>
              <w:snapToGrid w:val="0"/>
              <w:rPr>
                <w:rFonts w:ascii="宋体" w:hAnsi="宋体" w:cs="宋体"/>
                <w:sz w:val="18"/>
                <w:szCs w:val="18"/>
              </w:rPr>
            </w:pP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1225" w:type="dxa"/>
            <w:tcBorders>
              <w:right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21"/>
                <w:szCs w:val="21"/>
              </w:rPr>
              <w:sym w:font="Wingdings 2" w:char="00A3"/>
            </w:r>
            <w:r>
              <w:rPr>
                <w:rFonts w:ascii="宋体" w:hAnsi="宋体" w:cs="宋体" w:hint="eastAsia"/>
                <w:sz w:val="18"/>
                <w:szCs w:val="18"/>
              </w:rPr>
              <w:t>手动操作控制</w:t>
            </w:r>
          </w:p>
        </w:tc>
        <w:tc>
          <w:tcPr>
            <w:tcW w:w="2450" w:type="dxa"/>
            <w:tcBorders>
              <w:top w:val="single" w:sz="4" w:space="0" w:color="auto"/>
              <w:left w:val="single" w:sz="4" w:space="0" w:color="auto"/>
              <w:bottom w:val="single" w:sz="4" w:space="0" w:color="auto"/>
            </w:tcBorders>
            <w:vAlign w:val="center"/>
          </w:tcPr>
          <w:p w:rsidR="00E15EDD" w:rsidRDefault="00E15EDD">
            <w:pPr>
              <w:adjustRightInd w:val="0"/>
              <w:snapToGrid w:val="0"/>
              <w:rPr>
                <w:rFonts w:ascii="宋体" w:hAnsi="宋体" w:cs="宋体"/>
                <w:sz w:val="18"/>
                <w:szCs w:val="18"/>
              </w:rPr>
            </w:pP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1225" w:type="dxa"/>
            <w:tcBorders>
              <w:right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21"/>
                <w:szCs w:val="21"/>
              </w:rPr>
              <w:sym w:font="Wingdings 2" w:char="00A3"/>
            </w:r>
            <w:r>
              <w:rPr>
                <w:rFonts w:ascii="宋体" w:hAnsi="宋体" w:cs="宋体" w:hint="eastAsia"/>
                <w:sz w:val="18"/>
                <w:szCs w:val="18"/>
              </w:rPr>
              <w:t>联动测试</w:t>
            </w:r>
          </w:p>
        </w:tc>
        <w:tc>
          <w:tcPr>
            <w:tcW w:w="2450" w:type="dxa"/>
            <w:tcBorders>
              <w:top w:val="single" w:sz="4" w:space="0" w:color="auto"/>
              <w:left w:val="single" w:sz="4" w:space="0" w:color="auto"/>
              <w:bottom w:val="single" w:sz="4" w:space="0" w:color="auto"/>
            </w:tcBorders>
            <w:vAlign w:val="center"/>
          </w:tcPr>
          <w:p w:rsidR="00E15EDD" w:rsidRDefault="00E15EDD">
            <w:pPr>
              <w:adjustRightInd w:val="0"/>
              <w:snapToGrid w:val="0"/>
              <w:rPr>
                <w:rFonts w:ascii="宋体" w:hAnsi="宋体" w:cs="宋体"/>
                <w:sz w:val="18"/>
                <w:szCs w:val="18"/>
              </w:rPr>
            </w:pP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1225" w:type="dxa"/>
            <w:tcBorders>
              <w:right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21"/>
                <w:szCs w:val="21"/>
              </w:rPr>
              <w:sym w:font="Wingdings 2" w:char="00A3"/>
            </w:r>
            <w:r>
              <w:rPr>
                <w:rFonts w:ascii="宋体" w:hAnsi="宋体" w:cs="宋体" w:hint="eastAsia"/>
                <w:sz w:val="18"/>
                <w:szCs w:val="18"/>
              </w:rPr>
              <w:t>停止喷射及二次启动灭火的能力</w:t>
            </w:r>
          </w:p>
        </w:tc>
        <w:tc>
          <w:tcPr>
            <w:tcW w:w="2450" w:type="dxa"/>
            <w:tcBorders>
              <w:top w:val="single" w:sz="4" w:space="0" w:color="auto"/>
              <w:left w:val="single" w:sz="4" w:space="0" w:color="auto"/>
              <w:bottom w:val="single" w:sz="4" w:space="0" w:color="auto"/>
            </w:tcBorders>
            <w:vAlign w:val="center"/>
          </w:tcPr>
          <w:p w:rsidR="00E15EDD" w:rsidRDefault="00E15EDD">
            <w:pPr>
              <w:adjustRightInd w:val="0"/>
              <w:snapToGrid w:val="0"/>
              <w:rPr>
                <w:rFonts w:ascii="宋体" w:hAnsi="宋体" w:cs="宋体"/>
                <w:sz w:val="18"/>
                <w:szCs w:val="18"/>
              </w:rPr>
            </w:pP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7"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tcBorders>
              <w:top w:val="single" w:sz="4" w:space="0" w:color="auto"/>
            </w:tcBorders>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子项名称</w:t>
            </w:r>
          </w:p>
        </w:tc>
        <w:tc>
          <w:tcPr>
            <w:tcW w:w="3675" w:type="dxa"/>
            <w:gridSpan w:val="2"/>
            <w:tcBorders>
              <w:top w:val="single" w:sz="4" w:space="0" w:color="auto"/>
            </w:tcBorders>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查验项目及查验内容</w:t>
            </w:r>
          </w:p>
        </w:tc>
        <w:tc>
          <w:tcPr>
            <w:tcW w:w="3013" w:type="dxa"/>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查验部位</w:t>
            </w:r>
          </w:p>
        </w:tc>
        <w:tc>
          <w:tcPr>
            <w:tcW w:w="3325" w:type="dxa"/>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查验结果</w:t>
            </w:r>
          </w:p>
        </w:tc>
        <w:tc>
          <w:tcPr>
            <w:tcW w:w="2086" w:type="dxa"/>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结论</w:t>
            </w:r>
          </w:p>
        </w:tc>
        <w:tc>
          <w:tcPr>
            <w:tcW w:w="1853" w:type="dxa"/>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备注</w:t>
            </w:r>
          </w:p>
        </w:tc>
      </w:tr>
      <w:tr w:rsidR="00E15EDD">
        <w:trPr>
          <w:trHeight w:val="567"/>
        </w:trPr>
        <w:tc>
          <w:tcPr>
            <w:tcW w:w="1056" w:type="dxa"/>
            <w:vMerge w:val="restart"/>
            <w:tcBorders>
              <w:top w:val="single" w:sz="4" w:space="0" w:color="auto"/>
            </w:tcBorders>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系统组件</w:t>
            </w:r>
          </w:p>
        </w:tc>
        <w:tc>
          <w:tcPr>
            <w:tcW w:w="1225" w:type="dxa"/>
            <w:vMerge w:val="restart"/>
            <w:tcBorders>
              <w:top w:val="single" w:sz="4" w:space="0" w:color="auto"/>
              <w:right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21"/>
                <w:szCs w:val="21"/>
              </w:rPr>
              <w:sym w:font="Wingdings 2" w:char="00A3"/>
            </w:r>
            <w:r>
              <w:rPr>
                <w:rFonts w:ascii="宋体" w:hAnsi="宋体" w:cs="宋体" w:hint="eastAsia"/>
                <w:bCs/>
                <w:sz w:val="18"/>
                <w:szCs w:val="18"/>
              </w:rPr>
              <w:t>控制主机功能</w:t>
            </w:r>
          </w:p>
        </w:tc>
        <w:tc>
          <w:tcPr>
            <w:tcW w:w="2450" w:type="dxa"/>
            <w:tcBorders>
              <w:top w:val="single" w:sz="4" w:space="0" w:color="auto"/>
              <w:left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灭火装置动作</w:t>
            </w: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6"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1225" w:type="dxa"/>
            <w:vMerge/>
            <w:tcBorders>
              <w:right w:val="single" w:sz="4" w:space="0" w:color="auto"/>
            </w:tcBorders>
            <w:vAlign w:val="center"/>
          </w:tcPr>
          <w:p w:rsidR="00E15EDD" w:rsidRDefault="00E15EDD">
            <w:pPr>
              <w:adjustRightInd w:val="0"/>
              <w:snapToGrid w:val="0"/>
              <w:rPr>
                <w:rFonts w:ascii="宋体" w:hAnsi="宋体" w:cs="宋体"/>
                <w:bCs/>
                <w:sz w:val="18"/>
                <w:szCs w:val="18"/>
              </w:rPr>
            </w:pPr>
          </w:p>
        </w:tc>
        <w:tc>
          <w:tcPr>
            <w:tcW w:w="2450" w:type="dxa"/>
            <w:tcBorders>
              <w:top w:val="single" w:sz="4" w:space="0" w:color="auto"/>
              <w:left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自动控制阀</w:t>
            </w: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6"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1225" w:type="dxa"/>
            <w:vMerge/>
            <w:tcBorders>
              <w:right w:val="single" w:sz="4" w:space="0" w:color="auto"/>
            </w:tcBorders>
            <w:vAlign w:val="center"/>
          </w:tcPr>
          <w:p w:rsidR="00E15EDD" w:rsidRDefault="00E15EDD">
            <w:pPr>
              <w:adjustRightInd w:val="0"/>
              <w:snapToGrid w:val="0"/>
              <w:rPr>
                <w:rFonts w:ascii="宋体" w:hAnsi="宋体" w:cs="宋体"/>
                <w:bCs/>
                <w:sz w:val="18"/>
                <w:szCs w:val="18"/>
              </w:rPr>
            </w:pPr>
          </w:p>
        </w:tc>
        <w:tc>
          <w:tcPr>
            <w:tcW w:w="2450" w:type="dxa"/>
            <w:tcBorders>
              <w:top w:val="single" w:sz="4" w:space="0" w:color="auto"/>
              <w:left w:val="single" w:sz="4" w:space="0" w:color="auto"/>
              <w:bottom w:val="single" w:sz="4" w:space="0" w:color="auto"/>
            </w:tcBorders>
            <w:vAlign w:val="center"/>
          </w:tcPr>
          <w:p w:rsidR="00E15EDD" w:rsidRDefault="00044F39">
            <w:pPr>
              <w:adjustRightInd w:val="0"/>
              <w:snapToGrid w:val="0"/>
              <w:rPr>
                <w:rFonts w:ascii="宋体" w:hAnsi="宋体" w:cs="宋体"/>
                <w:bCs/>
                <w:sz w:val="18"/>
                <w:szCs w:val="18"/>
              </w:rPr>
            </w:pPr>
            <w:r>
              <w:rPr>
                <w:rFonts w:ascii="宋体" w:hAnsi="宋体" w:cs="宋体" w:hint="eastAsia"/>
                <w:bCs/>
                <w:sz w:val="18"/>
                <w:szCs w:val="18"/>
              </w:rPr>
              <w:t>消防水泵</w:t>
            </w: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6"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1225" w:type="dxa"/>
            <w:vMerge/>
            <w:tcBorders>
              <w:right w:val="single" w:sz="4" w:space="0" w:color="auto"/>
            </w:tcBorders>
            <w:vAlign w:val="center"/>
          </w:tcPr>
          <w:p w:rsidR="00E15EDD" w:rsidRDefault="00E15EDD">
            <w:pPr>
              <w:adjustRightInd w:val="0"/>
              <w:snapToGrid w:val="0"/>
              <w:rPr>
                <w:rFonts w:ascii="宋体" w:hAnsi="宋体" w:cs="宋体"/>
                <w:bCs/>
                <w:sz w:val="18"/>
                <w:szCs w:val="18"/>
              </w:rPr>
            </w:pPr>
          </w:p>
        </w:tc>
        <w:tc>
          <w:tcPr>
            <w:tcW w:w="2450" w:type="dxa"/>
            <w:tcBorders>
              <w:top w:val="single" w:sz="4" w:space="0" w:color="auto"/>
              <w:left w:val="single" w:sz="4" w:space="0" w:color="auto"/>
              <w:bottom w:val="single" w:sz="4" w:space="0" w:color="auto"/>
            </w:tcBorders>
            <w:vAlign w:val="center"/>
          </w:tcPr>
          <w:p w:rsidR="00E15EDD" w:rsidRDefault="00044F39">
            <w:pPr>
              <w:adjustRightInd w:val="0"/>
              <w:snapToGrid w:val="0"/>
              <w:spacing w:line="240" w:lineRule="auto"/>
              <w:rPr>
                <w:rFonts w:ascii="宋体" w:hAnsi="宋体" w:cs="宋体"/>
                <w:bCs/>
                <w:sz w:val="18"/>
                <w:szCs w:val="18"/>
              </w:rPr>
            </w:pPr>
            <w:r>
              <w:rPr>
                <w:rFonts w:ascii="宋体" w:hAnsi="宋体" w:cs="宋体" w:hint="eastAsia"/>
                <w:bCs/>
                <w:sz w:val="18"/>
                <w:szCs w:val="18"/>
              </w:rPr>
              <w:t>消防水泵、灭火装置、自动控制阀、信号阀和水流指示器等状态显示</w:t>
            </w: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6"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1225" w:type="dxa"/>
            <w:vMerge/>
            <w:tcBorders>
              <w:bottom w:val="single" w:sz="4" w:space="0" w:color="auto"/>
              <w:right w:val="single" w:sz="4" w:space="0" w:color="auto"/>
            </w:tcBorders>
            <w:vAlign w:val="center"/>
          </w:tcPr>
          <w:p w:rsidR="00E15EDD" w:rsidRDefault="00E15EDD">
            <w:pPr>
              <w:adjustRightInd w:val="0"/>
              <w:snapToGrid w:val="0"/>
              <w:rPr>
                <w:rFonts w:ascii="宋体" w:hAnsi="宋体" w:cs="宋体"/>
                <w:bCs/>
                <w:sz w:val="18"/>
                <w:szCs w:val="18"/>
              </w:rPr>
            </w:pPr>
          </w:p>
        </w:tc>
        <w:tc>
          <w:tcPr>
            <w:tcW w:w="2450" w:type="dxa"/>
            <w:tcBorders>
              <w:top w:val="single" w:sz="4" w:space="0" w:color="auto"/>
              <w:left w:val="single" w:sz="4" w:space="0" w:color="auto"/>
              <w:bottom w:val="single" w:sz="4" w:space="0" w:color="auto"/>
            </w:tcBorders>
            <w:vAlign w:val="center"/>
          </w:tcPr>
          <w:p w:rsidR="00E15EDD" w:rsidRDefault="00044F39">
            <w:pPr>
              <w:adjustRightInd w:val="0"/>
              <w:snapToGrid w:val="0"/>
              <w:spacing w:line="240" w:lineRule="auto"/>
              <w:rPr>
                <w:rFonts w:ascii="宋体" w:hAnsi="宋体" w:cs="宋体"/>
                <w:bCs/>
                <w:sz w:val="18"/>
                <w:szCs w:val="18"/>
              </w:rPr>
            </w:pPr>
            <w:r>
              <w:rPr>
                <w:rFonts w:ascii="宋体" w:hAnsi="宋体" w:cs="宋体" w:hint="eastAsia"/>
                <w:bCs/>
                <w:sz w:val="18"/>
                <w:szCs w:val="18"/>
              </w:rPr>
              <w:t>自检功能、声、光报警、故障报警、消声复位、报警信息显示、记忆和打印、火灾现场视频实时监控和记录功能</w:t>
            </w: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6"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1225" w:type="dxa"/>
            <w:vMerge w:val="restart"/>
            <w:tcBorders>
              <w:right w:val="single" w:sz="4" w:space="0" w:color="auto"/>
            </w:tcBorders>
            <w:vAlign w:val="center"/>
          </w:tcPr>
          <w:p w:rsidR="00E15EDD" w:rsidRDefault="00044F39">
            <w:pPr>
              <w:adjustRightInd w:val="0"/>
              <w:snapToGrid w:val="0"/>
              <w:rPr>
                <w:rFonts w:ascii="宋体" w:hAnsi="宋体" w:cs="宋体"/>
                <w:bCs/>
                <w:sz w:val="18"/>
                <w:szCs w:val="18"/>
              </w:rPr>
            </w:pPr>
            <w:r>
              <w:rPr>
                <w:rFonts w:ascii="宋体" w:hAnsi="宋体" w:cs="宋体" w:hint="eastAsia"/>
                <w:sz w:val="21"/>
                <w:szCs w:val="21"/>
              </w:rPr>
              <w:sym w:font="Wingdings 2" w:char="00A3"/>
            </w:r>
            <w:r>
              <w:rPr>
                <w:rFonts w:ascii="宋体" w:hAnsi="宋体" w:cs="宋体" w:hint="eastAsia"/>
                <w:bCs/>
                <w:sz w:val="18"/>
                <w:szCs w:val="18"/>
              </w:rPr>
              <w:t>现场控制箱功能</w:t>
            </w:r>
          </w:p>
        </w:tc>
        <w:tc>
          <w:tcPr>
            <w:tcW w:w="2450" w:type="dxa"/>
            <w:tcBorders>
              <w:top w:val="single" w:sz="4" w:space="0" w:color="auto"/>
              <w:left w:val="single" w:sz="4" w:space="0" w:color="auto"/>
              <w:bottom w:val="single" w:sz="4" w:space="0" w:color="auto"/>
            </w:tcBorders>
            <w:vAlign w:val="center"/>
          </w:tcPr>
          <w:p w:rsidR="00E15EDD" w:rsidRDefault="00044F39">
            <w:pPr>
              <w:adjustRightInd w:val="0"/>
              <w:snapToGrid w:val="0"/>
              <w:rPr>
                <w:rFonts w:ascii="宋体" w:hAnsi="宋体" w:cs="宋体"/>
                <w:bCs/>
                <w:sz w:val="18"/>
                <w:szCs w:val="18"/>
              </w:rPr>
            </w:pPr>
            <w:r>
              <w:rPr>
                <w:rFonts w:ascii="宋体" w:hAnsi="宋体" w:cs="宋体" w:hint="eastAsia"/>
                <w:bCs/>
                <w:sz w:val="18"/>
                <w:szCs w:val="18"/>
              </w:rPr>
              <w:t>消防水泵、自动控制阀等状态显示</w:t>
            </w: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6"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1225" w:type="dxa"/>
            <w:vMerge/>
            <w:tcBorders>
              <w:right w:val="single" w:sz="4" w:space="0" w:color="auto"/>
            </w:tcBorders>
            <w:vAlign w:val="center"/>
          </w:tcPr>
          <w:p w:rsidR="00E15EDD" w:rsidRDefault="00E15EDD">
            <w:pPr>
              <w:adjustRightInd w:val="0"/>
              <w:snapToGrid w:val="0"/>
              <w:rPr>
                <w:rFonts w:ascii="宋体" w:hAnsi="宋体" w:cs="宋体"/>
                <w:bCs/>
                <w:sz w:val="18"/>
                <w:szCs w:val="18"/>
              </w:rPr>
            </w:pPr>
          </w:p>
        </w:tc>
        <w:tc>
          <w:tcPr>
            <w:tcW w:w="2450" w:type="dxa"/>
            <w:tcBorders>
              <w:top w:val="single" w:sz="4" w:space="0" w:color="auto"/>
              <w:left w:val="single" w:sz="4" w:space="0" w:color="auto"/>
              <w:bottom w:val="single" w:sz="4" w:space="0" w:color="auto"/>
            </w:tcBorders>
            <w:vAlign w:val="center"/>
          </w:tcPr>
          <w:p w:rsidR="00E15EDD" w:rsidRDefault="00044F39">
            <w:pPr>
              <w:adjustRightInd w:val="0"/>
              <w:snapToGrid w:val="0"/>
              <w:rPr>
                <w:rFonts w:ascii="宋体" w:hAnsi="宋体" w:cs="宋体"/>
                <w:bCs/>
                <w:sz w:val="18"/>
                <w:szCs w:val="18"/>
              </w:rPr>
            </w:pPr>
            <w:r>
              <w:rPr>
                <w:rFonts w:ascii="宋体" w:hAnsi="宋体" w:cs="宋体" w:hint="eastAsia"/>
                <w:bCs/>
                <w:sz w:val="18"/>
                <w:szCs w:val="18"/>
              </w:rPr>
              <w:t>防误操作措施</w:t>
            </w: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6"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1225" w:type="dxa"/>
            <w:tcBorders>
              <w:right w:val="single" w:sz="4" w:space="0" w:color="auto"/>
            </w:tcBorders>
            <w:vAlign w:val="center"/>
          </w:tcPr>
          <w:p w:rsidR="00E15EDD" w:rsidRDefault="00044F39">
            <w:pPr>
              <w:adjustRightInd w:val="0"/>
              <w:snapToGrid w:val="0"/>
              <w:rPr>
                <w:rFonts w:ascii="宋体" w:hAnsi="宋体" w:cs="宋体"/>
                <w:bCs/>
                <w:sz w:val="18"/>
                <w:szCs w:val="18"/>
              </w:rPr>
            </w:pPr>
            <w:r>
              <w:rPr>
                <w:rFonts w:ascii="宋体" w:hAnsi="宋体" w:cs="宋体" w:hint="eastAsia"/>
                <w:sz w:val="21"/>
                <w:szCs w:val="21"/>
              </w:rPr>
              <w:sym w:font="Wingdings 2" w:char="00A3"/>
            </w:r>
            <w:r>
              <w:rPr>
                <w:rFonts w:ascii="宋体" w:hAnsi="宋体" w:cs="宋体" w:hint="eastAsia"/>
                <w:bCs/>
                <w:sz w:val="18"/>
                <w:szCs w:val="18"/>
              </w:rPr>
              <w:t>水流指示器</w:t>
            </w:r>
          </w:p>
        </w:tc>
        <w:tc>
          <w:tcPr>
            <w:tcW w:w="2450" w:type="dxa"/>
            <w:tcBorders>
              <w:top w:val="single" w:sz="4" w:space="0" w:color="auto"/>
              <w:left w:val="single" w:sz="4" w:space="0" w:color="auto"/>
              <w:bottom w:val="single" w:sz="4" w:space="0" w:color="auto"/>
            </w:tcBorders>
            <w:vAlign w:val="center"/>
          </w:tcPr>
          <w:p w:rsidR="00E15EDD" w:rsidRDefault="00044F39">
            <w:pPr>
              <w:adjustRightInd w:val="0"/>
              <w:snapToGrid w:val="0"/>
              <w:rPr>
                <w:rFonts w:ascii="宋体" w:hAnsi="宋体" w:cs="宋体"/>
                <w:bCs/>
                <w:sz w:val="18"/>
                <w:szCs w:val="18"/>
              </w:rPr>
            </w:pPr>
            <w:r>
              <w:rPr>
                <w:rFonts w:ascii="宋体" w:hAnsi="宋体" w:cs="宋体" w:hint="eastAsia"/>
                <w:bCs/>
                <w:sz w:val="18"/>
                <w:szCs w:val="18"/>
              </w:rPr>
              <w:t>安装位置</w:t>
            </w: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6"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1225" w:type="dxa"/>
            <w:vMerge w:val="restart"/>
            <w:tcBorders>
              <w:top w:val="single" w:sz="4" w:space="0" w:color="auto"/>
              <w:right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21"/>
                <w:szCs w:val="21"/>
              </w:rPr>
              <w:sym w:font="Wingdings 2" w:char="00A3"/>
            </w:r>
            <w:r>
              <w:rPr>
                <w:rFonts w:ascii="宋体" w:hAnsi="宋体" w:cs="宋体" w:hint="eastAsia"/>
                <w:sz w:val="18"/>
                <w:szCs w:val="18"/>
              </w:rPr>
              <w:t>末端试水装置</w:t>
            </w:r>
          </w:p>
        </w:tc>
        <w:tc>
          <w:tcPr>
            <w:tcW w:w="2450" w:type="dxa"/>
            <w:tcBorders>
              <w:top w:val="single" w:sz="4" w:space="0" w:color="auto"/>
              <w:left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组件</w:t>
            </w: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6"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1225" w:type="dxa"/>
            <w:vMerge/>
            <w:tcBorders>
              <w:right w:val="single" w:sz="4" w:space="0" w:color="auto"/>
            </w:tcBorders>
            <w:vAlign w:val="center"/>
          </w:tcPr>
          <w:p w:rsidR="00E15EDD" w:rsidRDefault="00E15EDD">
            <w:pPr>
              <w:adjustRightInd w:val="0"/>
              <w:snapToGrid w:val="0"/>
              <w:rPr>
                <w:rFonts w:ascii="宋体" w:hAnsi="宋体" w:cs="宋体"/>
                <w:sz w:val="18"/>
                <w:szCs w:val="18"/>
              </w:rPr>
            </w:pPr>
          </w:p>
        </w:tc>
        <w:tc>
          <w:tcPr>
            <w:tcW w:w="2450" w:type="dxa"/>
            <w:tcBorders>
              <w:top w:val="single" w:sz="4" w:space="0" w:color="auto"/>
              <w:left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出水方式</w:t>
            </w: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6"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restart"/>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功能测试</w:t>
            </w:r>
          </w:p>
        </w:tc>
        <w:tc>
          <w:tcPr>
            <w:tcW w:w="1225" w:type="dxa"/>
            <w:tcBorders>
              <w:right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21"/>
                <w:szCs w:val="21"/>
              </w:rPr>
              <w:sym w:font="Wingdings 2" w:char="00A3"/>
            </w:r>
            <w:r>
              <w:rPr>
                <w:rFonts w:ascii="宋体" w:hAnsi="宋体" w:cs="宋体" w:hint="eastAsia"/>
                <w:sz w:val="18"/>
                <w:szCs w:val="18"/>
              </w:rPr>
              <w:t>控制方式</w:t>
            </w:r>
          </w:p>
        </w:tc>
        <w:tc>
          <w:tcPr>
            <w:tcW w:w="2450" w:type="dxa"/>
            <w:tcBorders>
              <w:top w:val="single" w:sz="4" w:space="0" w:color="auto"/>
              <w:left w:val="single" w:sz="4" w:space="0" w:color="auto"/>
              <w:bottom w:val="single" w:sz="4" w:space="0" w:color="auto"/>
            </w:tcBorders>
            <w:vAlign w:val="center"/>
          </w:tcPr>
          <w:p w:rsidR="00E15EDD" w:rsidRDefault="00E15EDD">
            <w:pPr>
              <w:adjustRightInd w:val="0"/>
              <w:snapToGrid w:val="0"/>
              <w:rPr>
                <w:rFonts w:ascii="宋体" w:hAnsi="宋体" w:cs="宋体"/>
                <w:sz w:val="18"/>
                <w:szCs w:val="18"/>
              </w:rPr>
            </w:pP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6"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1225" w:type="dxa"/>
            <w:tcBorders>
              <w:right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21"/>
                <w:szCs w:val="21"/>
              </w:rPr>
              <w:sym w:font="Wingdings 2" w:char="00A3"/>
            </w:r>
            <w:r>
              <w:rPr>
                <w:rFonts w:ascii="宋体" w:hAnsi="宋体" w:cs="宋体" w:hint="eastAsia"/>
                <w:sz w:val="18"/>
                <w:szCs w:val="18"/>
              </w:rPr>
              <w:t>手动操作控制</w:t>
            </w:r>
          </w:p>
        </w:tc>
        <w:tc>
          <w:tcPr>
            <w:tcW w:w="2450" w:type="dxa"/>
            <w:tcBorders>
              <w:top w:val="single" w:sz="4" w:space="0" w:color="auto"/>
              <w:left w:val="single" w:sz="4" w:space="0" w:color="auto"/>
              <w:bottom w:val="single" w:sz="4" w:space="0" w:color="auto"/>
            </w:tcBorders>
            <w:vAlign w:val="center"/>
          </w:tcPr>
          <w:p w:rsidR="00E15EDD" w:rsidRDefault="00E15EDD">
            <w:pPr>
              <w:adjustRightInd w:val="0"/>
              <w:snapToGrid w:val="0"/>
              <w:rPr>
                <w:rFonts w:ascii="宋体" w:hAnsi="宋体" w:cs="宋体"/>
                <w:sz w:val="18"/>
                <w:szCs w:val="18"/>
              </w:rPr>
            </w:pP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6"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1225" w:type="dxa"/>
            <w:tcBorders>
              <w:right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21"/>
                <w:szCs w:val="21"/>
              </w:rPr>
              <w:sym w:font="Wingdings 2" w:char="00A3"/>
            </w:r>
            <w:r>
              <w:rPr>
                <w:rFonts w:ascii="宋体" w:hAnsi="宋体" w:cs="宋体" w:hint="eastAsia"/>
                <w:sz w:val="18"/>
                <w:szCs w:val="18"/>
              </w:rPr>
              <w:t>联动测试</w:t>
            </w:r>
          </w:p>
        </w:tc>
        <w:tc>
          <w:tcPr>
            <w:tcW w:w="2450" w:type="dxa"/>
            <w:tcBorders>
              <w:top w:val="single" w:sz="4" w:space="0" w:color="auto"/>
              <w:left w:val="single" w:sz="4" w:space="0" w:color="auto"/>
              <w:bottom w:val="single" w:sz="4" w:space="0" w:color="auto"/>
            </w:tcBorders>
            <w:vAlign w:val="center"/>
          </w:tcPr>
          <w:p w:rsidR="00E15EDD" w:rsidRDefault="00E15EDD">
            <w:pPr>
              <w:adjustRightInd w:val="0"/>
              <w:snapToGrid w:val="0"/>
              <w:rPr>
                <w:rFonts w:ascii="宋体" w:hAnsi="宋体" w:cs="宋体"/>
                <w:sz w:val="18"/>
                <w:szCs w:val="18"/>
              </w:rPr>
            </w:pP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6"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1056" w:type="dxa"/>
            <w:vMerge/>
            <w:vAlign w:val="center"/>
          </w:tcPr>
          <w:p w:rsidR="00E15EDD" w:rsidRDefault="00E15EDD">
            <w:pPr>
              <w:adjustRightInd w:val="0"/>
              <w:snapToGrid w:val="0"/>
              <w:jc w:val="center"/>
              <w:rPr>
                <w:rFonts w:ascii="宋体" w:hAnsi="宋体" w:cs="宋体"/>
                <w:sz w:val="18"/>
                <w:szCs w:val="18"/>
              </w:rPr>
            </w:pPr>
          </w:p>
        </w:tc>
        <w:tc>
          <w:tcPr>
            <w:tcW w:w="1225" w:type="dxa"/>
            <w:tcBorders>
              <w:right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21"/>
                <w:szCs w:val="21"/>
              </w:rPr>
              <w:sym w:font="Wingdings 2" w:char="00A3"/>
            </w:r>
            <w:r>
              <w:rPr>
                <w:rFonts w:ascii="宋体" w:hAnsi="宋体" w:cs="宋体" w:hint="eastAsia"/>
                <w:sz w:val="18"/>
                <w:szCs w:val="18"/>
              </w:rPr>
              <w:t>停止喷射及二次启动灭火的能力</w:t>
            </w:r>
          </w:p>
        </w:tc>
        <w:tc>
          <w:tcPr>
            <w:tcW w:w="2450" w:type="dxa"/>
            <w:tcBorders>
              <w:top w:val="single" w:sz="4" w:space="0" w:color="auto"/>
              <w:left w:val="single" w:sz="4" w:space="0" w:color="auto"/>
              <w:bottom w:val="single" w:sz="4" w:space="0" w:color="auto"/>
            </w:tcBorders>
            <w:vAlign w:val="center"/>
          </w:tcPr>
          <w:p w:rsidR="00E15EDD" w:rsidRDefault="00E15EDD">
            <w:pPr>
              <w:adjustRightInd w:val="0"/>
              <w:snapToGrid w:val="0"/>
              <w:rPr>
                <w:rFonts w:ascii="宋体" w:hAnsi="宋体" w:cs="宋体"/>
                <w:sz w:val="18"/>
                <w:szCs w:val="18"/>
              </w:rPr>
            </w:pPr>
          </w:p>
        </w:tc>
        <w:tc>
          <w:tcPr>
            <w:tcW w:w="3013" w:type="dxa"/>
            <w:vAlign w:val="center"/>
          </w:tcPr>
          <w:p w:rsidR="00E15EDD" w:rsidRDefault="00E15EDD">
            <w:pPr>
              <w:adjustRightInd w:val="0"/>
              <w:snapToGrid w:val="0"/>
              <w:jc w:val="center"/>
              <w:rPr>
                <w:rFonts w:ascii="宋体" w:hAnsi="宋体" w:cs="宋体"/>
                <w:sz w:val="18"/>
                <w:szCs w:val="18"/>
              </w:rPr>
            </w:pPr>
          </w:p>
        </w:tc>
        <w:tc>
          <w:tcPr>
            <w:tcW w:w="3325" w:type="dxa"/>
            <w:vAlign w:val="center"/>
          </w:tcPr>
          <w:p w:rsidR="00E15EDD" w:rsidRDefault="00E15EDD">
            <w:pPr>
              <w:adjustRightInd w:val="0"/>
              <w:snapToGrid w:val="0"/>
              <w:jc w:val="center"/>
              <w:rPr>
                <w:rFonts w:ascii="宋体" w:hAnsi="宋体" w:cs="宋体"/>
                <w:sz w:val="18"/>
                <w:szCs w:val="18"/>
              </w:rPr>
            </w:pPr>
          </w:p>
        </w:tc>
        <w:tc>
          <w:tcPr>
            <w:tcW w:w="2086"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53" w:type="dxa"/>
            <w:vAlign w:val="center"/>
          </w:tcPr>
          <w:p w:rsidR="00E15EDD" w:rsidRDefault="00E15EDD">
            <w:pPr>
              <w:adjustRightInd w:val="0"/>
              <w:snapToGrid w:val="0"/>
              <w:spacing w:line="180" w:lineRule="exact"/>
              <w:jc w:val="left"/>
              <w:rPr>
                <w:rFonts w:ascii="宋体" w:hAnsi="宋体" w:cs="宋体"/>
                <w:sz w:val="18"/>
                <w:szCs w:val="18"/>
              </w:rPr>
            </w:pPr>
          </w:p>
        </w:tc>
      </w:tr>
    </w:tbl>
    <w:p w:rsidR="00E15EDD" w:rsidRDefault="00E15EDD">
      <w:pPr>
        <w:spacing w:line="400" w:lineRule="exact"/>
        <w:jc w:val="left"/>
      </w:pPr>
    </w:p>
    <w:p w:rsidR="00E15EDD" w:rsidRDefault="00044F39">
      <w:pPr>
        <w:jc w:val="center"/>
      </w:pPr>
      <w:r>
        <w:rPr>
          <w:rFonts w:hint="eastAsia"/>
        </w:rPr>
        <w:t>机构名称：</w:t>
      </w:r>
      <w:r>
        <w:rPr>
          <w:rFonts w:hint="eastAsia"/>
        </w:rPr>
        <w:t xml:space="preserve">                                           </w:t>
      </w:r>
      <w:r>
        <w:rPr>
          <w:rFonts w:hint="eastAsia"/>
        </w:rPr>
        <w:t>检查人：</w:t>
      </w:r>
      <w:r>
        <w:rPr>
          <w:rFonts w:hint="eastAsia"/>
        </w:rPr>
        <w:t xml:space="preserve">                                   </w:t>
      </w:r>
      <w:r>
        <w:rPr>
          <w:rFonts w:hint="eastAsia"/>
        </w:rPr>
        <w:t>检查日期：</w:t>
      </w:r>
      <w:r>
        <w:rPr>
          <w:rFonts w:hint="eastAsia"/>
        </w:rPr>
        <w:t xml:space="preserve"> </w:t>
      </w:r>
    </w:p>
    <w:p w:rsidR="00E15EDD" w:rsidRDefault="00044F39">
      <w:pPr>
        <w:keepNext/>
        <w:pageBreakBefore/>
        <w:jc w:val="center"/>
        <w:rPr>
          <w:rFonts w:ascii="黑体" w:eastAsia="黑体" w:hAnsi="黑体" w:cs="黑体"/>
        </w:rPr>
      </w:pPr>
      <w:r>
        <w:rPr>
          <w:rFonts w:ascii="黑体" w:eastAsia="黑体" w:hAnsi="黑体" w:cs="黑体" w:hint="eastAsia"/>
        </w:rPr>
        <w:lastRenderedPageBreak/>
        <w:t>A-11 气体灭火系统现场查验记录表</w:t>
      </w:r>
    </w:p>
    <w:tbl>
      <w:tblPr>
        <w:tblpPr w:leftFromText="180" w:rightFromText="180" w:vertAnchor="text" w:horzAnchor="margin" w:tblpX="104" w:tblpY="116"/>
        <w:tblOverlap w:val="neve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1"/>
        <w:gridCol w:w="1521"/>
        <w:gridCol w:w="3724"/>
        <w:gridCol w:w="2033"/>
        <w:gridCol w:w="2033"/>
        <w:gridCol w:w="2034"/>
        <w:gridCol w:w="2034"/>
      </w:tblGrid>
      <w:tr w:rsidR="00E15EDD">
        <w:trPr>
          <w:trHeight w:hRule="exact" w:val="567"/>
        </w:trPr>
        <w:tc>
          <w:tcPr>
            <w:tcW w:w="1621" w:type="dxa"/>
            <w:vAlign w:val="center"/>
          </w:tcPr>
          <w:p w:rsidR="00E15EDD" w:rsidRDefault="00044F39">
            <w:pPr>
              <w:adjustRightInd w:val="0"/>
              <w:snapToGrid w:val="0"/>
              <w:jc w:val="center"/>
              <w:rPr>
                <w:rFonts w:ascii="宋体" w:hAnsi="宋体" w:cs="宋体"/>
                <w:b/>
                <w:bCs/>
                <w:kern w:val="0"/>
                <w:sz w:val="21"/>
                <w:szCs w:val="21"/>
              </w:rPr>
            </w:pPr>
            <w:r>
              <w:rPr>
                <w:rFonts w:ascii="宋体" w:hAnsi="宋体" w:cs="宋体" w:hint="eastAsia"/>
                <w:sz w:val="18"/>
                <w:szCs w:val="18"/>
              </w:rPr>
              <w:t>子项名称</w:t>
            </w:r>
          </w:p>
        </w:tc>
        <w:tc>
          <w:tcPr>
            <w:tcW w:w="5245" w:type="dxa"/>
            <w:gridSpan w:val="2"/>
            <w:vAlign w:val="center"/>
          </w:tcPr>
          <w:p w:rsidR="00E15EDD" w:rsidRDefault="00044F39">
            <w:pPr>
              <w:adjustRightInd w:val="0"/>
              <w:snapToGrid w:val="0"/>
              <w:jc w:val="center"/>
              <w:rPr>
                <w:rFonts w:ascii="宋体" w:hAnsi="宋体" w:cs="宋体"/>
                <w:kern w:val="0"/>
                <w:sz w:val="21"/>
                <w:szCs w:val="21"/>
              </w:rPr>
            </w:pPr>
            <w:r>
              <w:rPr>
                <w:rFonts w:ascii="宋体" w:hAnsi="宋体" w:cs="宋体" w:hint="eastAsia"/>
                <w:sz w:val="18"/>
                <w:szCs w:val="18"/>
              </w:rPr>
              <w:t>查验项目及查验内容</w:t>
            </w:r>
          </w:p>
        </w:tc>
        <w:tc>
          <w:tcPr>
            <w:tcW w:w="2033" w:type="dxa"/>
            <w:vAlign w:val="center"/>
          </w:tcPr>
          <w:p w:rsidR="00E15EDD" w:rsidRDefault="00044F39">
            <w:pPr>
              <w:adjustRightInd w:val="0"/>
              <w:snapToGrid w:val="0"/>
              <w:jc w:val="center"/>
              <w:rPr>
                <w:rFonts w:ascii="宋体" w:hAnsi="宋体" w:cs="宋体"/>
                <w:sz w:val="21"/>
                <w:szCs w:val="21"/>
              </w:rPr>
            </w:pPr>
            <w:r>
              <w:rPr>
                <w:rFonts w:ascii="宋体" w:hAnsi="宋体" w:cs="宋体" w:hint="eastAsia"/>
                <w:sz w:val="18"/>
                <w:szCs w:val="18"/>
              </w:rPr>
              <w:t>查验部位</w:t>
            </w:r>
          </w:p>
        </w:tc>
        <w:tc>
          <w:tcPr>
            <w:tcW w:w="2033" w:type="dxa"/>
            <w:vAlign w:val="center"/>
          </w:tcPr>
          <w:p w:rsidR="00E15EDD" w:rsidRDefault="00044F39">
            <w:pPr>
              <w:adjustRightInd w:val="0"/>
              <w:snapToGrid w:val="0"/>
              <w:jc w:val="center"/>
              <w:rPr>
                <w:rFonts w:ascii="宋体" w:hAnsi="宋体" w:cs="宋体"/>
                <w:kern w:val="0"/>
                <w:sz w:val="21"/>
                <w:szCs w:val="21"/>
              </w:rPr>
            </w:pPr>
            <w:r>
              <w:rPr>
                <w:rFonts w:ascii="宋体" w:hAnsi="宋体" w:cs="宋体" w:hint="eastAsia"/>
                <w:sz w:val="18"/>
                <w:szCs w:val="18"/>
              </w:rPr>
              <w:t>查验结果</w:t>
            </w:r>
          </w:p>
        </w:tc>
        <w:tc>
          <w:tcPr>
            <w:tcW w:w="2034" w:type="dxa"/>
            <w:vAlign w:val="center"/>
          </w:tcPr>
          <w:p w:rsidR="00E15EDD" w:rsidRDefault="00044F39">
            <w:pPr>
              <w:adjustRightInd w:val="0"/>
              <w:snapToGrid w:val="0"/>
              <w:jc w:val="center"/>
              <w:rPr>
                <w:rFonts w:ascii="宋体" w:hAnsi="宋体" w:cs="宋体"/>
                <w:kern w:val="0"/>
                <w:sz w:val="21"/>
                <w:szCs w:val="21"/>
              </w:rPr>
            </w:pPr>
            <w:r>
              <w:rPr>
                <w:rFonts w:ascii="宋体" w:hAnsi="宋体" w:cs="宋体" w:hint="eastAsia"/>
                <w:sz w:val="18"/>
                <w:szCs w:val="18"/>
              </w:rPr>
              <w:t>结论</w:t>
            </w:r>
          </w:p>
        </w:tc>
        <w:tc>
          <w:tcPr>
            <w:tcW w:w="2034" w:type="dxa"/>
            <w:vAlign w:val="center"/>
          </w:tcPr>
          <w:p w:rsidR="00E15EDD" w:rsidRDefault="00044F39">
            <w:pPr>
              <w:adjustRightInd w:val="0"/>
              <w:snapToGrid w:val="0"/>
              <w:jc w:val="center"/>
              <w:rPr>
                <w:rFonts w:ascii="宋体" w:hAnsi="宋体" w:cs="宋体"/>
                <w:kern w:val="0"/>
                <w:sz w:val="21"/>
                <w:szCs w:val="21"/>
              </w:rPr>
            </w:pPr>
            <w:r>
              <w:rPr>
                <w:rFonts w:ascii="宋体" w:hAnsi="宋体" w:cs="宋体" w:hint="eastAsia"/>
                <w:sz w:val="18"/>
                <w:szCs w:val="18"/>
              </w:rPr>
              <w:t>备注</w:t>
            </w:r>
          </w:p>
        </w:tc>
      </w:tr>
      <w:tr w:rsidR="00E15EDD">
        <w:trPr>
          <w:trHeight w:hRule="exact" w:val="589"/>
        </w:trPr>
        <w:tc>
          <w:tcPr>
            <w:tcW w:w="1621" w:type="dxa"/>
            <w:vMerge w:val="restart"/>
            <w:shd w:val="clear" w:color="auto" w:fill="auto"/>
            <w:vAlign w:val="center"/>
          </w:tcPr>
          <w:p w:rsidR="00E15EDD" w:rsidRDefault="00044F39">
            <w:pPr>
              <w:jc w:val="center"/>
              <w:rPr>
                <w:rFonts w:ascii="宋体" w:hAnsi="宋体" w:cs="宋体"/>
                <w:sz w:val="18"/>
                <w:szCs w:val="18"/>
              </w:rPr>
            </w:pPr>
            <w:r>
              <w:rPr>
                <w:rFonts w:ascii="宋体" w:hAnsi="宋体" w:cs="宋体" w:hint="eastAsia"/>
                <w:sz w:val="18"/>
                <w:szCs w:val="18"/>
              </w:rPr>
              <w:t>防护区或保护对象</w:t>
            </w:r>
          </w:p>
        </w:tc>
        <w:tc>
          <w:tcPr>
            <w:tcW w:w="5245" w:type="dxa"/>
            <w:gridSpan w:val="2"/>
            <w:vAlign w:val="center"/>
          </w:tcPr>
          <w:p w:rsidR="00E15EDD" w:rsidRDefault="00044F39">
            <w:pPr>
              <w:rPr>
                <w:rFonts w:ascii="宋体" w:hAnsi="宋体" w:cs="宋体"/>
                <w:sz w:val="18"/>
                <w:szCs w:val="18"/>
                <w:lang w:val="zh-TW"/>
              </w:rPr>
            </w:pPr>
            <w:r>
              <w:rPr>
                <w:rFonts w:ascii="宋体" w:hAnsi="宋体" w:cs="宋体" w:hint="eastAsia"/>
                <w:sz w:val="18"/>
                <w:szCs w:val="18"/>
              </w:rPr>
              <w:sym w:font="Wingdings 2" w:char="00A3"/>
            </w:r>
            <w:r>
              <w:rPr>
                <w:rFonts w:ascii="宋体" w:hAnsi="宋体" w:cs="宋体" w:hint="eastAsia"/>
                <w:sz w:val="18"/>
                <w:szCs w:val="18"/>
              </w:rPr>
              <w:t>防护区安全设施的设置</w:t>
            </w:r>
          </w:p>
        </w:tc>
        <w:tc>
          <w:tcPr>
            <w:tcW w:w="2033" w:type="dxa"/>
            <w:vAlign w:val="center"/>
          </w:tcPr>
          <w:p w:rsidR="00E15EDD" w:rsidRDefault="00E15EDD">
            <w:pPr>
              <w:jc w:val="center"/>
              <w:rPr>
                <w:rFonts w:ascii="宋体" w:hAnsi="宋体" w:cs="宋体"/>
                <w:sz w:val="21"/>
                <w:szCs w:val="21"/>
              </w:rPr>
            </w:pPr>
          </w:p>
        </w:tc>
        <w:tc>
          <w:tcPr>
            <w:tcW w:w="2033" w:type="dxa"/>
            <w:vAlign w:val="center"/>
          </w:tcPr>
          <w:p w:rsidR="00E15EDD" w:rsidRDefault="00E15EDD">
            <w:pPr>
              <w:jc w:val="center"/>
              <w:rPr>
                <w:rFonts w:ascii="宋体" w:hAnsi="宋体" w:cs="宋体"/>
                <w:sz w:val="21"/>
                <w:szCs w:val="21"/>
              </w:rPr>
            </w:pPr>
          </w:p>
        </w:tc>
        <w:tc>
          <w:tcPr>
            <w:tcW w:w="2034" w:type="dxa"/>
            <w:shd w:val="clear" w:color="auto" w:fill="auto"/>
            <w:vAlign w:val="center"/>
          </w:tcPr>
          <w:p w:rsidR="00E15EDD" w:rsidRDefault="00044F39">
            <w:pPr>
              <w:adjustRightInd w:val="0"/>
              <w:snapToGrid w:val="0"/>
              <w:spacing w:line="220" w:lineRule="exact"/>
              <w:jc w:val="center"/>
              <w:rPr>
                <w:rFonts w:ascii="宋体" w:hAnsi="宋体" w:cs="宋体"/>
                <w:sz w:val="21"/>
                <w:szCs w:val="21"/>
              </w:rPr>
            </w:pPr>
            <w:r>
              <w:rPr>
                <w:rFonts w:ascii="宋体" w:hAnsi="宋体" w:cs="宋体" w:hint="eastAsia"/>
                <w:sz w:val="18"/>
                <w:szCs w:val="18"/>
              </w:rPr>
              <w:t>□合格 □不合格</w:t>
            </w:r>
          </w:p>
        </w:tc>
        <w:tc>
          <w:tcPr>
            <w:tcW w:w="2034" w:type="dxa"/>
            <w:vAlign w:val="center"/>
          </w:tcPr>
          <w:p w:rsidR="00E15EDD" w:rsidRDefault="00E15EDD">
            <w:pPr>
              <w:jc w:val="center"/>
              <w:rPr>
                <w:rFonts w:ascii="宋体" w:hAnsi="宋体" w:cs="宋体"/>
                <w:sz w:val="21"/>
                <w:szCs w:val="21"/>
              </w:rPr>
            </w:pPr>
          </w:p>
        </w:tc>
      </w:tr>
      <w:tr w:rsidR="00E15EDD">
        <w:trPr>
          <w:trHeight w:hRule="exact" w:val="553"/>
        </w:trPr>
        <w:tc>
          <w:tcPr>
            <w:tcW w:w="1621" w:type="dxa"/>
            <w:vMerge/>
            <w:vAlign w:val="center"/>
          </w:tcPr>
          <w:p w:rsidR="00E15EDD" w:rsidRDefault="00E15EDD">
            <w:pPr>
              <w:jc w:val="center"/>
              <w:rPr>
                <w:rFonts w:ascii="宋体" w:hAnsi="宋体" w:cs="宋体"/>
                <w:sz w:val="18"/>
                <w:szCs w:val="18"/>
              </w:rPr>
            </w:pPr>
          </w:p>
        </w:tc>
        <w:tc>
          <w:tcPr>
            <w:tcW w:w="5245" w:type="dxa"/>
            <w:gridSpan w:val="2"/>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手动、自动转换开关的设置</w:t>
            </w:r>
          </w:p>
        </w:tc>
        <w:tc>
          <w:tcPr>
            <w:tcW w:w="2033" w:type="dxa"/>
            <w:vAlign w:val="center"/>
          </w:tcPr>
          <w:p w:rsidR="00E15EDD" w:rsidRDefault="00E15EDD">
            <w:pPr>
              <w:jc w:val="center"/>
              <w:rPr>
                <w:rFonts w:ascii="宋体" w:hAnsi="宋体" w:cs="宋体"/>
                <w:sz w:val="21"/>
                <w:szCs w:val="21"/>
              </w:rPr>
            </w:pPr>
          </w:p>
        </w:tc>
        <w:tc>
          <w:tcPr>
            <w:tcW w:w="2033" w:type="dxa"/>
            <w:vAlign w:val="center"/>
          </w:tcPr>
          <w:p w:rsidR="00E15EDD" w:rsidRDefault="00E15EDD">
            <w:pPr>
              <w:jc w:val="center"/>
              <w:rPr>
                <w:rFonts w:ascii="宋体" w:hAnsi="宋体" w:cs="宋体"/>
                <w:sz w:val="21"/>
                <w:szCs w:val="21"/>
              </w:rPr>
            </w:pPr>
          </w:p>
        </w:tc>
        <w:tc>
          <w:tcPr>
            <w:tcW w:w="2034" w:type="dxa"/>
            <w:vAlign w:val="center"/>
          </w:tcPr>
          <w:p w:rsidR="00E15EDD" w:rsidRDefault="00044F39">
            <w:pPr>
              <w:adjustRightInd w:val="0"/>
              <w:snapToGrid w:val="0"/>
              <w:spacing w:line="220" w:lineRule="exact"/>
              <w:jc w:val="center"/>
              <w:rPr>
                <w:rFonts w:ascii="宋体" w:hAnsi="宋体" w:cs="宋体"/>
                <w:sz w:val="21"/>
                <w:szCs w:val="21"/>
              </w:rPr>
            </w:pPr>
            <w:r>
              <w:rPr>
                <w:rFonts w:ascii="宋体" w:hAnsi="宋体" w:cs="宋体" w:hint="eastAsia"/>
                <w:sz w:val="18"/>
                <w:szCs w:val="18"/>
              </w:rPr>
              <w:t>□合格 □不合格</w:t>
            </w:r>
          </w:p>
        </w:tc>
        <w:tc>
          <w:tcPr>
            <w:tcW w:w="2034" w:type="dxa"/>
            <w:vAlign w:val="center"/>
          </w:tcPr>
          <w:p w:rsidR="00E15EDD" w:rsidRDefault="00E15EDD">
            <w:pPr>
              <w:jc w:val="center"/>
              <w:rPr>
                <w:rFonts w:ascii="宋体" w:hAnsi="宋体" w:cs="宋体"/>
                <w:sz w:val="21"/>
                <w:szCs w:val="21"/>
              </w:rPr>
            </w:pPr>
          </w:p>
        </w:tc>
      </w:tr>
      <w:tr w:rsidR="00E15EDD">
        <w:trPr>
          <w:trHeight w:hRule="exact" w:val="702"/>
        </w:trPr>
        <w:tc>
          <w:tcPr>
            <w:tcW w:w="1621" w:type="dxa"/>
            <w:vMerge/>
            <w:vAlign w:val="center"/>
          </w:tcPr>
          <w:p w:rsidR="00E15EDD" w:rsidRDefault="00E15EDD">
            <w:pPr>
              <w:jc w:val="center"/>
              <w:rPr>
                <w:rFonts w:ascii="宋体" w:hAnsi="宋体" w:cs="宋体"/>
                <w:sz w:val="18"/>
                <w:szCs w:val="18"/>
                <w:lang w:val="zh-TW"/>
              </w:rPr>
            </w:pPr>
          </w:p>
        </w:tc>
        <w:tc>
          <w:tcPr>
            <w:tcW w:w="5245" w:type="dxa"/>
            <w:gridSpan w:val="2"/>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全淹没二氧化碳灭火系统</w:t>
            </w:r>
          </w:p>
        </w:tc>
        <w:tc>
          <w:tcPr>
            <w:tcW w:w="2033" w:type="dxa"/>
            <w:vAlign w:val="center"/>
          </w:tcPr>
          <w:p w:rsidR="00E15EDD" w:rsidRDefault="00E15EDD">
            <w:pPr>
              <w:jc w:val="center"/>
              <w:rPr>
                <w:rFonts w:ascii="宋体" w:hAnsi="宋体" w:cs="宋体"/>
                <w:sz w:val="21"/>
                <w:szCs w:val="21"/>
              </w:rPr>
            </w:pPr>
          </w:p>
        </w:tc>
        <w:tc>
          <w:tcPr>
            <w:tcW w:w="2033" w:type="dxa"/>
            <w:vAlign w:val="center"/>
          </w:tcPr>
          <w:p w:rsidR="00E15EDD" w:rsidRDefault="00E15EDD">
            <w:pPr>
              <w:jc w:val="center"/>
              <w:rPr>
                <w:rFonts w:ascii="宋体" w:hAnsi="宋体" w:cs="宋体"/>
                <w:sz w:val="21"/>
                <w:szCs w:val="21"/>
              </w:rPr>
            </w:pPr>
          </w:p>
        </w:tc>
        <w:tc>
          <w:tcPr>
            <w:tcW w:w="2034" w:type="dxa"/>
            <w:vAlign w:val="center"/>
          </w:tcPr>
          <w:p w:rsidR="00E15EDD" w:rsidRDefault="00044F39">
            <w:pPr>
              <w:adjustRightInd w:val="0"/>
              <w:snapToGrid w:val="0"/>
              <w:spacing w:line="220" w:lineRule="exact"/>
              <w:jc w:val="center"/>
              <w:rPr>
                <w:rFonts w:ascii="宋体" w:hAnsi="宋体" w:cs="宋体"/>
                <w:sz w:val="21"/>
                <w:szCs w:val="21"/>
              </w:rPr>
            </w:pPr>
            <w:r>
              <w:rPr>
                <w:rFonts w:ascii="宋体" w:hAnsi="宋体" w:cs="宋体" w:hint="eastAsia"/>
                <w:sz w:val="18"/>
                <w:szCs w:val="18"/>
              </w:rPr>
              <w:t>□合格 □不合格</w:t>
            </w:r>
          </w:p>
        </w:tc>
        <w:tc>
          <w:tcPr>
            <w:tcW w:w="2034" w:type="dxa"/>
            <w:vAlign w:val="center"/>
          </w:tcPr>
          <w:p w:rsidR="00E15EDD" w:rsidRDefault="00E15EDD">
            <w:pPr>
              <w:jc w:val="center"/>
              <w:rPr>
                <w:rFonts w:ascii="宋体" w:hAnsi="宋体" w:cs="宋体"/>
                <w:sz w:val="21"/>
                <w:szCs w:val="21"/>
              </w:rPr>
            </w:pPr>
          </w:p>
        </w:tc>
      </w:tr>
      <w:tr w:rsidR="00E15EDD">
        <w:trPr>
          <w:trHeight w:hRule="exact" w:val="707"/>
        </w:trPr>
        <w:tc>
          <w:tcPr>
            <w:tcW w:w="1621" w:type="dxa"/>
            <w:vMerge w:val="restart"/>
            <w:shd w:val="clear" w:color="auto" w:fill="auto"/>
            <w:vAlign w:val="center"/>
          </w:tcPr>
          <w:p w:rsidR="00E15EDD" w:rsidRDefault="00044F39">
            <w:pPr>
              <w:jc w:val="center"/>
              <w:rPr>
                <w:rFonts w:ascii="宋体" w:hAnsi="宋体" w:cs="宋体"/>
                <w:sz w:val="18"/>
                <w:szCs w:val="18"/>
                <w:lang w:val="zh-TW"/>
              </w:rPr>
            </w:pPr>
            <w:r>
              <w:rPr>
                <w:rFonts w:ascii="宋体" w:hAnsi="宋体" w:cs="宋体" w:hint="eastAsia"/>
                <w:sz w:val="18"/>
                <w:szCs w:val="18"/>
                <w:lang w:val="zh-TW"/>
              </w:rPr>
              <w:t>储存装置、</w:t>
            </w:r>
            <w:r>
              <w:rPr>
                <w:rFonts w:ascii="宋体" w:hAnsi="宋体" w:cs="宋体" w:hint="eastAsia"/>
                <w:sz w:val="18"/>
                <w:szCs w:val="18"/>
              </w:rPr>
              <w:t>选择阀</w:t>
            </w:r>
            <w:r>
              <w:rPr>
                <w:rFonts w:ascii="宋体" w:hAnsi="宋体" w:cs="宋体" w:hint="eastAsia"/>
                <w:sz w:val="18"/>
                <w:szCs w:val="18"/>
                <w:lang w:val="zh-TW"/>
              </w:rPr>
              <w:t>和驱动设备</w:t>
            </w:r>
          </w:p>
        </w:tc>
        <w:tc>
          <w:tcPr>
            <w:tcW w:w="5245" w:type="dxa"/>
            <w:gridSpan w:val="2"/>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储存装置的设置</w:t>
            </w:r>
          </w:p>
        </w:tc>
        <w:tc>
          <w:tcPr>
            <w:tcW w:w="2033" w:type="dxa"/>
            <w:vAlign w:val="center"/>
          </w:tcPr>
          <w:p w:rsidR="00E15EDD" w:rsidRDefault="00E15EDD">
            <w:pPr>
              <w:jc w:val="center"/>
              <w:rPr>
                <w:rFonts w:ascii="宋体" w:hAnsi="宋体" w:cs="宋体"/>
                <w:sz w:val="21"/>
                <w:szCs w:val="21"/>
              </w:rPr>
            </w:pPr>
          </w:p>
        </w:tc>
        <w:tc>
          <w:tcPr>
            <w:tcW w:w="2033" w:type="dxa"/>
            <w:vAlign w:val="center"/>
          </w:tcPr>
          <w:p w:rsidR="00E15EDD" w:rsidRDefault="00E15EDD">
            <w:pPr>
              <w:jc w:val="center"/>
              <w:rPr>
                <w:rFonts w:ascii="宋体" w:hAnsi="宋体" w:cs="宋体"/>
                <w:sz w:val="21"/>
                <w:szCs w:val="21"/>
              </w:rPr>
            </w:pPr>
          </w:p>
        </w:tc>
        <w:tc>
          <w:tcPr>
            <w:tcW w:w="2034" w:type="dxa"/>
            <w:vAlign w:val="center"/>
          </w:tcPr>
          <w:p w:rsidR="00E15EDD" w:rsidRDefault="00044F39">
            <w:pPr>
              <w:adjustRightInd w:val="0"/>
              <w:snapToGrid w:val="0"/>
              <w:spacing w:line="220" w:lineRule="exact"/>
              <w:jc w:val="center"/>
              <w:rPr>
                <w:rFonts w:ascii="宋体" w:hAnsi="宋体" w:cs="宋体"/>
                <w:sz w:val="21"/>
                <w:szCs w:val="21"/>
              </w:rPr>
            </w:pPr>
            <w:r>
              <w:rPr>
                <w:rFonts w:ascii="宋体" w:hAnsi="宋体" w:cs="宋体" w:hint="eastAsia"/>
                <w:sz w:val="18"/>
                <w:szCs w:val="18"/>
              </w:rPr>
              <w:t>□合格 □不合格</w:t>
            </w:r>
          </w:p>
        </w:tc>
        <w:tc>
          <w:tcPr>
            <w:tcW w:w="2034" w:type="dxa"/>
            <w:vAlign w:val="center"/>
          </w:tcPr>
          <w:p w:rsidR="00E15EDD" w:rsidRDefault="00E15EDD">
            <w:pPr>
              <w:jc w:val="center"/>
              <w:rPr>
                <w:rFonts w:ascii="宋体" w:hAnsi="宋体" w:cs="宋体"/>
                <w:sz w:val="21"/>
                <w:szCs w:val="21"/>
              </w:rPr>
            </w:pPr>
          </w:p>
        </w:tc>
      </w:tr>
      <w:tr w:rsidR="00E15EDD">
        <w:trPr>
          <w:trHeight w:hRule="exact" w:val="611"/>
        </w:trPr>
        <w:tc>
          <w:tcPr>
            <w:tcW w:w="1621" w:type="dxa"/>
            <w:vMerge/>
            <w:vAlign w:val="center"/>
          </w:tcPr>
          <w:p w:rsidR="00E15EDD" w:rsidRDefault="00E15EDD">
            <w:pPr>
              <w:jc w:val="center"/>
              <w:rPr>
                <w:rFonts w:ascii="宋体" w:hAnsi="宋体" w:cs="宋体"/>
                <w:sz w:val="18"/>
                <w:szCs w:val="18"/>
                <w:lang w:val="zh-TW"/>
              </w:rPr>
            </w:pPr>
          </w:p>
        </w:tc>
        <w:tc>
          <w:tcPr>
            <w:tcW w:w="5245" w:type="dxa"/>
            <w:gridSpan w:val="2"/>
            <w:vAlign w:val="center"/>
          </w:tcPr>
          <w:p w:rsidR="00E15EDD" w:rsidRDefault="00044F39">
            <w:pPr>
              <w:jc w:val="left"/>
              <w:rPr>
                <w:rFonts w:ascii="宋体" w:hAnsi="宋体" w:cs="宋体"/>
                <w:sz w:val="18"/>
                <w:szCs w:val="18"/>
                <w:lang w:val="zh-TW"/>
              </w:rPr>
            </w:pPr>
            <w:r>
              <w:rPr>
                <w:rFonts w:ascii="宋体" w:hAnsi="宋体" w:cs="宋体" w:hint="eastAsia"/>
                <w:sz w:val="18"/>
                <w:szCs w:val="18"/>
              </w:rPr>
              <w:sym w:font="Wingdings 2" w:char="00A3"/>
            </w:r>
            <w:r>
              <w:rPr>
                <w:rFonts w:ascii="宋体" w:hAnsi="宋体" w:cs="宋体" w:hint="eastAsia"/>
                <w:sz w:val="18"/>
                <w:szCs w:val="18"/>
              </w:rPr>
              <w:t>一个组合分配气体灭火系统中的灭火剂储存量</w:t>
            </w:r>
          </w:p>
        </w:tc>
        <w:tc>
          <w:tcPr>
            <w:tcW w:w="2033" w:type="dxa"/>
            <w:vAlign w:val="center"/>
          </w:tcPr>
          <w:p w:rsidR="00E15EDD" w:rsidRDefault="00E15EDD">
            <w:pPr>
              <w:jc w:val="center"/>
              <w:rPr>
                <w:rFonts w:ascii="宋体" w:hAnsi="宋体" w:cs="宋体"/>
                <w:sz w:val="21"/>
                <w:szCs w:val="21"/>
              </w:rPr>
            </w:pPr>
          </w:p>
        </w:tc>
        <w:tc>
          <w:tcPr>
            <w:tcW w:w="2033" w:type="dxa"/>
            <w:vAlign w:val="center"/>
          </w:tcPr>
          <w:p w:rsidR="00E15EDD" w:rsidRDefault="00E15EDD">
            <w:pPr>
              <w:jc w:val="center"/>
              <w:rPr>
                <w:rFonts w:ascii="宋体" w:hAnsi="宋体" w:cs="宋体"/>
                <w:sz w:val="21"/>
                <w:szCs w:val="21"/>
              </w:rPr>
            </w:pPr>
          </w:p>
        </w:tc>
        <w:tc>
          <w:tcPr>
            <w:tcW w:w="2034" w:type="dxa"/>
            <w:vAlign w:val="center"/>
          </w:tcPr>
          <w:p w:rsidR="00E15EDD" w:rsidRDefault="00044F39">
            <w:pPr>
              <w:adjustRightInd w:val="0"/>
              <w:snapToGrid w:val="0"/>
              <w:spacing w:line="220" w:lineRule="exact"/>
              <w:jc w:val="center"/>
              <w:rPr>
                <w:rFonts w:ascii="宋体" w:hAnsi="宋体" w:cs="宋体"/>
                <w:sz w:val="21"/>
                <w:szCs w:val="21"/>
              </w:rPr>
            </w:pPr>
            <w:r>
              <w:rPr>
                <w:rFonts w:ascii="宋体" w:hAnsi="宋体" w:cs="宋体" w:hint="eastAsia"/>
                <w:sz w:val="18"/>
                <w:szCs w:val="18"/>
              </w:rPr>
              <w:t>□合格 □不合格</w:t>
            </w:r>
          </w:p>
        </w:tc>
        <w:tc>
          <w:tcPr>
            <w:tcW w:w="2034" w:type="dxa"/>
            <w:vAlign w:val="center"/>
          </w:tcPr>
          <w:p w:rsidR="00E15EDD" w:rsidRDefault="00E15EDD">
            <w:pPr>
              <w:jc w:val="center"/>
              <w:rPr>
                <w:rFonts w:ascii="宋体" w:hAnsi="宋体" w:cs="宋体"/>
                <w:sz w:val="21"/>
                <w:szCs w:val="21"/>
              </w:rPr>
            </w:pPr>
          </w:p>
        </w:tc>
      </w:tr>
      <w:tr w:rsidR="00E15EDD">
        <w:trPr>
          <w:trHeight w:hRule="exact" w:val="611"/>
        </w:trPr>
        <w:tc>
          <w:tcPr>
            <w:tcW w:w="1621" w:type="dxa"/>
            <w:vMerge/>
            <w:vAlign w:val="center"/>
          </w:tcPr>
          <w:p w:rsidR="00E15EDD" w:rsidRDefault="00E15EDD">
            <w:pPr>
              <w:jc w:val="center"/>
              <w:rPr>
                <w:rFonts w:ascii="宋体" w:hAnsi="宋体" w:cs="宋体"/>
                <w:sz w:val="18"/>
                <w:szCs w:val="18"/>
                <w:lang w:val="zh-TW"/>
              </w:rPr>
            </w:pPr>
          </w:p>
        </w:tc>
        <w:tc>
          <w:tcPr>
            <w:tcW w:w="5245" w:type="dxa"/>
            <w:gridSpan w:val="2"/>
            <w:shd w:val="clear" w:color="auto" w:fill="auto"/>
            <w:vAlign w:val="center"/>
          </w:tcPr>
          <w:p w:rsidR="00E15EDD" w:rsidRDefault="00044F39">
            <w:pPr>
              <w:jc w:val="left"/>
              <w:rPr>
                <w:rFonts w:ascii="宋体" w:hAnsi="宋体" w:cs="宋体"/>
                <w:sz w:val="18"/>
                <w:szCs w:val="18"/>
                <w:lang w:val="zh-TW"/>
              </w:rPr>
            </w:pPr>
            <w:r>
              <w:rPr>
                <w:rFonts w:ascii="宋体" w:hAnsi="宋体" w:cs="宋体" w:hint="eastAsia"/>
                <w:sz w:val="18"/>
                <w:szCs w:val="18"/>
              </w:rPr>
              <w:sym w:font="Wingdings 2" w:char="00A3"/>
            </w:r>
            <w:r>
              <w:rPr>
                <w:rFonts w:ascii="宋体" w:hAnsi="宋体" w:cs="宋体" w:hint="eastAsia"/>
                <w:sz w:val="18"/>
                <w:szCs w:val="18"/>
              </w:rPr>
              <w:t>组合分配系统中选择阀公称直径、永久性铭牌</w:t>
            </w:r>
          </w:p>
        </w:tc>
        <w:tc>
          <w:tcPr>
            <w:tcW w:w="2033" w:type="dxa"/>
            <w:shd w:val="clear" w:color="auto" w:fill="auto"/>
            <w:vAlign w:val="center"/>
          </w:tcPr>
          <w:p w:rsidR="00E15EDD" w:rsidRDefault="00E15EDD">
            <w:pPr>
              <w:jc w:val="center"/>
              <w:rPr>
                <w:rFonts w:ascii="宋体" w:hAnsi="宋体" w:cs="宋体"/>
                <w:sz w:val="21"/>
                <w:szCs w:val="21"/>
              </w:rPr>
            </w:pPr>
          </w:p>
        </w:tc>
        <w:tc>
          <w:tcPr>
            <w:tcW w:w="2033" w:type="dxa"/>
            <w:shd w:val="clear" w:color="auto" w:fill="auto"/>
            <w:vAlign w:val="center"/>
          </w:tcPr>
          <w:p w:rsidR="00E15EDD" w:rsidRDefault="00E15EDD">
            <w:pPr>
              <w:jc w:val="center"/>
              <w:rPr>
                <w:rFonts w:ascii="宋体" w:hAnsi="宋体" w:cs="宋体"/>
                <w:sz w:val="21"/>
                <w:szCs w:val="21"/>
              </w:rPr>
            </w:pPr>
          </w:p>
        </w:tc>
        <w:tc>
          <w:tcPr>
            <w:tcW w:w="2034" w:type="dxa"/>
            <w:shd w:val="clear" w:color="auto" w:fill="auto"/>
            <w:vAlign w:val="center"/>
          </w:tcPr>
          <w:p w:rsidR="00E15EDD" w:rsidRDefault="00044F39">
            <w:pPr>
              <w:adjustRightInd w:val="0"/>
              <w:snapToGrid w:val="0"/>
              <w:spacing w:line="220" w:lineRule="exact"/>
              <w:jc w:val="center"/>
              <w:rPr>
                <w:rFonts w:ascii="宋体" w:hAnsi="宋体" w:cs="宋体"/>
                <w:sz w:val="21"/>
                <w:szCs w:val="21"/>
              </w:rPr>
            </w:pPr>
            <w:r>
              <w:rPr>
                <w:rFonts w:ascii="宋体" w:hAnsi="宋体" w:cs="宋体" w:hint="eastAsia"/>
                <w:sz w:val="18"/>
                <w:szCs w:val="18"/>
              </w:rPr>
              <w:t>□合格 □不合格</w:t>
            </w:r>
          </w:p>
        </w:tc>
        <w:tc>
          <w:tcPr>
            <w:tcW w:w="2034" w:type="dxa"/>
            <w:vAlign w:val="center"/>
          </w:tcPr>
          <w:p w:rsidR="00E15EDD" w:rsidRDefault="00E15EDD">
            <w:pPr>
              <w:jc w:val="center"/>
              <w:rPr>
                <w:rFonts w:ascii="宋体" w:hAnsi="宋体" w:cs="宋体"/>
                <w:sz w:val="21"/>
                <w:szCs w:val="21"/>
              </w:rPr>
            </w:pPr>
          </w:p>
        </w:tc>
      </w:tr>
      <w:tr w:rsidR="00E15EDD">
        <w:trPr>
          <w:trHeight w:hRule="exact" w:val="611"/>
        </w:trPr>
        <w:tc>
          <w:tcPr>
            <w:tcW w:w="1621" w:type="dxa"/>
            <w:vMerge/>
            <w:vAlign w:val="center"/>
          </w:tcPr>
          <w:p w:rsidR="00E15EDD" w:rsidRDefault="00E15EDD">
            <w:pPr>
              <w:jc w:val="center"/>
              <w:rPr>
                <w:rFonts w:ascii="宋体" w:hAnsi="宋体" w:cs="宋体"/>
                <w:sz w:val="18"/>
                <w:szCs w:val="18"/>
                <w:lang w:val="zh-TW"/>
              </w:rPr>
            </w:pPr>
          </w:p>
        </w:tc>
        <w:tc>
          <w:tcPr>
            <w:tcW w:w="5245" w:type="dxa"/>
            <w:gridSpan w:val="2"/>
            <w:shd w:val="clear" w:color="auto" w:fill="auto"/>
            <w:vAlign w:val="center"/>
          </w:tcPr>
          <w:p w:rsidR="00E15EDD" w:rsidRDefault="00044F39">
            <w:pPr>
              <w:jc w:val="left"/>
              <w:rPr>
                <w:rFonts w:ascii="宋体" w:hAnsi="宋体" w:cs="宋体"/>
                <w:sz w:val="18"/>
                <w:szCs w:val="18"/>
                <w:lang w:val="zh-TW"/>
              </w:rPr>
            </w:pPr>
            <w:r>
              <w:rPr>
                <w:rFonts w:ascii="宋体" w:hAnsi="宋体" w:cs="宋体" w:hint="eastAsia"/>
                <w:sz w:val="18"/>
                <w:szCs w:val="18"/>
              </w:rPr>
              <w:sym w:font="Wingdings 2" w:char="00A3"/>
            </w:r>
            <w:r>
              <w:rPr>
                <w:rFonts w:ascii="宋体" w:hAnsi="宋体" w:cs="宋体" w:hint="eastAsia"/>
                <w:sz w:val="18"/>
                <w:szCs w:val="18"/>
              </w:rPr>
              <w:t>驱动气瓶永久性标志</w:t>
            </w:r>
          </w:p>
        </w:tc>
        <w:tc>
          <w:tcPr>
            <w:tcW w:w="2033" w:type="dxa"/>
            <w:shd w:val="clear" w:color="auto" w:fill="auto"/>
            <w:vAlign w:val="center"/>
          </w:tcPr>
          <w:p w:rsidR="00E15EDD" w:rsidRDefault="00E15EDD">
            <w:pPr>
              <w:jc w:val="center"/>
              <w:rPr>
                <w:rFonts w:ascii="宋体" w:hAnsi="宋体" w:cs="宋体"/>
                <w:sz w:val="21"/>
                <w:szCs w:val="21"/>
              </w:rPr>
            </w:pPr>
          </w:p>
        </w:tc>
        <w:tc>
          <w:tcPr>
            <w:tcW w:w="2033" w:type="dxa"/>
            <w:shd w:val="clear" w:color="auto" w:fill="auto"/>
            <w:vAlign w:val="center"/>
          </w:tcPr>
          <w:p w:rsidR="00E15EDD" w:rsidRDefault="00E15EDD">
            <w:pPr>
              <w:jc w:val="center"/>
              <w:rPr>
                <w:rFonts w:ascii="宋体" w:hAnsi="宋体" w:cs="宋体"/>
                <w:sz w:val="21"/>
                <w:szCs w:val="21"/>
              </w:rPr>
            </w:pPr>
          </w:p>
        </w:tc>
        <w:tc>
          <w:tcPr>
            <w:tcW w:w="2034" w:type="dxa"/>
            <w:shd w:val="clear" w:color="auto" w:fill="auto"/>
            <w:vAlign w:val="center"/>
          </w:tcPr>
          <w:p w:rsidR="00E15EDD" w:rsidRDefault="00044F39">
            <w:pPr>
              <w:adjustRightInd w:val="0"/>
              <w:snapToGrid w:val="0"/>
              <w:spacing w:line="220" w:lineRule="exact"/>
              <w:jc w:val="center"/>
              <w:rPr>
                <w:rFonts w:ascii="宋体" w:hAnsi="宋体" w:cs="宋体"/>
                <w:sz w:val="21"/>
                <w:szCs w:val="21"/>
              </w:rPr>
            </w:pPr>
            <w:r>
              <w:rPr>
                <w:rFonts w:ascii="宋体" w:hAnsi="宋体" w:cs="宋体" w:hint="eastAsia"/>
                <w:sz w:val="18"/>
                <w:szCs w:val="18"/>
              </w:rPr>
              <w:t>□合格 □不合格</w:t>
            </w:r>
          </w:p>
        </w:tc>
        <w:tc>
          <w:tcPr>
            <w:tcW w:w="2034" w:type="dxa"/>
            <w:vAlign w:val="center"/>
          </w:tcPr>
          <w:p w:rsidR="00E15EDD" w:rsidRDefault="00E15EDD">
            <w:pPr>
              <w:jc w:val="center"/>
              <w:rPr>
                <w:rFonts w:ascii="宋体" w:hAnsi="宋体" w:cs="宋体"/>
                <w:sz w:val="21"/>
                <w:szCs w:val="21"/>
              </w:rPr>
            </w:pPr>
          </w:p>
        </w:tc>
      </w:tr>
      <w:tr w:rsidR="00E15EDD">
        <w:trPr>
          <w:trHeight w:hRule="exact" w:val="1047"/>
        </w:trPr>
        <w:tc>
          <w:tcPr>
            <w:tcW w:w="1621" w:type="dxa"/>
            <w:vMerge w:val="restart"/>
            <w:vAlign w:val="center"/>
          </w:tcPr>
          <w:p w:rsidR="00E15EDD" w:rsidRDefault="00044F39">
            <w:pPr>
              <w:jc w:val="center"/>
              <w:rPr>
                <w:rFonts w:ascii="宋体" w:hAnsi="宋体" w:cs="宋体"/>
                <w:sz w:val="18"/>
                <w:szCs w:val="18"/>
              </w:rPr>
            </w:pPr>
            <w:r>
              <w:rPr>
                <w:rFonts w:ascii="宋体" w:hAnsi="宋体" w:cs="宋体" w:hint="eastAsia"/>
                <w:sz w:val="18"/>
                <w:szCs w:val="18"/>
              </w:rPr>
              <w:t>喷嘴</w:t>
            </w:r>
          </w:p>
        </w:tc>
        <w:tc>
          <w:tcPr>
            <w:tcW w:w="5245" w:type="dxa"/>
            <w:gridSpan w:val="2"/>
            <w:vAlign w:val="center"/>
          </w:tcPr>
          <w:p w:rsidR="00E15EDD" w:rsidRDefault="00044F39">
            <w:pPr>
              <w:jc w:val="left"/>
              <w:rPr>
                <w:rFonts w:ascii="宋体" w:hAnsi="宋体" w:cs="宋体"/>
                <w:sz w:val="18"/>
                <w:szCs w:val="18"/>
                <w:lang w:val="zh-TW"/>
              </w:rPr>
            </w:pPr>
            <w:r>
              <w:rPr>
                <w:rFonts w:ascii="宋体" w:hAnsi="宋体" w:cs="宋体" w:hint="eastAsia"/>
                <w:sz w:val="18"/>
                <w:szCs w:val="18"/>
              </w:rPr>
              <w:sym w:font="Wingdings 2" w:char="00A3"/>
            </w:r>
            <w:r>
              <w:rPr>
                <w:rFonts w:ascii="宋体" w:hAnsi="宋体" w:cs="宋体" w:hint="eastAsia"/>
                <w:sz w:val="18"/>
                <w:szCs w:val="18"/>
              </w:rPr>
              <w:t>喷头永久性标识、防护装置</w:t>
            </w:r>
          </w:p>
        </w:tc>
        <w:tc>
          <w:tcPr>
            <w:tcW w:w="2033" w:type="dxa"/>
            <w:vAlign w:val="center"/>
          </w:tcPr>
          <w:p w:rsidR="00E15EDD" w:rsidRDefault="00E15EDD">
            <w:pPr>
              <w:jc w:val="center"/>
              <w:rPr>
                <w:rFonts w:ascii="宋体" w:hAnsi="宋体" w:cs="宋体"/>
                <w:sz w:val="21"/>
                <w:szCs w:val="21"/>
              </w:rPr>
            </w:pPr>
          </w:p>
        </w:tc>
        <w:tc>
          <w:tcPr>
            <w:tcW w:w="2033" w:type="dxa"/>
            <w:vAlign w:val="center"/>
          </w:tcPr>
          <w:p w:rsidR="00E15EDD" w:rsidRDefault="00E15EDD">
            <w:pPr>
              <w:jc w:val="center"/>
              <w:rPr>
                <w:rFonts w:ascii="宋体" w:hAnsi="宋体" w:cs="宋体"/>
                <w:sz w:val="21"/>
                <w:szCs w:val="21"/>
              </w:rPr>
            </w:pPr>
          </w:p>
        </w:tc>
        <w:tc>
          <w:tcPr>
            <w:tcW w:w="2034"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34" w:type="dxa"/>
            <w:vAlign w:val="center"/>
          </w:tcPr>
          <w:p w:rsidR="00E15EDD" w:rsidRDefault="00E15EDD">
            <w:pPr>
              <w:jc w:val="center"/>
              <w:rPr>
                <w:rFonts w:ascii="宋体" w:hAnsi="宋体" w:cs="宋体"/>
                <w:sz w:val="21"/>
                <w:szCs w:val="21"/>
              </w:rPr>
            </w:pPr>
          </w:p>
        </w:tc>
      </w:tr>
      <w:tr w:rsidR="00E15EDD">
        <w:trPr>
          <w:trHeight w:hRule="exact" w:val="1047"/>
        </w:trPr>
        <w:tc>
          <w:tcPr>
            <w:tcW w:w="1621" w:type="dxa"/>
            <w:vMerge/>
            <w:vAlign w:val="center"/>
          </w:tcPr>
          <w:p w:rsidR="00E15EDD" w:rsidRDefault="00E15EDD">
            <w:pPr>
              <w:jc w:val="left"/>
              <w:rPr>
                <w:rFonts w:ascii="宋体" w:hAnsi="宋体" w:cs="宋体"/>
                <w:sz w:val="18"/>
                <w:szCs w:val="18"/>
              </w:rPr>
            </w:pPr>
          </w:p>
        </w:tc>
        <w:tc>
          <w:tcPr>
            <w:tcW w:w="5245" w:type="dxa"/>
            <w:gridSpan w:val="2"/>
            <w:vAlign w:val="center"/>
          </w:tcPr>
          <w:p w:rsidR="00E15EDD" w:rsidRDefault="00044F39">
            <w:pPr>
              <w:jc w:val="left"/>
              <w:rPr>
                <w:rFonts w:ascii="宋体" w:hAnsi="宋体" w:cs="宋体"/>
                <w:sz w:val="18"/>
                <w:szCs w:val="18"/>
                <w:lang w:val="zh-TW"/>
              </w:rPr>
            </w:pPr>
            <w:r>
              <w:rPr>
                <w:rFonts w:ascii="宋体" w:hAnsi="宋体" w:cs="宋体" w:hint="eastAsia"/>
                <w:sz w:val="18"/>
                <w:szCs w:val="18"/>
              </w:rPr>
              <w:sym w:font="Wingdings 2" w:char="00A3"/>
            </w:r>
            <w:r>
              <w:rPr>
                <w:rFonts w:ascii="宋体" w:hAnsi="宋体" w:cs="宋体" w:hint="eastAsia"/>
                <w:sz w:val="18"/>
                <w:szCs w:val="18"/>
              </w:rPr>
              <w:t>全淹没气体灭火系统的喷头布置</w:t>
            </w:r>
          </w:p>
        </w:tc>
        <w:tc>
          <w:tcPr>
            <w:tcW w:w="2033" w:type="dxa"/>
            <w:vAlign w:val="center"/>
          </w:tcPr>
          <w:p w:rsidR="00E15EDD" w:rsidRDefault="00E15EDD">
            <w:pPr>
              <w:jc w:val="center"/>
              <w:rPr>
                <w:rFonts w:ascii="宋体" w:hAnsi="宋体" w:cs="宋体"/>
                <w:sz w:val="21"/>
                <w:szCs w:val="21"/>
              </w:rPr>
            </w:pPr>
          </w:p>
        </w:tc>
        <w:tc>
          <w:tcPr>
            <w:tcW w:w="2033" w:type="dxa"/>
            <w:vAlign w:val="center"/>
          </w:tcPr>
          <w:p w:rsidR="00E15EDD" w:rsidRDefault="00E15EDD">
            <w:pPr>
              <w:jc w:val="center"/>
              <w:rPr>
                <w:rFonts w:ascii="宋体" w:hAnsi="宋体" w:cs="宋体"/>
                <w:sz w:val="21"/>
                <w:szCs w:val="21"/>
              </w:rPr>
            </w:pPr>
          </w:p>
        </w:tc>
        <w:tc>
          <w:tcPr>
            <w:tcW w:w="2034"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34" w:type="dxa"/>
            <w:vAlign w:val="center"/>
          </w:tcPr>
          <w:p w:rsidR="00E15EDD" w:rsidRDefault="00E15EDD">
            <w:pPr>
              <w:jc w:val="center"/>
              <w:rPr>
                <w:rFonts w:ascii="宋体" w:hAnsi="宋体" w:cs="宋体"/>
                <w:sz w:val="21"/>
                <w:szCs w:val="21"/>
              </w:rPr>
            </w:pPr>
          </w:p>
        </w:tc>
      </w:tr>
      <w:tr w:rsidR="00E15EDD">
        <w:trPr>
          <w:trHeight w:hRule="exact" w:val="1047"/>
        </w:trPr>
        <w:tc>
          <w:tcPr>
            <w:tcW w:w="1621" w:type="dxa"/>
            <w:vMerge/>
            <w:vAlign w:val="center"/>
          </w:tcPr>
          <w:p w:rsidR="00E15EDD" w:rsidRDefault="00E15EDD">
            <w:pPr>
              <w:jc w:val="left"/>
              <w:rPr>
                <w:rFonts w:ascii="宋体" w:hAnsi="宋体" w:cs="宋体"/>
                <w:sz w:val="18"/>
                <w:szCs w:val="18"/>
              </w:rPr>
            </w:pPr>
          </w:p>
        </w:tc>
        <w:tc>
          <w:tcPr>
            <w:tcW w:w="5245" w:type="dxa"/>
            <w:gridSpan w:val="2"/>
            <w:vAlign w:val="center"/>
          </w:tcPr>
          <w:p w:rsidR="00E15EDD" w:rsidRDefault="00044F39">
            <w:pPr>
              <w:jc w:val="left"/>
              <w:rPr>
                <w:rFonts w:ascii="宋体" w:hAnsi="宋体" w:cs="宋体"/>
                <w:sz w:val="18"/>
                <w:szCs w:val="18"/>
                <w:lang w:val="zh-TW"/>
              </w:rPr>
            </w:pPr>
            <w:r>
              <w:rPr>
                <w:rFonts w:ascii="宋体" w:hAnsi="宋体" w:cs="宋体" w:hint="eastAsia"/>
                <w:sz w:val="18"/>
                <w:szCs w:val="18"/>
              </w:rPr>
              <w:sym w:font="Wingdings 2" w:char="00A3"/>
            </w:r>
            <w:r>
              <w:rPr>
                <w:rFonts w:ascii="宋体" w:hAnsi="宋体" w:cs="宋体" w:hint="eastAsia"/>
                <w:sz w:val="18"/>
                <w:szCs w:val="18"/>
              </w:rPr>
              <w:t>局部应用气体灭火系统的喷头布置</w:t>
            </w:r>
          </w:p>
        </w:tc>
        <w:tc>
          <w:tcPr>
            <w:tcW w:w="2033" w:type="dxa"/>
            <w:vAlign w:val="center"/>
          </w:tcPr>
          <w:p w:rsidR="00E15EDD" w:rsidRDefault="00E15EDD">
            <w:pPr>
              <w:jc w:val="center"/>
              <w:rPr>
                <w:rFonts w:ascii="宋体" w:hAnsi="宋体" w:cs="宋体"/>
                <w:sz w:val="21"/>
                <w:szCs w:val="21"/>
              </w:rPr>
            </w:pPr>
          </w:p>
        </w:tc>
        <w:tc>
          <w:tcPr>
            <w:tcW w:w="2033" w:type="dxa"/>
            <w:vAlign w:val="center"/>
          </w:tcPr>
          <w:p w:rsidR="00E15EDD" w:rsidRDefault="00E15EDD">
            <w:pPr>
              <w:jc w:val="center"/>
              <w:rPr>
                <w:rFonts w:ascii="宋体" w:hAnsi="宋体" w:cs="宋体"/>
                <w:sz w:val="21"/>
                <w:szCs w:val="21"/>
              </w:rPr>
            </w:pPr>
          </w:p>
        </w:tc>
        <w:tc>
          <w:tcPr>
            <w:tcW w:w="2034"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34" w:type="dxa"/>
            <w:vAlign w:val="center"/>
          </w:tcPr>
          <w:p w:rsidR="00E15EDD" w:rsidRDefault="00E15EDD">
            <w:pPr>
              <w:jc w:val="center"/>
              <w:rPr>
                <w:rFonts w:ascii="宋体" w:hAnsi="宋体" w:cs="宋体"/>
                <w:sz w:val="21"/>
                <w:szCs w:val="21"/>
              </w:rPr>
            </w:pPr>
          </w:p>
        </w:tc>
      </w:tr>
      <w:tr w:rsidR="00E15EDD">
        <w:trPr>
          <w:trHeight w:hRule="exact" w:val="1047"/>
        </w:trPr>
        <w:tc>
          <w:tcPr>
            <w:tcW w:w="1621" w:type="dxa"/>
            <w:vMerge w:val="restart"/>
            <w:vAlign w:val="center"/>
          </w:tcPr>
          <w:p w:rsidR="00E15EDD" w:rsidRDefault="00044F39">
            <w:pPr>
              <w:jc w:val="center"/>
              <w:rPr>
                <w:rFonts w:ascii="宋体" w:hAnsi="宋体" w:cs="宋体"/>
                <w:sz w:val="18"/>
                <w:szCs w:val="18"/>
              </w:rPr>
            </w:pPr>
            <w:r>
              <w:rPr>
                <w:rFonts w:ascii="宋体" w:hAnsi="宋体" w:cs="宋体" w:hint="eastAsia"/>
                <w:sz w:val="18"/>
                <w:szCs w:val="18"/>
              </w:rPr>
              <w:t>功能测试</w:t>
            </w:r>
          </w:p>
        </w:tc>
        <w:tc>
          <w:tcPr>
            <w:tcW w:w="5245" w:type="dxa"/>
            <w:gridSpan w:val="2"/>
            <w:vAlign w:val="center"/>
          </w:tcPr>
          <w:p w:rsidR="00E15EDD" w:rsidRDefault="00044F39">
            <w:pPr>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同一防护区的多套气体灭火系统同时启动</w:t>
            </w:r>
          </w:p>
        </w:tc>
        <w:tc>
          <w:tcPr>
            <w:tcW w:w="2033" w:type="dxa"/>
            <w:vAlign w:val="center"/>
          </w:tcPr>
          <w:p w:rsidR="00E15EDD" w:rsidRDefault="00E15EDD">
            <w:pPr>
              <w:jc w:val="center"/>
              <w:rPr>
                <w:rFonts w:ascii="宋体" w:hAnsi="宋体" w:cs="宋体"/>
                <w:sz w:val="21"/>
                <w:szCs w:val="21"/>
              </w:rPr>
            </w:pPr>
          </w:p>
        </w:tc>
        <w:tc>
          <w:tcPr>
            <w:tcW w:w="2033" w:type="dxa"/>
            <w:vAlign w:val="center"/>
          </w:tcPr>
          <w:p w:rsidR="00E15EDD" w:rsidRDefault="00E15EDD">
            <w:pPr>
              <w:jc w:val="center"/>
              <w:rPr>
                <w:rFonts w:ascii="宋体" w:hAnsi="宋体" w:cs="宋体"/>
                <w:sz w:val="21"/>
                <w:szCs w:val="21"/>
              </w:rPr>
            </w:pPr>
          </w:p>
        </w:tc>
        <w:tc>
          <w:tcPr>
            <w:tcW w:w="2034"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34" w:type="dxa"/>
            <w:vAlign w:val="center"/>
          </w:tcPr>
          <w:p w:rsidR="00E15EDD" w:rsidRDefault="00E15EDD">
            <w:pPr>
              <w:jc w:val="center"/>
              <w:rPr>
                <w:rFonts w:ascii="宋体" w:hAnsi="宋体" w:cs="宋体"/>
                <w:sz w:val="21"/>
                <w:szCs w:val="21"/>
              </w:rPr>
            </w:pPr>
          </w:p>
        </w:tc>
      </w:tr>
      <w:tr w:rsidR="00E15EDD">
        <w:trPr>
          <w:trHeight w:hRule="exact" w:val="1047"/>
        </w:trPr>
        <w:tc>
          <w:tcPr>
            <w:tcW w:w="1621" w:type="dxa"/>
            <w:vMerge/>
            <w:vAlign w:val="center"/>
          </w:tcPr>
          <w:p w:rsidR="00E15EDD" w:rsidRDefault="00E15EDD">
            <w:pPr>
              <w:jc w:val="left"/>
              <w:rPr>
                <w:rFonts w:ascii="宋体" w:hAnsi="宋体" w:cs="宋体"/>
                <w:sz w:val="18"/>
                <w:szCs w:val="18"/>
              </w:rPr>
            </w:pPr>
          </w:p>
        </w:tc>
        <w:tc>
          <w:tcPr>
            <w:tcW w:w="5245" w:type="dxa"/>
            <w:gridSpan w:val="2"/>
            <w:vAlign w:val="center"/>
          </w:tcPr>
          <w:p w:rsidR="00E15EDD" w:rsidRDefault="00044F39">
            <w:pPr>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切断可燃、助燃气体的气源</w:t>
            </w:r>
          </w:p>
        </w:tc>
        <w:tc>
          <w:tcPr>
            <w:tcW w:w="2033" w:type="dxa"/>
            <w:vAlign w:val="center"/>
          </w:tcPr>
          <w:p w:rsidR="00E15EDD" w:rsidRDefault="00E15EDD">
            <w:pPr>
              <w:jc w:val="center"/>
              <w:rPr>
                <w:rFonts w:ascii="宋体" w:hAnsi="宋体" w:cs="宋体"/>
                <w:sz w:val="21"/>
                <w:szCs w:val="21"/>
              </w:rPr>
            </w:pPr>
          </w:p>
        </w:tc>
        <w:tc>
          <w:tcPr>
            <w:tcW w:w="2033" w:type="dxa"/>
            <w:vAlign w:val="center"/>
          </w:tcPr>
          <w:p w:rsidR="00E15EDD" w:rsidRDefault="00E15EDD">
            <w:pPr>
              <w:jc w:val="center"/>
              <w:rPr>
                <w:rFonts w:ascii="宋体" w:hAnsi="宋体" w:cs="宋体"/>
                <w:sz w:val="21"/>
                <w:szCs w:val="21"/>
              </w:rPr>
            </w:pPr>
          </w:p>
        </w:tc>
        <w:tc>
          <w:tcPr>
            <w:tcW w:w="2034"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34" w:type="dxa"/>
            <w:vAlign w:val="center"/>
          </w:tcPr>
          <w:p w:rsidR="00E15EDD" w:rsidRDefault="00E15EDD">
            <w:pPr>
              <w:jc w:val="center"/>
              <w:rPr>
                <w:rFonts w:ascii="宋体" w:hAnsi="宋体" w:cs="宋体"/>
                <w:sz w:val="21"/>
                <w:szCs w:val="21"/>
              </w:rPr>
            </w:pPr>
          </w:p>
        </w:tc>
      </w:tr>
      <w:tr w:rsidR="00E15EDD">
        <w:trPr>
          <w:trHeight w:val="513"/>
        </w:trPr>
        <w:tc>
          <w:tcPr>
            <w:tcW w:w="1621" w:type="dxa"/>
            <w:vMerge/>
            <w:vAlign w:val="center"/>
          </w:tcPr>
          <w:p w:rsidR="00E15EDD" w:rsidRDefault="00E15EDD">
            <w:pPr>
              <w:jc w:val="left"/>
              <w:rPr>
                <w:rFonts w:ascii="宋体" w:hAnsi="宋体" w:cs="宋体"/>
                <w:sz w:val="18"/>
                <w:szCs w:val="18"/>
              </w:rPr>
            </w:pPr>
          </w:p>
        </w:tc>
        <w:tc>
          <w:tcPr>
            <w:tcW w:w="1521" w:type="dxa"/>
            <w:vMerge w:val="restart"/>
            <w:vAlign w:val="center"/>
          </w:tcPr>
          <w:p w:rsidR="00E15EDD" w:rsidRDefault="00044F39">
            <w:pPr>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启动方式</w:t>
            </w:r>
          </w:p>
        </w:tc>
        <w:tc>
          <w:tcPr>
            <w:tcW w:w="3724" w:type="dxa"/>
            <w:vAlign w:val="center"/>
          </w:tcPr>
          <w:p w:rsidR="00E15EDD" w:rsidRDefault="00044F39">
            <w:pPr>
              <w:jc w:val="left"/>
              <w:rPr>
                <w:rFonts w:ascii="宋体" w:hAnsi="宋体" w:cs="宋体"/>
                <w:sz w:val="18"/>
                <w:szCs w:val="18"/>
              </w:rPr>
            </w:pPr>
            <w:r>
              <w:rPr>
                <w:rFonts w:ascii="宋体" w:hAnsi="宋体" w:cs="宋体" w:hint="eastAsia"/>
                <w:sz w:val="18"/>
                <w:szCs w:val="18"/>
              </w:rPr>
              <w:t>管网式气体灭火系统</w:t>
            </w:r>
          </w:p>
        </w:tc>
        <w:tc>
          <w:tcPr>
            <w:tcW w:w="2033" w:type="dxa"/>
            <w:vAlign w:val="center"/>
          </w:tcPr>
          <w:p w:rsidR="00E15EDD" w:rsidRDefault="00E15EDD">
            <w:pPr>
              <w:jc w:val="center"/>
              <w:rPr>
                <w:rFonts w:ascii="宋体" w:hAnsi="宋体" w:cs="宋体"/>
                <w:sz w:val="21"/>
                <w:szCs w:val="21"/>
              </w:rPr>
            </w:pPr>
          </w:p>
        </w:tc>
        <w:tc>
          <w:tcPr>
            <w:tcW w:w="2033" w:type="dxa"/>
            <w:vAlign w:val="center"/>
          </w:tcPr>
          <w:p w:rsidR="00E15EDD" w:rsidRDefault="00E15EDD">
            <w:pPr>
              <w:jc w:val="center"/>
              <w:rPr>
                <w:rFonts w:ascii="宋体" w:hAnsi="宋体" w:cs="宋体"/>
                <w:sz w:val="21"/>
                <w:szCs w:val="21"/>
              </w:rPr>
            </w:pPr>
          </w:p>
        </w:tc>
        <w:tc>
          <w:tcPr>
            <w:tcW w:w="2034"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34" w:type="dxa"/>
            <w:vAlign w:val="center"/>
          </w:tcPr>
          <w:p w:rsidR="00E15EDD" w:rsidRDefault="00E15EDD">
            <w:pPr>
              <w:jc w:val="center"/>
              <w:rPr>
                <w:rFonts w:ascii="宋体" w:hAnsi="宋体" w:cs="宋体"/>
                <w:sz w:val="21"/>
                <w:szCs w:val="21"/>
              </w:rPr>
            </w:pPr>
          </w:p>
        </w:tc>
      </w:tr>
      <w:tr w:rsidR="00E15EDD">
        <w:trPr>
          <w:trHeight w:val="513"/>
        </w:trPr>
        <w:tc>
          <w:tcPr>
            <w:tcW w:w="1621" w:type="dxa"/>
            <w:vMerge/>
            <w:vAlign w:val="center"/>
          </w:tcPr>
          <w:p w:rsidR="00E15EDD" w:rsidRDefault="00E15EDD">
            <w:pPr>
              <w:jc w:val="left"/>
            </w:pPr>
          </w:p>
        </w:tc>
        <w:tc>
          <w:tcPr>
            <w:tcW w:w="1521" w:type="dxa"/>
            <w:vMerge/>
            <w:vAlign w:val="center"/>
          </w:tcPr>
          <w:p w:rsidR="00E15EDD" w:rsidRDefault="00E15EDD">
            <w:pPr>
              <w:jc w:val="left"/>
            </w:pPr>
          </w:p>
        </w:tc>
        <w:tc>
          <w:tcPr>
            <w:tcW w:w="3724" w:type="dxa"/>
            <w:vAlign w:val="center"/>
          </w:tcPr>
          <w:p w:rsidR="00E15EDD" w:rsidRDefault="00044F39">
            <w:pPr>
              <w:jc w:val="left"/>
              <w:rPr>
                <w:rFonts w:ascii="宋体" w:hAnsi="宋体" w:cs="宋体"/>
                <w:sz w:val="18"/>
                <w:szCs w:val="18"/>
              </w:rPr>
            </w:pPr>
            <w:r>
              <w:rPr>
                <w:rFonts w:ascii="宋体" w:hAnsi="宋体" w:cs="宋体" w:hint="eastAsia"/>
                <w:sz w:val="18"/>
                <w:szCs w:val="18"/>
              </w:rPr>
              <w:t>预制式气体灭火系统</w:t>
            </w:r>
          </w:p>
        </w:tc>
        <w:tc>
          <w:tcPr>
            <w:tcW w:w="2033" w:type="dxa"/>
            <w:vAlign w:val="center"/>
          </w:tcPr>
          <w:p w:rsidR="00E15EDD" w:rsidRDefault="00E15EDD">
            <w:pPr>
              <w:jc w:val="left"/>
              <w:rPr>
                <w:rFonts w:ascii="宋体" w:hAnsi="宋体" w:cs="宋体"/>
                <w:sz w:val="18"/>
                <w:szCs w:val="18"/>
              </w:rPr>
            </w:pPr>
          </w:p>
        </w:tc>
        <w:tc>
          <w:tcPr>
            <w:tcW w:w="2033" w:type="dxa"/>
            <w:vAlign w:val="center"/>
          </w:tcPr>
          <w:p w:rsidR="00E15EDD" w:rsidRDefault="00E15EDD">
            <w:pPr>
              <w:jc w:val="left"/>
              <w:rPr>
                <w:rFonts w:ascii="宋体" w:hAnsi="宋体" w:cs="宋体"/>
                <w:sz w:val="18"/>
                <w:szCs w:val="18"/>
              </w:rPr>
            </w:pPr>
          </w:p>
        </w:tc>
        <w:tc>
          <w:tcPr>
            <w:tcW w:w="2034"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34" w:type="dxa"/>
            <w:vAlign w:val="center"/>
          </w:tcPr>
          <w:p w:rsidR="00E15EDD" w:rsidRDefault="00E15EDD">
            <w:pPr>
              <w:jc w:val="left"/>
              <w:rPr>
                <w:rFonts w:ascii="宋体" w:hAnsi="宋体" w:cs="宋体"/>
                <w:sz w:val="18"/>
                <w:szCs w:val="18"/>
              </w:rPr>
            </w:pPr>
          </w:p>
        </w:tc>
      </w:tr>
      <w:tr w:rsidR="00E15EDD">
        <w:trPr>
          <w:trHeight w:hRule="exact" w:val="1047"/>
        </w:trPr>
        <w:tc>
          <w:tcPr>
            <w:tcW w:w="1621" w:type="dxa"/>
            <w:vMerge/>
            <w:vAlign w:val="center"/>
          </w:tcPr>
          <w:p w:rsidR="00E15EDD" w:rsidRDefault="00E15EDD">
            <w:pPr>
              <w:jc w:val="left"/>
              <w:rPr>
                <w:rFonts w:ascii="宋体" w:hAnsi="宋体" w:cs="宋体"/>
                <w:sz w:val="18"/>
                <w:szCs w:val="18"/>
              </w:rPr>
            </w:pPr>
          </w:p>
        </w:tc>
        <w:tc>
          <w:tcPr>
            <w:tcW w:w="5245" w:type="dxa"/>
            <w:gridSpan w:val="2"/>
            <w:vAlign w:val="center"/>
          </w:tcPr>
          <w:p w:rsidR="00E15EDD" w:rsidRDefault="00044F39">
            <w:pPr>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延迟喷射</w:t>
            </w:r>
          </w:p>
        </w:tc>
        <w:tc>
          <w:tcPr>
            <w:tcW w:w="2033" w:type="dxa"/>
            <w:vAlign w:val="center"/>
          </w:tcPr>
          <w:p w:rsidR="00E15EDD" w:rsidRDefault="00E15EDD">
            <w:pPr>
              <w:jc w:val="center"/>
              <w:rPr>
                <w:rFonts w:ascii="宋体" w:hAnsi="宋体" w:cs="宋体"/>
                <w:sz w:val="21"/>
                <w:szCs w:val="21"/>
              </w:rPr>
            </w:pPr>
          </w:p>
        </w:tc>
        <w:tc>
          <w:tcPr>
            <w:tcW w:w="2033" w:type="dxa"/>
            <w:vAlign w:val="center"/>
          </w:tcPr>
          <w:p w:rsidR="00E15EDD" w:rsidRDefault="00E15EDD">
            <w:pPr>
              <w:jc w:val="center"/>
              <w:rPr>
                <w:rFonts w:ascii="宋体" w:hAnsi="宋体" w:cs="宋体"/>
                <w:sz w:val="21"/>
                <w:szCs w:val="21"/>
              </w:rPr>
            </w:pPr>
          </w:p>
        </w:tc>
        <w:tc>
          <w:tcPr>
            <w:tcW w:w="2034"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34" w:type="dxa"/>
            <w:vAlign w:val="center"/>
          </w:tcPr>
          <w:p w:rsidR="00E15EDD" w:rsidRDefault="00E15EDD">
            <w:pPr>
              <w:jc w:val="center"/>
              <w:rPr>
                <w:rFonts w:ascii="宋体" w:hAnsi="宋体" w:cs="宋体"/>
                <w:sz w:val="21"/>
                <w:szCs w:val="21"/>
              </w:rPr>
            </w:pPr>
          </w:p>
        </w:tc>
      </w:tr>
      <w:tr w:rsidR="00E15EDD">
        <w:trPr>
          <w:trHeight w:hRule="exact" w:val="1047"/>
        </w:trPr>
        <w:tc>
          <w:tcPr>
            <w:tcW w:w="1621" w:type="dxa"/>
            <w:vMerge/>
            <w:vAlign w:val="center"/>
          </w:tcPr>
          <w:p w:rsidR="00E15EDD" w:rsidRDefault="00E15EDD">
            <w:pPr>
              <w:jc w:val="left"/>
              <w:rPr>
                <w:rFonts w:ascii="宋体" w:hAnsi="宋体" w:cs="宋体"/>
                <w:sz w:val="18"/>
                <w:szCs w:val="18"/>
              </w:rPr>
            </w:pPr>
          </w:p>
        </w:tc>
        <w:tc>
          <w:tcPr>
            <w:tcW w:w="5245" w:type="dxa"/>
            <w:gridSpan w:val="2"/>
            <w:vAlign w:val="center"/>
          </w:tcPr>
          <w:p w:rsidR="00E15EDD" w:rsidRDefault="00044F39">
            <w:pPr>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自动控制装置的启动</w:t>
            </w:r>
          </w:p>
        </w:tc>
        <w:tc>
          <w:tcPr>
            <w:tcW w:w="2033" w:type="dxa"/>
            <w:vAlign w:val="center"/>
          </w:tcPr>
          <w:p w:rsidR="00E15EDD" w:rsidRDefault="00E15EDD">
            <w:pPr>
              <w:jc w:val="center"/>
              <w:rPr>
                <w:rFonts w:ascii="宋体" w:hAnsi="宋体" w:cs="宋体"/>
                <w:sz w:val="21"/>
                <w:szCs w:val="21"/>
              </w:rPr>
            </w:pPr>
          </w:p>
        </w:tc>
        <w:tc>
          <w:tcPr>
            <w:tcW w:w="2033" w:type="dxa"/>
            <w:vAlign w:val="center"/>
          </w:tcPr>
          <w:p w:rsidR="00E15EDD" w:rsidRDefault="00E15EDD">
            <w:pPr>
              <w:jc w:val="center"/>
              <w:rPr>
                <w:rFonts w:ascii="宋体" w:hAnsi="宋体" w:cs="宋体"/>
                <w:sz w:val="21"/>
                <w:szCs w:val="21"/>
              </w:rPr>
            </w:pPr>
          </w:p>
        </w:tc>
        <w:tc>
          <w:tcPr>
            <w:tcW w:w="2034"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34" w:type="dxa"/>
            <w:vAlign w:val="center"/>
          </w:tcPr>
          <w:p w:rsidR="00E15EDD" w:rsidRDefault="00E15EDD">
            <w:pPr>
              <w:jc w:val="center"/>
              <w:rPr>
                <w:rFonts w:ascii="宋体" w:hAnsi="宋体" w:cs="宋体"/>
                <w:sz w:val="21"/>
                <w:szCs w:val="21"/>
              </w:rPr>
            </w:pPr>
          </w:p>
        </w:tc>
      </w:tr>
      <w:tr w:rsidR="00E15EDD">
        <w:trPr>
          <w:trHeight w:hRule="exact" w:val="1047"/>
        </w:trPr>
        <w:tc>
          <w:tcPr>
            <w:tcW w:w="1621" w:type="dxa"/>
            <w:vMerge/>
            <w:vAlign w:val="center"/>
          </w:tcPr>
          <w:p w:rsidR="00E15EDD" w:rsidRDefault="00E15EDD">
            <w:pPr>
              <w:jc w:val="left"/>
              <w:rPr>
                <w:rFonts w:ascii="宋体" w:hAnsi="宋体" w:cs="宋体"/>
                <w:sz w:val="18"/>
                <w:szCs w:val="18"/>
              </w:rPr>
            </w:pPr>
          </w:p>
        </w:tc>
        <w:tc>
          <w:tcPr>
            <w:tcW w:w="5245" w:type="dxa"/>
            <w:gridSpan w:val="2"/>
            <w:shd w:val="clear" w:color="auto" w:fill="auto"/>
            <w:vAlign w:val="center"/>
          </w:tcPr>
          <w:p w:rsidR="00E15EDD" w:rsidRDefault="00044F39">
            <w:pPr>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手动控制装置和手动与自动转换装置、机械应急操作装置的设置位置</w:t>
            </w:r>
          </w:p>
        </w:tc>
        <w:tc>
          <w:tcPr>
            <w:tcW w:w="2033" w:type="dxa"/>
            <w:shd w:val="clear" w:color="auto" w:fill="auto"/>
            <w:vAlign w:val="center"/>
          </w:tcPr>
          <w:p w:rsidR="00E15EDD" w:rsidRDefault="00E15EDD">
            <w:pPr>
              <w:jc w:val="center"/>
              <w:rPr>
                <w:rFonts w:ascii="宋体" w:hAnsi="宋体" w:cs="宋体"/>
                <w:sz w:val="21"/>
                <w:szCs w:val="21"/>
              </w:rPr>
            </w:pPr>
          </w:p>
        </w:tc>
        <w:tc>
          <w:tcPr>
            <w:tcW w:w="2033" w:type="dxa"/>
            <w:shd w:val="clear" w:color="auto" w:fill="auto"/>
            <w:vAlign w:val="center"/>
          </w:tcPr>
          <w:p w:rsidR="00E15EDD" w:rsidRDefault="00E15EDD">
            <w:pPr>
              <w:jc w:val="center"/>
              <w:rPr>
                <w:rFonts w:ascii="宋体" w:hAnsi="宋体" w:cs="宋体"/>
                <w:sz w:val="21"/>
                <w:szCs w:val="21"/>
              </w:rPr>
            </w:pPr>
          </w:p>
        </w:tc>
        <w:tc>
          <w:tcPr>
            <w:tcW w:w="2034"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34" w:type="dxa"/>
            <w:vAlign w:val="center"/>
          </w:tcPr>
          <w:p w:rsidR="00E15EDD" w:rsidRDefault="00E15EDD">
            <w:pPr>
              <w:jc w:val="center"/>
              <w:rPr>
                <w:rFonts w:ascii="宋体" w:hAnsi="宋体" w:cs="宋体"/>
                <w:sz w:val="21"/>
                <w:szCs w:val="21"/>
              </w:rPr>
            </w:pPr>
          </w:p>
        </w:tc>
      </w:tr>
      <w:tr w:rsidR="00E15EDD">
        <w:trPr>
          <w:trHeight w:hRule="exact" w:val="1047"/>
        </w:trPr>
        <w:tc>
          <w:tcPr>
            <w:tcW w:w="1621" w:type="dxa"/>
            <w:vMerge/>
            <w:vAlign w:val="center"/>
          </w:tcPr>
          <w:p w:rsidR="00E15EDD" w:rsidRDefault="00E15EDD">
            <w:pPr>
              <w:jc w:val="left"/>
              <w:rPr>
                <w:rFonts w:ascii="宋体" w:hAnsi="宋体" w:cs="宋体"/>
                <w:sz w:val="18"/>
                <w:szCs w:val="18"/>
              </w:rPr>
            </w:pPr>
          </w:p>
        </w:tc>
        <w:tc>
          <w:tcPr>
            <w:tcW w:w="5245" w:type="dxa"/>
            <w:gridSpan w:val="2"/>
            <w:vAlign w:val="center"/>
          </w:tcPr>
          <w:p w:rsidR="00E15EDD" w:rsidRDefault="00044F39">
            <w:pPr>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开口封闭装置、通风机械和防火阀等设备的联动操作与控制</w:t>
            </w:r>
          </w:p>
        </w:tc>
        <w:tc>
          <w:tcPr>
            <w:tcW w:w="2033" w:type="dxa"/>
            <w:vAlign w:val="center"/>
          </w:tcPr>
          <w:p w:rsidR="00E15EDD" w:rsidRDefault="00E15EDD">
            <w:pPr>
              <w:jc w:val="center"/>
              <w:rPr>
                <w:rFonts w:ascii="宋体" w:hAnsi="宋体" w:cs="宋体"/>
                <w:sz w:val="21"/>
                <w:szCs w:val="21"/>
              </w:rPr>
            </w:pPr>
          </w:p>
        </w:tc>
        <w:tc>
          <w:tcPr>
            <w:tcW w:w="2033" w:type="dxa"/>
            <w:vAlign w:val="center"/>
          </w:tcPr>
          <w:p w:rsidR="00E15EDD" w:rsidRDefault="00E15EDD">
            <w:pPr>
              <w:jc w:val="center"/>
              <w:rPr>
                <w:rFonts w:ascii="宋体" w:hAnsi="宋体" w:cs="宋体"/>
                <w:sz w:val="21"/>
                <w:szCs w:val="21"/>
              </w:rPr>
            </w:pPr>
          </w:p>
        </w:tc>
        <w:tc>
          <w:tcPr>
            <w:tcW w:w="2034"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34" w:type="dxa"/>
            <w:vAlign w:val="center"/>
          </w:tcPr>
          <w:p w:rsidR="00E15EDD" w:rsidRDefault="00E15EDD">
            <w:pPr>
              <w:jc w:val="center"/>
              <w:rPr>
                <w:rFonts w:ascii="宋体" w:hAnsi="宋体" w:cs="宋体"/>
                <w:sz w:val="21"/>
                <w:szCs w:val="21"/>
              </w:rPr>
            </w:pPr>
          </w:p>
        </w:tc>
      </w:tr>
    </w:tbl>
    <w:p w:rsidR="00E15EDD" w:rsidRDefault="00044F39">
      <w:pPr>
        <w:pStyle w:val="a0"/>
        <w:ind w:firstLine="480"/>
      </w:pPr>
      <w:r>
        <w:rPr>
          <w:rFonts w:hint="eastAsia"/>
        </w:rPr>
        <w:t>机构名称：</w:t>
      </w:r>
      <w:r>
        <w:rPr>
          <w:rFonts w:hint="eastAsia"/>
        </w:rPr>
        <w:t xml:space="preserve">                                           </w:t>
      </w:r>
      <w:r>
        <w:rPr>
          <w:rFonts w:hint="eastAsia"/>
        </w:rPr>
        <w:t>检查人：</w:t>
      </w:r>
      <w:r>
        <w:rPr>
          <w:rFonts w:hint="eastAsia"/>
        </w:rPr>
        <w:t xml:space="preserve">                                   </w:t>
      </w:r>
      <w:r>
        <w:rPr>
          <w:rFonts w:hint="eastAsia"/>
        </w:rPr>
        <w:t>检查日期：</w:t>
      </w:r>
    </w:p>
    <w:p w:rsidR="00E15EDD" w:rsidRDefault="00044F39">
      <w:pPr>
        <w:keepNext/>
        <w:pageBreakBefore/>
        <w:jc w:val="center"/>
        <w:rPr>
          <w:rFonts w:ascii="宋体" w:hAnsi="宋体" w:cs="宋体"/>
          <w:b/>
        </w:rPr>
      </w:pPr>
      <w:r>
        <w:rPr>
          <w:rFonts w:ascii="黑体" w:eastAsia="黑体" w:hAnsi="黑体" w:cs="黑体" w:hint="eastAsia"/>
        </w:rPr>
        <w:lastRenderedPageBreak/>
        <w:t>A-12 干粉灭火系统现场查验记录表</w:t>
      </w:r>
    </w:p>
    <w:tbl>
      <w:tblPr>
        <w:tblpPr w:leftFromText="180" w:rightFromText="180" w:vertAnchor="text" w:horzAnchor="margin" w:tblpX="104" w:tblpY="116"/>
        <w:tblOverlap w:val="neve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0"/>
        <w:gridCol w:w="4558"/>
        <w:gridCol w:w="2247"/>
        <w:gridCol w:w="2251"/>
        <w:gridCol w:w="2263"/>
        <w:gridCol w:w="2251"/>
      </w:tblGrid>
      <w:tr w:rsidR="00E15EDD">
        <w:trPr>
          <w:trHeight w:hRule="exact" w:val="567"/>
        </w:trPr>
        <w:tc>
          <w:tcPr>
            <w:tcW w:w="1430" w:type="dxa"/>
            <w:vAlign w:val="center"/>
          </w:tcPr>
          <w:p w:rsidR="00E15EDD" w:rsidRDefault="00044F39">
            <w:pPr>
              <w:adjustRightInd w:val="0"/>
              <w:snapToGrid w:val="0"/>
              <w:jc w:val="center"/>
              <w:rPr>
                <w:rFonts w:ascii="宋体" w:hAnsi="宋体" w:cs="宋体"/>
                <w:b/>
                <w:bCs/>
                <w:kern w:val="0"/>
                <w:sz w:val="21"/>
                <w:szCs w:val="21"/>
              </w:rPr>
            </w:pPr>
            <w:r>
              <w:rPr>
                <w:rFonts w:ascii="宋体" w:hAnsi="宋体" w:cs="宋体" w:hint="eastAsia"/>
                <w:sz w:val="18"/>
                <w:szCs w:val="18"/>
              </w:rPr>
              <w:t>子项名称</w:t>
            </w:r>
          </w:p>
        </w:tc>
        <w:tc>
          <w:tcPr>
            <w:tcW w:w="4558" w:type="dxa"/>
            <w:vAlign w:val="center"/>
          </w:tcPr>
          <w:p w:rsidR="00E15EDD" w:rsidRDefault="00044F39">
            <w:pPr>
              <w:adjustRightInd w:val="0"/>
              <w:snapToGrid w:val="0"/>
              <w:jc w:val="center"/>
              <w:rPr>
                <w:rFonts w:ascii="宋体" w:hAnsi="宋体" w:cs="宋体"/>
                <w:b/>
                <w:bCs/>
                <w:kern w:val="0"/>
                <w:sz w:val="21"/>
                <w:szCs w:val="21"/>
              </w:rPr>
            </w:pPr>
            <w:r>
              <w:rPr>
                <w:rFonts w:ascii="宋体" w:hAnsi="宋体" w:cs="宋体" w:hint="eastAsia"/>
                <w:sz w:val="18"/>
                <w:szCs w:val="18"/>
              </w:rPr>
              <w:t>查验项目及查验内容</w:t>
            </w:r>
          </w:p>
        </w:tc>
        <w:tc>
          <w:tcPr>
            <w:tcW w:w="2247" w:type="dxa"/>
            <w:vAlign w:val="center"/>
          </w:tcPr>
          <w:p w:rsidR="00E15EDD" w:rsidRDefault="00044F39">
            <w:pPr>
              <w:adjustRightInd w:val="0"/>
              <w:snapToGrid w:val="0"/>
              <w:jc w:val="center"/>
              <w:rPr>
                <w:rFonts w:ascii="宋体" w:hAnsi="宋体" w:cs="宋体"/>
                <w:sz w:val="21"/>
                <w:szCs w:val="21"/>
              </w:rPr>
            </w:pPr>
            <w:r>
              <w:rPr>
                <w:rFonts w:ascii="宋体" w:hAnsi="宋体" w:cs="宋体" w:hint="eastAsia"/>
                <w:sz w:val="18"/>
                <w:szCs w:val="18"/>
              </w:rPr>
              <w:t>查验部位</w:t>
            </w:r>
          </w:p>
        </w:tc>
        <w:tc>
          <w:tcPr>
            <w:tcW w:w="2251" w:type="dxa"/>
            <w:vAlign w:val="center"/>
          </w:tcPr>
          <w:p w:rsidR="00E15EDD" w:rsidRDefault="00044F39">
            <w:pPr>
              <w:adjustRightInd w:val="0"/>
              <w:snapToGrid w:val="0"/>
              <w:jc w:val="center"/>
              <w:rPr>
                <w:rFonts w:ascii="宋体" w:hAnsi="宋体" w:cs="宋体"/>
                <w:kern w:val="0"/>
                <w:sz w:val="21"/>
                <w:szCs w:val="21"/>
              </w:rPr>
            </w:pPr>
            <w:r>
              <w:rPr>
                <w:rFonts w:ascii="宋体" w:hAnsi="宋体" w:cs="宋体" w:hint="eastAsia"/>
                <w:sz w:val="18"/>
                <w:szCs w:val="18"/>
              </w:rPr>
              <w:t>查验结果</w:t>
            </w:r>
          </w:p>
        </w:tc>
        <w:tc>
          <w:tcPr>
            <w:tcW w:w="2263" w:type="dxa"/>
            <w:vAlign w:val="center"/>
          </w:tcPr>
          <w:p w:rsidR="00E15EDD" w:rsidRDefault="00044F39">
            <w:pPr>
              <w:adjustRightInd w:val="0"/>
              <w:snapToGrid w:val="0"/>
              <w:jc w:val="center"/>
              <w:rPr>
                <w:rFonts w:ascii="宋体" w:hAnsi="宋体" w:cs="宋体"/>
                <w:kern w:val="0"/>
                <w:sz w:val="21"/>
                <w:szCs w:val="21"/>
              </w:rPr>
            </w:pPr>
            <w:r>
              <w:rPr>
                <w:rFonts w:ascii="宋体" w:hAnsi="宋体" w:cs="宋体" w:hint="eastAsia"/>
                <w:sz w:val="18"/>
                <w:szCs w:val="18"/>
              </w:rPr>
              <w:t>结论</w:t>
            </w:r>
          </w:p>
        </w:tc>
        <w:tc>
          <w:tcPr>
            <w:tcW w:w="2251" w:type="dxa"/>
            <w:vAlign w:val="center"/>
          </w:tcPr>
          <w:p w:rsidR="00E15EDD" w:rsidRDefault="00044F39">
            <w:pPr>
              <w:adjustRightInd w:val="0"/>
              <w:snapToGrid w:val="0"/>
              <w:jc w:val="center"/>
              <w:rPr>
                <w:rFonts w:ascii="宋体" w:hAnsi="宋体" w:cs="宋体"/>
                <w:b/>
                <w:bCs/>
                <w:kern w:val="0"/>
                <w:sz w:val="21"/>
                <w:szCs w:val="21"/>
              </w:rPr>
            </w:pPr>
            <w:r>
              <w:rPr>
                <w:rFonts w:ascii="宋体" w:hAnsi="宋体" w:cs="宋体" w:hint="eastAsia"/>
                <w:sz w:val="18"/>
                <w:szCs w:val="18"/>
              </w:rPr>
              <w:t>备注</w:t>
            </w:r>
          </w:p>
        </w:tc>
      </w:tr>
      <w:tr w:rsidR="00E15EDD">
        <w:trPr>
          <w:trHeight w:hRule="exact" w:val="636"/>
        </w:trPr>
        <w:tc>
          <w:tcPr>
            <w:tcW w:w="1430" w:type="dxa"/>
            <w:vMerge w:val="restart"/>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系统设置</w:t>
            </w:r>
          </w:p>
        </w:tc>
        <w:tc>
          <w:tcPr>
            <w:tcW w:w="4558" w:type="dxa"/>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局部应用干粉灭火系统</w:t>
            </w:r>
          </w:p>
        </w:tc>
        <w:tc>
          <w:tcPr>
            <w:tcW w:w="2247" w:type="dxa"/>
            <w:vAlign w:val="center"/>
          </w:tcPr>
          <w:p w:rsidR="00E15EDD" w:rsidRDefault="00E15EDD">
            <w:pPr>
              <w:adjustRightInd w:val="0"/>
              <w:snapToGrid w:val="0"/>
              <w:jc w:val="center"/>
              <w:rPr>
                <w:rFonts w:ascii="宋体" w:hAnsi="宋体" w:cs="宋体"/>
                <w:sz w:val="21"/>
                <w:szCs w:val="21"/>
              </w:rPr>
            </w:pPr>
          </w:p>
        </w:tc>
        <w:tc>
          <w:tcPr>
            <w:tcW w:w="2251" w:type="dxa"/>
            <w:vAlign w:val="center"/>
          </w:tcPr>
          <w:p w:rsidR="00E15EDD" w:rsidRDefault="00E15EDD">
            <w:pPr>
              <w:adjustRightInd w:val="0"/>
              <w:snapToGrid w:val="0"/>
              <w:jc w:val="center"/>
              <w:rPr>
                <w:rFonts w:ascii="宋体" w:hAnsi="宋体" w:cs="宋体"/>
                <w:sz w:val="21"/>
                <w:szCs w:val="21"/>
              </w:rPr>
            </w:pPr>
          </w:p>
        </w:tc>
        <w:tc>
          <w:tcPr>
            <w:tcW w:w="2263" w:type="dxa"/>
            <w:vAlign w:val="center"/>
          </w:tcPr>
          <w:p w:rsidR="00E15EDD" w:rsidRDefault="00044F39">
            <w:pPr>
              <w:adjustRightInd w:val="0"/>
              <w:snapToGrid w:val="0"/>
              <w:spacing w:line="220" w:lineRule="exact"/>
              <w:jc w:val="center"/>
              <w:rPr>
                <w:rFonts w:ascii="宋体" w:hAnsi="宋体" w:cs="宋体"/>
                <w:sz w:val="21"/>
                <w:szCs w:val="21"/>
              </w:rPr>
            </w:pPr>
            <w:r>
              <w:rPr>
                <w:rFonts w:ascii="宋体" w:hAnsi="宋体" w:cs="宋体" w:hint="eastAsia"/>
                <w:sz w:val="18"/>
                <w:szCs w:val="18"/>
              </w:rPr>
              <w:t>□合格 □不合格</w:t>
            </w:r>
          </w:p>
        </w:tc>
        <w:tc>
          <w:tcPr>
            <w:tcW w:w="2251" w:type="dxa"/>
            <w:vAlign w:val="center"/>
          </w:tcPr>
          <w:p w:rsidR="00E15EDD" w:rsidRDefault="00E15EDD">
            <w:pPr>
              <w:adjustRightInd w:val="0"/>
              <w:snapToGrid w:val="0"/>
              <w:jc w:val="center"/>
              <w:rPr>
                <w:rFonts w:ascii="宋体" w:hAnsi="宋体" w:cs="宋体"/>
                <w:sz w:val="21"/>
                <w:szCs w:val="21"/>
              </w:rPr>
            </w:pPr>
          </w:p>
        </w:tc>
      </w:tr>
      <w:tr w:rsidR="00E15EDD">
        <w:trPr>
          <w:trHeight w:hRule="exact" w:val="573"/>
        </w:trPr>
        <w:tc>
          <w:tcPr>
            <w:tcW w:w="1430" w:type="dxa"/>
            <w:vMerge/>
            <w:vAlign w:val="center"/>
          </w:tcPr>
          <w:p w:rsidR="00E15EDD" w:rsidRDefault="00E15EDD">
            <w:pPr>
              <w:adjustRightInd w:val="0"/>
              <w:snapToGrid w:val="0"/>
              <w:jc w:val="center"/>
              <w:rPr>
                <w:rFonts w:ascii="宋体" w:hAnsi="宋体" w:cs="宋体"/>
                <w:sz w:val="18"/>
                <w:szCs w:val="18"/>
              </w:rPr>
            </w:pPr>
          </w:p>
        </w:tc>
        <w:tc>
          <w:tcPr>
            <w:tcW w:w="4558" w:type="dxa"/>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持续喷放时间</w:t>
            </w:r>
          </w:p>
        </w:tc>
        <w:tc>
          <w:tcPr>
            <w:tcW w:w="2247" w:type="dxa"/>
            <w:vAlign w:val="center"/>
          </w:tcPr>
          <w:p w:rsidR="00E15EDD" w:rsidRDefault="00E15EDD">
            <w:pPr>
              <w:adjustRightInd w:val="0"/>
              <w:snapToGrid w:val="0"/>
              <w:jc w:val="center"/>
              <w:rPr>
                <w:rFonts w:ascii="宋体" w:hAnsi="宋体" w:cs="宋体"/>
                <w:sz w:val="21"/>
                <w:szCs w:val="21"/>
              </w:rPr>
            </w:pPr>
          </w:p>
        </w:tc>
        <w:tc>
          <w:tcPr>
            <w:tcW w:w="2251" w:type="dxa"/>
            <w:vAlign w:val="center"/>
          </w:tcPr>
          <w:p w:rsidR="00E15EDD" w:rsidRDefault="00E15EDD">
            <w:pPr>
              <w:adjustRightInd w:val="0"/>
              <w:snapToGrid w:val="0"/>
              <w:jc w:val="center"/>
              <w:rPr>
                <w:rFonts w:ascii="宋体" w:hAnsi="宋体" w:cs="宋体"/>
                <w:sz w:val="21"/>
                <w:szCs w:val="21"/>
              </w:rPr>
            </w:pPr>
          </w:p>
        </w:tc>
        <w:tc>
          <w:tcPr>
            <w:tcW w:w="2263" w:type="dxa"/>
            <w:vAlign w:val="center"/>
          </w:tcPr>
          <w:p w:rsidR="00E15EDD" w:rsidRDefault="00044F39">
            <w:pPr>
              <w:adjustRightInd w:val="0"/>
              <w:snapToGrid w:val="0"/>
              <w:spacing w:line="220" w:lineRule="exact"/>
              <w:jc w:val="center"/>
              <w:rPr>
                <w:rFonts w:ascii="宋体" w:hAnsi="宋体" w:cs="宋体"/>
                <w:sz w:val="21"/>
                <w:szCs w:val="21"/>
              </w:rPr>
            </w:pPr>
            <w:r>
              <w:rPr>
                <w:rFonts w:ascii="宋体" w:hAnsi="宋体" w:cs="宋体" w:hint="eastAsia"/>
                <w:sz w:val="18"/>
                <w:szCs w:val="18"/>
              </w:rPr>
              <w:t>□合格 □不合格</w:t>
            </w:r>
          </w:p>
        </w:tc>
        <w:tc>
          <w:tcPr>
            <w:tcW w:w="2251" w:type="dxa"/>
            <w:vAlign w:val="center"/>
          </w:tcPr>
          <w:p w:rsidR="00E15EDD" w:rsidRDefault="00E15EDD">
            <w:pPr>
              <w:adjustRightInd w:val="0"/>
              <w:snapToGrid w:val="0"/>
              <w:jc w:val="center"/>
              <w:rPr>
                <w:rFonts w:ascii="宋体" w:hAnsi="宋体" w:cs="宋体"/>
                <w:sz w:val="21"/>
                <w:szCs w:val="21"/>
              </w:rPr>
            </w:pPr>
          </w:p>
        </w:tc>
      </w:tr>
      <w:tr w:rsidR="00E15EDD">
        <w:trPr>
          <w:trHeight w:hRule="exact" w:val="573"/>
        </w:trPr>
        <w:tc>
          <w:tcPr>
            <w:tcW w:w="1430" w:type="dxa"/>
            <w:vMerge/>
            <w:vAlign w:val="center"/>
          </w:tcPr>
          <w:p w:rsidR="00E15EDD" w:rsidRDefault="00E15EDD">
            <w:pPr>
              <w:adjustRightInd w:val="0"/>
              <w:snapToGrid w:val="0"/>
              <w:jc w:val="center"/>
              <w:rPr>
                <w:rFonts w:ascii="宋体" w:hAnsi="宋体" w:cs="宋体"/>
                <w:sz w:val="18"/>
                <w:szCs w:val="18"/>
              </w:rPr>
            </w:pPr>
          </w:p>
        </w:tc>
        <w:tc>
          <w:tcPr>
            <w:tcW w:w="4558" w:type="dxa"/>
            <w:shd w:val="clear" w:color="auto" w:fill="auto"/>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预制灭火装置</w:t>
            </w:r>
          </w:p>
        </w:tc>
        <w:tc>
          <w:tcPr>
            <w:tcW w:w="2247" w:type="dxa"/>
            <w:shd w:val="clear" w:color="auto" w:fill="auto"/>
            <w:vAlign w:val="center"/>
          </w:tcPr>
          <w:p w:rsidR="00E15EDD" w:rsidRDefault="00E15EDD">
            <w:pPr>
              <w:adjustRightInd w:val="0"/>
              <w:snapToGrid w:val="0"/>
              <w:jc w:val="center"/>
              <w:rPr>
                <w:rFonts w:ascii="宋体" w:hAnsi="宋体" w:cs="宋体"/>
                <w:sz w:val="21"/>
                <w:szCs w:val="21"/>
              </w:rPr>
            </w:pPr>
          </w:p>
        </w:tc>
        <w:tc>
          <w:tcPr>
            <w:tcW w:w="2251" w:type="dxa"/>
            <w:shd w:val="clear" w:color="auto" w:fill="auto"/>
            <w:vAlign w:val="center"/>
          </w:tcPr>
          <w:p w:rsidR="00E15EDD" w:rsidRDefault="00E15EDD">
            <w:pPr>
              <w:adjustRightInd w:val="0"/>
              <w:snapToGrid w:val="0"/>
              <w:jc w:val="center"/>
              <w:rPr>
                <w:rFonts w:ascii="宋体" w:hAnsi="宋体" w:cs="宋体"/>
                <w:sz w:val="21"/>
                <w:szCs w:val="21"/>
              </w:rPr>
            </w:pPr>
          </w:p>
        </w:tc>
        <w:tc>
          <w:tcPr>
            <w:tcW w:w="2263" w:type="dxa"/>
            <w:shd w:val="clear" w:color="auto" w:fill="auto"/>
            <w:vAlign w:val="center"/>
          </w:tcPr>
          <w:p w:rsidR="00E15EDD" w:rsidRDefault="00044F39">
            <w:pPr>
              <w:adjustRightInd w:val="0"/>
              <w:snapToGrid w:val="0"/>
              <w:spacing w:line="220" w:lineRule="exact"/>
              <w:jc w:val="center"/>
              <w:rPr>
                <w:rFonts w:ascii="宋体" w:hAnsi="宋体" w:cs="宋体"/>
                <w:sz w:val="21"/>
                <w:szCs w:val="21"/>
              </w:rPr>
            </w:pPr>
            <w:r>
              <w:rPr>
                <w:rFonts w:ascii="宋体" w:hAnsi="宋体" w:cs="宋体" w:hint="eastAsia"/>
                <w:sz w:val="18"/>
                <w:szCs w:val="18"/>
              </w:rPr>
              <w:t>□合格 □不合格</w:t>
            </w:r>
          </w:p>
        </w:tc>
        <w:tc>
          <w:tcPr>
            <w:tcW w:w="2251" w:type="dxa"/>
            <w:vAlign w:val="center"/>
          </w:tcPr>
          <w:p w:rsidR="00E15EDD" w:rsidRDefault="00E15EDD">
            <w:pPr>
              <w:adjustRightInd w:val="0"/>
              <w:snapToGrid w:val="0"/>
              <w:jc w:val="center"/>
              <w:rPr>
                <w:rFonts w:ascii="宋体" w:hAnsi="宋体" w:cs="宋体"/>
                <w:sz w:val="21"/>
                <w:szCs w:val="21"/>
              </w:rPr>
            </w:pPr>
          </w:p>
        </w:tc>
      </w:tr>
      <w:tr w:rsidR="00E15EDD">
        <w:trPr>
          <w:trHeight w:hRule="exact" w:val="805"/>
        </w:trPr>
        <w:tc>
          <w:tcPr>
            <w:tcW w:w="1430" w:type="dxa"/>
            <w:vMerge w:val="restart"/>
            <w:shd w:val="clear" w:color="auto" w:fill="auto"/>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储存装置</w:t>
            </w:r>
          </w:p>
        </w:tc>
        <w:tc>
          <w:tcPr>
            <w:tcW w:w="4558" w:type="dxa"/>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干粉储存容器压力、干粉灭火剂的装量系数、增压时间</w:t>
            </w:r>
          </w:p>
        </w:tc>
        <w:tc>
          <w:tcPr>
            <w:tcW w:w="2247" w:type="dxa"/>
            <w:vAlign w:val="center"/>
          </w:tcPr>
          <w:p w:rsidR="00E15EDD" w:rsidRDefault="00E15EDD">
            <w:pPr>
              <w:adjustRightInd w:val="0"/>
              <w:snapToGrid w:val="0"/>
              <w:jc w:val="center"/>
              <w:rPr>
                <w:rFonts w:ascii="宋体" w:hAnsi="宋体" w:cs="宋体"/>
                <w:sz w:val="21"/>
                <w:szCs w:val="21"/>
              </w:rPr>
            </w:pPr>
          </w:p>
        </w:tc>
        <w:tc>
          <w:tcPr>
            <w:tcW w:w="2251" w:type="dxa"/>
            <w:vAlign w:val="center"/>
          </w:tcPr>
          <w:p w:rsidR="00E15EDD" w:rsidRDefault="00E15EDD">
            <w:pPr>
              <w:adjustRightInd w:val="0"/>
              <w:snapToGrid w:val="0"/>
              <w:jc w:val="center"/>
              <w:rPr>
                <w:rFonts w:ascii="宋体" w:hAnsi="宋体" w:cs="宋体"/>
                <w:sz w:val="21"/>
                <w:szCs w:val="21"/>
              </w:rPr>
            </w:pPr>
          </w:p>
        </w:tc>
        <w:tc>
          <w:tcPr>
            <w:tcW w:w="2263" w:type="dxa"/>
            <w:vAlign w:val="center"/>
          </w:tcPr>
          <w:p w:rsidR="00E15EDD" w:rsidRDefault="00044F39">
            <w:pPr>
              <w:adjustRightInd w:val="0"/>
              <w:snapToGrid w:val="0"/>
              <w:spacing w:line="220" w:lineRule="exact"/>
              <w:jc w:val="center"/>
              <w:rPr>
                <w:rFonts w:ascii="宋体" w:hAnsi="宋体" w:cs="宋体"/>
                <w:sz w:val="21"/>
                <w:szCs w:val="21"/>
              </w:rPr>
            </w:pPr>
            <w:r>
              <w:rPr>
                <w:rFonts w:ascii="宋体" w:hAnsi="宋体" w:cs="宋体" w:hint="eastAsia"/>
                <w:sz w:val="18"/>
                <w:szCs w:val="18"/>
              </w:rPr>
              <w:t>□合格 □不合格</w:t>
            </w:r>
          </w:p>
        </w:tc>
        <w:tc>
          <w:tcPr>
            <w:tcW w:w="2251" w:type="dxa"/>
            <w:vAlign w:val="center"/>
          </w:tcPr>
          <w:p w:rsidR="00E15EDD" w:rsidRDefault="00E15EDD">
            <w:pPr>
              <w:adjustRightInd w:val="0"/>
              <w:snapToGrid w:val="0"/>
              <w:jc w:val="center"/>
              <w:rPr>
                <w:rFonts w:ascii="宋体" w:hAnsi="宋体" w:cs="宋体"/>
                <w:sz w:val="21"/>
                <w:szCs w:val="21"/>
              </w:rPr>
            </w:pPr>
          </w:p>
        </w:tc>
      </w:tr>
      <w:tr w:rsidR="00E15EDD">
        <w:trPr>
          <w:trHeight w:hRule="exact" w:val="805"/>
        </w:trPr>
        <w:tc>
          <w:tcPr>
            <w:tcW w:w="1430"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4558" w:type="dxa"/>
            <w:shd w:val="clear" w:color="auto" w:fill="auto"/>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组合分配干粉灭火系统的灭火剂储存量</w:t>
            </w:r>
          </w:p>
        </w:tc>
        <w:tc>
          <w:tcPr>
            <w:tcW w:w="2247" w:type="dxa"/>
            <w:shd w:val="clear" w:color="auto" w:fill="auto"/>
            <w:vAlign w:val="center"/>
          </w:tcPr>
          <w:p w:rsidR="00E15EDD" w:rsidRDefault="00E15EDD">
            <w:pPr>
              <w:adjustRightInd w:val="0"/>
              <w:snapToGrid w:val="0"/>
              <w:jc w:val="center"/>
              <w:rPr>
                <w:rFonts w:ascii="宋体" w:hAnsi="宋体" w:cs="宋体"/>
                <w:sz w:val="21"/>
                <w:szCs w:val="21"/>
              </w:rPr>
            </w:pPr>
          </w:p>
        </w:tc>
        <w:tc>
          <w:tcPr>
            <w:tcW w:w="2251" w:type="dxa"/>
            <w:shd w:val="clear" w:color="auto" w:fill="auto"/>
            <w:vAlign w:val="center"/>
          </w:tcPr>
          <w:p w:rsidR="00E15EDD" w:rsidRDefault="00E15EDD">
            <w:pPr>
              <w:adjustRightInd w:val="0"/>
              <w:snapToGrid w:val="0"/>
              <w:jc w:val="center"/>
              <w:rPr>
                <w:rFonts w:ascii="宋体" w:hAnsi="宋体" w:cs="宋体"/>
                <w:sz w:val="21"/>
                <w:szCs w:val="21"/>
              </w:rPr>
            </w:pPr>
          </w:p>
        </w:tc>
        <w:tc>
          <w:tcPr>
            <w:tcW w:w="2263" w:type="dxa"/>
            <w:shd w:val="clear" w:color="auto" w:fill="auto"/>
            <w:vAlign w:val="center"/>
          </w:tcPr>
          <w:p w:rsidR="00E15EDD" w:rsidRDefault="00044F39">
            <w:pPr>
              <w:adjustRightInd w:val="0"/>
              <w:snapToGrid w:val="0"/>
              <w:spacing w:line="220" w:lineRule="exact"/>
              <w:jc w:val="center"/>
              <w:rPr>
                <w:rFonts w:ascii="宋体" w:hAnsi="宋体" w:cs="宋体"/>
                <w:sz w:val="21"/>
                <w:szCs w:val="21"/>
              </w:rPr>
            </w:pPr>
            <w:r>
              <w:rPr>
                <w:rFonts w:ascii="宋体" w:hAnsi="宋体" w:cs="宋体" w:hint="eastAsia"/>
                <w:sz w:val="18"/>
                <w:szCs w:val="18"/>
              </w:rPr>
              <w:t>□合格 □不合格</w:t>
            </w:r>
          </w:p>
        </w:tc>
        <w:tc>
          <w:tcPr>
            <w:tcW w:w="2251" w:type="dxa"/>
            <w:vAlign w:val="center"/>
          </w:tcPr>
          <w:p w:rsidR="00E15EDD" w:rsidRDefault="00E15EDD">
            <w:pPr>
              <w:adjustRightInd w:val="0"/>
              <w:snapToGrid w:val="0"/>
              <w:jc w:val="center"/>
              <w:rPr>
                <w:rFonts w:ascii="宋体" w:hAnsi="宋体" w:cs="宋体"/>
                <w:sz w:val="21"/>
                <w:szCs w:val="21"/>
              </w:rPr>
            </w:pPr>
          </w:p>
        </w:tc>
      </w:tr>
      <w:tr w:rsidR="00E15EDD">
        <w:trPr>
          <w:trHeight w:hRule="exact" w:val="805"/>
        </w:trPr>
        <w:tc>
          <w:tcPr>
            <w:tcW w:w="1430"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4558" w:type="dxa"/>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储存装置的布置环境及环境温度</w:t>
            </w:r>
          </w:p>
        </w:tc>
        <w:tc>
          <w:tcPr>
            <w:tcW w:w="2247" w:type="dxa"/>
            <w:vAlign w:val="center"/>
          </w:tcPr>
          <w:p w:rsidR="00E15EDD" w:rsidRDefault="00E15EDD">
            <w:pPr>
              <w:adjustRightInd w:val="0"/>
              <w:snapToGrid w:val="0"/>
              <w:jc w:val="center"/>
              <w:rPr>
                <w:rFonts w:ascii="宋体" w:hAnsi="宋体" w:cs="宋体"/>
                <w:sz w:val="21"/>
                <w:szCs w:val="21"/>
              </w:rPr>
            </w:pPr>
          </w:p>
        </w:tc>
        <w:tc>
          <w:tcPr>
            <w:tcW w:w="2251" w:type="dxa"/>
            <w:vAlign w:val="center"/>
          </w:tcPr>
          <w:p w:rsidR="00E15EDD" w:rsidRDefault="00E15EDD">
            <w:pPr>
              <w:adjustRightInd w:val="0"/>
              <w:snapToGrid w:val="0"/>
              <w:jc w:val="center"/>
              <w:rPr>
                <w:rFonts w:ascii="宋体" w:hAnsi="宋体" w:cs="宋体"/>
                <w:sz w:val="21"/>
                <w:szCs w:val="21"/>
              </w:rPr>
            </w:pPr>
          </w:p>
        </w:tc>
        <w:tc>
          <w:tcPr>
            <w:tcW w:w="2263"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251" w:type="dxa"/>
            <w:vAlign w:val="center"/>
          </w:tcPr>
          <w:p w:rsidR="00E15EDD" w:rsidRDefault="00E15EDD">
            <w:pPr>
              <w:adjustRightInd w:val="0"/>
              <w:snapToGrid w:val="0"/>
              <w:jc w:val="center"/>
              <w:rPr>
                <w:rFonts w:ascii="宋体" w:hAnsi="宋体" w:cs="宋体"/>
                <w:sz w:val="21"/>
                <w:szCs w:val="21"/>
              </w:rPr>
            </w:pPr>
          </w:p>
        </w:tc>
      </w:tr>
      <w:tr w:rsidR="00E15EDD">
        <w:trPr>
          <w:trHeight w:hRule="exact" w:val="805"/>
        </w:trPr>
        <w:tc>
          <w:tcPr>
            <w:tcW w:w="1430" w:type="dxa"/>
            <w:vMerge w:val="restart"/>
            <w:shd w:val="clear" w:color="auto" w:fill="auto"/>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选择阀和喷头</w:t>
            </w:r>
          </w:p>
        </w:tc>
        <w:tc>
          <w:tcPr>
            <w:tcW w:w="4558" w:type="dxa"/>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干粉灭火系统的管道及附件、干粉储存容器和驱动气体储瓶的性能</w:t>
            </w:r>
          </w:p>
        </w:tc>
        <w:tc>
          <w:tcPr>
            <w:tcW w:w="2247" w:type="dxa"/>
            <w:vAlign w:val="center"/>
          </w:tcPr>
          <w:p w:rsidR="00E15EDD" w:rsidRDefault="00E15EDD">
            <w:pPr>
              <w:adjustRightInd w:val="0"/>
              <w:snapToGrid w:val="0"/>
              <w:jc w:val="center"/>
              <w:rPr>
                <w:rFonts w:ascii="宋体" w:hAnsi="宋体" w:cs="宋体"/>
                <w:sz w:val="21"/>
                <w:szCs w:val="21"/>
              </w:rPr>
            </w:pPr>
          </w:p>
        </w:tc>
        <w:tc>
          <w:tcPr>
            <w:tcW w:w="2251" w:type="dxa"/>
            <w:vAlign w:val="center"/>
          </w:tcPr>
          <w:p w:rsidR="00E15EDD" w:rsidRDefault="00E15EDD">
            <w:pPr>
              <w:adjustRightInd w:val="0"/>
              <w:snapToGrid w:val="0"/>
              <w:jc w:val="center"/>
              <w:rPr>
                <w:rFonts w:ascii="宋体" w:hAnsi="宋体" w:cs="宋体"/>
                <w:sz w:val="21"/>
                <w:szCs w:val="21"/>
              </w:rPr>
            </w:pPr>
          </w:p>
        </w:tc>
        <w:tc>
          <w:tcPr>
            <w:tcW w:w="2263"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251" w:type="dxa"/>
            <w:vAlign w:val="center"/>
          </w:tcPr>
          <w:p w:rsidR="00E15EDD" w:rsidRDefault="00E15EDD">
            <w:pPr>
              <w:adjustRightInd w:val="0"/>
              <w:snapToGrid w:val="0"/>
              <w:jc w:val="center"/>
              <w:rPr>
                <w:rFonts w:ascii="宋体" w:hAnsi="宋体" w:cs="宋体"/>
                <w:sz w:val="21"/>
                <w:szCs w:val="21"/>
              </w:rPr>
            </w:pPr>
          </w:p>
        </w:tc>
      </w:tr>
      <w:tr w:rsidR="00E15EDD">
        <w:trPr>
          <w:trHeight w:hRule="exact" w:val="805"/>
        </w:trPr>
        <w:tc>
          <w:tcPr>
            <w:tcW w:w="1430"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4558" w:type="dxa"/>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选择阀的设置</w:t>
            </w:r>
          </w:p>
        </w:tc>
        <w:tc>
          <w:tcPr>
            <w:tcW w:w="2247" w:type="dxa"/>
            <w:vAlign w:val="center"/>
          </w:tcPr>
          <w:p w:rsidR="00E15EDD" w:rsidRDefault="00E15EDD">
            <w:pPr>
              <w:adjustRightInd w:val="0"/>
              <w:snapToGrid w:val="0"/>
              <w:jc w:val="center"/>
              <w:rPr>
                <w:rFonts w:ascii="宋体" w:hAnsi="宋体" w:cs="宋体"/>
                <w:sz w:val="21"/>
                <w:szCs w:val="21"/>
              </w:rPr>
            </w:pPr>
          </w:p>
        </w:tc>
        <w:tc>
          <w:tcPr>
            <w:tcW w:w="2251" w:type="dxa"/>
            <w:vAlign w:val="center"/>
          </w:tcPr>
          <w:p w:rsidR="00E15EDD" w:rsidRDefault="00E15EDD">
            <w:pPr>
              <w:adjustRightInd w:val="0"/>
              <w:snapToGrid w:val="0"/>
              <w:jc w:val="center"/>
              <w:rPr>
                <w:rFonts w:ascii="宋体" w:hAnsi="宋体" w:cs="宋体"/>
                <w:sz w:val="21"/>
                <w:szCs w:val="21"/>
              </w:rPr>
            </w:pPr>
          </w:p>
        </w:tc>
        <w:tc>
          <w:tcPr>
            <w:tcW w:w="2263"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251" w:type="dxa"/>
            <w:vAlign w:val="center"/>
          </w:tcPr>
          <w:p w:rsidR="00E15EDD" w:rsidRDefault="00E15EDD">
            <w:pPr>
              <w:adjustRightInd w:val="0"/>
              <w:snapToGrid w:val="0"/>
              <w:jc w:val="center"/>
              <w:rPr>
                <w:rFonts w:ascii="宋体" w:hAnsi="宋体" w:cs="宋体"/>
                <w:sz w:val="21"/>
                <w:szCs w:val="21"/>
              </w:rPr>
            </w:pPr>
          </w:p>
        </w:tc>
      </w:tr>
      <w:tr w:rsidR="00E15EDD">
        <w:trPr>
          <w:trHeight w:hRule="exact" w:val="805"/>
        </w:trPr>
        <w:tc>
          <w:tcPr>
            <w:tcW w:w="1430"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4558" w:type="dxa"/>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选择阀类型、公称直径</w:t>
            </w:r>
          </w:p>
        </w:tc>
        <w:tc>
          <w:tcPr>
            <w:tcW w:w="2247" w:type="dxa"/>
            <w:vAlign w:val="center"/>
          </w:tcPr>
          <w:p w:rsidR="00E15EDD" w:rsidRDefault="00E15EDD">
            <w:pPr>
              <w:adjustRightInd w:val="0"/>
              <w:snapToGrid w:val="0"/>
              <w:jc w:val="center"/>
              <w:rPr>
                <w:rFonts w:ascii="宋体" w:hAnsi="宋体" w:cs="宋体"/>
                <w:sz w:val="21"/>
                <w:szCs w:val="21"/>
              </w:rPr>
            </w:pPr>
          </w:p>
        </w:tc>
        <w:tc>
          <w:tcPr>
            <w:tcW w:w="2251" w:type="dxa"/>
            <w:vAlign w:val="center"/>
          </w:tcPr>
          <w:p w:rsidR="00E15EDD" w:rsidRDefault="00E15EDD">
            <w:pPr>
              <w:adjustRightInd w:val="0"/>
              <w:snapToGrid w:val="0"/>
              <w:jc w:val="center"/>
              <w:rPr>
                <w:rFonts w:ascii="宋体" w:hAnsi="宋体" w:cs="宋体"/>
                <w:sz w:val="21"/>
                <w:szCs w:val="21"/>
              </w:rPr>
            </w:pPr>
          </w:p>
        </w:tc>
        <w:tc>
          <w:tcPr>
            <w:tcW w:w="2263"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251" w:type="dxa"/>
            <w:vAlign w:val="center"/>
          </w:tcPr>
          <w:p w:rsidR="00E15EDD" w:rsidRDefault="00E15EDD">
            <w:pPr>
              <w:adjustRightInd w:val="0"/>
              <w:snapToGrid w:val="0"/>
              <w:jc w:val="center"/>
              <w:rPr>
                <w:rFonts w:ascii="宋体" w:hAnsi="宋体" w:cs="宋体"/>
                <w:sz w:val="21"/>
                <w:szCs w:val="21"/>
              </w:rPr>
            </w:pPr>
          </w:p>
        </w:tc>
      </w:tr>
      <w:tr w:rsidR="00E15EDD">
        <w:trPr>
          <w:trHeight w:hRule="exact" w:val="805"/>
        </w:trPr>
        <w:tc>
          <w:tcPr>
            <w:tcW w:w="1430"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4558" w:type="dxa"/>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选择阀驱动方式、公称压力</w:t>
            </w:r>
          </w:p>
        </w:tc>
        <w:tc>
          <w:tcPr>
            <w:tcW w:w="2247" w:type="dxa"/>
            <w:vAlign w:val="center"/>
          </w:tcPr>
          <w:p w:rsidR="00E15EDD" w:rsidRDefault="00E15EDD">
            <w:pPr>
              <w:adjustRightInd w:val="0"/>
              <w:snapToGrid w:val="0"/>
              <w:jc w:val="center"/>
              <w:rPr>
                <w:rFonts w:ascii="宋体" w:hAnsi="宋体" w:cs="宋体"/>
                <w:sz w:val="21"/>
                <w:szCs w:val="21"/>
              </w:rPr>
            </w:pPr>
          </w:p>
        </w:tc>
        <w:tc>
          <w:tcPr>
            <w:tcW w:w="2251" w:type="dxa"/>
            <w:vAlign w:val="center"/>
          </w:tcPr>
          <w:p w:rsidR="00E15EDD" w:rsidRDefault="00E15EDD">
            <w:pPr>
              <w:adjustRightInd w:val="0"/>
              <w:snapToGrid w:val="0"/>
              <w:jc w:val="center"/>
              <w:rPr>
                <w:rFonts w:ascii="宋体" w:hAnsi="宋体" w:cs="宋体"/>
                <w:sz w:val="21"/>
                <w:szCs w:val="21"/>
              </w:rPr>
            </w:pPr>
          </w:p>
        </w:tc>
        <w:tc>
          <w:tcPr>
            <w:tcW w:w="2263"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251" w:type="dxa"/>
            <w:vAlign w:val="center"/>
          </w:tcPr>
          <w:p w:rsidR="00E15EDD" w:rsidRDefault="00E15EDD">
            <w:pPr>
              <w:adjustRightInd w:val="0"/>
              <w:snapToGrid w:val="0"/>
              <w:jc w:val="center"/>
              <w:rPr>
                <w:rFonts w:ascii="宋体" w:hAnsi="宋体" w:cs="宋体"/>
                <w:sz w:val="21"/>
                <w:szCs w:val="21"/>
              </w:rPr>
            </w:pPr>
          </w:p>
        </w:tc>
      </w:tr>
      <w:tr w:rsidR="00E15EDD">
        <w:trPr>
          <w:trHeight w:hRule="exact" w:val="805"/>
        </w:trPr>
        <w:tc>
          <w:tcPr>
            <w:tcW w:w="1430"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4558" w:type="dxa"/>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喷头的防护装置</w:t>
            </w:r>
          </w:p>
        </w:tc>
        <w:tc>
          <w:tcPr>
            <w:tcW w:w="2247" w:type="dxa"/>
            <w:vAlign w:val="center"/>
          </w:tcPr>
          <w:p w:rsidR="00E15EDD" w:rsidRDefault="00E15EDD">
            <w:pPr>
              <w:adjustRightInd w:val="0"/>
              <w:snapToGrid w:val="0"/>
              <w:jc w:val="center"/>
              <w:rPr>
                <w:rFonts w:ascii="宋体" w:hAnsi="宋体" w:cs="宋体"/>
                <w:sz w:val="21"/>
                <w:szCs w:val="21"/>
              </w:rPr>
            </w:pPr>
          </w:p>
        </w:tc>
        <w:tc>
          <w:tcPr>
            <w:tcW w:w="2251" w:type="dxa"/>
            <w:vAlign w:val="center"/>
          </w:tcPr>
          <w:p w:rsidR="00E15EDD" w:rsidRDefault="00E15EDD">
            <w:pPr>
              <w:adjustRightInd w:val="0"/>
              <w:snapToGrid w:val="0"/>
              <w:jc w:val="center"/>
              <w:rPr>
                <w:rFonts w:ascii="宋体" w:hAnsi="宋体" w:cs="宋体"/>
                <w:sz w:val="21"/>
                <w:szCs w:val="21"/>
              </w:rPr>
            </w:pPr>
          </w:p>
        </w:tc>
        <w:tc>
          <w:tcPr>
            <w:tcW w:w="2263"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251" w:type="dxa"/>
            <w:vAlign w:val="center"/>
          </w:tcPr>
          <w:p w:rsidR="00E15EDD" w:rsidRDefault="00E15EDD">
            <w:pPr>
              <w:adjustRightInd w:val="0"/>
              <w:snapToGrid w:val="0"/>
              <w:jc w:val="center"/>
              <w:rPr>
                <w:rFonts w:ascii="宋体" w:hAnsi="宋体" w:cs="宋体"/>
                <w:sz w:val="21"/>
                <w:szCs w:val="21"/>
              </w:rPr>
            </w:pPr>
          </w:p>
        </w:tc>
      </w:tr>
      <w:tr w:rsidR="00E15EDD">
        <w:trPr>
          <w:trHeight w:hRule="exact" w:val="805"/>
        </w:trPr>
        <w:tc>
          <w:tcPr>
            <w:tcW w:w="1430" w:type="dxa"/>
            <w:vMerge w:val="restart"/>
            <w:shd w:val="clear" w:color="auto" w:fill="auto"/>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lastRenderedPageBreak/>
              <w:t>管道及附件</w:t>
            </w:r>
          </w:p>
        </w:tc>
        <w:tc>
          <w:tcPr>
            <w:tcW w:w="4558" w:type="dxa"/>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泄压装置</w:t>
            </w:r>
          </w:p>
        </w:tc>
        <w:tc>
          <w:tcPr>
            <w:tcW w:w="2247" w:type="dxa"/>
            <w:vAlign w:val="center"/>
          </w:tcPr>
          <w:p w:rsidR="00E15EDD" w:rsidRDefault="00E15EDD">
            <w:pPr>
              <w:adjustRightInd w:val="0"/>
              <w:snapToGrid w:val="0"/>
              <w:jc w:val="center"/>
              <w:rPr>
                <w:rFonts w:ascii="宋体" w:hAnsi="宋体" w:cs="宋体"/>
                <w:sz w:val="21"/>
                <w:szCs w:val="21"/>
              </w:rPr>
            </w:pPr>
          </w:p>
        </w:tc>
        <w:tc>
          <w:tcPr>
            <w:tcW w:w="2251" w:type="dxa"/>
            <w:vAlign w:val="center"/>
          </w:tcPr>
          <w:p w:rsidR="00E15EDD" w:rsidRDefault="00E15EDD">
            <w:pPr>
              <w:adjustRightInd w:val="0"/>
              <w:snapToGrid w:val="0"/>
              <w:jc w:val="center"/>
              <w:rPr>
                <w:rFonts w:ascii="宋体" w:hAnsi="宋体" w:cs="宋体"/>
                <w:sz w:val="21"/>
                <w:szCs w:val="21"/>
              </w:rPr>
            </w:pPr>
          </w:p>
        </w:tc>
        <w:tc>
          <w:tcPr>
            <w:tcW w:w="2263"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251" w:type="dxa"/>
            <w:vAlign w:val="center"/>
          </w:tcPr>
          <w:p w:rsidR="00E15EDD" w:rsidRDefault="00E15EDD">
            <w:pPr>
              <w:adjustRightInd w:val="0"/>
              <w:snapToGrid w:val="0"/>
              <w:jc w:val="center"/>
              <w:rPr>
                <w:rFonts w:ascii="宋体" w:hAnsi="宋体" w:cs="宋体"/>
                <w:sz w:val="21"/>
                <w:szCs w:val="21"/>
              </w:rPr>
            </w:pPr>
          </w:p>
        </w:tc>
      </w:tr>
      <w:tr w:rsidR="00E15EDD">
        <w:trPr>
          <w:trHeight w:hRule="exact" w:val="805"/>
        </w:trPr>
        <w:tc>
          <w:tcPr>
            <w:tcW w:w="1430"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4558" w:type="dxa"/>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压力信号器或流量信号器</w:t>
            </w:r>
          </w:p>
        </w:tc>
        <w:tc>
          <w:tcPr>
            <w:tcW w:w="2247" w:type="dxa"/>
            <w:vAlign w:val="center"/>
          </w:tcPr>
          <w:p w:rsidR="00E15EDD" w:rsidRDefault="00E15EDD">
            <w:pPr>
              <w:adjustRightInd w:val="0"/>
              <w:snapToGrid w:val="0"/>
              <w:jc w:val="center"/>
              <w:rPr>
                <w:rFonts w:ascii="宋体" w:hAnsi="宋体" w:cs="宋体"/>
                <w:sz w:val="21"/>
                <w:szCs w:val="21"/>
              </w:rPr>
            </w:pPr>
          </w:p>
        </w:tc>
        <w:tc>
          <w:tcPr>
            <w:tcW w:w="2251" w:type="dxa"/>
            <w:vAlign w:val="center"/>
          </w:tcPr>
          <w:p w:rsidR="00E15EDD" w:rsidRDefault="00E15EDD">
            <w:pPr>
              <w:adjustRightInd w:val="0"/>
              <w:snapToGrid w:val="0"/>
              <w:jc w:val="center"/>
              <w:rPr>
                <w:rFonts w:ascii="宋体" w:hAnsi="宋体" w:cs="宋体"/>
                <w:sz w:val="21"/>
                <w:szCs w:val="21"/>
              </w:rPr>
            </w:pPr>
          </w:p>
        </w:tc>
        <w:tc>
          <w:tcPr>
            <w:tcW w:w="2263"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251" w:type="dxa"/>
            <w:vAlign w:val="center"/>
          </w:tcPr>
          <w:p w:rsidR="00E15EDD" w:rsidRDefault="00E15EDD">
            <w:pPr>
              <w:adjustRightInd w:val="0"/>
              <w:snapToGrid w:val="0"/>
              <w:jc w:val="center"/>
              <w:rPr>
                <w:rFonts w:ascii="宋体" w:hAnsi="宋体" w:cs="宋体"/>
                <w:sz w:val="21"/>
                <w:szCs w:val="21"/>
              </w:rPr>
            </w:pPr>
          </w:p>
        </w:tc>
      </w:tr>
      <w:tr w:rsidR="00E15EDD">
        <w:trPr>
          <w:trHeight w:hRule="exact" w:val="805"/>
        </w:trPr>
        <w:tc>
          <w:tcPr>
            <w:tcW w:w="1430"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4558" w:type="dxa"/>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驱动气体类型及压力</w:t>
            </w:r>
          </w:p>
        </w:tc>
        <w:tc>
          <w:tcPr>
            <w:tcW w:w="2247" w:type="dxa"/>
            <w:vAlign w:val="center"/>
          </w:tcPr>
          <w:p w:rsidR="00E15EDD" w:rsidRDefault="00E15EDD">
            <w:pPr>
              <w:adjustRightInd w:val="0"/>
              <w:snapToGrid w:val="0"/>
              <w:jc w:val="center"/>
              <w:rPr>
                <w:rFonts w:ascii="宋体" w:hAnsi="宋体" w:cs="宋体"/>
                <w:sz w:val="21"/>
                <w:szCs w:val="21"/>
              </w:rPr>
            </w:pPr>
          </w:p>
        </w:tc>
        <w:tc>
          <w:tcPr>
            <w:tcW w:w="2251" w:type="dxa"/>
            <w:vAlign w:val="center"/>
          </w:tcPr>
          <w:p w:rsidR="00E15EDD" w:rsidRDefault="00E15EDD">
            <w:pPr>
              <w:adjustRightInd w:val="0"/>
              <w:snapToGrid w:val="0"/>
              <w:jc w:val="center"/>
              <w:rPr>
                <w:rFonts w:ascii="宋体" w:hAnsi="宋体" w:cs="宋体"/>
                <w:sz w:val="21"/>
                <w:szCs w:val="21"/>
              </w:rPr>
            </w:pPr>
          </w:p>
        </w:tc>
        <w:tc>
          <w:tcPr>
            <w:tcW w:w="2263"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251" w:type="dxa"/>
            <w:vAlign w:val="center"/>
          </w:tcPr>
          <w:p w:rsidR="00E15EDD" w:rsidRDefault="00E15EDD">
            <w:pPr>
              <w:adjustRightInd w:val="0"/>
              <w:snapToGrid w:val="0"/>
              <w:jc w:val="center"/>
              <w:rPr>
                <w:rFonts w:ascii="宋体" w:hAnsi="宋体" w:cs="宋体"/>
                <w:sz w:val="21"/>
                <w:szCs w:val="21"/>
              </w:rPr>
            </w:pPr>
          </w:p>
        </w:tc>
      </w:tr>
      <w:tr w:rsidR="00E15EDD">
        <w:trPr>
          <w:trHeight w:hRule="exact" w:val="805"/>
        </w:trPr>
        <w:tc>
          <w:tcPr>
            <w:tcW w:w="1430" w:type="dxa"/>
            <w:vMerge w:val="restart"/>
            <w:shd w:val="clear" w:color="auto" w:fill="auto"/>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功能测试</w:t>
            </w:r>
          </w:p>
        </w:tc>
        <w:tc>
          <w:tcPr>
            <w:tcW w:w="4558" w:type="dxa"/>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同一防护区或保护对象的多套干粉灭火系统同时启动功能</w:t>
            </w:r>
          </w:p>
        </w:tc>
        <w:tc>
          <w:tcPr>
            <w:tcW w:w="2247" w:type="dxa"/>
            <w:vAlign w:val="center"/>
          </w:tcPr>
          <w:p w:rsidR="00E15EDD" w:rsidRDefault="00E15EDD">
            <w:pPr>
              <w:adjustRightInd w:val="0"/>
              <w:snapToGrid w:val="0"/>
              <w:jc w:val="center"/>
              <w:rPr>
                <w:rFonts w:ascii="宋体" w:hAnsi="宋体" w:cs="宋体"/>
                <w:sz w:val="21"/>
                <w:szCs w:val="21"/>
              </w:rPr>
            </w:pPr>
          </w:p>
        </w:tc>
        <w:tc>
          <w:tcPr>
            <w:tcW w:w="2251" w:type="dxa"/>
            <w:vAlign w:val="center"/>
          </w:tcPr>
          <w:p w:rsidR="00E15EDD" w:rsidRDefault="00E15EDD">
            <w:pPr>
              <w:adjustRightInd w:val="0"/>
              <w:snapToGrid w:val="0"/>
              <w:jc w:val="center"/>
              <w:rPr>
                <w:rFonts w:ascii="宋体" w:hAnsi="宋体" w:cs="宋体"/>
                <w:sz w:val="21"/>
                <w:szCs w:val="21"/>
              </w:rPr>
            </w:pPr>
          </w:p>
        </w:tc>
        <w:tc>
          <w:tcPr>
            <w:tcW w:w="2263"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251" w:type="dxa"/>
            <w:vAlign w:val="center"/>
          </w:tcPr>
          <w:p w:rsidR="00E15EDD" w:rsidRDefault="00E15EDD">
            <w:pPr>
              <w:adjustRightInd w:val="0"/>
              <w:snapToGrid w:val="0"/>
              <w:jc w:val="center"/>
              <w:rPr>
                <w:rFonts w:ascii="宋体" w:hAnsi="宋体" w:cs="宋体"/>
                <w:sz w:val="21"/>
                <w:szCs w:val="21"/>
              </w:rPr>
            </w:pPr>
          </w:p>
        </w:tc>
      </w:tr>
      <w:tr w:rsidR="00E15EDD">
        <w:trPr>
          <w:trHeight w:hRule="exact" w:val="805"/>
        </w:trPr>
        <w:tc>
          <w:tcPr>
            <w:tcW w:w="1430"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4558" w:type="dxa"/>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联动切断防护区或保护对象的气体、液体供应源的功能</w:t>
            </w:r>
          </w:p>
        </w:tc>
        <w:tc>
          <w:tcPr>
            <w:tcW w:w="2247" w:type="dxa"/>
            <w:vAlign w:val="center"/>
          </w:tcPr>
          <w:p w:rsidR="00E15EDD" w:rsidRDefault="00E15EDD">
            <w:pPr>
              <w:adjustRightInd w:val="0"/>
              <w:snapToGrid w:val="0"/>
              <w:jc w:val="center"/>
              <w:rPr>
                <w:rFonts w:ascii="宋体" w:hAnsi="宋体" w:cs="宋体"/>
                <w:sz w:val="21"/>
                <w:szCs w:val="21"/>
              </w:rPr>
            </w:pPr>
          </w:p>
        </w:tc>
        <w:tc>
          <w:tcPr>
            <w:tcW w:w="2251" w:type="dxa"/>
            <w:vAlign w:val="center"/>
          </w:tcPr>
          <w:p w:rsidR="00E15EDD" w:rsidRDefault="00E15EDD">
            <w:pPr>
              <w:adjustRightInd w:val="0"/>
              <w:snapToGrid w:val="0"/>
              <w:jc w:val="center"/>
              <w:rPr>
                <w:rFonts w:ascii="宋体" w:hAnsi="宋体" w:cs="宋体"/>
                <w:sz w:val="21"/>
                <w:szCs w:val="21"/>
              </w:rPr>
            </w:pPr>
          </w:p>
        </w:tc>
        <w:tc>
          <w:tcPr>
            <w:tcW w:w="2263"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251" w:type="dxa"/>
            <w:vAlign w:val="center"/>
          </w:tcPr>
          <w:p w:rsidR="00E15EDD" w:rsidRDefault="00E15EDD">
            <w:pPr>
              <w:adjustRightInd w:val="0"/>
              <w:snapToGrid w:val="0"/>
              <w:jc w:val="center"/>
              <w:rPr>
                <w:rFonts w:ascii="宋体" w:hAnsi="宋体" w:cs="宋体"/>
                <w:sz w:val="21"/>
                <w:szCs w:val="21"/>
              </w:rPr>
            </w:pPr>
          </w:p>
        </w:tc>
      </w:tr>
      <w:tr w:rsidR="00E15EDD">
        <w:trPr>
          <w:trHeight w:hRule="exact" w:val="805"/>
        </w:trPr>
        <w:tc>
          <w:tcPr>
            <w:tcW w:w="1430"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4558" w:type="dxa"/>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启动方式</w:t>
            </w:r>
          </w:p>
        </w:tc>
        <w:tc>
          <w:tcPr>
            <w:tcW w:w="2247" w:type="dxa"/>
            <w:vAlign w:val="center"/>
          </w:tcPr>
          <w:p w:rsidR="00E15EDD" w:rsidRDefault="00E15EDD">
            <w:pPr>
              <w:adjustRightInd w:val="0"/>
              <w:snapToGrid w:val="0"/>
              <w:jc w:val="center"/>
              <w:rPr>
                <w:rFonts w:ascii="宋体" w:hAnsi="宋体" w:cs="宋体"/>
                <w:sz w:val="21"/>
                <w:szCs w:val="21"/>
              </w:rPr>
            </w:pPr>
          </w:p>
        </w:tc>
        <w:tc>
          <w:tcPr>
            <w:tcW w:w="2251" w:type="dxa"/>
            <w:vAlign w:val="center"/>
          </w:tcPr>
          <w:p w:rsidR="00E15EDD" w:rsidRDefault="00E15EDD">
            <w:pPr>
              <w:adjustRightInd w:val="0"/>
              <w:snapToGrid w:val="0"/>
              <w:jc w:val="center"/>
              <w:rPr>
                <w:rFonts w:ascii="宋体" w:hAnsi="宋体" w:cs="宋体"/>
                <w:sz w:val="21"/>
                <w:szCs w:val="21"/>
              </w:rPr>
            </w:pPr>
          </w:p>
        </w:tc>
        <w:tc>
          <w:tcPr>
            <w:tcW w:w="2263"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251" w:type="dxa"/>
            <w:vAlign w:val="center"/>
          </w:tcPr>
          <w:p w:rsidR="00E15EDD" w:rsidRDefault="00E15EDD">
            <w:pPr>
              <w:adjustRightInd w:val="0"/>
              <w:snapToGrid w:val="0"/>
              <w:jc w:val="center"/>
              <w:rPr>
                <w:rFonts w:ascii="宋体" w:hAnsi="宋体" w:cs="宋体"/>
                <w:sz w:val="21"/>
                <w:szCs w:val="21"/>
              </w:rPr>
            </w:pPr>
          </w:p>
        </w:tc>
      </w:tr>
      <w:tr w:rsidR="00E15EDD">
        <w:trPr>
          <w:trHeight w:hRule="exact" w:val="805"/>
        </w:trPr>
        <w:tc>
          <w:tcPr>
            <w:tcW w:w="1430"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4558" w:type="dxa"/>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延迟喷放</w:t>
            </w:r>
          </w:p>
        </w:tc>
        <w:tc>
          <w:tcPr>
            <w:tcW w:w="2247" w:type="dxa"/>
            <w:vAlign w:val="center"/>
          </w:tcPr>
          <w:p w:rsidR="00E15EDD" w:rsidRDefault="00E15EDD">
            <w:pPr>
              <w:adjustRightInd w:val="0"/>
              <w:snapToGrid w:val="0"/>
              <w:jc w:val="center"/>
              <w:rPr>
                <w:rFonts w:ascii="宋体" w:hAnsi="宋体" w:cs="宋体"/>
                <w:sz w:val="21"/>
                <w:szCs w:val="21"/>
              </w:rPr>
            </w:pPr>
          </w:p>
        </w:tc>
        <w:tc>
          <w:tcPr>
            <w:tcW w:w="2251" w:type="dxa"/>
            <w:vAlign w:val="center"/>
          </w:tcPr>
          <w:p w:rsidR="00E15EDD" w:rsidRDefault="00E15EDD">
            <w:pPr>
              <w:adjustRightInd w:val="0"/>
              <w:snapToGrid w:val="0"/>
              <w:jc w:val="center"/>
              <w:rPr>
                <w:rFonts w:ascii="宋体" w:hAnsi="宋体" w:cs="宋体"/>
                <w:sz w:val="21"/>
                <w:szCs w:val="21"/>
              </w:rPr>
            </w:pPr>
          </w:p>
        </w:tc>
        <w:tc>
          <w:tcPr>
            <w:tcW w:w="2263"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251" w:type="dxa"/>
            <w:vAlign w:val="center"/>
          </w:tcPr>
          <w:p w:rsidR="00E15EDD" w:rsidRDefault="00E15EDD">
            <w:pPr>
              <w:adjustRightInd w:val="0"/>
              <w:snapToGrid w:val="0"/>
              <w:jc w:val="center"/>
              <w:rPr>
                <w:rFonts w:ascii="宋体" w:hAnsi="宋体" w:cs="宋体"/>
                <w:sz w:val="21"/>
                <w:szCs w:val="21"/>
              </w:rPr>
            </w:pPr>
          </w:p>
        </w:tc>
      </w:tr>
      <w:tr w:rsidR="00E15EDD">
        <w:trPr>
          <w:trHeight w:hRule="exact" w:val="805"/>
        </w:trPr>
        <w:tc>
          <w:tcPr>
            <w:tcW w:w="1430"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4558" w:type="dxa"/>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手动紧急停止装置</w:t>
            </w:r>
          </w:p>
        </w:tc>
        <w:tc>
          <w:tcPr>
            <w:tcW w:w="2247" w:type="dxa"/>
            <w:vAlign w:val="center"/>
          </w:tcPr>
          <w:p w:rsidR="00E15EDD" w:rsidRDefault="00E15EDD">
            <w:pPr>
              <w:adjustRightInd w:val="0"/>
              <w:snapToGrid w:val="0"/>
              <w:jc w:val="center"/>
              <w:rPr>
                <w:rFonts w:ascii="宋体" w:hAnsi="宋体" w:cs="宋体"/>
                <w:sz w:val="21"/>
                <w:szCs w:val="21"/>
              </w:rPr>
            </w:pPr>
          </w:p>
        </w:tc>
        <w:tc>
          <w:tcPr>
            <w:tcW w:w="2251" w:type="dxa"/>
            <w:vAlign w:val="center"/>
          </w:tcPr>
          <w:p w:rsidR="00E15EDD" w:rsidRDefault="00E15EDD">
            <w:pPr>
              <w:adjustRightInd w:val="0"/>
              <w:snapToGrid w:val="0"/>
              <w:jc w:val="center"/>
              <w:rPr>
                <w:rFonts w:ascii="宋体" w:hAnsi="宋体" w:cs="宋体"/>
                <w:sz w:val="21"/>
                <w:szCs w:val="21"/>
              </w:rPr>
            </w:pPr>
          </w:p>
        </w:tc>
        <w:tc>
          <w:tcPr>
            <w:tcW w:w="2263"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251" w:type="dxa"/>
            <w:vAlign w:val="center"/>
          </w:tcPr>
          <w:p w:rsidR="00E15EDD" w:rsidRDefault="00E15EDD">
            <w:pPr>
              <w:adjustRightInd w:val="0"/>
              <w:snapToGrid w:val="0"/>
              <w:jc w:val="center"/>
              <w:rPr>
                <w:rFonts w:ascii="宋体" w:hAnsi="宋体" w:cs="宋体"/>
                <w:sz w:val="21"/>
                <w:szCs w:val="21"/>
              </w:rPr>
            </w:pPr>
          </w:p>
        </w:tc>
      </w:tr>
      <w:tr w:rsidR="00E15EDD">
        <w:trPr>
          <w:trHeight w:hRule="exact" w:val="805"/>
        </w:trPr>
        <w:tc>
          <w:tcPr>
            <w:tcW w:w="1430"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4558" w:type="dxa"/>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干粉灭火系统气动动力源</w:t>
            </w:r>
          </w:p>
        </w:tc>
        <w:tc>
          <w:tcPr>
            <w:tcW w:w="2247" w:type="dxa"/>
            <w:vAlign w:val="center"/>
          </w:tcPr>
          <w:p w:rsidR="00E15EDD" w:rsidRDefault="00E15EDD">
            <w:pPr>
              <w:adjustRightInd w:val="0"/>
              <w:snapToGrid w:val="0"/>
              <w:jc w:val="center"/>
              <w:rPr>
                <w:rFonts w:ascii="宋体" w:hAnsi="宋体" w:cs="宋体"/>
                <w:sz w:val="21"/>
                <w:szCs w:val="21"/>
              </w:rPr>
            </w:pPr>
          </w:p>
        </w:tc>
        <w:tc>
          <w:tcPr>
            <w:tcW w:w="2251" w:type="dxa"/>
            <w:vAlign w:val="center"/>
          </w:tcPr>
          <w:p w:rsidR="00E15EDD" w:rsidRDefault="00E15EDD">
            <w:pPr>
              <w:adjustRightInd w:val="0"/>
              <w:snapToGrid w:val="0"/>
              <w:jc w:val="center"/>
              <w:rPr>
                <w:rFonts w:ascii="宋体" w:hAnsi="宋体" w:cs="宋体"/>
                <w:sz w:val="21"/>
                <w:szCs w:val="21"/>
              </w:rPr>
            </w:pPr>
          </w:p>
        </w:tc>
        <w:tc>
          <w:tcPr>
            <w:tcW w:w="2263"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251" w:type="dxa"/>
            <w:vAlign w:val="center"/>
          </w:tcPr>
          <w:p w:rsidR="00E15EDD" w:rsidRDefault="00E15EDD">
            <w:pPr>
              <w:adjustRightInd w:val="0"/>
              <w:snapToGrid w:val="0"/>
              <w:jc w:val="center"/>
              <w:rPr>
                <w:rFonts w:ascii="宋体" w:hAnsi="宋体" w:cs="宋体"/>
                <w:sz w:val="21"/>
                <w:szCs w:val="21"/>
              </w:rPr>
            </w:pPr>
          </w:p>
        </w:tc>
      </w:tr>
    </w:tbl>
    <w:p w:rsidR="00E15EDD" w:rsidRDefault="00044F39">
      <w:pPr>
        <w:pStyle w:val="a0"/>
        <w:ind w:firstLine="480"/>
      </w:pPr>
      <w:r>
        <w:rPr>
          <w:rFonts w:hint="eastAsia"/>
        </w:rPr>
        <w:t>机构名称：</w:t>
      </w:r>
      <w:r>
        <w:rPr>
          <w:rFonts w:hint="eastAsia"/>
        </w:rPr>
        <w:t xml:space="preserve">                                           </w:t>
      </w:r>
      <w:r>
        <w:rPr>
          <w:rFonts w:hint="eastAsia"/>
        </w:rPr>
        <w:t>检查人：</w:t>
      </w:r>
      <w:r>
        <w:rPr>
          <w:rFonts w:hint="eastAsia"/>
        </w:rPr>
        <w:t xml:space="preserve">                                   </w:t>
      </w:r>
      <w:r>
        <w:rPr>
          <w:rFonts w:hint="eastAsia"/>
        </w:rPr>
        <w:t>检查日期：</w:t>
      </w:r>
    </w:p>
    <w:p w:rsidR="00E15EDD" w:rsidRDefault="00044F39">
      <w:pPr>
        <w:keepNext/>
        <w:pageBreakBefore/>
        <w:jc w:val="center"/>
        <w:rPr>
          <w:rFonts w:ascii="黑体" w:eastAsia="黑体" w:hAnsi="黑体" w:cs="黑体"/>
        </w:rPr>
      </w:pPr>
      <w:r>
        <w:rPr>
          <w:rFonts w:ascii="黑体" w:eastAsia="黑体" w:hAnsi="黑体" w:cs="黑体" w:hint="eastAsia"/>
        </w:rPr>
        <w:lastRenderedPageBreak/>
        <w:t>A-13 灭火器系统现场查验记录表</w:t>
      </w:r>
    </w:p>
    <w:tbl>
      <w:tblPr>
        <w:tblW w:w="49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41"/>
        <w:gridCol w:w="3598"/>
        <w:gridCol w:w="2941"/>
        <w:gridCol w:w="3349"/>
        <w:gridCol w:w="2062"/>
        <w:gridCol w:w="1915"/>
      </w:tblGrid>
      <w:tr w:rsidR="00E15EDD">
        <w:trPr>
          <w:trHeight w:val="567"/>
        </w:trPr>
        <w:tc>
          <w:tcPr>
            <w:tcW w:w="380" w:type="pct"/>
            <w:tcBorders>
              <w:bottom w:val="single" w:sz="4" w:space="0" w:color="auto"/>
            </w:tcBorders>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子项名称</w:t>
            </w:r>
          </w:p>
        </w:tc>
        <w:tc>
          <w:tcPr>
            <w:tcW w:w="1198" w:type="pct"/>
            <w:tcBorders>
              <w:bottom w:val="single" w:sz="4" w:space="0" w:color="auto"/>
            </w:tcBorders>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查验项目及查验内容</w:t>
            </w:r>
          </w:p>
        </w:tc>
        <w:tc>
          <w:tcPr>
            <w:tcW w:w="979" w:type="pct"/>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查验部位</w:t>
            </w:r>
          </w:p>
        </w:tc>
        <w:tc>
          <w:tcPr>
            <w:tcW w:w="1115" w:type="pct"/>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查验结果</w:t>
            </w:r>
          </w:p>
        </w:tc>
        <w:tc>
          <w:tcPr>
            <w:tcW w:w="687" w:type="pct"/>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结论</w:t>
            </w:r>
          </w:p>
        </w:tc>
        <w:tc>
          <w:tcPr>
            <w:tcW w:w="638" w:type="pct"/>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备注</w:t>
            </w:r>
          </w:p>
        </w:tc>
      </w:tr>
      <w:tr w:rsidR="00E15EDD">
        <w:trPr>
          <w:trHeight w:val="567"/>
        </w:trPr>
        <w:tc>
          <w:tcPr>
            <w:tcW w:w="380" w:type="pct"/>
            <w:vMerge w:val="restart"/>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灭火器</w:t>
            </w:r>
          </w:p>
        </w:tc>
        <w:tc>
          <w:tcPr>
            <w:tcW w:w="1198" w:type="pct"/>
            <w:tcBorders>
              <w:top w:val="single" w:sz="4" w:space="0" w:color="auto"/>
              <w:bottom w:val="single" w:sz="4" w:space="0" w:color="auto"/>
            </w:tcBorders>
            <w:shd w:val="clear" w:color="auto" w:fill="auto"/>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灭火剂相容性</w:t>
            </w:r>
          </w:p>
        </w:tc>
        <w:tc>
          <w:tcPr>
            <w:tcW w:w="979" w:type="pct"/>
            <w:tcBorders>
              <w:bottom w:val="single" w:sz="4" w:space="0" w:color="auto"/>
            </w:tcBorders>
            <w:shd w:val="clear" w:color="auto" w:fill="auto"/>
            <w:vAlign w:val="center"/>
          </w:tcPr>
          <w:p w:rsidR="00E15EDD" w:rsidRDefault="00E15EDD">
            <w:pPr>
              <w:adjustRightInd w:val="0"/>
              <w:snapToGrid w:val="0"/>
              <w:jc w:val="center"/>
              <w:rPr>
                <w:rFonts w:ascii="宋体" w:hAnsi="宋体" w:cs="宋体"/>
                <w:sz w:val="18"/>
                <w:szCs w:val="18"/>
              </w:rPr>
            </w:pPr>
          </w:p>
        </w:tc>
        <w:tc>
          <w:tcPr>
            <w:tcW w:w="1115" w:type="pct"/>
            <w:shd w:val="clear" w:color="auto" w:fill="auto"/>
            <w:vAlign w:val="center"/>
          </w:tcPr>
          <w:p w:rsidR="00E15EDD" w:rsidRDefault="00E15EDD">
            <w:pPr>
              <w:adjustRightInd w:val="0"/>
              <w:snapToGrid w:val="0"/>
              <w:jc w:val="center"/>
              <w:rPr>
                <w:rFonts w:ascii="宋体" w:hAnsi="宋体" w:cs="宋体"/>
                <w:sz w:val="18"/>
                <w:szCs w:val="18"/>
              </w:rPr>
            </w:pPr>
          </w:p>
        </w:tc>
        <w:tc>
          <w:tcPr>
            <w:tcW w:w="687" w:type="pct"/>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380" w:type="pct"/>
            <w:vMerge/>
            <w:vAlign w:val="center"/>
          </w:tcPr>
          <w:p w:rsidR="00E15EDD" w:rsidRDefault="00E15EDD">
            <w:pPr>
              <w:adjustRightInd w:val="0"/>
              <w:snapToGrid w:val="0"/>
              <w:jc w:val="center"/>
              <w:rPr>
                <w:rFonts w:ascii="宋体" w:hAnsi="宋体" w:cs="宋体"/>
                <w:sz w:val="18"/>
                <w:szCs w:val="18"/>
              </w:rPr>
            </w:pPr>
          </w:p>
        </w:tc>
        <w:tc>
          <w:tcPr>
            <w:tcW w:w="1198" w:type="pct"/>
            <w:tcBorders>
              <w:top w:val="single" w:sz="4" w:space="0" w:color="auto"/>
              <w:bottom w:val="single" w:sz="4" w:space="0" w:color="auto"/>
            </w:tcBorders>
            <w:shd w:val="clear" w:color="auto" w:fill="auto"/>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灭火器筒体、保险装置、压力指示器的指针</w:t>
            </w:r>
          </w:p>
        </w:tc>
        <w:tc>
          <w:tcPr>
            <w:tcW w:w="979" w:type="pct"/>
            <w:tcBorders>
              <w:bottom w:val="single" w:sz="4" w:space="0" w:color="auto"/>
            </w:tcBorders>
            <w:shd w:val="clear" w:color="auto" w:fill="auto"/>
            <w:vAlign w:val="center"/>
          </w:tcPr>
          <w:p w:rsidR="00E15EDD" w:rsidRDefault="00E15EDD">
            <w:pPr>
              <w:adjustRightInd w:val="0"/>
              <w:snapToGrid w:val="0"/>
              <w:jc w:val="center"/>
              <w:rPr>
                <w:rFonts w:ascii="宋体" w:hAnsi="宋体" w:cs="宋体"/>
                <w:sz w:val="18"/>
                <w:szCs w:val="18"/>
              </w:rPr>
            </w:pPr>
          </w:p>
        </w:tc>
        <w:tc>
          <w:tcPr>
            <w:tcW w:w="1115" w:type="pct"/>
            <w:shd w:val="clear" w:color="auto" w:fill="auto"/>
            <w:vAlign w:val="center"/>
          </w:tcPr>
          <w:p w:rsidR="00E15EDD" w:rsidRDefault="00E15EDD">
            <w:pPr>
              <w:adjustRightInd w:val="0"/>
              <w:snapToGrid w:val="0"/>
              <w:jc w:val="center"/>
              <w:rPr>
                <w:rFonts w:ascii="宋体" w:hAnsi="宋体" w:cs="宋体"/>
                <w:sz w:val="18"/>
                <w:szCs w:val="18"/>
              </w:rPr>
            </w:pPr>
          </w:p>
        </w:tc>
        <w:tc>
          <w:tcPr>
            <w:tcW w:w="687" w:type="pct"/>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380" w:type="pct"/>
            <w:vMerge/>
            <w:vAlign w:val="center"/>
          </w:tcPr>
          <w:p w:rsidR="00E15EDD" w:rsidRDefault="00E15EDD">
            <w:pPr>
              <w:adjustRightInd w:val="0"/>
              <w:snapToGrid w:val="0"/>
              <w:jc w:val="center"/>
              <w:rPr>
                <w:rFonts w:ascii="宋体" w:hAnsi="宋体" w:cs="宋体"/>
                <w:sz w:val="18"/>
                <w:szCs w:val="18"/>
              </w:rPr>
            </w:pPr>
          </w:p>
        </w:tc>
        <w:tc>
          <w:tcPr>
            <w:tcW w:w="1198" w:type="pct"/>
            <w:tcBorders>
              <w:top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二氧化碳灭火器灭火剂损失量</w:t>
            </w:r>
          </w:p>
        </w:tc>
        <w:tc>
          <w:tcPr>
            <w:tcW w:w="979" w:type="pct"/>
            <w:vAlign w:val="center"/>
          </w:tcPr>
          <w:p w:rsidR="00E15EDD" w:rsidRDefault="00E15EDD">
            <w:pPr>
              <w:adjustRightInd w:val="0"/>
              <w:snapToGrid w:val="0"/>
              <w:jc w:val="center"/>
              <w:rPr>
                <w:rFonts w:ascii="宋体" w:hAnsi="宋体" w:cs="宋体"/>
                <w:sz w:val="18"/>
                <w:szCs w:val="18"/>
              </w:rPr>
            </w:pPr>
          </w:p>
        </w:tc>
        <w:tc>
          <w:tcPr>
            <w:tcW w:w="1115" w:type="pct"/>
            <w:vAlign w:val="center"/>
          </w:tcPr>
          <w:p w:rsidR="00E15EDD" w:rsidRDefault="00E15EDD">
            <w:pPr>
              <w:adjustRightInd w:val="0"/>
              <w:snapToGrid w:val="0"/>
              <w:jc w:val="center"/>
              <w:rPr>
                <w:rFonts w:ascii="宋体" w:hAnsi="宋体" w:cs="宋体"/>
                <w:sz w:val="18"/>
                <w:szCs w:val="18"/>
              </w:rPr>
            </w:pPr>
          </w:p>
        </w:tc>
        <w:tc>
          <w:tcPr>
            <w:tcW w:w="687"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380" w:type="pct"/>
            <w:vMerge/>
            <w:vAlign w:val="center"/>
          </w:tcPr>
          <w:p w:rsidR="00E15EDD" w:rsidRDefault="00E15EDD">
            <w:pPr>
              <w:adjustRightInd w:val="0"/>
              <w:snapToGrid w:val="0"/>
              <w:jc w:val="center"/>
              <w:rPr>
                <w:rFonts w:ascii="宋体" w:hAnsi="宋体" w:cs="宋体"/>
                <w:sz w:val="18"/>
                <w:szCs w:val="18"/>
              </w:rPr>
            </w:pPr>
          </w:p>
        </w:tc>
        <w:tc>
          <w:tcPr>
            <w:tcW w:w="1198" w:type="pct"/>
            <w:tcBorders>
              <w:top w:val="single" w:sz="4" w:space="0" w:color="auto"/>
              <w:bottom w:val="single" w:sz="4" w:space="0" w:color="auto"/>
            </w:tcBorders>
            <w:shd w:val="clear" w:color="auto" w:fill="auto"/>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推车式灭火器的行驶机构</w:t>
            </w:r>
          </w:p>
        </w:tc>
        <w:tc>
          <w:tcPr>
            <w:tcW w:w="979" w:type="pct"/>
            <w:shd w:val="clear" w:color="auto" w:fill="auto"/>
            <w:vAlign w:val="center"/>
          </w:tcPr>
          <w:p w:rsidR="00E15EDD" w:rsidRDefault="00E15EDD">
            <w:pPr>
              <w:adjustRightInd w:val="0"/>
              <w:snapToGrid w:val="0"/>
              <w:jc w:val="center"/>
              <w:rPr>
                <w:rFonts w:ascii="宋体" w:hAnsi="宋体" w:cs="宋体"/>
                <w:sz w:val="18"/>
                <w:szCs w:val="18"/>
              </w:rPr>
            </w:pPr>
          </w:p>
        </w:tc>
        <w:tc>
          <w:tcPr>
            <w:tcW w:w="1115" w:type="pct"/>
            <w:shd w:val="clear" w:color="auto" w:fill="auto"/>
            <w:vAlign w:val="center"/>
          </w:tcPr>
          <w:p w:rsidR="00E15EDD" w:rsidRDefault="00E15EDD">
            <w:pPr>
              <w:adjustRightInd w:val="0"/>
              <w:snapToGrid w:val="0"/>
              <w:jc w:val="center"/>
              <w:rPr>
                <w:rFonts w:ascii="宋体" w:hAnsi="宋体" w:cs="宋体"/>
                <w:sz w:val="18"/>
                <w:szCs w:val="18"/>
              </w:rPr>
            </w:pPr>
          </w:p>
        </w:tc>
        <w:tc>
          <w:tcPr>
            <w:tcW w:w="687" w:type="pct"/>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380" w:type="pct"/>
            <w:vMerge/>
            <w:vAlign w:val="center"/>
          </w:tcPr>
          <w:p w:rsidR="00E15EDD" w:rsidRDefault="00E15EDD">
            <w:pPr>
              <w:adjustRightInd w:val="0"/>
              <w:snapToGrid w:val="0"/>
              <w:jc w:val="center"/>
              <w:rPr>
                <w:rFonts w:ascii="宋体" w:hAnsi="宋体" w:cs="宋体"/>
                <w:sz w:val="18"/>
                <w:szCs w:val="18"/>
              </w:rPr>
            </w:pPr>
          </w:p>
        </w:tc>
        <w:tc>
          <w:tcPr>
            <w:tcW w:w="1198" w:type="pct"/>
            <w:tcBorders>
              <w:top w:val="single" w:sz="4" w:space="0" w:color="auto"/>
              <w:bottom w:val="single" w:sz="4" w:space="0" w:color="auto"/>
            </w:tcBorders>
            <w:shd w:val="clear" w:color="auto" w:fill="auto"/>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设置点的位置和数量</w:t>
            </w:r>
          </w:p>
        </w:tc>
        <w:tc>
          <w:tcPr>
            <w:tcW w:w="979" w:type="pct"/>
            <w:shd w:val="clear" w:color="auto" w:fill="auto"/>
            <w:vAlign w:val="center"/>
          </w:tcPr>
          <w:p w:rsidR="00E15EDD" w:rsidRDefault="00E15EDD">
            <w:pPr>
              <w:adjustRightInd w:val="0"/>
              <w:snapToGrid w:val="0"/>
              <w:jc w:val="center"/>
              <w:rPr>
                <w:rFonts w:ascii="宋体" w:hAnsi="宋体" w:cs="宋体"/>
                <w:sz w:val="18"/>
                <w:szCs w:val="18"/>
              </w:rPr>
            </w:pPr>
          </w:p>
        </w:tc>
        <w:tc>
          <w:tcPr>
            <w:tcW w:w="1115" w:type="pct"/>
            <w:shd w:val="clear" w:color="auto" w:fill="auto"/>
            <w:vAlign w:val="center"/>
          </w:tcPr>
          <w:p w:rsidR="00E15EDD" w:rsidRDefault="00E15EDD">
            <w:pPr>
              <w:adjustRightInd w:val="0"/>
              <w:snapToGrid w:val="0"/>
              <w:jc w:val="center"/>
              <w:rPr>
                <w:rFonts w:ascii="宋体" w:hAnsi="宋体" w:cs="宋体"/>
                <w:sz w:val="18"/>
                <w:szCs w:val="18"/>
              </w:rPr>
            </w:pPr>
          </w:p>
        </w:tc>
        <w:tc>
          <w:tcPr>
            <w:tcW w:w="687" w:type="pct"/>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380" w:type="pct"/>
            <w:vMerge/>
            <w:vAlign w:val="center"/>
          </w:tcPr>
          <w:p w:rsidR="00E15EDD" w:rsidRDefault="00E15EDD">
            <w:pPr>
              <w:adjustRightInd w:val="0"/>
              <w:snapToGrid w:val="0"/>
              <w:jc w:val="center"/>
              <w:rPr>
                <w:rFonts w:ascii="宋体" w:hAnsi="宋体" w:cs="宋体"/>
                <w:sz w:val="18"/>
                <w:szCs w:val="18"/>
              </w:rPr>
            </w:pPr>
          </w:p>
        </w:tc>
        <w:tc>
          <w:tcPr>
            <w:tcW w:w="1198" w:type="pct"/>
            <w:tcBorders>
              <w:top w:val="single" w:sz="4" w:space="0" w:color="auto"/>
              <w:bottom w:val="single" w:sz="4" w:space="0" w:color="auto"/>
            </w:tcBorders>
            <w:shd w:val="clear" w:color="auto" w:fill="auto"/>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最大保护距离和最低配置基准</w:t>
            </w:r>
          </w:p>
        </w:tc>
        <w:tc>
          <w:tcPr>
            <w:tcW w:w="979" w:type="pct"/>
            <w:shd w:val="clear" w:color="auto" w:fill="auto"/>
            <w:vAlign w:val="center"/>
          </w:tcPr>
          <w:p w:rsidR="00E15EDD" w:rsidRDefault="00E15EDD">
            <w:pPr>
              <w:adjustRightInd w:val="0"/>
              <w:snapToGrid w:val="0"/>
              <w:jc w:val="center"/>
              <w:rPr>
                <w:rFonts w:ascii="宋体" w:hAnsi="宋体" w:cs="宋体"/>
                <w:sz w:val="18"/>
                <w:szCs w:val="18"/>
              </w:rPr>
            </w:pPr>
          </w:p>
        </w:tc>
        <w:tc>
          <w:tcPr>
            <w:tcW w:w="1115" w:type="pct"/>
            <w:shd w:val="clear" w:color="auto" w:fill="auto"/>
            <w:vAlign w:val="center"/>
          </w:tcPr>
          <w:p w:rsidR="00E15EDD" w:rsidRDefault="00E15EDD">
            <w:pPr>
              <w:adjustRightInd w:val="0"/>
              <w:snapToGrid w:val="0"/>
              <w:jc w:val="center"/>
              <w:rPr>
                <w:rFonts w:ascii="宋体" w:hAnsi="宋体" w:cs="宋体"/>
                <w:sz w:val="18"/>
                <w:szCs w:val="18"/>
              </w:rPr>
            </w:pPr>
          </w:p>
        </w:tc>
        <w:tc>
          <w:tcPr>
            <w:tcW w:w="687" w:type="pct"/>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380" w:type="pct"/>
            <w:vMerge/>
            <w:vAlign w:val="center"/>
          </w:tcPr>
          <w:p w:rsidR="00E15EDD" w:rsidRDefault="00E15EDD">
            <w:pPr>
              <w:adjustRightInd w:val="0"/>
              <w:snapToGrid w:val="0"/>
              <w:jc w:val="center"/>
              <w:rPr>
                <w:rFonts w:ascii="宋体" w:hAnsi="宋体" w:cs="宋体"/>
                <w:sz w:val="18"/>
                <w:szCs w:val="18"/>
              </w:rPr>
            </w:pPr>
          </w:p>
        </w:tc>
        <w:tc>
          <w:tcPr>
            <w:tcW w:w="1198" w:type="pct"/>
            <w:tcBorders>
              <w:top w:val="single" w:sz="4" w:space="0" w:color="auto"/>
              <w:bottom w:val="single" w:sz="4" w:space="0" w:color="auto"/>
            </w:tcBorders>
            <w:shd w:val="clear" w:color="auto" w:fill="auto"/>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灭火器设置点位置明显、便于取用</w:t>
            </w:r>
          </w:p>
        </w:tc>
        <w:tc>
          <w:tcPr>
            <w:tcW w:w="979" w:type="pct"/>
            <w:shd w:val="clear" w:color="auto" w:fill="auto"/>
            <w:vAlign w:val="center"/>
          </w:tcPr>
          <w:p w:rsidR="00E15EDD" w:rsidRDefault="00E15EDD">
            <w:pPr>
              <w:adjustRightInd w:val="0"/>
              <w:snapToGrid w:val="0"/>
              <w:jc w:val="center"/>
              <w:rPr>
                <w:rFonts w:ascii="宋体" w:hAnsi="宋体" w:cs="宋体"/>
                <w:sz w:val="18"/>
                <w:szCs w:val="18"/>
              </w:rPr>
            </w:pPr>
          </w:p>
        </w:tc>
        <w:tc>
          <w:tcPr>
            <w:tcW w:w="1115" w:type="pct"/>
            <w:shd w:val="clear" w:color="auto" w:fill="auto"/>
            <w:vAlign w:val="center"/>
          </w:tcPr>
          <w:p w:rsidR="00E15EDD" w:rsidRDefault="00E15EDD">
            <w:pPr>
              <w:adjustRightInd w:val="0"/>
              <w:snapToGrid w:val="0"/>
              <w:jc w:val="center"/>
              <w:rPr>
                <w:rFonts w:ascii="宋体" w:hAnsi="宋体" w:cs="宋体"/>
                <w:sz w:val="18"/>
                <w:szCs w:val="18"/>
              </w:rPr>
            </w:pPr>
          </w:p>
        </w:tc>
        <w:tc>
          <w:tcPr>
            <w:tcW w:w="687" w:type="pct"/>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380" w:type="pct"/>
            <w:vMerge/>
            <w:vAlign w:val="center"/>
          </w:tcPr>
          <w:p w:rsidR="00E15EDD" w:rsidRDefault="00E15EDD">
            <w:pPr>
              <w:adjustRightInd w:val="0"/>
              <w:snapToGrid w:val="0"/>
              <w:jc w:val="center"/>
              <w:rPr>
                <w:rFonts w:ascii="宋体" w:hAnsi="宋体" w:cs="宋体"/>
                <w:sz w:val="18"/>
                <w:szCs w:val="18"/>
              </w:rPr>
            </w:pPr>
          </w:p>
        </w:tc>
        <w:tc>
          <w:tcPr>
            <w:tcW w:w="1198" w:type="pct"/>
            <w:tcBorders>
              <w:top w:val="single" w:sz="4" w:space="0" w:color="auto"/>
              <w:bottom w:val="single" w:sz="4" w:space="0" w:color="auto"/>
            </w:tcBorders>
            <w:shd w:val="clear" w:color="auto" w:fill="auto"/>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设置场所的温度、防护措施</w:t>
            </w:r>
          </w:p>
        </w:tc>
        <w:tc>
          <w:tcPr>
            <w:tcW w:w="979" w:type="pct"/>
            <w:tcBorders>
              <w:bottom w:val="single" w:sz="4" w:space="0" w:color="auto"/>
            </w:tcBorders>
            <w:shd w:val="clear" w:color="auto" w:fill="auto"/>
            <w:vAlign w:val="center"/>
          </w:tcPr>
          <w:p w:rsidR="00E15EDD" w:rsidRDefault="00E15EDD">
            <w:pPr>
              <w:adjustRightInd w:val="0"/>
              <w:snapToGrid w:val="0"/>
              <w:jc w:val="center"/>
              <w:rPr>
                <w:rFonts w:ascii="宋体" w:hAnsi="宋体" w:cs="宋体"/>
                <w:sz w:val="18"/>
                <w:szCs w:val="18"/>
              </w:rPr>
            </w:pPr>
          </w:p>
        </w:tc>
        <w:tc>
          <w:tcPr>
            <w:tcW w:w="1115" w:type="pct"/>
            <w:shd w:val="clear" w:color="auto" w:fill="auto"/>
            <w:vAlign w:val="center"/>
          </w:tcPr>
          <w:p w:rsidR="00E15EDD" w:rsidRDefault="00E15EDD">
            <w:pPr>
              <w:adjustRightInd w:val="0"/>
              <w:snapToGrid w:val="0"/>
              <w:jc w:val="center"/>
              <w:rPr>
                <w:rFonts w:ascii="宋体" w:hAnsi="宋体" w:cs="宋体"/>
                <w:sz w:val="18"/>
                <w:szCs w:val="18"/>
              </w:rPr>
            </w:pPr>
          </w:p>
        </w:tc>
        <w:tc>
          <w:tcPr>
            <w:tcW w:w="687" w:type="pct"/>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spacing w:line="180" w:lineRule="exact"/>
              <w:jc w:val="left"/>
              <w:rPr>
                <w:rFonts w:ascii="宋体" w:hAnsi="宋体" w:cs="宋体"/>
                <w:sz w:val="18"/>
                <w:szCs w:val="18"/>
              </w:rPr>
            </w:pPr>
          </w:p>
        </w:tc>
      </w:tr>
    </w:tbl>
    <w:p w:rsidR="00E15EDD" w:rsidRDefault="00044F39">
      <w:pPr>
        <w:jc w:val="center"/>
      </w:pPr>
      <w:r>
        <w:rPr>
          <w:rFonts w:hint="eastAsia"/>
        </w:rPr>
        <w:t>机构名称：</w:t>
      </w:r>
      <w:r>
        <w:rPr>
          <w:rFonts w:hint="eastAsia"/>
        </w:rPr>
        <w:t xml:space="preserve">                                           </w:t>
      </w:r>
      <w:r>
        <w:rPr>
          <w:rFonts w:hint="eastAsia"/>
        </w:rPr>
        <w:t>检查人：</w:t>
      </w:r>
      <w:r>
        <w:rPr>
          <w:rFonts w:hint="eastAsia"/>
        </w:rPr>
        <w:t xml:space="preserve">                                   </w:t>
      </w:r>
      <w:r>
        <w:rPr>
          <w:rFonts w:hint="eastAsia"/>
        </w:rPr>
        <w:t>检查日期：</w:t>
      </w:r>
    </w:p>
    <w:p w:rsidR="00E15EDD" w:rsidRDefault="00044F39">
      <w:pPr>
        <w:keepNext/>
        <w:pageBreakBefore/>
        <w:jc w:val="center"/>
        <w:rPr>
          <w:b/>
          <w:bCs/>
        </w:rPr>
      </w:pPr>
      <w:r>
        <w:rPr>
          <w:rFonts w:hint="eastAsia"/>
          <w:b/>
          <w:bCs/>
        </w:rPr>
        <w:lastRenderedPageBreak/>
        <w:t xml:space="preserve">A-14 </w:t>
      </w:r>
      <w:r>
        <w:rPr>
          <w:rFonts w:hint="eastAsia"/>
          <w:b/>
          <w:bCs/>
        </w:rPr>
        <w:t>防烟系统现场查验记录表</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4"/>
        <w:gridCol w:w="977"/>
        <w:gridCol w:w="2793"/>
        <w:gridCol w:w="2940"/>
        <w:gridCol w:w="3348"/>
        <w:gridCol w:w="2062"/>
        <w:gridCol w:w="1915"/>
      </w:tblGrid>
      <w:tr w:rsidR="00E15EDD">
        <w:trPr>
          <w:trHeight w:val="567"/>
        </w:trPr>
        <w:tc>
          <w:tcPr>
            <w:tcW w:w="324" w:type="pct"/>
            <w:tcBorders>
              <w:bottom w:val="single" w:sz="4" w:space="0" w:color="auto"/>
            </w:tcBorders>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子项名称</w:t>
            </w:r>
          </w:p>
        </w:tc>
        <w:tc>
          <w:tcPr>
            <w:tcW w:w="1255" w:type="pct"/>
            <w:gridSpan w:val="2"/>
            <w:tcBorders>
              <w:bottom w:val="single" w:sz="4" w:space="0" w:color="auto"/>
            </w:tcBorders>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查验项目及查验内容</w:t>
            </w:r>
          </w:p>
        </w:tc>
        <w:tc>
          <w:tcPr>
            <w:tcW w:w="979" w:type="pct"/>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查验部位</w:t>
            </w:r>
          </w:p>
        </w:tc>
        <w:tc>
          <w:tcPr>
            <w:tcW w:w="1115" w:type="pct"/>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查验结果</w:t>
            </w:r>
          </w:p>
        </w:tc>
        <w:tc>
          <w:tcPr>
            <w:tcW w:w="687" w:type="pct"/>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结论</w:t>
            </w:r>
          </w:p>
        </w:tc>
        <w:tc>
          <w:tcPr>
            <w:tcW w:w="638" w:type="pct"/>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备注</w:t>
            </w:r>
          </w:p>
        </w:tc>
      </w:tr>
      <w:tr w:rsidR="00E15EDD">
        <w:trPr>
          <w:trHeight w:val="567"/>
        </w:trPr>
        <w:tc>
          <w:tcPr>
            <w:tcW w:w="324" w:type="pct"/>
            <w:vMerge w:val="restart"/>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可开启外窗或开口</w:t>
            </w:r>
          </w:p>
        </w:tc>
        <w:tc>
          <w:tcPr>
            <w:tcW w:w="1255" w:type="pct"/>
            <w:gridSpan w:val="2"/>
            <w:tcBorders>
              <w:bottom w:val="single" w:sz="4" w:space="0" w:color="auto"/>
            </w:tcBorders>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手动开启装置设置</w:t>
            </w:r>
          </w:p>
        </w:tc>
        <w:tc>
          <w:tcPr>
            <w:tcW w:w="979" w:type="pct"/>
            <w:vAlign w:val="center"/>
          </w:tcPr>
          <w:p w:rsidR="00E15EDD" w:rsidRDefault="00E15EDD">
            <w:pPr>
              <w:adjustRightInd w:val="0"/>
              <w:snapToGrid w:val="0"/>
              <w:jc w:val="center"/>
              <w:rPr>
                <w:rFonts w:ascii="宋体" w:hAnsi="宋体" w:cs="宋体"/>
                <w:sz w:val="18"/>
                <w:szCs w:val="18"/>
              </w:rPr>
            </w:pPr>
          </w:p>
        </w:tc>
        <w:tc>
          <w:tcPr>
            <w:tcW w:w="1115" w:type="pct"/>
            <w:vAlign w:val="center"/>
          </w:tcPr>
          <w:p w:rsidR="00E15EDD" w:rsidRDefault="00E15EDD">
            <w:pPr>
              <w:adjustRightInd w:val="0"/>
              <w:snapToGrid w:val="0"/>
              <w:jc w:val="center"/>
              <w:rPr>
                <w:rFonts w:ascii="宋体" w:hAnsi="宋体" w:cs="宋体"/>
                <w:b/>
                <w:bCs/>
                <w:sz w:val="18"/>
                <w:szCs w:val="18"/>
              </w:rPr>
            </w:pPr>
          </w:p>
        </w:tc>
        <w:tc>
          <w:tcPr>
            <w:tcW w:w="687"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jc w:val="center"/>
              <w:rPr>
                <w:rFonts w:ascii="宋体" w:hAnsi="宋体" w:cs="宋体"/>
                <w:sz w:val="18"/>
                <w:szCs w:val="18"/>
              </w:rPr>
            </w:pPr>
          </w:p>
        </w:tc>
      </w:tr>
      <w:tr w:rsidR="00E15EDD">
        <w:trPr>
          <w:trHeight w:val="567"/>
        </w:trPr>
        <w:tc>
          <w:tcPr>
            <w:tcW w:w="324" w:type="pct"/>
            <w:vMerge/>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1255" w:type="pct"/>
            <w:gridSpan w:val="2"/>
            <w:tcBorders>
              <w:bottom w:val="single" w:sz="4" w:space="0" w:color="auto"/>
            </w:tcBorders>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面积及设置</w:t>
            </w:r>
          </w:p>
        </w:tc>
        <w:tc>
          <w:tcPr>
            <w:tcW w:w="979" w:type="pct"/>
            <w:vAlign w:val="center"/>
          </w:tcPr>
          <w:p w:rsidR="00E15EDD" w:rsidRDefault="00E15EDD">
            <w:pPr>
              <w:adjustRightInd w:val="0"/>
              <w:snapToGrid w:val="0"/>
              <w:jc w:val="center"/>
              <w:rPr>
                <w:rFonts w:ascii="宋体" w:hAnsi="宋体" w:cs="宋体"/>
                <w:sz w:val="18"/>
                <w:szCs w:val="18"/>
              </w:rPr>
            </w:pPr>
          </w:p>
        </w:tc>
        <w:tc>
          <w:tcPr>
            <w:tcW w:w="1115" w:type="pct"/>
            <w:vAlign w:val="center"/>
          </w:tcPr>
          <w:p w:rsidR="00E15EDD" w:rsidRDefault="00E15EDD">
            <w:pPr>
              <w:adjustRightInd w:val="0"/>
              <w:snapToGrid w:val="0"/>
              <w:jc w:val="center"/>
              <w:rPr>
                <w:rFonts w:ascii="宋体" w:hAnsi="宋体" w:cs="宋体"/>
                <w:b/>
                <w:bCs/>
                <w:sz w:val="18"/>
                <w:szCs w:val="18"/>
              </w:rPr>
            </w:pPr>
          </w:p>
        </w:tc>
        <w:tc>
          <w:tcPr>
            <w:tcW w:w="687"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jc w:val="center"/>
              <w:rPr>
                <w:rFonts w:ascii="宋体" w:hAnsi="宋体" w:cs="宋体"/>
                <w:sz w:val="18"/>
                <w:szCs w:val="18"/>
              </w:rPr>
            </w:pPr>
          </w:p>
        </w:tc>
      </w:tr>
      <w:tr w:rsidR="00E15EDD">
        <w:trPr>
          <w:trHeight w:val="567"/>
        </w:trPr>
        <w:tc>
          <w:tcPr>
            <w:tcW w:w="324" w:type="pct"/>
            <w:vMerge w:val="restart"/>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送风阀（口）</w:t>
            </w:r>
          </w:p>
        </w:tc>
        <w:tc>
          <w:tcPr>
            <w:tcW w:w="1255" w:type="pct"/>
            <w:gridSpan w:val="2"/>
            <w:tcBorders>
              <w:bottom w:val="single" w:sz="4" w:space="0" w:color="auto"/>
            </w:tcBorders>
            <w:shd w:val="clear" w:color="auto" w:fill="auto"/>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安装位置</w:t>
            </w:r>
          </w:p>
        </w:tc>
        <w:tc>
          <w:tcPr>
            <w:tcW w:w="979" w:type="pct"/>
            <w:vAlign w:val="center"/>
          </w:tcPr>
          <w:p w:rsidR="00E15EDD" w:rsidRDefault="00E15EDD">
            <w:pPr>
              <w:adjustRightInd w:val="0"/>
              <w:snapToGrid w:val="0"/>
              <w:jc w:val="center"/>
              <w:rPr>
                <w:rFonts w:ascii="宋体" w:hAnsi="宋体" w:cs="宋体"/>
                <w:sz w:val="18"/>
                <w:szCs w:val="18"/>
              </w:rPr>
            </w:pPr>
          </w:p>
        </w:tc>
        <w:tc>
          <w:tcPr>
            <w:tcW w:w="1115" w:type="pct"/>
            <w:vAlign w:val="center"/>
          </w:tcPr>
          <w:p w:rsidR="00E15EDD" w:rsidRDefault="00E15EDD">
            <w:pPr>
              <w:adjustRightInd w:val="0"/>
              <w:snapToGrid w:val="0"/>
              <w:jc w:val="center"/>
              <w:rPr>
                <w:rFonts w:ascii="宋体" w:hAnsi="宋体" w:cs="宋体"/>
                <w:b/>
                <w:bCs/>
                <w:sz w:val="18"/>
                <w:szCs w:val="18"/>
              </w:rPr>
            </w:pPr>
          </w:p>
        </w:tc>
        <w:tc>
          <w:tcPr>
            <w:tcW w:w="687"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jc w:val="center"/>
              <w:rPr>
                <w:rFonts w:ascii="宋体" w:hAnsi="宋体" w:cs="宋体"/>
                <w:sz w:val="18"/>
                <w:szCs w:val="18"/>
              </w:rPr>
            </w:pPr>
          </w:p>
        </w:tc>
      </w:tr>
      <w:tr w:rsidR="00E15EDD">
        <w:trPr>
          <w:trHeight w:val="567"/>
        </w:trPr>
        <w:tc>
          <w:tcPr>
            <w:tcW w:w="324" w:type="pct"/>
            <w:vMerge/>
            <w:vAlign w:val="center"/>
          </w:tcPr>
          <w:p w:rsidR="00E15EDD" w:rsidRDefault="00E15EDD">
            <w:pPr>
              <w:adjustRightInd w:val="0"/>
              <w:snapToGrid w:val="0"/>
              <w:jc w:val="center"/>
              <w:rPr>
                <w:rFonts w:ascii="宋体" w:hAnsi="宋体" w:cs="宋体"/>
                <w:sz w:val="18"/>
                <w:szCs w:val="18"/>
              </w:rPr>
            </w:pPr>
          </w:p>
        </w:tc>
        <w:tc>
          <w:tcPr>
            <w:tcW w:w="325" w:type="pct"/>
            <w:vMerge w:val="restart"/>
            <w:shd w:val="clear" w:color="auto" w:fill="auto"/>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开启方式</w:t>
            </w:r>
          </w:p>
        </w:tc>
        <w:tc>
          <w:tcPr>
            <w:tcW w:w="930" w:type="pct"/>
            <w:tcBorders>
              <w:bottom w:val="single" w:sz="4" w:space="0" w:color="auto"/>
            </w:tcBorders>
            <w:shd w:val="clear" w:color="auto" w:fill="auto"/>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t>手动开启</w:t>
            </w:r>
          </w:p>
        </w:tc>
        <w:tc>
          <w:tcPr>
            <w:tcW w:w="979" w:type="pct"/>
            <w:vAlign w:val="center"/>
          </w:tcPr>
          <w:p w:rsidR="00E15EDD" w:rsidRDefault="00E15EDD">
            <w:pPr>
              <w:adjustRightInd w:val="0"/>
              <w:snapToGrid w:val="0"/>
              <w:jc w:val="center"/>
              <w:rPr>
                <w:rFonts w:ascii="宋体" w:hAnsi="宋体" w:cs="宋体"/>
                <w:sz w:val="18"/>
                <w:szCs w:val="18"/>
              </w:rPr>
            </w:pPr>
          </w:p>
        </w:tc>
        <w:tc>
          <w:tcPr>
            <w:tcW w:w="1115" w:type="pct"/>
            <w:vAlign w:val="center"/>
          </w:tcPr>
          <w:p w:rsidR="00E15EDD" w:rsidRDefault="00E15EDD">
            <w:pPr>
              <w:adjustRightInd w:val="0"/>
              <w:snapToGrid w:val="0"/>
              <w:jc w:val="center"/>
              <w:rPr>
                <w:rFonts w:ascii="宋体" w:hAnsi="宋体" w:cs="宋体"/>
                <w:b/>
                <w:bCs/>
                <w:sz w:val="18"/>
                <w:szCs w:val="18"/>
              </w:rPr>
            </w:pPr>
          </w:p>
        </w:tc>
        <w:tc>
          <w:tcPr>
            <w:tcW w:w="687"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jc w:val="center"/>
              <w:rPr>
                <w:rFonts w:ascii="宋体" w:hAnsi="宋体" w:cs="宋体"/>
                <w:sz w:val="18"/>
                <w:szCs w:val="18"/>
              </w:rPr>
            </w:pPr>
          </w:p>
        </w:tc>
      </w:tr>
      <w:tr w:rsidR="00E15EDD">
        <w:trPr>
          <w:trHeight w:val="567"/>
        </w:trPr>
        <w:tc>
          <w:tcPr>
            <w:tcW w:w="324" w:type="pct"/>
            <w:vMerge/>
            <w:vAlign w:val="center"/>
          </w:tcPr>
          <w:p w:rsidR="00E15EDD" w:rsidRDefault="00E15EDD">
            <w:pPr>
              <w:adjustRightInd w:val="0"/>
              <w:snapToGrid w:val="0"/>
              <w:jc w:val="center"/>
              <w:rPr>
                <w:rFonts w:ascii="宋体" w:hAnsi="宋体" w:cs="宋体"/>
                <w:sz w:val="18"/>
                <w:szCs w:val="18"/>
              </w:rPr>
            </w:pPr>
          </w:p>
        </w:tc>
        <w:tc>
          <w:tcPr>
            <w:tcW w:w="325" w:type="pct"/>
            <w:vMerge/>
            <w:tcBorders>
              <w:bottom w:val="single" w:sz="4" w:space="0" w:color="auto"/>
            </w:tcBorders>
            <w:shd w:val="clear" w:color="auto" w:fill="auto"/>
            <w:vAlign w:val="center"/>
          </w:tcPr>
          <w:p w:rsidR="00E15EDD" w:rsidRDefault="00E15EDD">
            <w:pPr>
              <w:adjustRightInd w:val="0"/>
              <w:snapToGrid w:val="0"/>
              <w:jc w:val="left"/>
              <w:rPr>
                <w:rFonts w:ascii="宋体" w:hAnsi="宋体" w:cs="宋体"/>
                <w:sz w:val="18"/>
                <w:szCs w:val="18"/>
              </w:rPr>
            </w:pPr>
          </w:p>
        </w:tc>
        <w:tc>
          <w:tcPr>
            <w:tcW w:w="930" w:type="pct"/>
            <w:tcBorders>
              <w:bottom w:val="single" w:sz="4" w:space="0" w:color="auto"/>
            </w:tcBorders>
            <w:shd w:val="clear" w:color="auto" w:fill="auto"/>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t>自动开启</w:t>
            </w:r>
          </w:p>
        </w:tc>
        <w:tc>
          <w:tcPr>
            <w:tcW w:w="979" w:type="pct"/>
            <w:vAlign w:val="center"/>
          </w:tcPr>
          <w:p w:rsidR="00E15EDD" w:rsidRDefault="00E15EDD">
            <w:pPr>
              <w:adjustRightInd w:val="0"/>
              <w:snapToGrid w:val="0"/>
              <w:jc w:val="center"/>
              <w:rPr>
                <w:rFonts w:ascii="宋体" w:hAnsi="宋体" w:cs="宋体"/>
                <w:sz w:val="18"/>
                <w:szCs w:val="18"/>
              </w:rPr>
            </w:pPr>
          </w:p>
        </w:tc>
        <w:tc>
          <w:tcPr>
            <w:tcW w:w="1115" w:type="pct"/>
            <w:vAlign w:val="center"/>
          </w:tcPr>
          <w:p w:rsidR="00E15EDD" w:rsidRDefault="00E15EDD">
            <w:pPr>
              <w:adjustRightInd w:val="0"/>
              <w:snapToGrid w:val="0"/>
              <w:jc w:val="center"/>
              <w:rPr>
                <w:rFonts w:ascii="宋体" w:hAnsi="宋体" w:cs="宋体"/>
                <w:b/>
                <w:bCs/>
                <w:sz w:val="18"/>
                <w:szCs w:val="18"/>
              </w:rPr>
            </w:pPr>
          </w:p>
        </w:tc>
        <w:tc>
          <w:tcPr>
            <w:tcW w:w="687"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jc w:val="center"/>
              <w:rPr>
                <w:rFonts w:ascii="宋体" w:hAnsi="宋体" w:cs="宋体"/>
                <w:sz w:val="18"/>
                <w:szCs w:val="18"/>
              </w:rPr>
            </w:pPr>
          </w:p>
        </w:tc>
      </w:tr>
      <w:tr w:rsidR="00E15EDD">
        <w:trPr>
          <w:trHeight w:val="567"/>
        </w:trPr>
        <w:tc>
          <w:tcPr>
            <w:tcW w:w="324" w:type="pct"/>
            <w:vMerge/>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1255" w:type="pct"/>
            <w:gridSpan w:val="2"/>
            <w:tcBorders>
              <w:bottom w:val="single" w:sz="4" w:space="0" w:color="auto"/>
            </w:tcBorders>
            <w:shd w:val="clear" w:color="auto" w:fill="auto"/>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手动驱动装置安装位置及操作</w:t>
            </w:r>
          </w:p>
        </w:tc>
        <w:tc>
          <w:tcPr>
            <w:tcW w:w="979" w:type="pct"/>
            <w:vAlign w:val="center"/>
          </w:tcPr>
          <w:p w:rsidR="00E15EDD" w:rsidRDefault="00E15EDD">
            <w:pPr>
              <w:adjustRightInd w:val="0"/>
              <w:snapToGrid w:val="0"/>
              <w:jc w:val="center"/>
              <w:rPr>
                <w:rFonts w:ascii="宋体" w:hAnsi="宋体" w:cs="宋体"/>
                <w:sz w:val="18"/>
                <w:szCs w:val="18"/>
              </w:rPr>
            </w:pPr>
          </w:p>
        </w:tc>
        <w:tc>
          <w:tcPr>
            <w:tcW w:w="1115" w:type="pct"/>
            <w:vAlign w:val="center"/>
          </w:tcPr>
          <w:p w:rsidR="00E15EDD" w:rsidRDefault="00E15EDD">
            <w:pPr>
              <w:adjustRightInd w:val="0"/>
              <w:snapToGrid w:val="0"/>
              <w:jc w:val="center"/>
              <w:rPr>
                <w:rFonts w:ascii="宋体" w:hAnsi="宋体" w:cs="宋体"/>
                <w:b/>
                <w:bCs/>
                <w:sz w:val="18"/>
                <w:szCs w:val="18"/>
              </w:rPr>
            </w:pPr>
          </w:p>
        </w:tc>
        <w:tc>
          <w:tcPr>
            <w:tcW w:w="687"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jc w:val="center"/>
              <w:rPr>
                <w:rFonts w:ascii="宋体" w:hAnsi="宋体" w:cs="宋体"/>
                <w:sz w:val="18"/>
                <w:szCs w:val="18"/>
              </w:rPr>
            </w:pPr>
          </w:p>
        </w:tc>
      </w:tr>
      <w:tr w:rsidR="00E15EDD">
        <w:trPr>
          <w:trHeight w:val="567"/>
        </w:trPr>
        <w:tc>
          <w:tcPr>
            <w:tcW w:w="324" w:type="pct"/>
            <w:vMerge w:val="restart"/>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送风机</w:t>
            </w:r>
          </w:p>
        </w:tc>
        <w:tc>
          <w:tcPr>
            <w:tcW w:w="1255" w:type="pct"/>
            <w:gridSpan w:val="2"/>
            <w:tcBorders>
              <w:bottom w:val="single" w:sz="4" w:space="0" w:color="auto"/>
            </w:tcBorders>
            <w:shd w:val="clear" w:color="auto" w:fill="auto"/>
            <w:vAlign w:val="center"/>
          </w:tcPr>
          <w:p w:rsidR="00E15EDD" w:rsidRDefault="00044F39">
            <w:pPr>
              <w:adjustRightInd w:val="0"/>
              <w:snapToGrid w:val="0"/>
              <w:spacing w:line="240" w:lineRule="auto"/>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型号、规格和数量</w:t>
            </w:r>
          </w:p>
        </w:tc>
        <w:tc>
          <w:tcPr>
            <w:tcW w:w="979" w:type="pct"/>
            <w:vAlign w:val="center"/>
          </w:tcPr>
          <w:p w:rsidR="00E15EDD" w:rsidRDefault="00E15EDD">
            <w:pPr>
              <w:adjustRightInd w:val="0"/>
              <w:snapToGrid w:val="0"/>
              <w:jc w:val="center"/>
              <w:rPr>
                <w:rFonts w:ascii="宋体" w:hAnsi="宋体" w:cs="宋体"/>
                <w:sz w:val="18"/>
                <w:szCs w:val="18"/>
              </w:rPr>
            </w:pPr>
          </w:p>
        </w:tc>
        <w:tc>
          <w:tcPr>
            <w:tcW w:w="1115" w:type="pct"/>
            <w:vAlign w:val="center"/>
          </w:tcPr>
          <w:p w:rsidR="00E15EDD" w:rsidRDefault="00E15EDD">
            <w:pPr>
              <w:adjustRightInd w:val="0"/>
              <w:snapToGrid w:val="0"/>
              <w:jc w:val="center"/>
              <w:rPr>
                <w:rFonts w:ascii="宋体" w:hAnsi="宋体" w:cs="宋体"/>
                <w:b/>
                <w:bCs/>
                <w:sz w:val="18"/>
                <w:szCs w:val="18"/>
              </w:rPr>
            </w:pPr>
          </w:p>
        </w:tc>
        <w:tc>
          <w:tcPr>
            <w:tcW w:w="687"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jc w:val="center"/>
              <w:rPr>
                <w:rFonts w:ascii="宋体" w:hAnsi="宋体" w:cs="宋体"/>
                <w:sz w:val="18"/>
                <w:szCs w:val="18"/>
              </w:rPr>
            </w:pPr>
          </w:p>
        </w:tc>
      </w:tr>
      <w:tr w:rsidR="00E15EDD">
        <w:trPr>
          <w:trHeight w:val="567"/>
        </w:trPr>
        <w:tc>
          <w:tcPr>
            <w:tcW w:w="324" w:type="pct"/>
            <w:vMerge/>
            <w:vAlign w:val="center"/>
          </w:tcPr>
          <w:p w:rsidR="00E15EDD" w:rsidRDefault="00E15EDD">
            <w:pPr>
              <w:adjustRightInd w:val="0"/>
              <w:snapToGrid w:val="0"/>
              <w:jc w:val="center"/>
              <w:rPr>
                <w:rFonts w:ascii="宋体" w:hAnsi="宋体" w:cs="宋体"/>
                <w:sz w:val="18"/>
                <w:szCs w:val="18"/>
              </w:rPr>
            </w:pPr>
          </w:p>
        </w:tc>
        <w:tc>
          <w:tcPr>
            <w:tcW w:w="1255" w:type="pct"/>
            <w:gridSpan w:val="2"/>
            <w:tcBorders>
              <w:bottom w:val="single" w:sz="4" w:space="0" w:color="auto"/>
            </w:tcBorders>
            <w:shd w:val="clear" w:color="auto" w:fill="auto"/>
            <w:vAlign w:val="center"/>
          </w:tcPr>
          <w:p w:rsidR="00E15EDD" w:rsidRDefault="00044F39">
            <w:pPr>
              <w:adjustRightInd w:val="0"/>
              <w:snapToGrid w:val="0"/>
              <w:spacing w:line="240" w:lineRule="auto"/>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出口方向</w:t>
            </w:r>
          </w:p>
        </w:tc>
        <w:tc>
          <w:tcPr>
            <w:tcW w:w="979" w:type="pct"/>
            <w:vAlign w:val="center"/>
          </w:tcPr>
          <w:p w:rsidR="00E15EDD" w:rsidRDefault="00E15EDD">
            <w:pPr>
              <w:adjustRightInd w:val="0"/>
              <w:snapToGrid w:val="0"/>
              <w:jc w:val="center"/>
              <w:rPr>
                <w:rFonts w:ascii="宋体" w:hAnsi="宋体" w:cs="宋体"/>
                <w:sz w:val="18"/>
                <w:szCs w:val="18"/>
              </w:rPr>
            </w:pPr>
          </w:p>
        </w:tc>
        <w:tc>
          <w:tcPr>
            <w:tcW w:w="1115" w:type="pct"/>
            <w:vAlign w:val="center"/>
          </w:tcPr>
          <w:p w:rsidR="00E15EDD" w:rsidRDefault="00E15EDD">
            <w:pPr>
              <w:adjustRightInd w:val="0"/>
              <w:snapToGrid w:val="0"/>
              <w:jc w:val="center"/>
              <w:rPr>
                <w:rFonts w:ascii="宋体" w:hAnsi="宋体" w:cs="宋体"/>
                <w:b/>
                <w:bCs/>
                <w:sz w:val="18"/>
                <w:szCs w:val="18"/>
              </w:rPr>
            </w:pPr>
          </w:p>
        </w:tc>
        <w:tc>
          <w:tcPr>
            <w:tcW w:w="687"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jc w:val="center"/>
              <w:rPr>
                <w:rFonts w:ascii="宋体" w:hAnsi="宋体" w:cs="宋体"/>
                <w:sz w:val="18"/>
                <w:szCs w:val="18"/>
              </w:rPr>
            </w:pPr>
          </w:p>
        </w:tc>
      </w:tr>
      <w:tr w:rsidR="00E15EDD">
        <w:trPr>
          <w:trHeight w:val="567"/>
        </w:trPr>
        <w:tc>
          <w:tcPr>
            <w:tcW w:w="324" w:type="pct"/>
            <w:vMerge w:val="restart"/>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功能测试</w:t>
            </w:r>
          </w:p>
        </w:tc>
        <w:tc>
          <w:tcPr>
            <w:tcW w:w="1255" w:type="pct"/>
            <w:gridSpan w:val="2"/>
            <w:tcBorders>
              <w:bottom w:val="single" w:sz="4" w:space="0" w:color="auto"/>
            </w:tcBorders>
            <w:shd w:val="clear" w:color="auto" w:fill="auto"/>
            <w:vAlign w:val="center"/>
          </w:tcPr>
          <w:p w:rsidR="00E15EDD" w:rsidRDefault="00044F39">
            <w:pPr>
              <w:adjustRightInd w:val="0"/>
              <w:snapToGrid w:val="0"/>
              <w:spacing w:line="240" w:lineRule="auto"/>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系统联动控制方式</w:t>
            </w:r>
          </w:p>
        </w:tc>
        <w:tc>
          <w:tcPr>
            <w:tcW w:w="979" w:type="pct"/>
            <w:vAlign w:val="center"/>
          </w:tcPr>
          <w:p w:rsidR="00E15EDD" w:rsidRDefault="00E15EDD">
            <w:pPr>
              <w:adjustRightInd w:val="0"/>
              <w:snapToGrid w:val="0"/>
              <w:jc w:val="center"/>
              <w:rPr>
                <w:rFonts w:ascii="宋体" w:hAnsi="宋体" w:cs="宋体"/>
                <w:sz w:val="18"/>
                <w:szCs w:val="18"/>
              </w:rPr>
            </w:pPr>
          </w:p>
        </w:tc>
        <w:tc>
          <w:tcPr>
            <w:tcW w:w="1115" w:type="pct"/>
            <w:vAlign w:val="center"/>
          </w:tcPr>
          <w:p w:rsidR="00E15EDD" w:rsidRDefault="00E15EDD">
            <w:pPr>
              <w:adjustRightInd w:val="0"/>
              <w:snapToGrid w:val="0"/>
              <w:jc w:val="center"/>
              <w:rPr>
                <w:rFonts w:ascii="宋体" w:hAnsi="宋体" w:cs="宋体"/>
                <w:b/>
                <w:bCs/>
                <w:sz w:val="18"/>
                <w:szCs w:val="18"/>
              </w:rPr>
            </w:pPr>
          </w:p>
        </w:tc>
        <w:tc>
          <w:tcPr>
            <w:tcW w:w="687"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jc w:val="center"/>
              <w:rPr>
                <w:rFonts w:ascii="宋体" w:hAnsi="宋体" w:cs="宋体"/>
                <w:sz w:val="18"/>
                <w:szCs w:val="18"/>
              </w:rPr>
            </w:pPr>
          </w:p>
        </w:tc>
      </w:tr>
      <w:tr w:rsidR="00E15EDD">
        <w:trPr>
          <w:trHeight w:val="567"/>
        </w:trPr>
        <w:tc>
          <w:tcPr>
            <w:tcW w:w="324" w:type="pct"/>
            <w:vMerge/>
            <w:vAlign w:val="center"/>
          </w:tcPr>
          <w:p w:rsidR="00E15EDD" w:rsidRDefault="00E15EDD">
            <w:pPr>
              <w:adjustRightInd w:val="0"/>
              <w:snapToGrid w:val="0"/>
              <w:jc w:val="center"/>
              <w:rPr>
                <w:rFonts w:ascii="宋体" w:hAnsi="宋体" w:cs="宋体"/>
                <w:sz w:val="18"/>
                <w:szCs w:val="18"/>
              </w:rPr>
            </w:pPr>
          </w:p>
        </w:tc>
        <w:tc>
          <w:tcPr>
            <w:tcW w:w="1255" w:type="pct"/>
            <w:gridSpan w:val="2"/>
            <w:tcBorders>
              <w:bottom w:val="single" w:sz="4" w:space="0" w:color="auto"/>
            </w:tcBorders>
            <w:shd w:val="clear" w:color="auto" w:fill="auto"/>
            <w:vAlign w:val="center"/>
          </w:tcPr>
          <w:p w:rsidR="00E15EDD" w:rsidRDefault="00044F39">
            <w:pPr>
              <w:adjustRightInd w:val="0"/>
              <w:snapToGrid w:val="0"/>
              <w:spacing w:line="240" w:lineRule="auto"/>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消防联动控制器手动控制常闭送风阀（口）的开启功能</w:t>
            </w:r>
          </w:p>
        </w:tc>
        <w:tc>
          <w:tcPr>
            <w:tcW w:w="979" w:type="pct"/>
            <w:vAlign w:val="center"/>
          </w:tcPr>
          <w:p w:rsidR="00E15EDD" w:rsidRDefault="00E15EDD">
            <w:pPr>
              <w:adjustRightInd w:val="0"/>
              <w:snapToGrid w:val="0"/>
              <w:jc w:val="center"/>
              <w:rPr>
                <w:rFonts w:ascii="宋体" w:hAnsi="宋体" w:cs="宋体"/>
                <w:sz w:val="18"/>
                <w:szCs w:val="18"/>
              </w:rPr>
            </w:pPr>
          </w:p>
        </w:tc>
        <w:tc>
          <w:tcPr>
            <w:tcW w:w="1115" w:type="pct"/>
            <w:vAlign w:val="center"/>
          </w:tcPr>
          <w:p w:rsidR="00E15EDD" w:rsidRDefault="00E15EDD">
            <w:pPr>
              <w:adjustRightInd w:val="0"/>
              <w:snapToGrid w:val="0"/>
              <w:jc w:val="center"/>
              <w:rPr>
                <w:rFonts w:ascii="宋体" w:hAnsi="宋体" w:cs="宋体"/>
                <w:b/>
                <w:bCs/>
                <w:sz w:val="18"/>
                <w:szCs w:val="18"/>
              </w:rPr>
            </w:pPr>
          </w:p>
        </w:tc>
        <w:tc>
          <w:tcPr>
            <w:tcW w:w="687"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jc w:val="center"/>
              <w:rPr>
                <w:rFonts w:ascii="宋体" w:hAnsi="宋体" w:cs="宋体"/>
                <w:sz w:val="18"/>
                <w:szCs w:val="18"/>
              </w:rPr>
            </w:pPr>
          </w:p>
        </w:tc>
      </w:tr>
      <w:tr w:rsidR="00E15EDD">
        <w:trPr>
          <w:trHeight w:val="567"/>
        </w:trPr>
        <w:tc>
          <w:tcPr>
            <w:tcW w:w="324" w:type="pct"/>
            <w:vMerge/>
            <w:vAlign w:val="center"/>
          </w:tcPr>
          <w:p w:rsidR="00E15EDD" w:rsidRDefault="00E15EDD">
            <w:pPr>
              <w:adjustRightInd w:val="0"/>
              <w:snapToGrid w:val="0"/>
              <w:jc w:val="center"/>
              <w:rPr>
                <w:rFonts w:ascii="宋体" w:hAnsi="宋体" w:cs="宋体"/>
                <w:sz w:val="18"/>
                <w:szCs w:val="18"/>
              </w:rPr>
            </w:pPr>
          </w:p>
        </w:tc>
        <w:tc>
          <w:tcPr>
            <w:tcW w:w="325" w:type="pct"/>
            <w:vMerge w:val="restart"/>
            <w:shd w:val="clear" w:color="auto" w:fill="auto"/>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加压送风机的启动功能</w:t>
            </w:r>
          </w:p>
        </w:tc>
        <w:tc>
          <w:tcPr>
            <w:tcW w:w="930" w:type="pct"/>
            <w:tcBorders>
              <w:bottom w:val="single" w:sz="4" w:space="0" w:color="auto"/>
            </w:tcBorders>
            <w:shd w:val="clear" w:color="auto" w:fill="auto"/>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t>现场手动启动</w:t>
            </w:r>
          </w:p>
        </w:tc>
        <w:tc>
          <w:tcPr>
            <w:tcW w:w="979" w:type="pct"/>
            <w:vAlign w:val="center"/>
          </w:tcPr>
          <w:p w:rsidR="00E15EDD" w:rsidRDefault="00E15EDD">
            <w:pPr>
              <w:adjustRightInd w:val="0"/>
              <w:snapToGrid w:val="0"/>
              <w:jc w:val="center"/>
              <w:rPr>
                <w:rFonts w:ascii="宋体" w:hAnsi="宋体" w:cs="宋体"/>
                <w:sz w:val="18"/>
                <w:szCs w:val="18"/>
              </w:rPr>
            </w:pPr>
          </w:p>
        </w:tc>
        <w:tc>
          <w:tcPr>
            <w:tcW w:w="1115" w:type="pct"/>
            <w:vAlign w:val="center"/>
          </w:tcPr>
          <w:p w:rsidR="00E15EDD" w:rsidRDefault="00E15EDD">
            <w:pPr>
              <w:adjustRightInd w:val="0"/>
              <w:snapToGrid w:val="0"/>
              <w:jc w:val="center"/>
              <w:rPr>
                <w:rFonts w:ascii="宋体" w:hAnsi="宋体" w:cs="宋体"/>
                <w:b/>
                <w:bCs/>
                <w:sz w:val="18"/>
                <w:szCs w:val="18"/>
              </w:rPr>
            </w:pPr>
          </w:p>
        </w:tc>
        <w:tc>
          <w:tcPr>
            <w:tcW w:w="687"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jc w:val="center"/>
              <w:rPr>
                <w:rFonts w:ascii="宋体" w:hAnsi="宋体" w:cs="宋体"/>
                <w:sz w:val="18"/>
                <w:szCs w:val="18"/>
              </w:rPr>
            </w:pPr>
          </w:p>
        </w:tc>
      </w:tr>
      <w:tr w:rsidR="00E15EDD">
        <w:trPr>
          <w:trHeight w:val="567"/>
        </w:trPr>
        <w:tc>
          <w:tcPr>
            <w:tcW w:w="324" w:type="pct"/>
            <w:vMerge/>
            <w:vAlign w:val="center"/>
          </w:tcPr>
          <w:p w:rsidR="00E15EDD" w:rsidRDefault="00E15EDD">
            <w:pPr>
              <w:adjustRightInd w:val="0"/>
              <w:snapToGrid w:val="0"/>
              <w:jc w:val="left"/>
            </w:pPr>
          </w:p>
        </w:tc>
        <w:tc>
          <w:tcPr>
            <w:tcW w:w="325" w:type="pct"/>
            <w:vMerge/>
            <w:shd w:val="clear" w:color="auto" w:fill="auto"/>
            <w:vAlign w:val="center"/>
          </w:tcPr>
          <w:p w:rsidR="00E15EDD" w:rsidRDefault="00E15EDD">
            <w:pPr>
              <w:adjustRightInd w:val="0"/>
              <w:snapToGrid w:val="0"/>
              <w:jc w:val="left"/>
            </w:pPr>
          </w:p>
        </w:tc>
        <w:tc>
          <w:tcPr>
            <w:tcW w:w="930" w:type="pct"/>
            <w:tcBorders>
              <w:bottom w:val="single" w:sz="4" w:space="0" w:color="auto"/>
            </w:tcBorders>
            <w:shd w:val="clear" w:color="auto" w:fill="auto"/>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t>通过火灾自动报警系统自动启动</w:t>
            </w:r>
          </w:p>
        </w:tc>
        <w:tc>
          <w:tcPr>
            <w:tcW w:w="979" w:type="pct"/>
            <w:vAlign w:val="center"/>
          </w:tcPr>
          <w:p w:rsidR="00E15EDD" w:rsidRDefault="00E15EDD">
            <w:pPr>
              <w:adjustRightInd w:val="0"/>
              <w:snapToGrid w:val="0"/>
              <w:jc w:val="left"/>
              <w:rPr>
                <w:rFonts w:ascii="宋体" w:hAnsi="宋体" w:cs="宋体"/>
                <w:sz w:val="18"/>
                <w:szCs w:val="18"/>
              </w:rPr>
            </w:pPr>
          </w:p>
        </w:tc>
        <w:tc>
          <w:tcPr>
            <w:tcW w:w="1115" w:type="pct"/>
            <w:vAlign w:val="center"/>
          </w:tcPr>
          <w:p w:rsidR="00E15EDD" w:rsidRDefault="00E15EDD">
            <w:pPr>
              <w:adjustRightInd w:val="0"/>
              <w:snapToGrid w:val="0"/>
              <w:jc w:val="left"/>
              <w:rPr>
                <w:rFonts w:ascii="宋体" w:hAnsi="宋体" w:cs="宋体"/>
                <w:sz w:val="18"/>
                <w:szCs w:val="18"/>
              </w:rPr>
            </w:pPr>
          </w:p>
        </w:tc>
        <w:tc>
          <w:tcPr>
            <w:tcW w:w="687" w:type="pct"/>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jc w:val="left"/>
              <w:rPr>
                <w:rFonts w:ascii="宋体" w:hAnsi="宋体" w:cs="宋体"/>
                <w:sz w:val="18"/>
                <w:szCs w:val="18"/>
              </w:rPr>
            </w:pPr>
          </w:p>
        </w:tc>
      </w:tr>
      <w:tr w:rsidR="00E15EDD">
        <w:trPr>
          <w:trHeight w:val="567"/>
        </w:trPr>
        <w:tc>
          <w:tcPr>
            <w:tcW w:w="324" w:type="pct"/>
            <w:vMerge/>
            <w:vAlign w:val="center"/>
          </w:tcPr>
          <w:p w:rsidR="00E15EDD" w:rsidRDefault="00E15EDD">
            <w:pPr>
              <w:adjustRightInd w:val="0"/>
              <w:snapToGrid w:val="0"/>
              <w:jc w:val="left"/>
              <w:rPr>
                <w:rFonts w:ascii="宋体" w:hAnsi="宋体" w:cs="宋体"/>
                <w:sz w:val="18"/>
                <w:szCs w:val="18"/>
              </w:rPr>
            </w:pPr>
          </w:p>
        </w:tc>
        <w:tc>
          <w:tcPr>
            <w:tcW w:w="325" w:type="pct"/>
            <w:vMerge/>
            <w:shd w:val="clear" w:color="auto" w:fill="auto"/>
            <w:vAlign w:val="center"/>
          </w:tcPr>
          <w:p w:rsidR="00E15EDD" w:rsidRDefault="00E15EDD">
            <w:pPr>
              <w:adjustRightInd w:val="0"/>
              <w:snapToGrid w:val="0"/>
              <w:jc w:val="left"/>
              <w:rPr>
                <w:rFonts w:ascii="宋体" w:hAnsi="宋体" w:cs="宋体"/>
                <w:sz w:val="18"/>
                <w:szCs w:val="18"/>
              </w:rPr>
            </w:pPr>
          </w:p>
        </w:tc>
        <w:tc>
          <w:tcPr>
            <w:tcW w:w="930" w:type="pct"/>
            <w:tcBorders>
              <w:bottom w:val="single" w:sz="4" w:space="0" w:color="auto"/>
            </w:tcBorders>
            <w:shd w:val="clear" w:color="auto" w:fill="auto"/>
            <w:vAlign w:val="center"/>
          </w:tcPr>
          <w:p w:rsidR="00E15EDD" w:rsidRDefault="00044F39">
            <w:pPr>
              <w:adjustRightInd w:val="0"/>
              <w:snapToGrid w:val="0"/>
              <w:spacing w:line="240" w:lineRule="auto"/>
              <w:jc w:val="left"/>
              <w:rPr>
                <w:rFonts w:ascii="宋体" w:hAnsi="宋体" w:cs="宋体"/>
                <w:sz w:val="18"/>
                <w:szCs w:val="18"/>
              </w:rPr>
            </w:pPr>
            <w:r>
              <w:rPr>
                <w:rFonts w:ascii="宋体" w:hAnsi="宋体" w:cs="宋体" w:hint="eastAsia"/>
                <w:sz w:val="18"/>
                <w:szCs w:val="18"/>
              </w:rPr>
              <w:t>消防控制室手动启动</w:t>
            </w:r>
          </w:p>
        </w:tc>
        <w:tc>
          <w:tcPr>
            <w:tcW w:w="979" w:type="pct"/>
            <w:vAlign w:val="center"/>
          </w:tcPr>
          <w:p w:rsidR="00E15EDD" w:rsidRDefault="00E15EDD">
            <w:pPr>
              <w:adjustRightInd w:val="0"/>
              <w:snapToGrid w:val="0"/>
              <w:jc w:val="left"/>
              <w:rPr>
                <w:rFonts w:ascii="宋体" w:hAnsi="宋体" w:cs="宋体"/>
                <w:sz w:val="18"/>
                <w:szCs w:val="18"/>
              </w:rPr>
            </w:pPr>
          </w:p>
        </w:tc>
        <w:tc>
          <w:tcPr>
            <w:tcW w:w="1115" w:type="pct"/>
            <w:vAlign w:val="center"/>
          </w:tcPr>
          <w:p w:rsidR="00E15EDD" w:rsidRDefault="00E15EDD">
            <w:pPr>
              <w:adjustRightInd w:val="0"/>
              <w:snapToGrid w:val="0"/>
              <w:jc w:val="left"/>
              <w:rPr>
                <w:rFonts w:ascii="宋体" w:hAnsi="宋体" w:cs="宋体"/>
                <w:sz w:val="18"/>
                <w:szCs w:val="18"/>
              </w:rPr>
            </w:pPr>
          </w:p>
        </w:tc>
        <w:tc>
          <w:tcPr>
            <w:tcW w:w="687" w:type="pct"/>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jc w:val="left"/>
              <w:rPr>
                <w:rFonts w:ascii="宋体" w:hAnsi="宋体" w:cs="宋体"/>
                <w:sz w:val="18"/>
                <w:szCs w:val="18"/>
              </w:rPr>
            </w:pPr>
          </w:p>
        </w:tc>
      </w:tr>
      <w:tr w:rsidR="00E15EDD">
        <w:trPr>
          <w:trHeight w:val="567"/>
        </w:trPr>
        <w:tc>
          <w:tcPr>
            <w:tcW w:w="324" w:type="pct"/>
            <w:vMerge/>
            <w:vAlign w:val="center"/>
          </w:tcPr>
          <w:p w:rsidR="00E15EDD" w:rsidRDefault="00E15EDD">
            <w:pPr>
              <w:adjustRightInd w:val="0"/>
              <w:snapToGrid w:val="0"/>
              <w:jc w:val="left"/>
              <w:rPr>
                <w:rFonts w:ascii="宋体" w:hAnsi="宋体" w:cs="宋体"/>
                <w:sz w:val="18"/>
                <w:szCs w:val="18"/>
              </w:rPr>
            </w:pPr>
          </w:p>
        </w:tc>
        <w:tc>
          <w:tcPr>
            <w:tcW w:w="325" w:type="pct"/>
            <w:vMerge/>
            <w:tcBorders>
              <w:bottom w:val="single" w:sz="4" w:space="0" w:color="auto"/>
            </w:tcBorders>
            <w:shd w:val="clear" w:color="auto" w:fill="auto"/>
            <w:vAlign w:val="center"/>
          </w:tcPr>
          <w:p w:rsidR="00E15EDD" w:rsidRDefault="00E15EDD">
            <w:pPr>
              <w:adjustRightInd w:val="0"/>
              <w:snapToGrid w:val="0"/>
              <w:jc w:val="left"/>
              <w:rPr>
                <w:rFonts w:ascii="宋体" w:hAnsi="宋体" w:cs="宋体"/>
                <w:sz w:val="18"/>
                <w:szCs w:val="18"/>
              </w:rPr>
            </w:pPr>
          </w:p>
        </w:tc>
        <w:tc>
          <w:tcPr>
            <w:tcW w:w="930" w:type="pct"/>
            <w:tcBorders>
              <w:bottom w:val="single" w:sz="4" w:space="0" w:color="auto"/>
            </w:tcBorders>
            <w:shd w:val="clear" w:color="auto" w:fill="auto"/>
            <w:vAlign w:val="center"/>
          </w:tcPr>
          <w:p w:rsidR="00E15EDD" w:rsidRDefault="00044F39">
            <w:pPr>
              <w:adjustRightInd w:val="0"/>
              <w:snapToGrid w:val="0"/>
              <w:spacing w:line="240" w:lineRule="auto"/>
              <w:jc w:val="left"/>
              <w:rPr>
                <w:rFonts w:ascii="宋体" w:hAnsi="宋体" w:cs="宋体"/>
                <w:sz w:val="18"/>
                <w:szCs w:val="18"/>
              </w:rPr>
            </w:pPr>
            <w:r>
              <w:rPr>
                <w:rFonts w:ascii="宋体" w:hAnsi="宋体" w:cs="宋体" w:hint="eastAsia"/>
                <w:sz w:val="18"/>
                <w:szCs w:val="18"/>
              </w:rPr>
              <w:t>系统中任一常闭加压送风口开启时，加压风机应能自动启动</w:t>
            </w:r>
          </w:p>
        </w:tc>
        <w:tc>
          <w:tcPr>
            <w:tcW w:w="979" w:type="pct"/>
            <w:vAlign w:val="center"/>
          </w:tcPr>
          <w:p w:rsidR="00E15EDD" w:rsidRDefault="00E15EDD">
            <w:pPr>
              <w:adjustRightInd w:val="0"/>
              <w:snapToGrid w:val="0"/>
              <w:jc w:val="left"/>
              <w:rPr>
                <w:rFonts w:ascii="宋体" w:hAnsi="宋体" w:cs="宋体"/>
                <w:sz w:val="18"/>
                <w:szCs w:val="18"/>
              </w:rPr>
            </w:pPr>
          </w:p>
        </w:tc>
        <w:tc>
          <w:tcPr>
            <w:tcW w:w="1115" w:type="pct"/>
            <w:vAlign w:val="center"/>
          </w:tcPr>
          <w:p w:rsidR="00E15EDD" w:rsidRDefault="00E15EDD">
            <w:pPr>
              <w:adjustRightInd w:val="0"/>
              <w:snapToGrid w:val="0"/>
              <w:jc w:val="left"/>
              <w:rPr>
                <w:rFonts w:ascii="宋体" w:hAnsi="宋体" w:cs="宋体"/>
                <w:sz w:val="18"/>
                <w:szCs w:val="18"/>
              </w:rPr>
            </w:pPr>
          </w:p>
        </w:tc>
        <w:tc>
          <w:tcPr>
            <w:tcW w:w="687" w:type="pct"/>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jc w:val="left"/>
              <w:rPr>
                <w:rFonts w:ascii="宋体" w:hAnsi="宋体" w:cs="宋体"/>
                <w:sz w:val="18"/>
                <w:szCs w:val="18"/>
              </w:rPr>
            </w:pPr>
          </w:p>
        </w:tc>
      </w:tr>
      <w:tr w:rsidR="00E15EDD">
        <w:trPr>
          <w:trHeight w:val="567"/>
        </w:trPr>
        <w:tc>
          <w:tcPr>
            <w:tcW w:w="324" w:type="pct"/>
            <w:vMerge/>
            <w:vAlign w:val="center"/>
          </w:tcPr>
          <w:p w:rsidR="00E15EDD" w:rsidRDefault="00E15EDD">
            <w:pPr>
              <w:adjustRightInd w:val="0"/>
              <w:snapToGrid w:val="0"/>
              <w:jc w:val="center"/>
              <w:rPr>
                <w:rFonts w:ascii="宋体" w:hAnsi="宋体" w:cs="宋体"/>
                <w:sz w:val="18"/>
                <w:szCs w:val="18"/>
              </w:rPr>
            </w:pPr>
          </w:p>
        </w:tc>
        <w:tc>
          <w:tcPr>
            <w:tcW w:w="325" w:type="pct"/>
            <w:vMerge w:val="restart"/>
            <w:shd w:val="clear" w:color="auto" w:fill="auto"/>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系统联</w:t>
            </w:r>
            <w:r>
              <w:rPr>
                <w:rFonts w:ascii="宋体" w:hAnsi="宋体" w:cs="宋体" w:hint="eastAsia"/>
                <w:sz w:val="18"/>
                <w:szCs w:val="18"/>
              </w:rPr>
              <w:lastRenderedPageBreak/>
              <w:t>动功能</w:t>
            </w:r>
          </w:p>
        </w:tc>
        <w:tc>
          <w:tcPr>
            <w:tcW w:w="930" w:type="pct"/>
            <w:tcBorders>
              <w:bottom w:val="single" w:sz="4" w:space="0" w:color="auto"/>
            </w:tcBorders>
            <w:shd w:val="clear" w:color="auto" w:fill="auto"/>
            <w:vAlign w:val="center"/>
          </w:tcPr>
          <w:p w:rsidR="00E15EDD" w:rsidRDefault="00044F39">
            <w:pPr>
              <w:adjustRightInd w:val="0"/>
              <w:snapToGrid w:val="0"/>
              <w:spacing w:line="240" w:lineRule="auto"/>
              <w:jc w:val="left"/>
              <w:rPr>
                <w:rFonts w:ascii="宋体" w:hAnsi="宋体" w:cs="宋体"/>
                <w:sz w:val="18"/>
                <w:szCs w:val="18"/>
              </w:rPr>
            </w:pPr>
            <w:r>
              <w:rPr>
                <w:rFonts w:ascii="宋体" w:hAnsi="宋体" w:cs="宋体" w:hint="eastAsia"/>
                <w:sz w:val="18"/>
                <w:szCs w:val="18"/>
              </w:rPr>
              <w:lastRenderedPageBreak/>
              <w:t>在15s内联动开启常闭加压送风口和加压送风机</w:t>
            </w:r>
          </w:p>
        </w:tc>
        <w:tc>
          <w:tcPr>
            <w:tcW w:w="979" w:type="pct"/>
            <w:vAlign w:val="center"/>
          </w:tcPr>
          <w:p w:rsidR="00E15EDD" w:rsidRDefault="00E15EDD">
            <w:pPr>
              <w:adjustRightInd w:val="0"/>
              <w:snapToGrid w:val="0"/>
              <w:jc w:val="center"/>
              <w:rPr>
                <w:rFonts w:ascii="宋体" w:hAnsi="宋体" w:cs="宋体"/>
                <w:sz w:val="18"/>
                <w:szCs w:val="18"/>
              </w:rPr>
            </w:pPr>
          </w:p>
        </w:tc>
        <w:tc>
          <w:tcPr>
            <w:tcW w:w="1115" w:type="pct"/>
            <w:vAlign w:val="center"/>
          </w:tcPr>
          <w:p w:rsidR="00E15EDD" w:rsidRDefault="00E15EDD">
            <w:pPr>
              <w:adjustRightInd w:val="0"/>
              <w:snapToGrid w:val="0"/>
              <w:jc w:val="center"/>
              <w:rPr>
                <w:rFonts w:ascii="宋体" w:hAnsi="宋体" w:cs="宋体"/>
                <w:b/>
                <w:bCs/>
                <w:sz w:val="18"/>
                <w:szCs w:val="18"/>
              </w:rPr>
            </w:pPr>
          </w:p>
        </w:tc>
        <w:tc>
          <w:tcPr>
            <w:tcW w:w="687"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jc w:val="center"/>
              <w:rPr>
                <w:rFonts w:ascii="宋体" w:hAnsi="宋体" w:cs="宋体"/>
                <w:sz w:val="18"/>
                <w:szCs w:val="18"/>
              </w:rPr>
            </w:pPr>
          </w:p>
        </w:tc>
      </w:tr>
      <w:tr w:rsidR="00E15EDD">
        <w:trPr>
          <w:trHeight w:val="567"/>
        </w:trPr>
        <w:tc>
          <w:tcPr>
            <w:tcW w:w="324" w:type="pct"/>
            <w:vMerge/>
            <w:vAlign w:val="center"/>
          </w:tcPr>
          <w:p w:rsidR="00E15EDD" w:rsidRDefault="00E15EDD">
            <w:pPr>
              <w:adjustRightInd w:val="0"/>
              <w:snapToGrid w:val="0"/>
              <w:jc w:val="center"/>
              <w:rPr>
                <w:rFonts w:ascii="宋体" w:hAnsi="宋体" w:cs="宋体"/>
                <w:sz w:val="18"/>
                <w:szCs w:val="18"/>
              </w:rPr>
            </w:pPr>
          </w:p>
        </w:tc>
        <w:tc>
          <w:tcPr>
            <w:tcW w:w="325" w:type="pct"/>
            <w:vMerge/>
            <w:tcBorders>
              <w:bottom w:val="single" w:sz="4" w:space="0" w:color="auto"/>
            </w:tcBorders>
            <w:shd w:val="clear" w:color="auto" w:fill="auto"/>
            <w:vAlign w:val="center"/>
          </w:tcPr>
          <w:p w:rsidR="00E15EDD" w:rsidRDefault="00E15EDD">
            <w:pPr>
              <w:adjustRightInd w:val="0"/>
              <w:snapToGrid w:val="0"/>
              <w:jc w:val="left"/>
              <w:rPr>
                <w:rFonts w:ascii="宋体" w:hAnsi="宋体" w:cs="宋体"/>
                <w:sz w:val="18"/>
                <w:szCs w:val="18"/>
              </w:rPr>
            </w:pPr>
          </w:p>
        </w:tc>
        <w:tc>
          <w:tcPr>
            <w:tcW w:w="930" w:type="pct"/>
            <w:tcBorders>
              <w:bottom w:val="single" w:sz="4" w:space="0" w:color="auto"/>
            </w:tcBorders>
            <w:shd w:val="clear" w:color="auto" w:fill="auto"/>
            <w:vAlign w:val="center"/>
          </w:tcPr>
          <w:p w:rsidR="00E15EDD" w:rsidRDefault="00044F39">
            <w:pPr>
              <w:adjustRightInd w:val="0"/>
              <w:snapToGrid w:val="0"/>
              <w:spacing w:line="240" w:lineRule="auto"/>
              <w:jc w:val="left"/>
              <w:rPr>
                <w:rFonts w:ascii="宋体" w:hAnsi="宋体" w:cs="宋体"/>
                <w:sz w:val="18"/>
                <w:szCs w:val="18"/>
              </w:rPr>
            </w:pPr>
            <w:r>
              <w:rPr>
                <w:rFonts w:ascii="宋体" w:hAnsi="宋体" w:cs="宋体" w:hint="eastAsia"/>
                <w:sz w:val="18"/>
                <w:szCs w:val="18"/>
              </w:rPr>
              <w:t>开启该防火分区楼梯间的全部加压送风机</w:t>
            </w:r>
          </w:p>
        </w:tc>
        <w:tc>
          <w:tcPr>
            <w:tcW w:w="979" w:type="pct"/>
            <w:vAlign w:val="center"/>
          </w:tcPr>
          <w:p w:rsidR="00E15EDD" w:rsidRDefault="00E15EDD">
            <w:pPr>
              <w:adjustRightInd w:val="0"/>
              <w:snapToGrid w:val="0"/>
              <w:jc w:val="center"/>
              <w:rPr>
                <w:rFonts w:ascii="宋体" w:hAnsi="宋体" w:cs="宋体"/>
                <w:sz w:val="18"/>
                <w:szCs w:val="18"/>
              </w:rPr>
            </w:pPr>
          </w:p>
        </w:tc>
        <w:tc>
          <w:tcPr>
            <w:tcW w:w="1115" w:type="pct"/>
            <w:vAlign w:val="center"/>
          </w:tcPr>
          <w:p w:rsidR="00E15EDD" w:rsidRDefault="00E15EDD">
            <w:pPr>
              <w:adjustRightInd w:val="0"/>
              <w:snapToGrid w:val="0"/>
              <w:jc w:val="center"/>
              <w:rPr>
                <w:rFonts w:ascii="宋体" w:hAnsi="宋体" w:cs="宋体"/>
                <w:b/>
                <w:bCs/>
                <w:sz w:val="18"/>
                <w:szCs w:val="18"/>
              </w:rPr>
            </w:pPr>
          </w:p>
        </w:tc>
        <w:tc>
          <w:tcPr>
            <w:tcW w:w="687"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jc w:val="center"/>
              <w:rPr>
                <w:rFonts w:ascii="宋体" w:hAnsi="宋体" w:cs="宋体"/>
                <w:sz w:val="18"/>
                <w:szCs w:val="18"/>
              </w:rPr>
            </w:pPr>
          </w:p>
        </w:tc>
      </w:tr>
      <w:tr w:rsidR="00E15EDD">
        <w:trPr>
          <w:trHeight w:val="567"/>
        </w:trPr>
        <w:tc>
          <w:tcPr>
            <w:tcW w:w="324" w:type="pct"/>
            <w:vMerge/>
            <w:vAlign w:val="center"/>
          </w:tcPr>
          <w:p w:rsidR="00E15EDD" w:rsidRDefault="00E15EDD">
            <w:pPr>
              <w:adjustRightInd w:val="0"/>
              <w:snapToGrid w:val="0"/>
              <w:jc w:val="center"/>
              <w:rPr>
                <w:rFonts w:ascii="宋体" w:hAnsi="宋体" w:cs="宋体"/>
                <w:sz w:val="18"/>
                <w:szCs w:val="18"/>
              </w:rPr>
            </w:pPr>
          </w:p>
        </w:tc>
        <w:tc>
          <w:tcPr>
            <w:tcW w:w="325" w:type="pct"/>
            <w:vMerge/>
            <w:tcBorders>
              <w:bottom w:val="single" w:sz="4" w:space="0" w:color="auto"/>
            </w:tcBorders>
            <w:shd w:val="clear" w:color="auto" w:fill="auto"/>
            <w:vAlign w:val="center"/>
          </w:tcPr>
          <w:p w:rsidR="00E15EDD" w:rsidRDefault="00E15EDD">
            <w:pPr>
              <w:adjustRightInd w:val="0"/>
              <w:snapToGrid w:val="0"/>
              <w:jc w:val="left"/>
              <w:rPr>
                <w:rFonts w:ascii="宋体" w:hAnsi="宋体" w:cs="宋体"/>
                <w:sz w:val="18"/>
                <w:szCs w:val="18"/>
              </w:rPr>
            </w:pPr>
          </w:p>
        </w:tc>
        <w:tc>
          <w:tcPr>
            <w:tcW w:w="930" w:type="pct"/>
            <w:tcBorders>
              <w:bottom w:val="single" w:sz="4" w:space="0" w:color="auto"/>
            </w:tcBorders>
            <w:shd w:val="clear" w:color="auto" w:fill="auto"/>
            <w:vAlign w:val="center"/>
          </w:tcPr>
          <w:p w:rsidR="00E15EDD" w:rsidRDefault="00044F39">
            <w:pPr>
              <w:adjustRightInd w:val="0"/>
              <w:snapToGrid w:val="0"/>
              <w:spacing w:line="240" w:lineRule="auto"/>
              <w:jc w:val="left"/>
              <w:rPr>
                <w:rFonts w:ascii="宋体" w:hAnsi="宋体" w:cs="宋体"/>
                <w:sz w:val="18"/>
                <w:szCs w:val="18"/>
              </w:rPr>
            </w:pPr>
            <w:r>
              <w:rPr>
                <w:rFonts w:ascii="宋体" w:hAnsi="宋体" w:cs="宋体" w:hint="eastAsia"/>
                <w:sz w:val="18"/>
                <w:szCs w:val="18"/>
              </w:rPr>
              <w:t>开启该防火分区内着火层及其相邻上下层前室及合用前室的常闭送风口</w:t>
            </w:r>
          </w:p>
        </w:tc>
        <w:tc>
          <w:tcPr>
            <w:tcW w:w="979" w:type="pct"/>
            <w:vAlign w:val="center"/>
          </w:tcPr>
          <w:p w:rsidR="00E15EDD" w:rsidRDefault="00E15EDD">
            <w:pPr>
              <w:adjustRightInd w:val="0"/>
              <w:snapToGrid w:val="0"/>
              <w:jc w:val="center"/>
              <w:rPr>
                <w:rFonts w:ascii="宋体" w:hAnsi="宋体" w:cs="宋体"/>
                <w:sz w:val="18"/>
                <w:szCs w:val="18"/>
              </w:rPr>
            </w:pPr>
          </w:p>
        </w:tc>
        <w:tc>
          <w:tcPr>
            <w:tcW w:w="1115" w:type="pct"/>
            <w:vAlign w:val="center"/>
          </w:tcPr>
          <w:p w:rsidR="00E15EDD" w:rsidRDefault="00E15EDD">
            <w:pPr>
              <w:adjustRightInd w:val="0"/>
              <w:snapToGrid w:val="0"/>
              <w:jc w:val="center"/>
              <w:rPr>
                <w:rFonts w:ascii="宋体" w:hAnsi="宋体" w:cs="宋体"/>
                <w:b/>
                <w:bCs/>
                <w:sz w:val="18"/>
                <w:szCs w:val="18"/>
              </w:rPr>
            </w:pPr>
          </w:p>
        </w:tc>
        <w:tc>
          <w:tcPr>
            <w:tcW w:w="687"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jc w:val="center"/>
              <w:rPr>
                <w:rFonts w:ascii="宋体" w:hAnsi="宋体" w:cs="宋体"/>
                <w:sz w:val="18"/>
                <w:szCs w:val="18"/>
              </w:rPr>
            </w:pPr>
          </w:p>
        </w:tc>
      </w:tr>
      <w:tr w:rsidR="00E15EDD">
        <w:trPr>
          <w:trHeight w:val="567"/>
        </w:trPr>
        <w:tc>
          <w:tcPr>
            <w:tcW w:w="324" w:type="pct"/>
            <w:vMerge/>
            <w:vAlign w:val="center"/>
          </w:tcPr>
          <w:p w:rsidR="00E15EDD" w:rsidRDefault="00E15EDD">
            <w:pPr>
              <w:adjustRightInd w:val="0"/>
              <w:snapToGrid w:val="0"/>
              <w:jc w:val="center"/>
              <w:rPr>
                <w:rFonts w:ascii="宋体" w:hAnsi="宋体" w:cs="宋体"/>
                <w:sz w:val="18"/>
                <w:szCs w:val="18"/>
              </w:rPr>
            </w:pPr>
          </w:p>
        </w:tc>
        <w:tc>
          <w:tcPr>
            <w:tcW w:w="1255" w:type="pct"/>
            <w:gridSpan w:val="2"/>
            <w:shd w:val="clear" w:color="auto" w:fill="auto"/>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消防控制设备应显示防烟系统的送风机、阀门等设施启闭状态</w:t>
            </w:r>
          </w:p>
        </w:tc>
        <w:tc>
          <w:tcPr>
            <w:tcW w:w="979" w:type="pct"/>
            <w:vAlign w:val="center"/>
          </w:tcPr>
          <w:p w:rsidR="00E15EDD" w:rsidRDefault="00E15EDD">
            <w:pPr>
              <w:adjustRightInd w:val="0"/>
              <w:snapToGrid w:val="0"/>
              <w:jc w:val="center"/>
              <w:rPr>
                <w:rFonts w:ascii="宋体" w:hAnsi="宋体" w:cs="宋体"/>
                <w:sz w:val="18"/>
                <w:szCs w:val="18"/>
              </w:rPr>
            </w:pPr>
          </w:p>
        </w:tc>
        <w:tc>
          <w:tcPr>
            <w:tcW w:w="1115" w:type="pct"/>
            <w:vAlign w:val="center"/>
          </w:tcPr>
          <w:p w:rsidR="00E15EDD" w:rsidRDefault="00E15EDD">
            <w:pPr>
              <w:adjustRightInd w:val="0"/>
              <w:snapToGrid w:val="0"/>
              <w:jc w:val="center"/>
              <w:rPr>
                <w:rFonts w:ascii="宋体" w:hAnsi="宋体" w:cs="宋体"/>
                <w:b/>
                <w:bCs/>
                <w:sz w:val="18"/>
                <w:szCs w:val="18"/>
              </w:rPr>
            </w:pPr>
          </w:p>
        </w:tc>
        <w:tc>
          <w:tcPr>
            <w:tcW w:w="687"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jc w:val="center"/>
              <w:rPr>
                <w:rFonts w:ascii="宋体" w:hAnsi="宋体" w:cs="宋体"/>
                <w:sz w:val="18"/>
                <w:szCs w:val="18"/>
              </w:rPr>
            </w:pPr>
          </w:p>
        </w:tc>
      </w:tr>
      <w:tr w:rsidR="00E15EDD">
        <w:trPr>
          <w:trHeight w:val="567"/>
        </w:trPr>
        <w:tc>
          <w:tcPr>
            <w:tcW w:w="324" w:type="pct"/>
            <w:vMerge/>
            <w:vAlign w:val="center"/>
          </w:tcPr>
          <w:p w:rsidR="00E15EDD" w:rsidRDefault="00E15EDD">
            <w:pPr>
              <w:adjustRightInd w:val="0"/>
              <w:snapToGrid w:val="0"/>
              <w:jc w:val="center"/>
              <w:rPr>
                <w:rFonts w:ascii="宋体" w:hAnsi="宋体" w:cs="宋体"/>
                <w:sz w:val="18"/>
                <w:szCs w:val="18"/>
              </w:rPr>
            </w:pPr>
          </w:p>
        </w:tc>
        <w:tc>
          <w:tcPr>
            <w:tcW w:w="325" w:type="pct"/>
            <w:vMerge w:val="restart"/>
            <w:shd w:val="clear" w:color="auto" w:fill="auto"/>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余压值</w:t>
            </w:r>
          </w:p>
        </w:tc>
        <w:tc>
          <w:tcPr>
            <w:tcW w:w="930" w:type="pct"/>
            <w:shd w:val="clear" w:color="auto" w:fill="auto"/>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t>前室、合用前室、封闭避难层（间）、封闭楼梯间与疏散走道之间的压差</w:t>
            </w:r>
          </w:p>
        </w:tc>
        <w:tc>
          <w:tcPr>
            <w:tcW w:w="979" w:type="pct"/>
            <w:vAlign w:val="center"/>
          </w:tcPr>
          <w:p w:rsidR="00E15EDD" w:rsidRDefault="00E15EDD">
            <w:pPr>
              <w:adjustRightInd w:val="0"/>
              <w:snapToGrid w:val="0"/>
              <w:jc w:val="center"/>
              <w:rPr>
                <w:rFonts w:ascii="宋体" w:hAnsi="宋体" w:cs="宋体"/>
                <w:sz w:val="18"/>
                <w:szCs w:val="18"/>
              </w:rPr>
            </w:pPr>
          </w:p>
        </w:tc>
        <w:tc>
          <w:tcPr>
            <w:tcW w:w="1115" w:type="pct"/>
            <w:vAlign w:val="center"/>
          </w:tcPr>
          <w:p w:rsidR="00E15EDD" w:rsidRDefault="00E15EDD">
            <w:pPr>
              <w:adjustRightInd w:val="0"/>
              <w:snapToGrid w:val="0"/>
              <w:jc w:val="center"/>
              <w:rPr>
                <w:rFonts w:ascii="宋体" w:hAnsi="宋体" w:cs="宋体"/>
                <w:b/>
                <w:bCs/>
                <w:sz w:val="18"/>
                <w:szCs w:val="18"/>
              </w:rPr>
            </w:pPr>
          </w:p>
        </w:tc>
        <w:tc>
          <w:tcPr>
            <w:tcW w:w="687"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jc w:val="center"/>
              <w:rPr>
                <w:rFonts w:ascii="宋体" w:hAnsi="宋体" w:cs="宋体"/>
                <w:sz w:val="18"/>
                <w:szCs w:val="18"/>
              </w:rPr>
            </w:pPr>
          </w:p>
        </w:tc>
      </w:tr>
      <w:tr w:rsidR="00E15EDD">
        <w:trPr>
          <w:trHeight w:val="567"/>
        </w:trPr>
        <w:tc>
          <w:tcPr>
            <w:tcW w:w="324" w:type="pct"/>
            <w:vMerge/>
            <w:vAlign w:val="center"/>
          </w:tcPr>
          <w:p w:rsidR="00E15EDD" w:rsidRDefault="00E15EDD">
            <w:pPr>
              <w:adjustRightInd w:val="0"/>
              <w:snapToGrid w:val="0"/>
              <w:jc w:val="center"/>
              <w:rPr>
                <w:rFonts w:ascii="宋体" w:hAnsi="宋体" w:cs="宋体"/>
                <w:sz w:val="18"/>
                <w:szCs w:val="18"/>
              </w:rPr>
            </w:pPr>
          </w:p>
        </w:tc>
        <w:tc>
          <w:tcPr>
            <w:tcW w:w="325" w:type="pct"/>
            <w:vMerge/>
            <w:tcBorders>
              <w:bottom w:val="single" w:sz="4" w:space="0" w:color="auto"/>
            </w:tcBorders>
            <w:shd w:val="clear" w:color="auto" w:fill="auto"/>
            <w:vAlign w:val="center"/>
          </w:tcPr>
          <w:p w:rsidR="00E15EDD" w:rsidRDefault="00E15EDD">
            <w:pPr>
              <w:adjustRightInd w:val="0"/>
              <w:snapToGrid w:val="0"/>
              <w:jc w:val="left"/>
              <w:rPr>
                <w:rFonts w:ascii="宋体" w:hAnsi="宋体" w:cs="宋体"/>
                <w:sz w:val="18"/>
                <w:szCs w:val="18"/>
              </w:rPr>
            </w:pPr>
          </w:p>
        </w:tc>
        <w:tc>
          <w:tcPr>
            <w:tcW w:w="930" w:type="pct"/>
            <w:tcBorders>
              <w:bottom w:val="single" w:sz="4" w:space="0" w:color="auto"/>
            </w:tcBorders>
            <w:shd w:val="clear" w:color="auto" w:fill="auto"/>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t>防烟楼梯间与疏散走道之间的压差</w:t>
            </w:r>
          </w:p>
        </w:tc>
        <w:tc>
          <w:tcPr>
            <w:tcW w:w="979" w:type="pct"/>
            <w:vAlign w:val="center"/>
          </w:tcPr>
          <w:p w:rsidR="00E15EDD" w:rsidRDefault="00E15EDD">
            <w:pPr>
              <w:adjustRightInd w:val="0"/>
              <w:snapToGrid w:val="0"/>
              <w:jc w:val="center"/>
              <w:rPr>
                <w:rFonts w:ascii="宋体" w:hAnsi="宋体" w:cs="宋体"/>
                <w:sz w:val="18"/>
                <w:szCs w:val="18"/>
              </w:rPr>
            </w:pPr>
          </w:p>
        </w:tc>
        <w:tc>
          <w:tcPr>
            <w:tcW w:w="1115" w:type="pct"/>
            <w:vAlign w:val="center"/>
          </w:tcPr>
          <w:p w:rsidR="00E15EDD" w:rsidRDefault="00E15EDD">
            <w:pPr>
              <w:adjustRightInd w:val="0"/>
              <w:snapToGrid w:val="0"/>
              <w:jc w:val="center"/>
              <w:rPr>
                <w:rFonts w:ascii="宋体" w:hAnsi="宋体" w:cs="宋体"/>
                <w:b/>
                <w:bCs/>
                <w:sz w:val="18"/>
                <w:szCs w:val="18"/>
              </w:rPr>
            </w:pPr>
          </w:p>
        </w:tc>
        <w:tc>
          <w:tcPr>
            <w:tcW w:w="687"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jc w:val="center"/>
              <w:rPr>
                <w:rFonts w:ascii="宋体" w:hAnsi="宋体" w:cs="宋体"/>
                <w:sz w:val="18"/>
                <w:szCs w:val="18"/>
              </w:rPr>
            </w:pPr>
          </w:p>
        </w:tc>
      </w:tr>
    </w:tbl>
    <w:p w:rsidR="00E15EDD" w:rsidRDefault="00E15EDD">
      <w:pPr>
        <w:spacing w:line="400" w:lineRule="exact"/>
        <w:jc w:val="left"/>
      </w:pPr>
    </w:p>
    <w:p w:rsidR="00E15EDD" w:rsidRDefault="00044F39">
      <w:pPr>
        <w:spacing w:line="400" w:lineRule="exact"/>
        <w:jc w:val="left"/>
        <w:rPr>
          <w:rFonts w:ascii="宋体" w:hAnsi="宋体"/>
        </w:rPr>
      </w:pPr>
      <w:r>
        <w:rPr>
          <w:rFonts w:hint="eastAsia"/>
        </w:rPr>
        <w:t>机构名称：</w:t>
      </w:r>
      <w:r>
        <w:rPr>
          <w:rFonts w:hint="eastAsia"/>
        </w:rPr>
        <w:t xml:space="preserve">                                           </w:t>
      </w:r>
      <w:r>
        <w:rPr>
          <w:rFonts w:hint="eastAsia"/>
        </w:rPr>
        <w:t>检查人：</w:t>
      </w:r>
      <w:r>
        <w:rPr>
          <w:rFonts w:hint="eastAsia"/>
        </w:rPr>
        <w:t xml:space="preserve">                                   </w:t>
      </w:r>
      <w:r>
        <w:rPr>
          <w:rFonts w:hint="eastAsia"/>
        </w:rPr>
        <w:t>检查日期：</w:t>
      </w:r>
      <w:r>
        <w:rPr>
          <w:rFonts w:hint="eastAsia"/>
        </w:rPr>
        <w:t xml:space="preserve">                </w:t>
      </w:r>
    </w:p>
    <w:p w:rsidR="00E15EDD" w:rsidRDefault="00E15EDD">
      <w:pPr>
        <w:pStyle w:val="a0"/>
        <w:ind w:firstLineChars="0" w:firstLine="0"/>
        <w:sectPr w:rsidR="00E15EDD">
          <w:type w:val="continuous"/>
          <w:pgSz w:w="16838" w:h="11906" w:orient="landscape"/>
          <w:pgMar w:top="1134" w:right="1021" w:bottom="851" w:left="1021" w:header="794" w:footer="794" w:gutter="0"/>
          <w:cols w:space="425"/>
          <w:docGrid w:type="lines" w:linePitch="312"/>
        </w:sectPr>
      </w:pPr>
    </w:p>
    <w:p w:rsidR="00E15EDD" w:rsidRDefault="00044F39">
      <w:pPr>
        <w:keepNext/>
        <w:pageBreakBefore/>
        <w:jc w:val="center"/>
        <w:rPr>
          <w:b/>
          <w:bCs/>
        </w:rPr>
      </w:pPr>
      <w:r>
        <w:rPr>
          <w:rFonts w:hint="eastAsia"/>
          <w:b/>
          <w:bCs/>
        </w:rPr>
        <w:lastRenderedPageBreak/>
        <w:t xml:space="preserve"> A-15 </w:t>
      </w:r>
      <w:r>
        <w:rPr>
          <w:rFonts w:hint="eastAsia"/>
          <w:b/>
          <w:bCs/>
        </w:rPr>
        <w:t>排烟系统现场查验记录表</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9"/>
        <w:gridCol w:w="738"/>
        <w:gridCol w:w="2821"/>
        <w:gridCol w:w="2776"/>
        <w:gridCol w:w="3161"/>
        <w:gridCol w:w="1948"/>
        <w:gridCol w:w="1808"/>
      </w:tblGrid>
      <w:tr w:rsidR="00E15EDD">
        <w:trPr>
          <w:trHeight w:val="567"/>
        </w:trPr>
        <w:tc>
          <w:tcPr>
            <w:tcW w:w="324" w:type="pct"/>
            <w:tcBorders>
              <w:bottom w:val="single" w:sz="4" w:space="0" w:color="auto"/>
            </w:tcBorders>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子项名称</w:t>
            </w:r>
          </w:p>
        </w:tc>
        <w:tc>
          <w:tcPr>
            <w:tcW w:w="1255" w:type="pct"/>
            <w:gridSpan w:val="2"/>
            <w:tcBorders>
              <w:bottom w:val="single" w:sz="4" w:space="0" w:color="auto"/>
            </w:tcBorders>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查验项目及查验内容</w:t>
            </w:r>
          </w:p>
        </w:tc>
        <w:tc>
          <w:tcPr>
            <w:tcW w:w="979" w:type="pct"/>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查验部位</w:t>
            </w:r>
          </w:p>
        </w:tc>
        <w:tc>
          <w:tcPr>
            <w:tcW w:w="1115" w:type="pct"/>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查验结果</w:t>
            </w:r>
          </w:p>
        </w:tc>
        <w:tc>
          <w:tcPr>
            <w:tcW w:w="687" w:type="pct"/>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结论</w:t>
            </w:r>
          </w:p>
        </w:tc>
        <w:tc>
          <w:tcPr>
            <w:tcW w:w="638" w:type="pct"/>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备注</w:t>
            </w:r>
          </w:p>
        </w:tc>
      </w:tr>
      <w:tr w:rsidR="00E15EDD">
        <w:trPr>
          <w:trHeight w:val="567"/>
        </w:trPr>
        <w:tc>
          <w:tcPr>
            <w:tcW w:w="324" w:type="pct"/>
            <w:vMerge w:val="restart"/>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自然排烟窗（口）</w:t>
            </w:r>
          </w:p>
        </w:tc>
        <w:tc>
          <w:tcPr>
            <w:tcW w:w="1255" w:type="pct"/>
            <w:gridSpan w:val="2"/>
            <w:tcBorders>
              <w:bottom w:val="single" w:sz="4" w:space="0" w:color="auto"/>
            </w:tcBorders>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手动开启装置设置</w:t>
            </w:r>
          </w:p>
        </w:tc>
        <w:tc>
          <w:tcPr>
            <w:tcW w:w="979" w:type="pct"/>
            <w:vAlign w:val="center"/>
          </w:tcPr>
          <w:p w:rsidR="00E15EDD" w:rsidRDefault="00E15EDD">
            <w:pPr>
              <w:adjustRightInd w:val="0"/>
              <w:snapToGrid w:val="0"/>
              <w:jc w:val="center"/>
              <w:rPr>
                <w:rFonts w:ascii="宋体" w:hAnsi="宋体" w:cs="宋体"/>
                <w:sz w:val="18"/>
                <w:szCs w:val="18"/>
              </w:rPr>
            </w:pPr>
          </w:p>
        </w:tc>
        <w:tc>
          <w:tcPr>
            <w:tcW w:w="1115" w:type="pct"/>
            <w:vAlign w:val="center"/>
          </w:tcPr>
          <w:p w:rsidR="00E15EDD" w:rsidRDefault="00E15EDD">
            <w:pPr>
              <w:adjustRightInd w:val="0"/>
              <w:snapToGrid w:val="0"/>
              <w:jc w:val="center"/>
              <w:rPr>
                <w:rFonts w:ascii="宋体" w:hAnsi="宋体" w:cs="宋体"/>
                <w:b/>
                <w:bCs/>
                <w:sz w:val="18"/>
                <w:szCs w:val="18"/>
              </w:rPr>
            </w:pPr>
          </w:p>
        </w:tc>
        <w:tc>
          <w:tcPr>
            <w:tcW w:w="687"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jc w:val="center"/>
              <w:rPr>
                <w:rFonts w:ascii="宋体" w:hAnsi="宋体" w:cs="宋体"/>
                <w:sz w:val="18"/>
                <w:szCs w:val="18"/>
              </w:rPr>
            </w:pPr>
          </w:p>
        </w:tc>
      </w:tr>
      <w:tr w:rsidR="00E15EDD">
        <w:trPr>
          <w:trHeight w:val="567"/>
        </w:trPr>
        <w:tc>
          <w:tcPr>
            <w:tcW w:w="324" w:type="pct"/>
            <w:vMerge/>
            <w:vAlign w:val="center"/>
          </w:tcPr>
          <w:p w:rsidR="00E15EDD" w:rsidRDefault="00E15EDD">
            <w:pPr>
              <w:adjustRightInd w:val="0"/>
              <w:snapToGrid w:val="0"/>
              <w:jc w:val="center"/>
              <w:rPr>
                <w:rFonts w:ascii="宋体" w:hAnsi="宋体" w:cs="宋体"/>
                <w:sz w:val="18"/>
                <w:szCs w:val="18"/>
              </w:rPr>
            </w:pPr>
          </w:p>
        </w:tc>
        <w:tc>
          <w:tcPr>
            <w:tcW w:w="1255" w:type="pct"/>
            <w:gridSpan w:val="2"/>
            <w:tcBorders>
              <w:bottom w:val="single" w:sz="4" w:space="0" w:color="auto"/>
            </w:tcBorders>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外窗开启方式</w:t>
            </w:r>
          </w:p>
        </w:tc>
        <w:tc>
          <w:tcPr>
            <w:tcW w:w="979" w:type="pct"/>
            <w:vAlign w:val="center"/>
          </w:tcPr>
          <w:p w:rsidR="00E15EDD" w:rsidRDefault="00E15EDD">
            <w:pPr>
              <w:adjustRightInd w:val="0"/>
              <w:snapToGrid w:val="0"/>
              <w:jc w:val="center"/>
              <w:rPr>
                <w:rFonts w:ascii="宋体" w:hAnsi="宋体" w:cs="宋体"/>
                <w:sz w:val="18"/>
                <w:szCs w:val="18"/>
              </w:rPr>
            </w:pPr>
          </w:p>
        </w:tc>
        <w:tc>
          <w:tcPr>
            <w:tcW w:w="1115" w:type="pct"/>
            <w:vAlign w:val="center"/>
          </w:tcPr>
          <w:p w:rsidR="00E15EDD" w:rsidRDefault="00E15EDD">
            <w:pPr>
              <w:adjustRightInd w:val="0"/>
              <w:snapToGrid w:val="0"/>
              <w:jc w:val="center"/>
              <w:rPr>
                <w:rFonts w:ascii="宋体" w:hAnsi="宋体" w:cs="宋体"/>
                <w:b/>
                <w:bCs/>
                <w:sz w:val="18"/>
                <w:szCs w:val="18"/>
              </w:rPr>
            </w:pPr>
          </w:p>
        </w:tc>
        <w:tc>
          <w:tcPr>
            <w:tcW w:w="687"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jc w:val="center"/>
              <w:rPr>
                <w:rFonts w:ascii="宋体" w:hAnsi="宋体" w:cs="宋体"/>
                <w:sz w:val="18"/>
                <w:szCs w:val="18"/>
              </w:rPr>
            </w:pPr>
          </w:p>
        </w:tc>
      </w:tr>
      <w:tr w:rsidR="00E15EDD">
        <w:trPr>
          <w:trHeight w:val="567"/>
        </w:trPr>
        <w:tc>
          <w:tcPr>
            <w:tcW w:w="324" w:type="pct"/>
            <w:vMerge/>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1255" w:type="pct"/>
            <w:gridSpan w:val="2"/>
            <w:tcBorders>
              <w:bottom w:val="single" w:sz="4" w:space="0" w:color="auto"/>
            </w:tcBorders>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面积、数量、位置</w:t>
            </w:r>
          </w:p>
        </w:tc>
        <w:tc>
          <w:tcPr>
            <w:tcW w:w="979" w:type="pct"/>
            <w:vAlign w:val="center"/>
          </w:tcPr>
          <w:p w:rsidR="00E15EDD" w:rsidRDefault="00E15EDD">
            <w:pPr>
              <w:adjustRightInd w:val="0"/>
              <w:snapToGrid w:val="0"/>
              <w:jc w:val="center"/>
              <w:rPr>
                <w:rFonts w:ascii="宋体" w:hAnsi="宋体" w:cs="宋体"/>
                <w:sz w:val="18"/>
                <w:szCs w:val="18"/>
              </w:rPr>
            </w:pPr>
          </w:p>
        </w:tc>
        <w:tc>
          <w:tcPr>
            <w:tcW w:w="1115" w:type="pct"/>
            <w:vAlign w:val="center"/>
          </w:tcPr>
          <w:p w:rsidR="00E15EDD" w:rsidRDefault="00E15EDD">
            <w:pPr>
              <w:adjustRightInd w:val="0"/>
              <w:snapToGrid w:val="0"/>
              <w:jc w:val="center"/>
              <w:rPr>
                <w:rFonts w:ascii="宋体" w:hAnsi="宋体" w:cs="宋体"/>
                <w:b/>
                <w:bCs/>
                <w:sz w:val="18"/>
                <w:szCs w:val="18"/>
              </w:rPr>
            </w:pPr>
          </w:p>
        </w:tc>
        <w:tc>
          <w:tcPr>
            <w:tcW w:w="687"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jc w:val="center"/>
              <w:rPr>
                <w:rFonts w:ascii="宋体" w:hAnsi="宋体" w:cs="宋体"/>
                <w:sz w:val="18"/>
                <w:szCs w:val="18"/>
              </w:rPr>
            </w:pPr>
          </w:p>
        </w:tc>
      </w:tr>
      <w:tr w:rsidR="00E15EDD">
        <w:trPr>
          <w:trHeight w:val="567"/>
        </w:trPr>
        <w:tc>
          <w:tcPr>
            <w:tcW w:w="324" w:type="pct"/>
            <w:vMerge w:val="restart"/>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排烟阀（口）</w:t>
            </w:r>
          </w:p>
        </w:tc>
        <w:tc>
          <w:tcPr>
            <w:tcW w:w="1255" w:type="pct"/>
            <w:gridSpan w:val="2"/>
            <w:tcBorders>
              <w:bottom w:val="single" w:sz="4" w:space="0" w:color="auto"/>
            </w:tcBorders>
            <w:shd w:val="clear" w:color="auto" w:fill="auto"/>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安装位置</w:t>
            </w:r>
          </w:p>
        </w:tc>
        <w:tc>
          <w:tcPr>
            <w:tcW w:w="979" w:type="pct"/>
            <w:vAlign w:val="center"/>
          </w:tcPr>
          <w:p w:rsidR="00E15EDD" w:rsidRDefault="00E15EDD">
            <w:pPr>
              <w:adjustRightInd w:val="0"/>
              <w:snapToGrid w:val="0"/>
              <w:jc w:val="center"/>
              <w:rPr>
                <w:rFonts w:ascii="宋体" w:hAnsi="宋体" w:cs="宋体"/>
                <w:sz w:val="18"/>
                <w:szCs w:val="18"/>
              </w:rPr>
            </w:pPr>
          </w:p>
        </w:tc>
        <w:tc>
          <w:tcPr>
            <w:tcW w:w="1115" w:type="pct"/>
            <w:vAlign w:val="center"/>
          </w:tcPr>
          <w:p w:rsidR="00E15EDD" w:rsidRDefault="00E15EDD">
            <w:pPr>
              <w:adjustRightInd w:val="0"/>
              <w:snapToGrid w:val="0"/>
              <w:jc w:val="center"/>
              <w:rPr>
                <w:rFonts w:ascii="宋体" w:hAnsi="宋体" w:cs="宋体"/>
                <w:b/>
                <w:bCs/>
                <w:sz w:val="18"/>
                <w:szCs w:val="18"/>
              </w:rPr>
            </w:pPr>
          </w:p>
        </w:tc>
        <w:tc>
          <w:tcPr>
            <w:tcW w:w="687"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jc w:val="center"/>
              <w:rPr>
                <w:rFonts w:ascii="宋体" w:hAnsi="宋体" w:cs="宋体"/>
                <w:sz w:val="18"/>
                <w:szCs w:val="18"/>
              </w:rPr>
            </w:pPr>
          </w:p>
        </w:tc>
      </w:tr>
      <w:tr w:rsidR="00E15EDD">
        <w:trPr>
          <w:trHeight w:val="567"/>
        </w:trPr>
        <w:tc>
          <w:tcPr>
            <w:tcW w:w="324" w:type="pct"/>
            <w:vMerge/>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1255" w:type="pct"/>
            <w:gridSpan w:val="2"/>
            <w:tcBorders>
              <w:bottom w:val="single" w:sz="4" w:space="0" w:color="auto"/>
            </w:tcBorders>
            <w:shd w:val="clear" w:color="auto" w:fill="auto"/>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手动驱动装置安装位置及操作</w:t>
            </w:r>
          </w:p>
        </w:tc>
        <w:tc>
          <w:tcPr>
            <w:tcW w:w="979" w:type="pct"/>
            <w:vAlign w:val="center"/>
          </w:tcPr>
          <w:p w:rsidR="00E15EDD" w:rsidRDefault="00E15EDD">
            <w:pPr>
              <w:adjustRightInd w:val="0"/>
              <w:snapToGrid w:val="0"/>
              <w:jc w:val="center"/>
              <w:rPr>
                <w:rFonts w:ascii="宋体" w:hAnsi="宋体" w:cs="宋体"/>
                <w:sz w:val="18"/>
                <w:szCs w:val="18"/>
              </w:rPr>
            </w:pPr>
          </w:p>
        </w:tc>
        <w:tc>
          <w:tcPr>
            <w:tcW w:w="1115" w:type="pct"/>
            <w:vAlign w:val="center"/>
          </w:tcPr>
          <w:p w:rsidR="00E15EDD" w:rsidRDefault="00E15EDD">
            <w:pPr>
              <w:adjustRightInd w:val="0"/>
              <w:snapToGrid w:val="0"/>
              <w:jc w:val="center"/>
              <w:rPr>
                <w:rFonts w:ascii="宋体" w:hAnsi="宋体" w:cs="宋体"/>
                <w:b/>
                <w:bCs/>
                <w:sz w:val="18"/>
                <w:szCs w:val="18"/>
              </w:rPr>
            </w:pPr>
          </w:p>
        </w:tc>
        <w:tc>
          <w:tcPr>
            <w:tcW w:w="687"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jc w:val="center"/>
              <w:rPr>
                <w:rFonts w:ascii="宋体" w:hAnsi="宋体" w:cs="宋体"/>
                <w:sz w:val="18"/>
                <w:szCs w:val="18"/>
              </w:rPr>
            </w:pPr>
          </w:p>
        </w:tc>
      </w:tr>
      <w:tr w:rsidR="00E15EDD">
        <w:trPr>
          <w:trHeight w:val="567"/>
        </w:trPr>
        <w:tc>
          <w:tcPr>
            <w:tcW w:w="324" w:type="pct"/>
            <w:vMerge w:val="restart"/>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排烟防火阀</w:t>
            </w:r>
          </w:p>
        </w:tc>
        <w:tc>
          <w:tcPr>
            <w:tcW w:w="1255" w:type="pct"/>
            <w:gridSpan w:val="2"/>
            <w:tcBorders>
              <w:bottom w:val="single" w:sz="4" w:space="0" w:color="auto"/>
            </w:tcBorders>
            <w:shd w:val="clear" w:color="auto" w:fill="auto"/>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设置部位</w:t>
            </w:r>
          </w:p>
        </w:tc>
        <w:tc>
          <w:tcPr>
            <w:tcW w:w="979" w:type="pct"/>
            <w:vAlign w:val="center"/>
          </w:tcPr>
          <w:p w:rsidR="00E15EDD" w:rsidRDefault="00E15EDD">
            <w:pPr>
              <w:adjustRightInd w:val="0"/>
              <w:snapToGrid w:val="0"/>
              <w:jc w:val="center"/>
              <w:rPr>
                <w:rFonts w:ascii="宋体" w:hAnsi="宋体" w:cs="宋体"/>
                <w:sz w:val="18"/>
                <w:szCs w:val="18"/>
              </w:rPr>
            </w:pPr>
          </w:p>
        </w:tc>
        <w:tc>
          <w:tcPr>
            <w:tcW w:w="1115" w:type="pct"/>
            <w:vAlign w:val="center"/>
          </w:tcPr>
          <w:p w:rsidR="00E15EDD" w:rsidRDefault="00E15EDD">
            <w:pPr>
              <w:adjustRightInd w:val="0"/>
              <w:snapToGrid w:val="0"/>
              <w:jc w:val="center"/>
              <w:rPr>
                <w:rFonts w:ascii="宋体" w:hAnsi="宋体" w:cs="宋体"/>
                <w:b/>
                <w:bCs/>
                <w:sz w:val="18"/>
                <w:szCs w:val="18"/>
              </w:rPr>
            </w:pPr>
          </w:p>
        </w:tc>
        <w:tc>
          <w:tcPr>
            <w:tcW w:w="687"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jc w:val="center"/>
              <w:rPr>
                <w:rFonts w:ascii="宋体" w:hAnsi="宋体" w:cs="宋体"/>
                <w:sz w:val="18"/>
                <w:szCs w:val="18"/>
              </w:rPr>
            </w:pPr>
          </w:p>
        </w:tc>
      </w:tr>
      <w:tr w:rsidR="00E15EDD">
        <w:trPr>
          <w:trHeight w:val="567"/>
        </w:trPr>
        <w:tc>
          <w:tcPr>
            <w:tcW w:w="324" w:type="pct"/>
            <w:vMerge/>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1255" w:type="pct"/>
            <w:gridSpan w:val="2"/>
            <w:tcBorders>
              <w:bottom w:val="single" w:sz="4" w:space="0" w:color="auto"/>
            </w:tcBorders>
            <w:shd w:val="clear" w:color="auto" w:fill="auto"/>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型号、规格及安装的方向</w:t>
            </w:r>
          </w:p>
        </w:tc>
        <w:tc>
          <w:tcPr>
            <w:tcW w:w="979" w:type="pct"/>
            <w:vAlign w:val="center"/>
          </w:tcPr>
          <w:p w:rsidR="00E15EDD" w:rsidRDefault="00E15EDD">
            <w:pPr>
              <w:adjustRightInd w:val="0"/>
              <w:snapToGrid w:val="0"/>
              <w:jc w:val="center"/>
              <w:rPr>
                <w:rFonts w:ascii="宋体" w:hAnsi="宋体" w:cs="宋体"/>
                <w:sz w:val="18"/>
                <w:szCs w:val="18"/>
              </w:rPr>
            </w:pPr>
          </w:p>
        </w:tc>
        <w:tc>
          <w:tcPr>
            <w:tcW w:w="1115" w:type="pct"/>
            <w:vAlign w:val="center"/>
          </w:tcPr>
          <w:p w:rsidR="00E15EDD" w:rsidRDefault="00E15EDD">
            <w:pPr>
              <w:adjustRightInd w:val="0"/>
              <w:snapToGrid w:val="0"/>
              <w:jc w:val="center"/>
              <w:rPr>
                <w:rFonts w:ascii="宋体" w:hAnsi="宋体" w:cs="宋体"/>
                <w:b/>
                <w:bCs/>
                <w:sz w:val="18"/>
                <w:szCs w:val="18"/>
              </w:rPr>
            </w:pPr>
          </w:p>
        </w:tc>
        <w:tc>
          <w:tcPr>
            <w:tcW w:w="687" w:type="pct"/>
            <w:vAlign w:val="center"/>
          </w:tcPr>
          <w:p w:rsidR="00E15EDD" w:rsidRDefault="00E15EDD">
            <w:pPr>
              <w:adjustRightInd w:val="0"/>
              <w:snapToGrid w:val="0"/>
              <w:spacing w:line="220" w:lineRule="exact"/>
              <w:jc w:val="center"/>
              <w:rPr>
                <w:rFonts w:ascii="宋体" w:hAnsi="宋体" w:cs="宋体"/>
                <w:sz w:val="18"/>
                <w:szCs w:val="18"/>
              </w:rPr>
            </w:pPr>
          </w:p>
        </w:tc>
        <w:tc>
          <w:tcPr>
            <w:tcW w:w="638" w:type="pct"/>
            <w:vAlign w:val="center"/>
          </w:tcPr>
          <w:p w:rsidR="00E15EDD" w:rsidRDefault="00E15EDD">
            <w:pPr>
              <w:adjustRightInd w:val="0"/>
              <w:snapToGrid w:val="0"/>
              <w:jc w:val="center"/>
              <w:rPr>
                <w:rFonts w:ascii="宋体" w:hAnsi="宋体" w:cs="宋体"/>
                <w:sz w:val="18"/>
                <w:szCs w:val="18"/>
              </w:rPr>
            </w:pPr>
          </w:p>
        </w:tc>
      </w:tr>
      <w:tr w:rsidR="00E15EDD">
        <w:trPr>
          <w:trHeight w:val="567"/>
        </w:trPr>
        <w:tc>
          <w:tcPr>
            <w:tcW w:w="324" w:type="pct"/>
            <w:vMerge/>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1255" w:type="pct"/>
            <w:gridSpan w:val="2"/>
            <w:tcBorders>
              <w:bottom w:val="single" w:sz="4" w:space="0" w:color="auto"/>
            </w:tcBorders>
            <w:shd w:val="clear" w:color="auto" w:fill="auto"/>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手动和电动装置</w:t>
            </w:r>
          </w:p>
        </w:tc>
        <w:tc>
          <w:tcPr>
            <w:tcW w:w="979" w:type="pct"/>
            <w:vAlign w:val="center"/>
          </w:tcPr>
          <w:p w:rsidR="00E15EDD" w:rsidRDefault="00E15EDD">
            <w:pPr>
              <w:adjustRightInd w:val="0"/>
              <w:snapToGrid w:val="0"/>
              <w:jc w:val="center"/>
              <w:rPr>
                <w:rFonts w:ascii="宋体" w:hAnsi="宋体" w:cs="宋体"/>
                <w:sz w:val="18"/>
                <w:szCs w:val="18"/>
              </w:rPr>
            </w:pPr>
          </w:p>
        </w:tc>
        <w:tc>
          <w:tcPr>
            <w:tcW w:w="1115" w:type="pct"/>
            <w:vAlign w:val="center"/>
          </w:tcPr>
          <w:p w:rsidR="00E15EDD" w:rsidRDefault="00E15EDD">
            <w:pPr>
              <w:adjustRightInd w:val="0"/>
              <w:snapToGrid w:val="0"/>
              <w:jc w:val="center"/>
              <w:rPr>
                <w:rFonts w:ascii="宋体" w:hAnsi="宋体" w:cs="宋体"/>
                <w:b/>
                <w:bCs/>
                <w:sz w:val="18"/>
                <w:szCs w:val="18"/>
              </w:rPr>
            </w:pPr>
          </w:p>
        </w:tc>
        <w:tc>
          <w:tcPr>
            <w:tcW w:w="687"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jc w:val="center"/>
              <w:rPr>
                <w:rFonts w:ascii="宋体" w:hAnsi="宋体" w:cs="宋体"/>
                <w:sz w:val="18"/>
                <w:szCs w:val="18"/>
              </w:rPr>
            </w:pPr>
          </w:p>
        </w:tc>
      </w:tr>
      <w:tr w:rsidR="00E15EDD">
        <w:trPr>
          <w:trHeight w:val="567"/>
        </w:trPr>
        <w:tc>
          <w:tcPr>
            <w:tcW w:w="324" w:type="pct"/>
            <w:vMerge w:val="restart"/>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挡烟垂壁</w:t>
            </w:r>
          </w:p>
        </w:tc>
        <w:tc>
          <w:tcPr>
            <w:tcW w:w="1255" w:type="pct"/>
            <w:gridSpan w:val="2"/>
            <w:tcBorders>
              <w:bottom w:val="single" w:sz="4" w:space="0" w:color="auto"/>
            </w:tcBorders>
            <w:shd w:val="clear" w:color="auto" w:fill="auto"/>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型号、规格、下垂的长度和安装位置</w:t>
            </w:r>
          </w:p>
        </w:tc>
        <w:tc>
          <w:tcPr>
            <w:tcW w:w="979" w:type="pct"/>
            <w:vAlign w:val="center"/>
          </w:tcPr>
          <w:p w:rsidR="00E15EDD" w:rsidRDefault="00E15EDD">
            <w:pPr>
              <w:adjustRightInd w:val="0"/>
              <w:snapToGrid w:val="0"/>
              <w:jc w:val="center"/>
              <w:rPr>
                <w:rFonts w:ascii="宋体" w:hAnsi="宋体" w:cs="宋体"/>
                <w:sz w:val="18"/>
                <w:szCs w:val="18"/>
              </w:rPr>
            </w:pPr>
          </w:p>
        </w:tc>
        <w:tc>
          <w:tcPr>
            <w:tcW w:w="1115" w:type="pct"/>
            <w:vAlign w:val="center"/>
          </w:tcPr>
          <w:p w:rsidR="00E15EDD" w:rsidRDefault="00E15EDD">
            <w:pPr>
              <w:adjustRightInd w:val="0"/>
              <w:snapToGrid w:val="0"/>
              <w:jc w:val="center"/>
              <w:rPr>
                <w:rFonts w:ascii="宋体" w:hAnsi="宋体" w:cs="宋体"/>
                <w:b/>
                <w:bCs/>
                <w:sz w:val="18"/>
                <w:szCs w:val="18"/>
              </w:rPr>
            </w:pPr>
          </w:p>
        </w:tc>
        <w:tc>
          <w:tcPr>
            <w:tcW w:w="687"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jc w:val="center"/>
              <w:rPr>
                <w:rFonts w:ascii="宋体" w:hAnsi="宋体" w:cs="宋体"/>
                <w:sz w:val="18"/>
                <w:szCs w:val="18"/>
              </w:rPr>
            </w:pPr>
          </w:p>
        </w:tc>
      </w:tr>
      <w:tr w:rsidR="00E15EDD">
        <w:trPr>
          <w:trHeight w:val="567"/>
        </w:trPr>
        <w:tc>
          <w:tcPr>
            <w:tcW w:w="324" w:type="pct"/>
            <w:vMerge/>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1255" w:type="pct"/>
            <w:gridSpan w:val="2"/>
            <w:tcBorders>
              <w:bottom w:val="single" w:sz="4" w:space="0" w:color="auto"/>
            </w:tcBorders>
            <w:shd w:val="clear" w:color="auto" w:fill="auto"/>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手动操作按钮</w:t>
            </w:r>
          </w:p>
        </w:tc>
        <w:tc>
          <w:tcPr>
            <w:tcW w:w="979" w:type="pct"/>
            <w:vAlign w:val="center"/>
          </w:tcPr>
          <w:p w:rsidR="00E15EDD" w:rsidRDefault="00E15EDD">
            <w:pPr>
              <w:adjustRightInd w:val="0"/>
              <w:snapToGrid w:val="0"/>
              <w:jc w:val="center"/>
              <w:rPr>
                <w:rFonts w:ascii="宋体" w:hAnsi="宋体" w:cs="宋体"/>
                <w:sz w:val="18"/>
                <w:szCs w:val="18"/>
              </w:rPr>
            </w:pPr>
          </w:p>
        </w:tc>
        <w:tc>
          <w:tcPr>
            <w:tcW w:w="1115" w:type="pct"/>
            <w:vAlign w:val="center"/>
          </w:tcPr>
          <w:p w:rsidR="00E15EDD" w:rsidRDefault="00E15EDD">
            <w:pPr>
              <w:adjustRightInd w:val="0"/>
              <w:snapToGrid w:val="0"/>
              <w:jc w:val="center"/>
              <w:rPr>
                <w:rFonts w:ascii="宋体" w:hAnsi="宋体" w:cs="宋体"/>
                <w:b/>
                <w:bCs/>
                <w:sz w:val="18"/>
                <w:szCs w:val="18"/>
              </w:rPr>
            </w:pPr>
          </w:p>
        </w:tc>
        <w:tc>
          <w:tcPr>
            <w:tcW w:w="687"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jc w:val="center"/>
              <w:rPr>
                <w:rFonts w:ascii="宋体" w:hAnsi="宋体" w:cs="宋体"/>
                <w:sz w:val="18"/>
                <w:szCs w:val="18"/>
              </w:rPr>
            </w:pPr>
          </w:p>
        </w:tc>
      </w:tr>
      <w:tr w:rsidR="00E15EDD">
        <w:trPr>
          <w:trHeight w:val="567"/>
        </w:trPr>
        <w:tc>
          <w:tcPr>
            <w:tcW w:w="324" w:type="pct"/>
            <w:vMerge w:val="restart"/>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排烟风机和补风机</w:t>
            </w:r>
          </w:p>
        </w:tc>
        <w:tc>
          <w:tcPr>
            <w:tcW w:w="260" w:type="pct"/>
            <w:vMerge w:val="restart"/>
            <w:shd w:val="clear" w:color="auto" w:fill="auto"/>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排烟风机</w:t>
            </w:r>
          </w:p>
        </w:tc>
        <w:tc>
          <w:tcPr>
            <w:tcW w:w="995" w:type="pct"/>
            <w:tcBorders>
              <w:bottom w:val="single" w:sz="4" w:space="0" w:color="auto"/>
            </w:tcBorders>
            <w:shd w:val="clear" w:color="auto" w:fill="auto"/>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t>型号、规格和数量</w:t>
            </w:r>
          </w:p>
        </w:tc>
        <w:tc>
          <w:tcPr>
            <w:tcW w:w="979" w:type="pct"/>
            <w:vAlign w:val="center"/>
          </w:tcPr>
          <w:p w:rsidR="00E15EDD" w:rsidRDefault="00E15EDD">
            <w:pPr>
              <w:adjustRightInd w:val="0"/>
              <w:snapToGrid w:val="0"/>
              <w:jc w:val="center"/>
              <w:rPr>
                <w:rFonts w:ascii="宋体" w:hAnsi="宋体" w:cs="宋体"/>
                <w:sz w:val="18"/>
                <w:szCs w:val="18"/>
              </w:rPr>
            </w:pPr>
          </w:p>
        </w:tc>
        <w:tc>
          <w:tcPr>
            <w:tcW w:w="1115" w:type="pct"/>
            <w:vAlign w:val="center"/>
          </w:tcPr>
          <w:p w:rsidR="00E15EDD" w:rsidRDefault="00E15EDD">
            <w:pPr>
              <w:adjustRightInd w:val="0"/>
              <w:snapToGrid w:val="0"/>
              <w:jc w:val="center"/>
              <w:rPr>
                <w:rFonts w:ascii="宋体" w:hAnsi="宋体" w:cs="宋体"/>
                <w:b/>
                <w:bCs/>
                <w:sz w:val="18"/>
                <w:szCs w:val="18"/>
              </w:rPr>
            </w:pPr>
          </w:p>
        </w:tc>
        <w:tc>
          <w:tcPr>
            <w:tcW w:w="687"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jc w:val="center"/>
              <w:rPr>
                <w:rFonts w:ascii="宋体" w:hAnsi="宋体" w:cs="宋体"/>
                <w:sz w:val="18"/>
                <w:szCs w:val="18"/>
              </w:rPr>
            </w:pPr>
          </w:p>
        </w:tc>
      </w:tr>
      <w:tr w:rsidR="00E15EDD">
        <w:trPr>
          <w:trHeight w:val="567"/>
        </w:trPr>
        <w:tc>
          <w:tcPr>
            <w:tcW w:w="324" w:type="pct"/>
            <w:vMerge/>
            <w:vAlign w:val="center"/>
          </w:tcPr>
          <w:p w:rsidR="00E15EDD" w:rsidRDefault="00E15EDD">
            <w:pPr>
              <w:adjustRightInd w:val="0"/>
              <w:snapToGrid w:val="0"/>
              <w:jc w:val="center"/>
              <w:rPr>
                <w:rFonts w:ascii="宋体" w:hAnsi="宋体" w:cs="宋体"/>
                <w:sz w:val="18"/>
                <w:szCs w:val="18"/>
              </w:rPr>
            </w:pPr>
          </w:p>
        </w:tc>
        <w:tc>
          <w:tcPr>
            <w:tcW w:w="260" w:type="pct"/>
            <w:vMerge/>
            <w:tcBorders>
              <w:bottom w:val="single" w:sz="4" w:space="0" w:color="auto"/>
            </w:tcBorders>
            <w:shd w:val="clear" w:color="auto" w:fill="auto"/>
            <w:vAlign w:val="center"/>
          </w:tcPr>
          <w:p w:rsidR="00E15EDD" w:rsidRDefault="00E15EDD">
            <w:pPr>
              <w:adjustRightInd w:val="0"/>
              <w:snapToGrid w:val="0"/>
              <w:jc w:val="left"/>
              <w:rPr>
                <w:rFonts w:ascii="宋体" w:hAnsi="宋体" w:cs="宋体"/>
                <w:sz w:val="18"/>
                <w:szCs w:val="18"/>
              </w:rPr>
            </w:pPr>
          </w:p>
        </w:tc>
        <w:tc>
          <w:tcPr>
            <w:tcW w:w="995" w:type="pct"/>
            <w:tcBorders>
              <w:bottom w:val="single" w:sz="4" w:space="0" w:color="auto"/>
            </w:tcBorders>
            <w:shd w:val="clear" w:color="auto" w:fill="auto"/>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t>出口方向</w:t>
            </w:r>
          </w:p>
        </w:tc>
        <w:tc>
          <w:tcPr>
            <w:tcW w:w="979" w:type="pct"/>
            <w:vAlign w:val="center"/>
          </w:tcPr>
          <w:p w:rsidR="00E15EDD" w:rsidRDefault="00E15EDD">
            <w:pPr>
              <w:adjustRightInd w:val="0"/>
              <w:snapToGrid w:val="0"/>
              <w:jc w:val="center"/>
              <w:rPr>
                <w:rFonts w:ascii="宋体" w:hAnsi="宋体" w:cs="宋体"/>
                <w:sz w:val="18"/>
                <w:szCs w:val="18"/>
              </w:rPr>
            </w:pPr>
          </w:p>
        </w:tc>
        <w:tc>
          <w:tcPr>
            <w:tcW w:w="1115" w:type="pct"/>
            <w:vAlign w:val="center"/>
          </w:tcPr>
          <w:p w:rsidR="00E15EDD" w:rsidRDefault="00E15EDD">
            <w:pPr>
              <w:adjustRightInd w:val="0"/>
              <w:snapToGrid w:val="0"/>
              <w:jc w:val="center"/>
              <w:rPr>
                <w:rFonts w:ascii="宋体" w:hAnsi="宋体" w:cs="宋体"/>
                <w:b/>
                <w:bCs/>
                <w:sz w:val="18"/>
                <w:szCs w:val="18"/>
              </w:rPr>
            </w:pPr>
          </w:p>
        </w:tc>
        <w:tc>
          <w:tcPr>
            <w:tcW w:w="687"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jc w:val="center"/>
              <w:rPr>
                <w:rFonts w:ascii="宋体" w:hAnsi="宋体" w:cs="宋体"/>
                <w:sz w:val="18"/>
                <w:szCs w:val="18"/>
              </w:rPr>
            </w:pPr>
          </w:p>
        </w:tc>
      </w:tr>
      <w:tr w:rsidR="00E15EDD">
        <w:trPr>
          <w:trHeight w:val="567"/>
        </w:trPr>
        <w:tc>
          <w:tcPr>
            <w:tcW w:w="324" w:type="pct"/>
            <w:vMerge/>
            <w:vAlign w:val="center"/>
          </w:tcPr>
          <w:p w:rsidR="00E15EDD" w:rsidRDefault="00E15EDD">
            <w:pPr>
              <w:adjustRightInd w:val="0"/>
              <w:snapToGrid w:val="0"/>
              <w:jc w:val="center"/>
              <w:rPr>
                <w:rFonts w:ascii="宋体" w:hAnsi="宋体" w:cs="宋体"/>
                <w:sz w:val="18"/>
                <w:szCs w:val="18"/>
              </w:rPr>
            </w:pPr>
          </w:p>
        </w:tc>
        <w:tc>
          <w:tcPr>
            <w:tcW w:w="260" w:type="pct"/>
            <w:vMerge w:val="restart"/>
            <w:shd w:val="clear" w:color="auto" w:fill="auto"/>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补风机</w:t>
            </w:r>
          </w:p>
        </w:tc>
        <w:tc>
          <w:tcPr>
            <w:tcW w:w="995" w:type="pct"/>
            <w:tcBorders>
              <w:bottom w:val="single" w:sz="4" w:space="0" w:color="auto"/>
            </w:tcBorders>
            <w:shd w:val="clear" w:color="auto" w:fill="auto"/>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t>型号、规格和数量</w:t>
            </w:r>
          </w:p>
        </w:tc>
        <w:tc>
          <w:tcPr>
            <w:tcW w:w="979" w:type="pct"/>
            <w:vAlign w:val="center"/>
          </w:tcPr>
          <w:p w:rsidR="00E15EDD" w:rsidRDefault="00E15EDD">
            <w:pPr>
              <w:adjustRightInd w:val="0"/>
              <w:snapToGrid w:val="0"/>
              <w:jc w:val="center"/>
              <w:rPr>
                <w:rFonts w:ascii="宋体" w:hAnsi="宋体" w:cs="宋体"/>
                <w:sz w:val="18"/>
                <w:szCs w:val="18"/>
              </w:rPr>
            </w:pPr>
          </w:p>
        </w:tc>
        <w:tc>
          <w:tcPr>
            <w:tcW w:w="1115" w:type="pct"/>
            <w:vAlign w:val="center"/>
          </w:tcPr>
          <w:p w:rsidR="00E15EDD" w:rsidRDefault="00E15EDD">
            <w:pPr>
              <w:adjustRightInd w:val="0"/>
              <w:snapToGrid w:val="0"/>
              <w:jc w:val="center"/>
              <w:rPr>
                <w:rFonts w:ascii="宋体" w:hAnsi="宋体" w:cs="宋体"/>
                <w:b/>
                <w:bCs/>
                <w:sz w:val="18"/>
                <w:szCs w:val="18"/>
              </w:rPr>
            </w:pPr>
          </w:p>
        </w:tc>
        <w:tc>
          <w:tcPr>
            <w:tcW w:w="687"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jc w:val="center"/>
              <w:rPr>
                <w:rFonts w:ascii="宋体" w:hAnsi="宋体" w:cs="宋体"/>
                <w:sz w:val="18"/>
                <w:szCs w:val="18"/>
              </w:rPr>
            </w:pPr>
          </w:p>
        </w:tc>
      </w:tr>
      <w:tr w:rsidR="00E15EDD">
        <w:trPr>
          <w:trHeight w:val="567"/>
        </w:trPr>
        <w:tc>
          <w:tcPr>
            <w:tcW w:w="324" w:type="pct"/>
            <w:vMerge/>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260" w:type="pct"/>
            <w:vMerge/>
            <w:tcBorders>
              <w:bottom w:val="single" w:sz="4" w:space="0" w:color="auto"/>
            </w:tcBorders>
            <w:shd w:val="clear" w:color="auto" w:fill="auto"/>
            <w:vAlign w:val="center"/>
          </w:tcPr>
          <w:p w:rsidR="00E15EDD" w:rsidRDefault="00E15EDD">
            <w:pPr>
              <w:adjustRightInd w:val="0"/>
              <w:snapToGrid w:val="0"/>
              <w:jc w:val="left"/>
              <w:rPr>
                <w:rFonts w:ascii="宋体" w:hAnsi="宋体" w:cs="宋体"/>
                <w:sz w:val="18"/>
                <w:szCs w:val="18"/>
              </w:rPr>
            </w:pPr>
          </w:p>
        </w:tc>
        <w:tc>
          <w:tcPr>
            <w:tcW w:w="995" w:type="pct"/>
            <w:tcBorders>
              <w:bottom w:val="single" w:sz="4" w:space="0" w:color="auto"/>
            </w:tcBorders>
            <w:shd w:val="clear" w:color="auto" w:fill="auto"/>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t>出口方向</w:t>
            </w:r>
          </w:p>
        </w:tc>
        <w:tc>
          <w:tcPr>
            <w:tcW w:w="979" w:type="pct"/>
            <w:vAlign w:val="center"/>
          </w:tcPr>
          <w:p w:rsidR="00E15EDD" w:rsidRDefault="00E15EDD">
            <w:pPr>
              <w:adjustRightInd w:val="0"/>
              <w:snapToGrid w:val="0"/>
              <w:jc w:val="center"/>
              <w:rPr>
                <w:rFonts w:ascii="宋体" w:hAnsi="宋体" w:cs="宋体"/>
                <w:sz w:val="18"/>
                <w:szCs w:val="18"/>
              </w:rPr>
            </w:pPr>
          </w:p>
        </w:tc>
        <w:tc>
          <w:tcPr>
            <w:tcW w:w="1115" w:type="pct"/>
            <w:vAlign w:val="center"/>
          </w:tcPr>
          <w:p w:rsidR="00E15EDD" w:rsidRDefault="00E15EDD">
            <w:pPr>
              <w:adjustRightInd w:val="0"/>
              <w:snapToGrid w:val="0"/>
              <w:jc w:val="center"/>
              <w:rPr>
                <w:rFonts w:ascii="宋体" w:hAnsi="宋体" w:cs="宋体"/>
                <w:b/>
                <w:bCs/>
                <w:sz w:val="18"/>
                <w:szCs w:val="18"/>
              </w:rPr>
            </w:pPr>
          </w:p>
        </w:tc>
        <w:tc>
          <w:tcPr>
            <w:tcW w:w="687"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jc w:val="center"/>
              <w:rPr>
                <w:rFonts w:ascii="宋体" w:hAnsi="宋体" w:cs="宋体"/>
                <w:sz w:val="18"/>
                <w:szCs w:val="18"/>
              </w:rPr>
            </w:pPr>
          </w:p>
        </w:tc>
      </w:tr>
      <w:tr w:rsidR="00E15EDD">
        <w:trPr>
          <w:trHeight w:val="567"/>
        </w:trPr>
        <w:tc>
          <w:tcPr>
            <w:tcW w:w="324" w:type="pct"/>
            <w:vMerge w:val="restart"/>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功能测试</w:t>
            </w:r>
          </w:p>
        </w:tc>
        <w:tc>
          <w:tcPr>
            <w:tcW w:w="1255" w:type="pct"/>
            <w:gridSpan w:val="2"/>
            <w:tcBorders>
              <w:bottom w:val="single" w:sz="4" w:space="0" w:color="auto"/>
            </w:tcBorders>
            <w:shd w:val="clear" w:color="auto" w:fill="auto"/>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系统联动控制方式</w:t>
            </w:r>
          </w:p>
        </w:tc>
        <w:tc>
          <w:tcPr>
            <w:tcW w:w="979" w:type="pct"/>
            <w:vAlign w:val="center"/>
          </w:tcPr>
          <w:p w:rsidR="00E15EDD" w:rsidRDefault="00E15EDD">
            <w:pPr>
              <w:adjustRightInd w:val="0"/>
              <w:snapToGrid w:val="0"/>
              <w:jc w:val="center"/>
              <w:rPr>
                <w:rFonts w:ascii="宋体" w:hAnsi="宋体" w:cs="宋体"/>
                <w:sz w:val="18"/>
                <w:szCs w:val="18"/>
              </w:rPr>
            </w:pPr>
          </w:p>
        </w:tc>
        <w:tc>
          <w:tcPr>
            <w:tcW w:w="1115" w:type="pct"/>
            <w:vAlign w:val="center"/>
          </w:tcPr>
          <w:p w:rsidR="00E15EDD" w:rsidRDefault="00E15EDD">
            <w:pPr>
              <w:adjustRightInd w:val="0"/>
              <w:snapToGrid w:val="0"/>
              <w:jc w:val="center"/>
              <w:rPr>
                <w:rFonts w:ascii="宋体" w:hAnsi="宋体" w:cs="宋体"/>
                <w:b/>
                <w:bCs/>
                <w:sz w:val="18"/>
                <w:szCs w:val="18"/>
              </w:rPr>
            </w:pPr>
          </w:p>
        </w:tc>
        <w:tc>
          <w:tcPr>
            <w:tcW w:w="687"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jc w:val="center"/>
              <w:rPr>
                <w:rFonts w:ascii="宋体" w:hAnsi="宋体" w:cs="宋体"/>
                <w:sz w:val="18"/>
                <w:szCs w:val="18"/>
              </w:rPr>
            </w:pPr>
          </w:p>
        </w:tc>
      </w:tr>
      <w:tr w:rsidR="00E15EDD">
        <w:trPr>
          <w:trHeight w:val="567"/>
        </w:trPr>
        <w:tc>
          <w:tcPr>
            <w:tcW w:w="324" w:type="pct"/>
            <w:vMerge/>
            <w:vAlign w:val="center"/>
          </w:tcPr>
          <w:p w:rsidR="00E15EDD" w:rsidRDefault="00E15EDD">
            <w:pPr>
              <w:adjustRightInd w:val="0"/>
              <w:snapToGrid w:val="0"/>
              <w:jc w:val="center"/>
              <w:rPr>
                <w:rFonts w:ascii="宋体" w:hAnsi="宋体" w:cs="宋体"/>
                <w:sz w:val="18"/>
                <w:szCs w:val="18"/>
              </w:rPr>
            </w:pPr>
          </w:p>
        </w:tc>
        <w:tc>
          <w:tcPr>
            <w:tcW w:w="260" w:type="pct"/>
            <w:vMerge w:val="restart"/>
            <w:shd w:val="clear" w:color="auto" w:fill="auto"/>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自动排烟窗</w:t>
            </w:r>
          </w:p>
        </w:tc>
        <w:tc>
          <w:tcPr>
            <w:tcW w:w="995" w:type="pct"/>
            <w:tcBorders>
              <w:bottom w:val="single" w:sz="4" w:space="0" w:color="auto"/>
            </w:tcBorders>
            <w:shd w:val="clear" w:color="auto" w:fill="auto"/>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t>消防控制室手动开启功能</w:t>
            </w:r>
          </w:p>
        </w:tc>
        <w:tc>
          <w:tcPr>
            <w:tcW w:w="979" w:type="pct"/>
            <w:vAlign w:val="center"/>
          </w:tcPr>
          <w:p w:rsidR="00E15EDD" w:rsidRDefault="00E15EDD">
            <w:pPr>
              <w:adjustRightInd w:val="0"/>
              <w:snapToGrid w:val="0"/>
              <w:jc w:val="center"/>
              <w:rPr>
                <w:rFonts w:ascii="宋体" w:hAnsi="宋体" w:cs="宋体"/>
                <w:sz w:val="18"/>
                <w:szCs w:val="18"/>
              </w:rPr>
            </w:pPr>
          </w:p>
        </w:tc>
        <w:tc>
          <w:tcPr>
            <w:tcW w:w="1115" w:type="pct"/>
            <w:vAlign w:val="center"/>
          </w:tcPr>
          <w:p w:rsidR="00E15EDD" w:rsidRDefault="00E15EDD">
            <w:pPr>
              <w:adjustRightInd w:val="0"/>
              <w:snapToGrid w:val="0"/>
              <w:jc w:val="center"/>
              <w:rPr>
                <w:rFonts w:ascii="宋体" w:hAnsi="宋体" w:cs="宋体"/>
                <w:b/>
                <w:bCs/>
                <w:sz w:val="18"/>
                <w:szCs w:val="18"/>
              </w:rPr>
            </w:pPr>
          </w:p>
        </w:tc>
        <w:tc>
          <w:tcPr>
            <w:tcW w:w="687"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jc w:val="center"/>
              <w:rPr>
                <w:rFonts w:ascii="宋体" w:hAnsi="宋体" w:cs="宋体"/>
                <w:sz w:val="18"/>
                <w:szCs w:val="18"/>
              </w:rPr>
            </w:pPr>
          </w:p>
        </w:tc>
      </w:tr>
      <w:tr w:rsidR="00E15EDD">
        <w:trPr>
          <w:trHeight w:val="567"/>
        </w:trPr>
        <w:tc>
          <w:tcPr>
            <w:tcW w:w="324" w:type="pct"/>
            <w:vMerge/>
            <w:vAlign w:val="center"/>
          </w:tcPr>
          <w:p w:rsidR="00E15EDD" w:rsidRDefault="00E15EDD">
            <w:pPr>
              <w:adjustRightInd w:val="0"/>
              <w:snapToGrid w:val="0"/>
              <w:jc w:val="center"/>
              <w:rPr>
                <w:rFonts w:ascii="宋体" w:hAnsi="宋体" w:cs="宋体"/>
                <w:sz w:val="18"/>
                <w:szCs w:val="18"/>
              </w:rPr>
            </w:pPr>
          </w:p>
        </w:tc>
        <w:tc>
          <w:tcPr>
            <w:tcW w:w="260" w:type="pct"/>
            <w:vMerge/>
            <w:tcBorders>
              <w:bottom w:val="single" w:sz="4" w:space="0" w:color="auto"/>
            </w:tcBorders>
            <w:shd w:val="clear" w:color="auto" w:fill="auto"/>
            <w:vAlign w:val="center"/>
          </w:tcPr>
          <w:p w:rsidR="00E15EDD" w:rsidRDefault="00E15EDD">
            <w:pPr>
              <w:adjustRightInd w:val="0"/>
              <w:snapToGrid w:val="0"/>
              <w:jc w:val="left"/>
              <w:rPr>
                <w:rFonts w:ascii="宋体" w:hAnsi="宋体" w:cs="宋体"/>
                <w:sz w:val="18"/>
                <w:szCs w:val="18"/>
              </w:rPr>
            </w:pPr>
          </w:p>
        </w:tc>
        <w:tc>
          <w:tcPr>
            <w:tcW w:w="995" w:type="pct"/>
            <w:tcBorders>
              <w:bottom w:val="single" w:sz="4" w:space="0" w:color="auto"/>
            </w:tcBorders>
            <w:shd w:val="clear" w:color="auto" w:fill="auto"/>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t>现场手动启动功能</w:t>
            </w:r>
          </w:p>
        </w:tc>
        <w:tc>
          <w:tcPr>
            <w:tcW w:w="979" w:type="pct"/>
            <w:vAlign w:val="center"/>
          </w:tcPr>
          <w:p w:rsidR="00E15EDD" w:rsidRDefault="00E15EDD">
            <w:pPr>
              <w:adjustRightInd w:val="0"/>
              <w:snapToGrid w:val="0"/>
              <w:jc w:val="center"/>
              <w:rPr>
                <w:rFonts w:ascii="宋体" w:hAnsi="宋体" w:cs="宋体"/>
                <w:sz w:val="18"/>
                <w:szCs w:val="18"/>
              </w:rPr>
            </w:pPr>
          </w:p>
        </w:tc>
        <w:tc>
          <w:tcPr>
            <w:tcW w:w="1115" w:type="pct"/>
            <w:vAlign w:val="center"/>
          </w:tcPr>
          <w:p w:rsidR="00E15EDD" w:rsidRDefault="00E15EDD">
            <w:pPr>
              <w:adjustRightInd w:val="0"/>
              <w:snapToGrid w:val="0"/>
              <w:jc w:val="center"/>
              <w:rPr>
                <w:rFonts w:ascii="宋体" w:hAnsi="宋体" w:cs="宋体"/>
                <w:b/>
                <w:bCs/>
                <w:sz w:val="18"/>
                <w:szCs w:val="18"/>
              </w:rPr>
            </w:pPr>
          </w:p>
        </w:tc>
        <w:tc>
          <w:tcPr>
            <w:tcW w:w="687"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jc w:val="center"/>
              <w:rPr>
                <w:rFonts w:ascii="宋体" w:hAnsi="宋体" w:cs="宋体"/>
                <w:sz w:val="18"/>
                <w:szCs w:val="18"/>
              </w:rPr>
            </w:pPr>
          </w:p>
        </w:tc>
      </w:tr>
      <w:tr w:rsidR="00E15EDD">
        <w:trPr>
          <w:trHeight w:val="567"/>
        </w:trPr>
        <w:tc>
          <w:tcPr>
            <w:tcW w:w="324" w:type="pct"/>
            <w:vMerge/>
            <w:vAlign w:val="center"/>
          </w:tcPr>
          <w:p w:rsidR="00E15EDD" w:rsidRDefault="00E15EDD">
            <w:pPr>
              <w:adjustRightInd w:val="0"/>
              <w:snapToGrid w:val="0"/>
              <w:jc w:val="center"/>
              <w:rPr>
                <w:rFonts w:ascii="宋体" w:hAnsi="宋体" w:cs="宋体"/>
                <w:sz w:val="18"/>
                <w:szCs w:val="18"/>
              </w:rPr>
            </w:pPr>
          </w:p>
        </w:tc>
        <w:tc>
          <w:tcPr>
            <w:tcW w:w="260" w:type="pct"/>
            <w:vMerge/>
            <w:tcBorders>
              <w:bottom w:val="single" w:sz="4" w:space="0" w:color="auto"/>
            </w:tcBorders>
            <w:shd w:val="clear" w:color="auto" w:fill="auto"/>
            <w:vAlign w:val="center"/>
          </w:tcPr>
          <w:p w:rsidR="00E15EDD" w:rsidRDefault="00E15EDD">
            <w:pPr>
              <w:adjustRightInd w:val="0"/>
              <w:snapToGrid w:val="0"/>
              <w:jc w:val="left"/>
              <w:rPr>
                <w:rFonts w:ascii="宋体" w:hAnsi="宋体" w:cs="宋体"/>
                <w:sz w:val="18"/>
                <w:szCs w:val="18"/>
              </w:rPr>
            </w:pPr>
          </w:p>
        </w:tc>
        <w:tc>
          <w:tcPr>
            <w:tcW w:w="995" w:type="pct"/>
            <w:tcBorders>
              <w:bottom w:val="single" w:sz="4" w:space="0" w:color="auto"/>
            </w:tcBorders>
            <w:shd w:val="clear" w:color="auto" w:fill="auto"/>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t>自动开启功能</w:t>
            </w:r>
          </w:p>
        </w:tc>
        <w:tc>
          <w:tcPr>
            <w:tcW w:w="979" w:type="pct"/>
            <w:vAlign w:val="center"/>
          </w:tcPr>
          <w:p w:rsidR="00E15EDD" w:rsidRDefault="00E15EDD">
            <w:pPr>
              <w:adjustRightInd w:val="0"/>
              <w:snapToGrid w:val="0"/>
              <w:jc w:val="center"/>
              <w:rPr>
                <w:rFonts w:ascii="宋体" w:hAnsi="宋体" w:cs="宋体"/>
                <w:sz w:val="18"/>
                <w:szCs w:val="18"/>
              </w:rPr>
            </w:pPr>
          </w:p>
        </w:tc>
        <w:tc>
          <w:tcPr>
            <w:tcW w:w="1115" w:type="pct"/>
            <w:vAlign w:val="center"/>
          </w:tcPr>
          <w:p w:rsidR="00E15EDD" w:rsidRDefault="00E15EDD">
            <w:pPr>
              <w:adjustRightInd w:val="0"/>
              <w:snapToGrid w:val="0"/>
              <w:jc w:val="center"/>
              <w:rPr>
                <w:rFonts w:ascii="宋体" w:hAnsi="宋体" w:cs="宋体"/>
                <w:b/>
                <w:bCs/>
                <w:sz w:val="18"/>
                <w:szCs w:val="18"/>
              </w:rPr>
            </w:pPr>
          </w:p>
        </w:tc>
        <w:tc>
          <w:tcPr>
            <w:tcW w:w="687"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jc w:val="center"/>
              <w:rPr>
                <w:rFonts w:ascii="宋体" w:hAnsi="宋体" w:cs="宋体"/>
                <w:sz w:val="18"/>
                <w:szCs w:val="18"/>
              </w:rPr>
            </w:pPr>
          </w:p>
        </w:tc>
      </w:tr>
      <w:tr w:rsidR="00E15EDD">
        <w:trPr>
          <w:trHeight w:val="567"/>
        </w:trPr>
        <w:tc>
          <w:tcPr>
            <w:tcW w:w="324" w:type="pct"/>
            <w:vMerge/>
            <w:vAlign w:val="center"/>
          </w:tcPr>
          <w:p w:rsidR="00E15EDD" w:rsidRDefault="00E15EDD">
            <w:pPr>
              <w:adjustRightInd w:val="0"/>
              <w:snapToGrid w:val="0"/>
              <w:jc w:val="center"/>
              <w:rPr>
                <w:rFonts w:ascii="宋体" w:hAnsi="宋体" w:cs="宋体"/>
                <w:sz w:val="18"/>
                <w:szCs w:val="18"/>
              </w:rPr>
            </w:pPr>
          </w:p>
        </w:tc>
        <w:tc>
          <w:tcPr>
            <w:tcW w:w="260" w:type="pct"/>
            <w:vMerge w:val="restart"/>
            <w:shd w:val="clear" w:color="auto" w:fill="auto"/>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常闭排烟阀或排烟口</w:t>
            </w:r>
          </w:p>
        </w:tc>
        <w:tc>
          <w:tcPr>
            <w:tcW w:w="995" w:type="pct"/>
            <w:tcBorders>
              <w:bottom w:val="single" w:sz="4" w:space="0" w:color="auto"/>
            </w:tcBorders>
            <w:shd w:val="clear" w:color="auto" w:fill="auto"/>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t>自动开启</w:t>
            </w:r>
          </w:p>
        </w:tc>
        <w:tc>
          <w:tcPr>
            <w:tcW w:w="979" w:type="pct"/>
            <w:vAlign w:val="center"/>
          </w:tcPr>
          <w:p w:rsidR="00E15EDD" w:rsidRDefault="00E15EDD">
            <w:pPr>
              <w:adjustRightInd w:val="0"/>
              <w:snapToGrid w:val="0"/>
              <w:jc w:val="center"/>
              <w:rPr>
                <w:rFonts w:ascii="宋体" w:hAnsi="宋体" w:cs="宋体"/>
                <w:sz w:val="18"/>
                <w:szCs w:val="18"/>
              </w:rPr>
            </w:pPr>
          </w:p>
        </w:tc>
        <w:tc>
          <w:tcPr>
            <w:tcW w:w="1115" w:type="pct"/>
            <w:vAlign w:val="center"/>
          </w:tcPr>
          <w:p w:rsidR="00E15EDD" w:rsidRDefault="00E15EDD">
            <w:pPr>
              <w:adjustRightInd w:val="0"/>
              <w:snapToGrid w:val="0"/>
              <w:jc w:val="center"/>
              <w:rPr>
                <w:rFonts w:ascii="宋体" w:hAnsi="宋体" w:cs="宋体"/>
                <w:b/>
                <w:bCs/>
                <w:sz w:val="18"/>
                <w:szCs w:val="18"/>
              </w:rPr>
            </w:pPr>
          </w:p>
        </w:tc>
        <w:tc>
          <w:tcPr>
            <w:tcW w:w="687"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jc w:val="center"/>
              <w:rPr>
                <w:rFonts w:ascii="宋体" w:hAnsi="宋体" w:cs="宋体"/>
                <w:sz w:val="18"/>
                <w:szCs w:val="18"/>
              </w:rPr>
            </w:pPr>
          </w:p>
        </w:tc>
      </w:tr>
      <w:tr w:rsidR="00E15EDD">
        <w:trPr>
          <w:trHeight w:val="567"/>
        </w:trPr>
        <w:tc>
          <w:tcPr>
            <w:tcW w:w="324" w:type="pct"/>
            <w:vMerge/>
            <w:vAlign w:val="center"/>
          </w:tcPr>
          <w:p w:rsidR="00E15EDD" w:rsidRDefault="00E15EDD">
            <w:pPr>
              <w:adjustRightInd w:val="0"/>
              <w:snapToGrid w:val="0"/>
              <w:jc w:val="center"/>
              <w:rPr>
                <w:rFonts w:ascii="宋体" w:hAnsi="宋体" w:cs="宋体"/>
                <w:sz w:val="18"/>
                <w:szCs w:val="18"/>
              </w:rPr>
            </w:pPr>
          </w:p>
        </w:tc>
        <w:tc>
          <w:tcPr>
            <w:tcW w:w="260" w:type="pct"/>
            <w:vMerge/>
            <w:shd w:val="clear" w:color="auto" w:fill="auto"/>
            <w:vAlign w:val="center"/>
          </w:tcPr>
          <w:p w:rsidR="00E15EDD" w:rsidRDefault="00E15EDD">
            <w:pPr>
              <w:adjustRightInd w:val="0"/>
              <w:snapToGrid w:val="0"/>
              <w:jc w:val="left"/>
              <w:rPr>
                <w:rFonts w:ascii="宋体" w:hAnsi="宋体" w:cs="宋体"/>
                <w:sz w:val="18"/>
                <w:szCs w:val="18"/>
              </w:rPr>
            </w:pPr>
          </w:p>
        </w:tc>
        <w:tc>
          <w:tcPr>
            <w:tcW w:w="995" w:type="pct"/>
            <w:tcBorders>
              <w:bottom w:val="single" w:sz="4" w:space="0" w:color="auto"/>
            </w:tcBorders>
            <w:shd w:val="clear" w:color="auto" w:fill="auto"/>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t>消防控制室手动开启</w:t>
            </w:r>
          </w:p>
        </w:tc>
        <w:tc>
          <w:tcPr>
            <w:tcW w:w="979" w:type="pct"/>
            <w:vAlign w:val="center"/>
          </w:tcPr>
          <w:p w:rsidR="00E15EDD" w:rsidRDefault="00E15EDD">
            <w:pPr>
              <w:adjustRightInd w:val="0"/>
              <w:snapToGrid w:val="0"/>
              <w:jc w:val="center"/>
              <w:rPr>
                <w:rFonts w:ascii="宋体" w:hAnsi="宋体" w:cs="宋体"/>
                <w:sz w:val="18"/>
                <w:szCs w:val="18"/>
              </w:rPr>
            </w:pPr>
          </w:p>
        </w:tc>
        <w:tc>
          <w:tcPr>
            <w:tcW w:w="1115" w:type="pct"/>
            <w:vAlign w:val="center"/>
          </w:tcPr>
          <w:p w:rsidR="00E15EDD" w:rsidRDefault="00E15EDD">
            <w:pPr>
              <w:adjustRightInd w:val="0"/>
              <w:snapToGrid w:val="0"/>
              <w:jc w:val="center"/>
              <w:rPr>
                <w:rFonts w:ascii="宋体" w:hAnsi="宋体" w:cs="宋体"/>
                <w:b/>
                <w:bCs/>
                <w:sz w:val="18"/>
                <w:szCs w:val="18"/>
              </w:rPr>
            </w:pPr>
          </w:p>
        </w:tc>
        <w:tc>
          <w:tcPr>
            <w:tcW w:w="687"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jc w:val="center"/>
              <w:rPr>
                <w:rFonts w:ascii="宋体" w:hAnsi="宋体" w:cs="宋体"/>
                <w:sz w:val="18"/>
                <w:szCs w:val="18"/>
              </w:rPr>
            </w:pPr>
          </w:p>
        </w:tc>
      </w:tr>
      <w:tr w:rsidR="00E15EDD">
        <w:trPr>
          <w:trHeight w:val="567"/>
        </w:trPr>
        <w:tc>
          <w:tcPr>
            <w:tcW w:w="324" w:type="pct"/>
            <w:vMerge/>
            <w:vAlign w:val="center"/>
          </w:tcPr>
          <w:p w:rsidR="00E15EDD" w:rsidRDefault="00E15EDD">
            <w:pPr>
              <w:adjustRightInd w:val="0"/>
              <w:snapToGrid w:val="0"/>
              <w:jc w:val="center"/>
              <w:rPr>
                <w:rFonts w:ascii="宋体" w:hAnsi="宋体" w:cs="宋体"/>
                <w:sz w:val="18"/>
                <w:szCs w:val="18"/>
              </w:rPr>
            </w:pPr>
          </w:p>
        </w:tc>
        <w:tc>
          <w:tcPr>
            <w:tcW w:w="260" w:type="pct"/>
            <w:vMerge/>
            <w:tcBorders>
              <w:bottom w:val="single" w:sz="4" w:space="0" w:color="auto"/>
            </w:tcBorders>
            <w:shd w:val="clear" w:color="auto" w:fill="auto"/>
            <w:vAlign w:val="center"/>
          </w:tcPr>
          <w:p w:rsidR="00E15EDD" w:rsidRDefault="00E15EDD">
            <w:pPr>
              <w:adjustRightInd w:val="0"/>
              <w:snapToGrid w:val="0"/>
              <w:jc w:val="left"/>
              <w:rPr>
                <w:rFonts w:ascii="宋体" w:hAnsi="宋体" w:cs="宋体"/>
                <w:sz w:val="18"/>
                <w:szCs w:val="18"/>
              </w:rPr>
            </w:pPr>
          </w:p>
        </w:tc>
        <w:tc>
          <w:tcPr>
            <w:tcW w:w="995" w:type="pct"/>
            <w:tcBorders>
              <w:bottom w:val="single" w:sz="4" w:space="0" w:color="auto"/>
            </w:tcBorders>
            <w:shd w:val="clear" w:color="auto" w:fill="auto"/>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t>现场手动开启功能</w:t>
            </w:r>
          </w:p>
        </w:tc>
        <w:tc>
          <w:tcPr>
            <w:tcW w:w="979" w:type="pct"/>
            <w:vAlign w:val="center"/>
          </w:tcPr>
          <w:p w:rsidR="00E15EDD" w:rsidRDefault="00E15EDD">
            <w:pPr>
              <w:adjustRightInd w:val="0"/>
              <w:snapToGrid w:val="0"/>
              <w:jc w:val="center"/>
              <w:rPr>
                <w:rFonts w:ascii="宋体" w:hAnsi="宋体" w:cs="宋体"/>
                <w:sz w:val="18"/>
                <w:szCs w:val="18"/>
              </w:rPr>
            </w:pPr>
          </w:p>
        </w:tc>
        <w:tc>
          <w:tcPr>
            <w:tcW w:w="1115" w:type="pct"/>
            <w:vAlign w:val="center"/>
          </w:tcPr>
          <w:p w:rsidR="00E15EDD" w:rsidRDefault="00E15EDD">
            <w:pPr>
              <w:adjustRightInd w:val="0"/>
              <w:snapToGrid w:val="0"/>
              <w:jc w:val="center"/>
              <w:rPr>
                <w:rFonts w:ascii="宋体" w:hAnsi="宋体" w:cs="宋体"/>
                <w:b/>
                <w:bCs/>
                <w:sz w:val="18"/>
                <w:szCs w:val="18"/>
              </w:rPr>
            </w:pPr>
          </w:p>
        </w:tc>
        <w:tc>
          <w:tcPr>
            <w:tcW w:w="687"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jc w:val="center"/>
              <w:rPr>
                <w:rFonts w:ascii="宋体" w:hAnsi="宋体" w:cs="宋体"/>
                <w:sz w:val="18"/>
                <w:szCs w:val="18"/>
              </w:rPr>
            </w:pPr>
          </w:p>
        </w:tc>
      </w:tr>
      <w:tr w:rsidR="00E15EDD">
        <w:trPr>
          <w:trHeight w:val="567"/>
        </w:trPr>
        <w:tc>
          <w:tcPr>
            <w:tcW w:w="324" w:type="pct"/>
            <w:vMerge/>
            <w:vAlign w:val="center"/>
          </w:tcPr>
          <w:p w:rsidR="00E15EDD" w:rsidRDefault="00E15EDD">
            <w:pPr>
              <w:adjustRightInd w:val="0"/>
              <w:snapToGrid w:val="0"/>
              <w:jc w:val="center"/>
              <w:rPr>
                <w:rFonts w:ascii="宋体" w:hAnsi="宋体" w:cs="宋体"/>
                <w:sz w:val="18"/>
                <w:szCs w:val="18"/>
              </w:rPr>
            </w:pPr>
          </w:p>
        </w:tc>
        <w:tc>
          <w:tcPr>
            <w:tcW w:w="1255" w:type="pct"/>
            <w:gridSpan w:val="2"/>
            <w:tcBorders>
              <w:bottom w:val="single" w:sz="4" w:space="0" w:color="auto"/>
            </w:tcBorders>
            <w:shd w:val="clear" w:color="auto" w:fill="auto"/>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担负两个及以上防烟分区的排烟系统，应仅打开着火防烟分区的排烟阀或排烟口</w:t>
            </w:r>
          </w:p>
        </w:tc>
        <w:tc>
          <w:tcPr>
            <w:tcW w:w="979" w:type="pct"/>
            <w:vAlign w:val="center"/>
          </w:tcPr>
          <w:p w:rsidR="00E15EDD" w:rsidRDefault="00E15EDD">
            <w:pPr>
              <w:adjustRightInd w:val="0"/>
              <w:snapToGrid w:val="0"/>
              <w:jc w:val="center"/>
              <w:rPr>
                <w:rFonts w:ascii="宋体" w:hAnsi="宋体" w:cs="宋体"/>
                <w:sz w:val="18"/>
                <w:szCs w:val="18"/>
              </w:rPr>
            </w:pPr>
          </w:p>
        </w:tc>
        <w:tc>
          <w:tcPr>
            <w:tcW w:w="1115" w:type="pct"/>
            <w:vAlign w:val="center"/>
          </w:tcPr>
          <w:p w:rsidR="00E15EDD" w:rsidRDefault="00E15EDD">
            <w:pPr>
              <w:adjustRightInd w:val="0"/>
              <w:snapToGrid w:val="0"/>
              <w:jc w:val="center"/>
              <w:rPr>
                <w:rFonts w:ascii="宋体" w:hAnsi="宋体" w:cs="宋体"/>
                <w:b/>
                <w:bCs/>
                <w:sz w:val="18"/>
                <w:szCs w:val="18"/>
              </w:rPr>
            </w:pPr>
          </w:p>
        </w:tc>
        <w:tc>
          <w:tcPr>
            <w:tcW w:w="687"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jc w:val="center"/>
              <w:rPr>
                <w:rFonts w:ascii="宋体" w:hAnsi="宋体" w:cs="宋体"/>
                <w:sz w:val="18"/>
                <w:szCs w:val="18"/>
              </w:rPr>
            </w:pPr>
          </w:p>
        </w:tc>
      </w:tr>
      <w:tr w:rsidR="00E15EDD">
        <w:trPr>
          <w:trHeight w:val="567"/>
        </w:trPr>
        <w:tc>
          <w:tcPr>
            <w:tcW w:w="324" w:type="pct"/>
            <w:vMerge/>
            <w:vAlign w:val="center"/>
          </w:tcPr>
          <w:p w:rsidR="00E15EDD" w:rsidRDefault="00E15EDD">
            <w:pPr>
              <w:adjustRightInd w:val="0"/>
              <w:snapToGrid w:val="0"/>
              <w:jc w:val="center"/>
              <w:rPr>
                <w:rFonts w:ascii="宋体" w:hAnsi="宋体" w:cs="宋体"/>
                <w:sz w:val="18"/>
                <w:szCs w:val="18"/>
              </w:rPr>
            </w:pPr>
          </w:p>
        </w:tc>
        <w:tc>
          <w:tcPr>
            <w:tcW w:w="260" w:type="pct"/>
            <w:vMerge w:val="restart"/>
            <w:shd w:val="clear" w:color="auto" w:fill="auto"/>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活动挡烟垂壁</w:t>
            </w:r>
          </w:p>
        </w:tc>
        <w:tc>
          <w:tcPr>
            <w:tcW w:w="995" w:type="pct"/>
            <w:tcBorders>
              <w:bottom w:val="single" w:sz="4" w:space="0" w:color="auto"/>
            </w:tcBorders>
            <w:shd w:val="clear" w:color="auto" w:fill="auto"/>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t>自动启动功能</w:t>
            </w:r>
          </w:p>
        </w:tc>
        <w:tc>
          <w:tcPr>
            <w:tcW w:w="979" w:type="pct"/>
            <w:vAlign w:val="center"/>
          </w:tcPr>
          <w:p w:rsidR="00E15EDD" w:rsidRDefault="00E15EDD">
            <w:pPr>
              <w:adjustRightInd w:val="0"/>
              <w:snapToGrid w:val="0"/>
              <w:jc w:val="center"/>
              <w:rPr>
                <w:rFonts w:ascii="宋体" w:hAnsi="宋体" w:cs="宋体"/>
                <w:sz w:val="18"/>
                <w:szCs w:val="18"/>
              </w:rPr>
            </w:pPr>
          </w:p>
        </w:tc>
        <w:tc>
          <w:tcPr>
            <w:tcW w:w="1115" w:type="pct"/>
            <w:vAlign w:val="center"/>
          </w:tcPr>
          <w:p w:rsidR="00E15EDD" w:rsidRDefault="00E15EDD">
            <w:pPr>
              <w:adjustRightInd w:val="0"/>
              <w:snapToGrid w:val="0"/>
              <w:jc w:val="center"/>
              <w:rPr>
                <w:rFonts w:ascii="宋体" w:hAnsi="宋体" w:cs="宋体"/>
                <w:b/>
                <w:bCs/>
                <w:sz w:val="18"/>
                <w:szCs w:val="18"/>
              </w:rPr>
            </w:pPr>
          </w:p>
        </w:tc>
        <w:tc>
          <w:tcPr>
            <w:tcW w:w="687"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jc w:val="center"/>
              <w:rPr>
                <w:rFonts w:ascii="宋体" w:hAnsi="宋体" w:cs="宋体"/>
                <w:sz w:val="18"/>
                <w:szCs w:val="18"/>
              </w:rPr>
            </w:pPr>
          </w:p>
        </w:tc>
      </w:tr>
      <w:tr w:rsidR="00E15EDD">
        <w:trPr>
          <w:trHeight w:val="567"/>
        </w:trPr>
        <w:tc>
          <w:tcPr>
            <w:tcW w:w="324" w:type="pct"/>
            <w:vMerge/>
            <w:vAlign w:val="center"/>
          </w:tcPr>
          <w:p w:rsidR="00E15EDD" w:rsidRDefault="00E15EDD">
            <w:pPr>
              <w:adjustRightInd w:val="0"/>
              <w:snapToGrid w:val="0"/>
              <w:jc w:val="center"/>
              <w:rPr>
                <w:rFonts w:ascii="宋体" w:hAnsi="宋体" w:cs="宋体"/>
                <w:sz w:val="18"/>
                <w:szCs w:val="18"/>
              </w:rPr>
            </w:pPr>
          </w:p>
        </w:tc>
        <w:tc>
          <w:tcPr>
            <w:tcW w:w="260" w:type="pct"/>
            <w:vMerge/>
            <w:shd w:val="clear" w:color="auto" w:fill="auto"/>
            <w:vAlign w:val="center"/>
          </w:tcPr>
          <w:p w:rsidR="00E15EDD" w:rsidRDefault="00E15EDD">
            <w:pPr>
              <w:adjustRightInd w:val="0"/>
              <w:snapToGrid w:val="0"/>
              <w:jc w:val="left"/>
              <w:rPr>
                <w:rFonts w:ascii="宋体" w:hAnsi="宋体" w:cs="宋体"/>
                <w:sz w:val="18"/>
                <w:szCs w:val="18"/>
              </w:rPr>
            </w:pPr>
          </w:p>
        </w:tc>
        <w:tc>
          <w:tcPr>
            <w:tcW w:w="995" w:type="pct"/>
            <w:tcBorders>
              <w:bottom w:val="single" w:sz="4" w:space="0" w:color="auto"/>
            </w:tcBorders>
            <w:shd w:val="clear" w:color="auto" w:fill="auto"/>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t>消防控制室手动开启功能</w:t>
            </w:r>
          </w:p>
        </w:tc>
        <w:tc>
          <w:tcPr>
            <w:tcW w:w="979" w:type="pct"/>
            <w:vAlign w:val="center"/>
          </w:tcPr>
          <w:p w:rsidR="00E15EDD" w:rsidRDefault="00E15EDD">
            <w:pPr>
              <w:adjustRightInd w:val="0"/>
              <w:snapToGrid w:val="0"/>
              <w:jc w:val="center"/>
              <w:rPr>
                <w:rFonts w:ascii="宋体" w:hAnsi="宋体" w:cs="宋体"/>
                <w:sz w:val="18"/>
                <w:szCs w:val="18"/>
              </w:rPr>
            </w:pPr>
          </w:p>
        </w:tc>
        <w:tc>
          <w:tcPr>
            <w:tcW w:w="1115" w:type="pct"/>
            <w:vAlign w:val="center"/>
          </w:tcPr>
          <w:p w:rsidR="00E15EDD" w:rsidRDefault="00E15EDD">
            <w:pPr>
              <w:adjustRightInd w:val="0"/>
              <w:snapToGrid w:val="0"/>
              <w:jc w:val="center"/>
              <w:rPr>
                <w:rFonts w:ascii="宋体" w:hAnsi="宋体" w:cs="宋体"/>
                <w:b/>
                <w:bCs/>
                <w:sz w:val="18"/>
                <w:szCs w:val="18"/>
              </w:rPr>
            </w:pPr>
          </w:p>
        </w:tc>
        <w:tc>
          <w:tcPr>
            <w:tcW w:w="687"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jc w:val="center"/>
              <w:rPr>
                <w:rFonts w:ascii="宋体" w:hAnsi="宋体" w:cs="宋体"/>
                <w:sz w:val="18"/>
                <w:szCs w:val="18"/>
              </w:rPr>
            </w:pPr>
          </w:p>
        </w:tc>
      </w:tr>
      <w:tr w:rsidR="00E15EDD">
        <w:trPr>
          <w:trHeight w:val="567"/>
        </w:trPr>
        <w:tc>
          <w:tcPr>
            <w:tcW w:w="324" w:type="pct"/>
            <w:vMerge/>
            <w:vAlign w:val="center"/>
          </w:tcPr>
          <w:p w:rsidR="00E15EDD" w:rsidRDefault="00E15EDD">
            <w:pPr>
              <w:adjustRightInd w:val="0"/>
              <w:snapToGrid w:val="0"/>
              <w:jc w:val="center"/>
              <w:rPr>
                <w:rFonts w:ascii="宋体" w:hAnsi="宋体" w:cs="宋体"/>
                <w:sz w:val="18"/>
                <w:szCs w:val="18"/>
              </w:rPr>
            </w:pPr>
          </w:p>
        </w:tc>
        <w:tc>
          <w:tcPr>
            <w:tcW w:w="260" w:type="pct"/>
            <w:vMerge/>
            <w:tcBorders>
              <w:bottom w:val="single" w:sz="4" w:space="0" w:color="auto"/>
            </w:tcBorders>
            <w:shd w:val="clear" w:color="auto" w:fill="auto"/>
            <w:vAlign w:val="center"/>
          </w:tcPr>
          <w:p w:rsidR="00E15EDD" w:rsidRDefault="00E15EDD">
            <w:pPr>
              <w:adjustRightInd w:val="0"/>
              <w:snapToGrid w:val="0"/>
              <w:jc w:val="left"/>
              <w:rPr>
                <w:rFonts w:ascii="宋体" w:hAnsi="宋体" w:cs="宋体"/>
                <w:sz w:val="18"/>
                <w:szCs w:val="18"/>
              </w:rPr>
            </w:pPr>
          </w:p>
        </w:tc>
        <w:tc>
          <w:tcPr>
            <w:tcW w:w="995" w:type="pct"/>
            <w:tcBorders>
              <w:bottom w:val="single" w:sz="4" w:space="0" w:color="auto"/>
            </w:tcBorders>
            <w:shd w:val="clear" w:color="auto" w:fill="auto"/>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t>现场手动启动功能</w:t>
            </w:r>
          </w:p>
        </w:tc>
        <w:tc>
          <w:tcPr>
            <w:tcW w:w="979" w:type="pct"/>
            <w:vAlign w:val="center"/>
          </w:tcPr>
          <w:p w:rsidR="00E15EDD" w:rsidRDefault="00E15EDD">
            <w:pPr>
              <w:adjustRightInd w:val="0"/>
              <w:snapToGrid w:val="0"/>
              <w:jc w:val="center"/>
              <w:rPr>
                <w:rFonts w:ascii="宋体" w:hAnsi="宋体" w:cs="宋体"/>
                <w:sz w:val="18"/>
                <w:szCs w:val="18"/>
              </w:rPr>
            </w:pPr>
          </w:p>
        </w:tc>
        <w:tc>
          <w:tcPr>
            <w:tcW w:w="1115" w:type="pct"/>
            <w:vAlign w:val="center"/>
          </w:tcPr>
          <w:p w:rsidR="00E15EDD" w:rsidRDefault="00E15EDD">
            <w:pPr>
              <w:adjustRightInd w:val="0"/>
              <w:snapToGrid w:val="0"/>
              <w:jc w:val="center"/>
              <w:rPr>
                <w:rFonts w:ascii="宋体" w:hAnsi="宋体" w:cs="宋体"/>
                <w:b/>
                <w:bCs/>
                <w:sz w:val="18"/>
                <w:szCs w:val="18"/>
              </w:rPr>
            </w:pPr>
          </w:p>
        </w:tc>
        <w:tc>
          <w:tcPr>
            <w:tcW w:w="687"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jc w:val="center"/>
              <w:rPr>
                <w:rFonts w:ascii="宋体" w:hAnsi="宋体" w:cs="宋体"/>
                <w:sz w:val="18"/>
                <w:szCs w:val="18"/>
              </w:rPr>
            </w:pPr>
          </w:p>
        </w:tc>
      </w:tr>
      <w:tr w:rsidR="00E15EDD">
        <w:trPr>
          <w:trHeight w:val="567"/>
        </w:trPr>
        <w:tc>
          <w:tcPr>
            <w:tcW w:w="324" w:type="pct"/>
            <w:vMerge/>
            <w:vAlign w:val="center"/>
          </w:tcPr>
          <w:p w:rsidR="00E15EDD" w:rsidRDefault="00E15EDD">
            <w:pPr>
              <w:adjustRightInd w:val="0"/>
              <w:snapToGrid w:val="0"/>
              <w:jc w:val="center"/>
              <w:rPr>
                <w:rFonts w:ascii="宋体" w:hAnsi="宋体" w:cs="宋体"/>
                <w:sz w:val="18"/>
                <w:szCs w:val="18"/>
              </w:rPr>
            </w:pPr>
          </w:p>
        </w:tc>
        <w:tc>
          <w:tcPr>
            <w:tcW w:w="260" w:type="pct"/>
            <w:vMerge w:val="restart"/>
            <w:shd w:val="clear" w:color="auto" w:fill="auto"/>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排烟</w:t>
            </w:r>
            <w:r>
              <w:rPr>
                <w:rFonts w:ascii="宋体" w:hAnsi="宋体" w:cs="宋体" w:hint="eastAsia"/>
                <w:sz w:val="18"/>
                <w:szCs w:val="18"/>
              </w:rPr>
              <w:lastRenderedPageBreak/>
              <w:t>风机</w:t>
            </w:r>
          </w:p>
        </w:tc>
        <w:tc>
          <w:tcPr>
            <w:tcW w:w="995" w:type="pct"/>
            <w:tcBorders>
              <w:bottom w:val="single" w:sz="4" w:space="0" w:color="auto"/>
            </w:tcBorders>
            <w:shd w:val="clear" w:color="auto" w:fill="auto"/>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lastRenderedPageBreak/>
              <w:t>现场手动启动功能</w:t>
            </w:r>
          </w:p>
        </w:tc>
        <w:tc>
          <w:tcPr>
            <w:tcW w:w="979" w:type="pct"/>
            <w:vAlign w:val="center"/>
          </w:tcPr>
          <w:p w:rsidR="00E15EDD" w:rsidRDefault="00E15EDD">
            <w:pPr>
              <w:adjustRightInd w:val="0"/>
              <w:snapToGrid w:val="0"/>
              <w:jc w:val="center"/>
              <w:rPr>
                <w:rFonts w:ascii="宋体" w:hAnsi="宋体" w:cs="宋体"/>
                <w:sz w:val="18"/>
                <w:szCs w:val="18"/>
              </w:rPr>
            </w:pPr>
          </w:p>
        </w:tc>
        <w:tc>
          <w:tcPr>
            <w:tcW w:w="1115" w:type="pct"/>
            <w:vAlign w:val="center"/>
          </w:tcPr>
          <w:p w:rsidR="00E15EDD" w:rsidRDefault="00E15EDD">
            <w:pPr>
              <w:adjustRightInd w:val="0"/>
              <w:snapToGrid w:val="0"/>
              <w:jc w:val="center"/>
              <w:rPr>
                <w:rFonts w:ascii="宋体" w:hAnsi="宋体" w:cs="宋体"/>
                <w:b/>
                <w:bCs/>
                <w:sz w:val="18"/>
                <w:szCs w:val="18"/>
              </w:rPr>
            </w:pPr>
          </w:p>
        </w:tc>
        <w:tc>
          <w:tcPr>
            <w:tcW w:w="687"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jc w:val="center"/>
              <w:rPr>
                <w:rFonts w:ascii="宋体" w:hAnsi="宋体" w:cs="宋体"/>
                <w:sz w:val="18"/>
                <w:szCs w:val="18"/>
              </w:rPr>
            </w:pPr>
          </w:p>
        </w:tc>
      </w:tr>
      <w:tr w:rsidR="00E15EDD">
        <w:trPr>
          <w:trHeight w:val="567"/>
        </w:trPr>
        <w:tc>
          <w:tcPr>
            <w:tcW w:w="324" w:type="pct"/>
            <w:vMerge/>
            <w:vAlign w:val="center"/>
          </w:tcPr>
          <w:p w:rsidR="00E15EDD" w:rsidRDefault="00E15EDD">
            <w:pPr>
              <w:adjustRightInd w:val="0"/>
              <w:snapToGrid w:val="0"/>
              <w:jc w:val="center"/>
              <w:rPr>
                <w:rFonts w:ascii="宋体" w:hAnsi="宋体" w:cs="宋体"/>
                <w:sz w:val="18"/>
                <w:szCs w:val="18"/>
              </w:rPr>
            </w:pPr>
          </w:p>
        </w:tc>
        <w:tc>
          <w:tcPr>
            <w:tcW w:w="260" w:type="pct"/>
            <w:vMerge/>
            <w:shd w:val="clear" w:color="auto" w:fill="auto"/>
            <w:vAlign w:val="center"/>
          </w:tcPr>
          <w:p w:rsidR="00E15EDD" w:rsidRDefault="00E15EDD">
            <w:pPr>
              <w:adjustRightInd w:val="0"/>
              <w:snapToGrid w:val="0"/>
              <w:jc w:val="left"/>
              <w:rPr>
                <w:rFonts w:ascii="宋体" w:hAnsi="宋体" w:cs="宋体"/>
                <w:sz w:val="18"/>
                <w:szCs w:val="18"/>
              </w:rPr>
            </w:pPr>
          </w:p>
        </w:tc>
        <w:tc>
          <w:tcPr>
            <w:tcW w:w="995" w:type="pct"/>
            <w:tcBorders>
              <w:bottom w:val="single" w:sz="4" w:space="0" w:color="auto"/>
            </w:tcBorders>
            <w:shd w:val="clear" w:color="auto" w:fill="auto"/>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t>火灾自动报警系统自动启动功能</w:t>
            </w:r>
          </w:p>
        </w:tc>
        <w:tc>
          <w:tcPr>
            <w:tcW w:w="979" w:type="pct"/>
            <w:vAlign w:val="center"/>
          </w:tcPr>
          <w:p w:rsidR="00E15EDD" w:rsidRDefault="00E15EDD">
            <w:pPr>
              <w:adjustRightInd w:val="0"/>
              <w:snapToGrid w:val="0"/>
              <w:jc w:val="center"/>
              <w:rPr>
                <w:rFonts w:ascii="宋体" w:hAnsi="宋体" w:cs="宋体"/>
                <w:sz w:val="18"/>
                <w:szCs w:val="18"/>
              </w:rPr>
            </w:pPr>
          </w:p>
        </w:tc>
        <w:tc>
          <w:tcPr>
            <w:tcW w:w="1115" w:type="pct"/>
            <w:vAlign w:val="center"/>
          </w:tcPr>
          <w:p w:rsidR="00E15EDD" w:rsidRDefault="00E15EDD">
            <w:pPr>
              <w:adjustRightInd w:val="0"/>
              <w:snapToGrid w:val="0"/>
              <w:jc w:val="center"/>
              <w:rPr>
                <w:rFonts w:ascii="宋体" w:hAnsi="宋体" w:cs="宋体"/>
                <w:b/>
                <w:bCs/>
                <w:sz w:val="18"/>
                <w:szCs w:val="18"/>
              </w:rPr>
            </w:pPr>
          </w:p>
        </w:tc>
        <w:tc>
          <w:tcPr>
            <w:tcW w:w="687"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jc w:val="center"/>
              <w:rPr>
                <w:rFonts w:ascii="宋体" w:hAnsi="宋体" w:cs="宋体"/>
                <w:sz w:val="18"/>
                <w:szCs w:val="18"/>
              </w:rPr>
            </w:pPr>
          </w:p>
        </w:tc>
      </w:tr>
      <w:tr w:rsidR="00E15EDD">
        <w:trPr>
          <w:trHeight w:val="567"/>
        </w:trPr>
        <w:tc>
          <w:tcPr>
            <w:tcW w:w="324" w:type="pct"/>
            <w:vMerge/>
            <w:vAlign w:val="center"/>
          </w:tcPr>
          <w:p w:rsidR="00E15EDD" w:rsidRDefault="00E15EDD">
            <w:pPr>
              <w:adjustRightInd w:val="0"/>
              <w:snapToGrid w:val="0"/>
              <w:jc w:val="center"/>
              <w:rPr>
                <w:rFonts w:ascii="宋体" w:hAnsi="宋体" w:cs="宋体"/>
                <w:sz w:val="18"/>
                <w:szCs w:val="18"/>
              </w:rPr>
            </w:pPr>
          </w:p>
        </w:tc>
        <w:tc>
          <w:tcPr>
            <w:tcW w:w="260" w:type="pct"/>
            <w:vMerge/>
            <w:shd w:val="clear" w:color="auto" w:fill="auto"/>
            <w:vAlign w:val="center"/>
          </w:tcPr>
          <w:p w:rsidR="00E15EDD" w:rsidRDefault="00E15EDD">
            <w:pPr>
              <w:adjustRightInd w:val="0"/>
              <w:snapToGrid w:val="0"/>
              <w:jc w:val="left"/>
              <w:rPr>
                <w:rFonts w:ascii="宋体" w:hAnsi="宋体" w:cs="宋体"/>
                <w:sz w:val="18"/>
                <w:szCs w:val="18"/>
              </w:rPr>
            </w:pPr>
          </w:p>
        </w:tc>
        <w:tc>
          <w:tcPr>
            <w:tcW w:w="995" w:type="pct"/>
            <w:tcBorders>
              <w:bottom w:val="single" w:sz="4" w:space="0" w:color="auto"/>
            </w:tcBorders>
            <w:shd w:val="clear" w:color="auto" w:fill="auto"/>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t>消防控制室手动启动功能</w:t>
            </w:r>
          </w:p>
        </w:tc>
        <w:tc>
          <w:tcPr>
            <w:tcW w:w="979" w:type="pct"/>
            <w:vAlign w:val="center"/>
          </w:tcPr>
          <w:p w:rsidR="00E15EDD" w:rsidRDefault="00E15EDD">
            <w:pPr>
              <w:adjustRightInd w:val="0"/>
              <w:snapToGrid w:val="0"/>
              <w:jc w:val="center"/>
              <w:rPr>
                <w:rFonts w:ascii="宋体" w:hAnsi="宋体" w:cs="宋体"/>
                <w:sz w:val="18"/>
                <w:szCs w:val="18"/>
              </w:rPr>
            </w:pPr>
          </w:p>
        </w:tc>
        <w:tc>
          <w:tcPr>
            <w:tcW w:w="1115" w:type="pct"/>
            <w:vAlign w:val="center"/>
          </w:tcPr>
          <w:p w:rsidR="00E15EDD" w:rsidRDefault="00E15EDD">
            <w:pPr>
              <w:adjustRightInd w:val="0"/>
              <w:snapToGrid w:val="0"/>
              <w:jc w:val="center"/>
              <w:rPr>
                <w:rFonts w:ascii="宋体" w:hAnsi="宋体" w:cs="宋体"/>
                <w:b/>
                <w:bCs/>
                <w:sz w:val="18"/>
                <w:szCs w:val="18"/>
              </w:rPr>
            </w:pPr>
          </w:p>
        </w:tc>
        <w:tc>
          <w:tcPr>
            <w:tcW w:w="687"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jc w:val="center"/>
              <w:rPr>
                <w:rFonts w:ascii="宋体" w:hAnsi="宋体" w:cs="宋体"/>
                <w:sz w:val="18"/>
                <w:szCs w:val="18"/>
              </w:rPr>
            </w:pPr>
          </w:p>
        </w:tc>
      </w:tr>
      <w:tr w:rsidR="00E15EDD">
        <w:trPr>
          <w:trHeight w:val="567"/>
        </w:trPr>
        <w:tc>
          <w:tcPr>
            <w:tcW w:w="324" w:type="pct"/>
            <w:vMerge/>
            <w:vAlign w:val="center"/>
          </w:tcPr>
          <w:p w:rsidR="00E15EDD" w:rsidRDefault="00E15EDD">
            <w:pPr>
              <w:adjustRightInd w:val="0"/>
              <w:snapToGrid w:val="0"/>
              <w:jc w:val="center"/>
              <w:rPr>
                <w:rFonts w:ascii="宋体" w:hAnsi="宋体" w:cs="宋体"/>
                <w:sz w:val="18"/>
                <w:szCs w:val="18"/>
              </w:rPr>
            </w:pPr>
          </w:p>
        </w:tc>
        <w:tc>
          <w:tcPr>
            <w:tcW w:w="260" w:type="pct"/>
            <w:vMerge/>
            <w:shd w:val="clear" w:color="auto" w:fill="auto"/>
            <w:vAlign w:val="center"/>
          </w:tcPr>
          <w:p w:rsidR="00E15EDD" w:rsidRDefault="00E15EDD">
            <w:pPr>
              <w:adjustRightInd w:val="0"/>
              <w:snapToGrid w:val="0"/>
              <w:jc w:val="left"/>
              <w:rPr>
                <w:rFonts w:ascii="宋体" w:hAnsi="宋体" w:cs="宋体"/>
                <w:sz w:val="18"/>
                <w:szCs w:val="18"/>
              </w:rPr>
            </w:pPr>
          </w:p>
        </w:tc>
        <w:tc>
          <w:tcPr>
            <w:tcW w:w="995" w:type="pct"/>
            <w:tcBorders>
              <w:bottom w:val="single" w:sz="4" w:space="0" w:color="auto"/>
            </w:tcBorders>
            <w:shd w:val="clear" w:color="auto" w:fill="auto"/>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t>系统中任一排烟阀或排烟口开启时，补风机自动启动功能</w:t>
            </w:r>
          </w:p>
        </w:tc>
        <w:tc>
          <w:tcPr>
            <w:tcW w:w="979" w:type="pct"/>
            <w:vAlign w:val="center"/>
          </w:tcPr>
          <w:p w:rsidR="00E15EDD" w:rsidRDefault="00E15EDD">
            <w:pPr>
              <w:adjustRightInd w:val="0"/>
              <w:snapToGrid w:val="0"/>
              <w:jc w:val="center"/>
              <w:rPr>
                <w:rFonts w:ascii="宋体" w:hAnsi="宋体" w:cs="宋体"/>
                <w:sz w:val="18"/>
                <w:szCs w:val="18"/>
              </w:rPr>
            </w:pPr>
          </w:p>
        </w:tc>
        <w:tc>
          <w:tcPr>
            <w:tcW w:w="1115" w:type="pct"/>
            <w:vAlign w:val="center"/>
          </w:tcPr>
          <w:p w:rsidR="00E15EDD" w:rsidRDefault="00E15EDD">
            <w:pPr>
              <w:adjustRightInd w:val="0"/>
              <w:snapToGrid w:val="0"/>
              <w:jc w:val="center"/>
              <w:rPr>
                <w:rFonts w:ascii="宋体" w:hAnsi="宋体" w:cs="宋体"/>
                <w:b/>
                <w:bCs/>
                <w:sz w:val="18"/>
                <w:szCs w:val="18"/>
              </w:rPr>
            </w:pPr>
          </w:p>
        </w:tc>
        <w:tc>
          <w:tcPr>
            <w:tcW w:w="687"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jc w:val="center"/>
              <w:rPr>
                <w:rFonts w:ascii="宋体" w:hAnsi="宋体" w:cs="宋体"/>
                <w:sz w:val="18"/>
                <w:szCs w:val="18"/>
              </w:rPr>
            </w:pPr>
          </w:p>
        </w:tc>
      </w:tr>
      <w:tr w:rsidR="00E15EDD">
        <w:trPr>
          <w:trHeight w:val="567"/>
        </w:trPr>
        <w:tc>
          <w:tcPr>
            <w:tcW w:w="324" w:type="pct"/>
            <w:vMerge/>
            <w:vAlign w:val="center"/>
          </w:tcPr>
          <w:p w:rsidR="00E15EDD" w:rsidRDefault="00E15EDD">
            <w:pPr>
              <w:adjustRightInd w:val="0"/>
              <w:snapToGrid w:val="0"/>
              <w:jc w:val="center"/>
              <w:rPr>
                <w:rFonts w:ascii="宋体" w:hAnsi="宋体" w:cs="宋体"/>
                <w:sz w:val="18"/>
                <w:szCs w:val="18"/>
              </w:rPr>
            </w:pPr>
          </w:p>
        </w:tc>
        <w:tc>
          <w:tcPr>
            <w:tcW w:w="260" w:type="pct"/>
            <w:vMerge/>
            <w:tcBorders>
              <w:bottom w:val="single" w:sz="4" w:space="0" w:color="auto"/>
            </w:tcBorders>
            <w:shd w:val="clear" w:color="auto" w:fill="auto"/>
            <w:vAlign w:val="center"/>
          </w:tcPr>
          <w:p w:rsidR="00E15EDD" w:rsidRDefault="00E15EDD">
            <w:pPr>
              <w:adjustRightInd w:val="0"/>
              <w:snapToGrid w:val="0"/>
              <w:jc w:val="left"/>
              <w:rPr>
                <w:rFonts w:ascii="宋体" w:hAnsi="宋体" w:cs="宋体"/>
                <w:sz w:val="18"/>
                <w:szCs w:val="18"/>
              </w:rPr>
            </w:pPr>
          </w:p>
        </w:tc>
        <w:tc>
          <w:tcPr>
            <w:tcW w:w="995" w:type="pct"/>
            <w:tcBorders>
              <w:bottom w:val="single" w:sz="4" w:space="0" w:color="auto"/>
            </w:tcBorders>
            <w:shd w:val="clear" w:color="auto" w:fill="auto"/>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t>关闭280℃排烟防火阀，连锁关闭补风机功能</w:t>
            </w:r>
          </w:p>
        </w:tc>
        <w:tc>
          <w:tcPr>
            <w:tcW w:w="979" w:type="pct"/>
            <w:vAlign w:val="center"/>
          </w:tcPr>
          <w:p w:rsidR="00E15EDD" w:rsidRDefault="00E15EDD">
            <w:pPr>
              <w:adjustRightInd w:val="0"/>
              <w:snapToGrid w:val="0"/>
              <w:jc w:val="center"/>
              <w:rPr>
                <w:rFonts w:ascii="宋体" w:hAnsi="宋体" w:cs="宋体"/>
                <w:sz w:val="18"/>
                <w:szCs w:val="18"/>
              </w:rPr>
            </w:pPr>
          </w:p>
        </w:tc>
        <w:tc>
          <w:tcPr>
            <w:tcW w:w="1115" w:type="pct"/>
            <w:vAlign w:val="center"/>
          </w:tcPr>
          <w:p w:rsidR="00E15EDD" w:rsidRDefault="00E15EDD">
            <w:pPr>
              <w:adjustRightInd w:val="0"/>
              <w:snapToGrid w:val="0"/>
              <w:jc w:val="center"/>
              <w:rPr>
                <w:rFonts w:ascii="宋体" w:hAnsi="宋体" w:cs="宋体"/>
                <w:b/>
                <w:bCs/>
                <w:sz w:val="18"/>
                <w:szCs w:val="18"/>
              </w:rPr>
            </w:pPr>
          </w:p>
        </w:tc>
        <w:tc>
          <w:tcPr>
            <w:tcW w:w="687"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jc w:val="center"/>
              <w:rPr>
                <w:rFonts w:ascii="宋体" w:hAnsi="宋体" w:cs="宋体"/>
                <w:sz w:val="18"/>
                <w:szCs w:val="18"/>
              </w:rPr>
            </w:pPr>
          </w:p>
        </w:tc>
      </w:tr>
      <w:tr w:rsidR="00E15EDD">
        <w:trPr>
          <w:trHeight w:val="567"/>
        </w:trPr>
        <w:tc>
          <w:tcPr>
            <w:tcW w:w="324" w:type="pct"/>
            <w:vMerge/>
            <w:vAlign w:val="center"/>
          </w:tcPr>
          <w:p w:rsidR="00E15EDD" w:rsidRDefault="00E15EDD">
            <w:pPr>
              <w:adjustRightInd w:val="0"/>
              <w:snapToGrid w:val="0"/>
              <w:jc w:val="center"/>
              <w:rPr>
                <w:rFonts w:ascii="宋体" w:hAnsi="宋体" w:cs="宋体"/>
                <w:sz w:val="18"/>
                <w:szCs w:val="18"/>
              </w:rPr>
            </w:pPr>
          </w:p>
        </w:tc>
        <w:tc>
          <w:tcPr>
            <w:tcW w:w="260" w:type="pct"/>
            <w:vMerge w:val="restart"/>
            <w:shd w:val="clear" w:color="auto" w:fill="auto"/>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补风机</w:t>
            </w:r>
          </w:p>
        </w:tc>
        <w:tc>
          <w:tcPr>
            <w:tcW w:w="995" w:type="pct"/>
            <w:tcBorders>
              <w:bottom w:val="single" w:sz="4" w:space="0" w:color="auto"/>
            </w:tcBorders>
            <w:shd w:val="clear" w:color="auto" w:fill="auto"/>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t>现场手动启动功能</w:t>
            </w:r>
          </w:p>
        </w:tc>
        <w:tc>
          <w:tcPr>
            <w:tcW w:w="979" w:type="pct"/>
            <w:vAlign w:val="center"/>
          </w:tcPr>
          <w:p w:rsidR="00E15EDD" w:rsidRDefault="00E15EDD">
            <w:pPr>
              <w:adjustRightInd w:val="0"/>
              <w:snapToGrid w:val="0"/>
              <w:jc w:val="center"/>
              <w:rPr>
                <w:rFonts w:ascii="宋体" w:hAnsi="宋体" w:cs="宋体"/>
                <w:sz w:val="18"/>
                <w:szCs w:val="18"/>
              </w:rPr>
            </w:pPr>
          </w:p>
        </w:tc>
        <w:tc>
          <w:tcPr>
            <w:tcW w:w="1115" w:type="pct"/>
            <w:vAlign w:val="center"/>
          </w:tcPr>
          <w:p w:rsidR="00E15EDD" w:rsidRDefault="00E15EDD">
            <w:pPr>
              <w:adjustRightInd w:val="0"/>
              <w:snapToGrid w:val="0"/>
              <w:jc w:val="center"/>
              <w:rPr>
                <w:rFonts w:ascii="宋体" w:hAnsi="宋体" w:cs="宋体"/>
                <w:b/>
                <w:bCs/>
                <w:sz w:val="18"/>
                <w:szCs w:val="18"/>
              </w:rPr>
            </w:pPr>
          </w:p>
        </w:tc>
        <w:tc>
          <w:tcPr>
            <w:tcW w:w="687"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jc w:val="center"/>
              <w:rPr>
                <w:rFonts w:ascii="宋体" w:hAnsi="宋体" w:cs="宋体"/>
                <w:sz w:val="18"/>
                <w:szCs w:val="18"/>
              </w:rPr>
            </w:pPr>
          </w:p>
        </w:tc>
      </w:tr>
      <w:tr w:rsidR="00E15EDD">
        <w:trPr>
          <w:trHeight w:val="567"/>
        </w:trPr>
        <w:tc>
          <w:tcPr>
            <w:tcW w:w="324" w:type="pct"/>
            <w:vMerge/>
            <w:vAlign w:val="center"/>
          </w:tcPr>
          <w:p w:rsidR="00E15EDD" w:rsidRDefault="00E15EDD">
            <w:pPr>
              <w:adjustRightInd w:val="0"/>
              <w:snapToGrid w:val="0"/>
              <w:jc w:val="center"/>
              <w:rPr>
                <w:rFonts w:ascii="宋体" w:hAnsi="宋体" w:cs="宋体"/>
                <w:sz w:val="18"/>
                <w:szCs w:val="18"/>
              </w:rPr>
            </w:pPr>
          </w:p>
        </w:tc>
        <w:tc>
          <w:tcPr>
            <w:tcW w:w="260" w:type="pct"/>
            <w:vMerge/>
            <w:shd w:val="clear" w:color="auto" w:fill="auto"/>
            <w:vAlign w:val="center"/>
          </w:tcPr>
          <w:p w:rsidR="00E15EDD" w:rsidRDefault="00E15EDD">
            <w:pPr>
              <w:adjustRightInd w:val="0"/>
              <w:snapToGrid w:val="0"/>
              <w:jc w:val="left"/>
              <w:rPr>
                <w:rFonts w:ascii="宋体" w:hAnsi="宋体" w:cs="宋体"/>
                <w:sz w:val="18"/>
                <w:szCs w:val="18"/>
              </w:rPr>
            </w:pPr>
          </w:p>
        </w:tc>
        <w:tc>
          <w:tcPr>
            <w:tcW w:w="995" w:type="pct"/>
            <w:tcBorders>
              <w:bottom w:val="single" w:sz="4" w:space="0" w:color="auto"/>
            </w:tcBorders>
            <w:shd w:val="clear" w:color="auto" w:fill="auto"/>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t>火灾自动报警系统自动启动功能</w:t>
            </w:r>
          </w:p>
        </w:tc>
        <w:tc>
          <w:tcPr>
            <w:tcW w:w="979" w:type="pct"/>
            <w:vAlign w:val="center"/>
          </w:tcPr>
          <w:p w:rsidR="00E15EDD" w:rsidRDefault="00E15EDD">
            <w:pPr>
              <w:adjustRightInd w:val="0"/>
              <w:snapToGrid w:val="0"/>
              <w:jc w:val="center"/>
              <w:rPr>
                <w:rFonts w:ascii="宋体" w:hAnsi="宋体" w:cs="宋体"/>
                <w:sz w:val="18"/>
                <w:szCs w:val="18"/>
              </w:rPr>
            </w:pPr>
          </w:p>
        </w:tc>
        <w:tc>
          <w:tcPr>
            <w:tcW w:w="1115" w:type="pct"/>
            <w:vAlign w:val="center"/>
          </w:tcPr>
          <w:p w:rsidR="00E15EDD" w:rsidRDefault="00E15EDD">
            <w:pPr>
              <w:adjustRightInd w:val="0"/>
              <w:snapToGrid w:val="0"/>
              <w:jc w:val="center"/>
              <w:rPr>
                <w:rFonts w:ascii="宋体" w:hAnsi="宋体" w:cs="宋体"/>
                <w:b/>
                <w:bCs/>
                <w:sz w:val="18"/>
                <w:szCs w:val="18"/>
              </w:rPr>
            </w:pPr>
          </w:p>
        </w:tc>
        <w:tc>
          <w:tcPr>
            <w:tcW w:w="687"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jc w:val="center"/>
              <w:rPr>
                <w:rFonts w:ascii="宋体" w:hAnsi="宋体" w:cs="宋体"/>
                <w:sz w:val="18"/>
                <w:szCs w:val="18"/>
              </w:rPr>
            </w:pPr>
          </w:p>
        </w:tc>
      </w:tr>
      <w:tr w:rsidR="00E15EDD">
        <w:trPr>
          <w:trHeight w:val="567"/>
        </w:trPr>
        <w:tc>
          <w:tcPr>
            <w:tcW w:w="324" w:type="pct"/>
            <w:vMerge/>
            <w:vAlign w:val="center"/>
          </w:tcPr>
          <w:p w:rsidR="00E15EDD" w:rsidRDefault="00E15EDD">
            <w:pPr>
              <w:adjustRightInd w:val="0"/>
              <w:snapToGrid w:val="0"/>
              <w:jc w:val="center"/>
              <w:rPr>
                <w:rFonts w:ascii="宋体" w:hAnsi="宋体" w:cs="宋体"/>
                <w:sz w:val="18"/>
                <w:szCs w:val="18"/>
              </w:rPr>
            </w:pPr>
          </w:p>
        </w:tc>
        <w:tc>
          <w:tcPr>
            <w:tcW w:w="260" w:type="pct"/>
            <w:vMerge/>
            <w:shd w:val="clear" w:color="auto" w:fill="auto"/>
            <w:vAlign w:val="center"/>
          </w:tcPr>
          <w:p w:rsidR="00E15EDD" w:rsidRDefault="00E15EDD">
            <w:pPr>
              <w:adjustRightInd w:val="0"/>
              <w:snapToGrid w:val="0"/>
              <w:jc w:val="left"/>
              <w:rPr>
                <w:rFonts w:ascii="宋体" w:hAnsi="宋体" w:cs="宋体"/>
                <w:sz w:val="18"/>
                <w:szCs w:val="18"/>
              </w:rPr>
            </w:pPr>
          </w:p>
        </w:tc>
        <w:tc>
          <w:tcPr>
            <w:tcW w:w="995" w:type="pct"/>
            <w:tcBorders>
              <w:bottom w:val="single" w:sz="4" w:space="0" w:color="auto"/>
            </w:tcBorders>
            <w:shd w:val="clear" w:color="auto" w:fill="auto"/>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t>消防控制室手动启动功能</w:t>
            </w:r>
          </w:p>
        </w:tc>
        <w:tc>
          <w:tcPr>
            <w:tcW w:w="979" w:type="pct"/>
            <w:vAlign w:val="center"/>
          </w:tcPr>
          <w:p w:rsidR="00E15EDD" w:rsidRDefault="00E15EDD">
            <w:pPr>
              <w:adjustRightInd w:val="0"/>
              <w:snapToGrid w:val="0"/>
              <w:jc w:val="center"/>
              <w:rPr>
                <w:rFonts w:ascii="宋体" w:hAnsi="宋体" w:cs="宋体"/>
                <w:sz w:val="18"/>
                <w:szCs w:val="18"/>
              </w:rPr>
            </w:pPr>
          </w:p>
        </w:tc>
        <w:tc>
          <w:tcPr>
            <w:tcW w:w="1115" w:type="pct"/>
            <w:vAlign w:val="center"/>
          </w:tcPr>
          <w:p w:rsidR="00E15EDD" w:rsidRDefault="00E15EDD">
            <w:pPr>
              <w:adjustRightInd w:val="0"/>
              <w:snapToGrid w:val="0"/>
              <w:jc w:val="center"/>
              <w:rPr>
                <w:rFonts w:ascii="宋体" w:hAnsi="宋体" w:cs="宋体"/>
                <w:b/>
                <w:bCs/>
                <w:sz w:val="18"/>
                <w:szCs w:val="18"/>
              </w:rPr>
            </w:pPr>
          </w:p>
        </w:tc>
        <w:tc>
          <w:tcPr>
            <w:tcW w:w="687"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jc w:val="center"/>
              <w:rPr>
                <w:rFonts w:ascii="宋体" w:hAnsi="宋体" w:cs="宋体"/>
                <w:sz w:val="18"/>
                <w:szCs w:val="18"/>
              </w:rPr>
            </w:pPr>
          </w:p>
        </w:tc>
      </w:tr>
      <w:tr w:rsidR="00E15EDD">
        <w:trPr>
          <w:trHeight w:val="567"/>
        </w:trPr>
        <w:tc>
          <w:tcPr>
            <w:tcW w:w="324" w:type="pct"/>
            <w:vMerge/>
            <w:vAlign w:val="center"/>
          </w:tcPr>
          <w:p w:rsidR="00E15EDD" w:rsidRDefault="00E15EDD">
            <w:pPr>
              <w:adjustRightInd w:val="0"/>
              <w:snapToGrid w:val="0"/>
              <w:jc w:val="center"/>
              <w:rPr>
                <w:rFonts w:ascii="宋体" w:hAnsi="宋体" w:cs="宋体"/>
                <w:sz w:val="18"/>
                <w:szCs w:val="18"/>
              </w:rPr>
            </w:pPr>
          </w:p>
        </w:tc>
        <w:tc>
          <w:tcPr>
            <w:tcW w:w="260" w:type="pct"/>
            <w:vMerge/>
            <w:shd w:val="clear" w:color="auto" w:fill="auto"/>
            <w:vAlign w:val="center"/>
          </w:tcPr>
          <w:p w:rsidR="00E15EDD" w:rsidRDefault="00E15EDD">
            <w:pPr>
              <w:adjustRightInd w:val="0"/>
              <w:snapToGrid w:val="0"/>
              <w:jc w:val="left"/>
              <w:rPr>
                <w:rFonts w:ascii="宋体" w:hAnsi="宋体" w:cs="宋体"/>
                <w:sz w:val="18"/>
                <w:szCs w:val="18"/>
              </w:rPr>
            </w:pPr>
          </w:p>
        </w:tc>
        <w:tc>
          <w:tcPr>
            <w:tcW w:w="995" w:type="pct"/>
            <w:tcBorders>
              <w:bottom w:val="single" w:sz="4" w:space="0" w:color="auto"/>
            </w:tcBorders>
            <w:shd w:val="clear" w:color="auto" w:fill="auto"/>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t>系统中任一排烟阀或排烟口开启时，排烟风机、补风机自动启动</w:t>
            </w:r>
          </w:p>
        </w:tc>
        <w:tc>
          <w:tcPr>
            <w:tcW w:w="979" w:type="pct"/>
            <w:vAlign w:val="center"/>
          </w:tcPr>
          <w:p w:rsidR="00E15EDD" w:rsidRDefault="00E15EDD">
            <w:pPr>
              <w:adjustRightInd w:val="0"/>
              <w:snapToGrid w:val="0"/>
              <w:jc w:val="center"/>
              <w:rPr>
                <w:rFonts w:ascii="宋体" w:hAnsi="宋体" w:cs="宋体"/>
                <w:sz w:val="18"/>
                <w:szCs w:val="18"/>
              </w:rPr>
            </w:pPr>
          </w:p>
        </w:tc>
        <w:tc>
          <w:tcPr>
            <w:tcW w:w="1115" w:type="pct"/>
            <w:vAlign w:val="center"/>
          </w:tcPr>
          <w:p w:rsidR="00E15EDD" w:rsidRDefault="00E15EDD">
            <w:pPr>
              <w:adjustRightInd w:val="0"/>
              <w:snapToGrid w:val="0"/>
              <w:jc w:val="center"/>
              <w:rPr>
                <w:rFonts w:ascii="宋体" w:hAnsi="宋体" w:cs="宋体"/>
                <w:b/>
                <w:bCs/>
                <w:sz w:val="18"/>
                <w:szCs w:val="18"/>
              </w:rPr>
            </w:pPr>
          </w:p>
        </w:tc>
        <w:tc>
          <w:tcPr>
            <w:tcW w:w="687"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jc w:val="center"/>
              <w:rPr>
                <w:rFonts w:ascii="宋体" w:hAnsi="宋体" w:cs="宋体"/>
                <w:sz w:val="18"/>
                <w:szCs w:val="18"/>
              </w:rPr>
            </w:pPr>
          </w:p>
        </w:tc>
      </w:tr>
      <w:tr w:rsidR="00E15EDD">
        <w:trPr>
          <w:trHeight w:val="567"/>
        </w:trPr>
        <w:tc>
          <w:tcPr>
            <w:tcW w:w="324" w:type="pct"/>
            <w:vMerge/>
            <w:vAlign w:val="center"/>
          </w:tcPr>
          <w:p w:rsidR="00E15EDD" w:rsidRDefault="00E15EDD">
            <w:pPr>
              <w:adjustRightInd w:val="0"/>
              <w:snapToGrid w:val="0"/>
              <w:jc w:val="center"/>
              <w:rPr>
                <w:rFonts w:ascii="宋体" w:hAnsi="宋体" w:cs="宋体"/>
                <w:sz w:val="18"/>
                <w:szCs w:val="18"/>
              </w:rPr>
            </w:pPr>
          </w:p>
        </w:tc>
        <w:tc>
          <w:tcPr>
            <w:tcW w:w="260" w:type="pct"/>
            <w:vMerge/>
            <w:tcBorders>
              <w:bottom w:val="single" w:sz="4" w:space="0" w:color="auto"/>
            </w:tcBorders>
            <w:shd w:val="clear" w:color="auto" w:fill="auto"/>
            <w:vAlign w:val="center"/>
          </w:tcPr>
          <w:p w:rsidR="00E15EDD" w:rsidRDefault="00E15EDD">
            <w:pPr>
              <w:adjustRightInd w:val="0"/>
              <w:snapToGrid w:val="0"/>
              <w:jc w:val="left"/>
              <w:rPr>
                <w:rFonts w:ascii="宋体" w:hAnsi="宋体" w:cs="宋体"/>
                <w:sz w:val="18"/>
                <w:szCs w:val="18"/>
              </w:rPr>
            </w:pPr>
          </w:p>
        </w:tc>
        <w:tc>
          <w:tcPr>
            <w:tcW w:w="995" w:type="pct"/>
            <w:tcBorders>
              <w:bottom w:val="single" w:sz="4" w:space="0" w:color="auto"/>
            </w:tcBorders>
            <w:shd w:val="clear" w:color="auto" w:fill="auto"/>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t>排烟防火阀在280℃时应自行关闭，并应连锁关闭排烟风机和补风机</w:t>
            </w:r>
          </w:p>
        </w:tc>
        <w:tc>
          <w:tcPr>
            <w:tcW w:w="979" w:type="pct"/>
            <w:vAlign w:val="center"/>
          </w:tcPr>
          <w:p w:rsidR="00E15EDD" w:rsidRDefault="00E15EDD">
            <w:pPr>
              <w:adjustRightInd w:val="0"/>
              <w:snapToGrid w:val="0"/>
              <w:jc w:val="center"/>
              <w:rPr>
                <w:rFonts w:ascii="宋体" w:hAnsi="宋体" w:cs="宋体"/>
                <w:sz w:val="18"/>
                <w:szCs w:val="18"/>
              </w:rPr>
            </w:pPr>
          </w:p>
        </w:tc>
        <w:tc>
          <w:tcPr>
            <w:tcW w:w="1115" w:type="pct"/>
            <w:vAlign w:val="center"/>
          </w:tcPr>
          <w:p w:rsidR="00E15EDD" w:rsidRDefault="00E15EDD">
            <w:pPr>
              <w:adjustRightInd w:val="0"/>
              <w:snapToGrid w:val="0"/>
              <w:jc w:val="center"/>
              <w:rPr>
                <w:rFonts w:ascii="宋体" w:hAnsi="宋体" w:cs="宋体"/>
                <w:b/>
                <w:bCs/>
                <w:sz w:val="18"/>
                <w:szCs w:val="18"/>
              </w:rPr>
            </w:pPr>
          </w:p>
        </w:tc>
        <w:tc>
          <w:tcPr>
            <w:tcW w:w="687"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jc w:val="center"/>
              <w:rPr>
                <w:rFonts w:ascii="宋体" w:hAnsi="宋体" w:cs="宋体"/>
                <w:sz w:val="18"/>
                <w:szCs w:val="18"/>
              </w:rPr>
            </w:pPr>
          </w:p>
        </w:tc>
      </w:tr>
      <w:tr w:rsidR="00E15EDD">
        <w:trPr>
          <w:trHeight w:val="567"/>
        </w:trPr>
        <w:tc>
          <w:tcPr>
            <w:tcW w:w="324" w:type="pct"/>
            <w:vMerge/>
            <w:vAlign w:val="center"/>
          </w:tcPr>
          <w:p w:rsidR="00E15EDD" w:rsidRDefault="00E15EDD">
            <w:pPr>
              <w:adjustRightInd w:val="0"/>
              <w:snapToGrid w:val="0"/>
              <w:jc w:val="center"/>
              <w:rPr>
                <w:rFonts w:ascii="宋体" w:hAnsi="宋体" w:cs="宋体"/>
                <w:sz w:val="18"/>
                <w:szCs w:val="18"/>
              </w:rPr>
            </w:pPr>
          </w:p>
        </w:tc>
        <w:tc>
          <w:tcPr>
            <w:tcW w:w="260" w:type="pct"/>
            <w:vMerge w:val="restart"/>
            <w:shd w:val="clear" w:color="auto" w:fill="auto"/>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系统联动功能</w:t>
            </w:r>
          </w:p>
        </w:tc>
        <w:tc>
          <w:tcPr>
            <w:tcW w:w="995" w:type="pct"/>
            <w:tcBorders>
              <w:bottom w:val="single" w:sz="4" w:space="0" w:color="auto"/>
            </w:tcBorders>
            <w:shd w:val="clear" w:color="auto" w:fill="auto"/>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t>15s内联动开启相应防烟分区的全部排烟阀、排烟口、排烟风机（双速排烟风机切换至高速排烟状态）和补风设施</w:t>
            </w:r>
          </w:p>
        </w:tc>
        <w:tc>
          <w:tcPr>
            <w:tcW w:w="979" w:type="pct"/>
            <w:vAlign w:val="center"/>
          </w:tcPr>
          <w:p w:rsidR="00E15EDD" w:rsidRDefault="00E15EDD">
            <w:pPr>
              <w:adjustRightInd w:val="0"/>
              <w:snapToGrid w:val="0"/>
              <w:jc w:val="center"/>
              <w:rPr>
                <w:rFonts w:ascii="宋体" w:hAnsi="宋体" w:cs="宋体"/>
                <w:sz w:val="18"/>
                <w:szCs w:val="18"/>
              </w:rPr>
            </w:pPr>
          </w:p>
        </w:tc>
        <w:tc>
          <w:tcPr>
            <w:tcW w:w="1115" w:type="pct"/>
            <w:vAlign w:val="center"/>
          </w:tcPr>
          <w:p w:rsidR="00E15EDD" w:rsidRDefault="00E15EDD">
            <w:pPr>
              <w:adjustRightInd w:val="0"/>
              <w:snapToGrid w:val="0"/>
              <w:jc w:val="center"/>
              <w:rPr>
                <w:rFonts w:ascii="宋体" w:hAnsi="宋体" w:cs="宋体"/>
                <w:b/>
                <w:bCs/>
                <w:sz w:val="18"/>
                <w:szCs w:val="18"/>
              </w:rPr>
            </w:pPr>
          </w:p>
        </w:tc>
        <w:tc>
          <w:tcPr>
            <w:tcW w:w="687"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jc w:val="center"/>
              <w:rPr>
                <w:rFonts w:ascii="宋体" w:hAnsi="宋体" w:cs="宋体"/>
                <w:sz w:val="18"/>
                <w:szCs w:val="18"/>
              </w:rPr>
            </w:pPr>
          </w:p>
        </w:tc>
      </w:tr>
      <w:tr w:rsidR="00E15EDD">
        <w:trPr>
          <w:trHeight w:val="567"/>
        </w:trPr>
        <w:tc>
          <w:tcPr>
            <w:tcW w:w="324" w:type="pct"/>
            <w:vMerge/>
            <w:vAlign w:val="center"/>
          </w:tcPr>
          <w:p w:rsidR="00E15EDD" w:rsidRDefault="00E15EDD">
            <w:pPr>
              <w:adjustRightInd w:val="0"/>
              <w:snapToGrid w:val="0"/>
              <w:jc w:val="center"/>
              <w:rPr>
                <w:rFonts w:ascii="宋体" w:hAnsi="宋体" w:cs="宋体"/>
                <w:sz w:val="18"/>
                <w:szCs w:val="18"/>
              </w:rPr>
            </w:pPr>
          </w:p>
        </w:tc>
        <w:tc>
          <w:tcPr>
            <w:tcW w:w="260" w:type="pct"/>
            <w:vMerge/>
            <w:shd w:val="clear" w:color="auto" w:fill="auto"/>
            <w:vAlign w:val="center"/>
          </w:tcPr>
          <w:p w:rsidR="00E15EDD" w:rsidRDefault="00E15EDD">
            <w:pPr>
              <w:adjustRightInd w:val="0"/>
              <w:snapToGrid w:val="0"/>
              <w:jc w:val="left"/>
              <w:rPr>
                <w:rFonts w:ascii="宋体" w:hAnsi="宋体" w:cs="宋体"/>
                <w:sz w:val="18"/>
                <w:szCs w:val="18"/>
              </w:rPr>
            </w:pPr>
          </w:p>
        </w:tc>
        <w:tc>
          <w:tcPr>
            <w:tcW w:w="995" w:type="pct"/>
            <w:tcBorders>
              <w:bottom w:val="single" w:sz="4" w:space="0" w:color="auto"/>
            </w:tcBorders>
            <w:shd w:val="clear" w:color="auto" w:fill="auto"/>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t>30s内自动关闭与排烟无关的通风、空调系统</w:t>
            </w:r>
          </w:p>
        </w:tc>
        <w:tc>
          <w:tcPr>
            <w:tcW w:w="979" w:type="pct"/>
            <w:vAlign w:val="center"/>
          </w:tcPr>
          <w:p w:rsidR="00E15EDD" w:rsidRDefault="00E15EDD">
            <w:pPr>
              <w:adjustRightInd w:val="0"/>
              <w:snapToGrid w:val="0"/>
              <w:jc w:val="center"/>
              <w:rPr>
                <w:rFonts w:ascii="宋体" w:hAnsi="宋体" w:cs="宋体"/>
                <w:sz w:val="18"/>
                <w:szCs w:val="18"/>
              </w:rPr>
            </w:pPr>
          </w:p>
        </w:tc>
        <w:tc>
          <w:tcPr>
            <w:tcW w:w="1115" w:type="pct"/>
            <w:vAlign w:val="center"/>
          </w:tcPr>
          <w:p w:rsidR="00E15EDD" w:rsidRDefault="00E15EDD">
            <w:pPr>
              <w:adjustRightInd w:val="0"/>
              <w:snapToGrid w:val="0"/>
              <w:jc w:val="center"/>
              <w:rPr>
                <w:rFonts w:ascii="宋体" w:hAnsi="宋体" w:cs="宋体"/>
                <w:b/>
                <w:bCs/>
                <w:sz w:val="18"/>
                <w:szCs w:val="18"/>
              </w:rPr>
            </w:pPr>
          </w:p>
        </w:tc>
        <w:tc>
          <w:tcPr>
            <w:tcW w:w="687"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jc w:val="center"/>
              <w:rPr>
                <w:rFonts w:ascii="宋体" w:hAnsi="宋体" w:cs="宋体"/>
                <w:sz w:val="18"/>
                <w:szCs w:val="18"/>
              </w:rPr>
            </w:pPr>
          </w:p>
        </w:tc>
      </w:tr>
      <w:tr w:rsidR="00E15EDD">
        <w:trPr>
          <w:trHeight w:val="567"/>
        </w:trPr>
        <w:tc>
          <w:tcPr>
            <w:tcW w:w="324" w:type="pct"/>
            <w:vMerge/>
            <w:vAlign w:val="center"/>
          </w:tcPr>
          <w:p w:rsidR="00E15EDD" w:rsidRDefault="00E15EDD">
            <w:pPr>
              <w:adjustRightInd w:val="0"/>
              <w:snapToGrid w:val="0"/>
              <w:jc w:val="center"/>
              <w:rPr>
                <w:rFonts w:ascii="宋体" w:hAnsi="宋体" w:cs="宋体"/>
                <w:sz w:val="18"/>
                <w:szCs w:val="18"/>
              </w:rPr>
            </w:pPr>
          </w:p>
        </w:tc>
        <w:tc>
          <w:tcPr>
            <w:tcW w:w="1255" w:type="pct"/>
            <w:gridSpan w:val="2"/>
            <w:tcBorders>
              <w:bottom w:val="single" w:sz="4" w:space="0" w:color="auto"/>
            </w:tcBorders>
            <w:shd w:val="clear" w:color="auto" w:fill="auto"/>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消防控制设备应显示排烟风机、补风机、阀门等设施启闭状态</w:t>
            </w:r>
          </w:p>
        </w:tc>
        <w:tc>
          <w:tcPr>
            <w:tcW w:w="979" w:type="pct"/>
            <w:vAlign w:val="center"/>
          </w:tcPr>
          <w:p w:rsidR="00E15EDD" w:rsidRDefault="00E15EDD">
            <w:pPr>
              <w:adjustRightInd w:val="0"/>
              <w:snapToGrid w:val="0"/>
              <w:jc w:val="center"/>
              <w:rPr>
                <w:rFonts w:ascii="宋体" w:hAnsi="宋体" w:cs="宋体"/>
                <w:sz w:val="18"/>
                <w:szCs w:val="18"/>
              </w:rPr>
            </w:pPr>
          </w:p>
        </w:tc>
        <w:tc>
          <w:tcPr>
            <w:tcW w:w="1115" w:type="pct"/>
            <w:vAlign w:val="center"/>
          </w:tcPr>
          <w:p w:rsidR="00E15EDD" w:rsidRDefault="00E15EDD">
            <w:pPr>
              <w:adjustRightInd w:val="0"/>
              <w:snapToGrid w:val="0"/>
              <w:jc w:val="center"/>
              <w:rPr>
                <w:rFonts w:ascii="宋体" w:hAnsi="宋体" w:cs="宋体"/>
                <w:b/>
                <w:bCs/>
                <w:sz w:val="18"/>
                <w:szCs w:val="18"/>
              </w:rPr>
            </w:pPr>
          </w:p>
        </w:tc>
        <w:tc>
          <w:tcPr>
            <w:tcW w:w="687"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jc w:val="center"/>
              <w:rPr>
                <w:rFonts w:ascii="宋体" w:hAnsi="宋体" w:cs="宋体"/>
                <w:sz w:val="18"/>
                <w:szCs w:val="18"/>
              </w:rPr>
            </w:pPr>
          </w:p>
        </w:tc>
      </w:tr>
      <w:tr w:rsidR="00E15EDD">
        <w:trPr>
          <w:trHeight w:val="567"/>
        </w:trPr>
        <w:tc>
          <w:tcPr>
            <w:tcW w:w="324" w:type="pct"/>
            <w:vMerge/>
            <w:vAlign w:val="center"/>
          </w:tcPr>
          <w:p w:rsidR="00E15EDD" w:rsidRDefault="00E15EDD">
            <w:pPr>
              <w:adjustRightInd w:val="0"/>
              <w:snapToGrid w:val="0"/>
              <w:jc w:val="center"/>
              <w:rPr>
                <w:rFonts w:ascii="宋体" w:hAnsi="宋体" w:cs="宋体"/>
                <w:sz w:val="18"/>
                <w:szCs w:val="18"/>
              </w:rPr>
            </w:pPr>
          </w:p>
        </w:tc>
        <w:tc>
          <w:tcPr>
            <w:tcW w:w="1255" w:type="pct"/>
            <w:gridSpan w:val="2"/>
            <w:tcBorders>
              <w:bottom w:val="single" w:sz="4" w:space="0" w:color="auto"/>
            </w:tcBorders>
            <w:shd w:val="clear" w:color="auto" w:fill="auto"/>
            <w:vAlign w:val="center"/>
          </w:tcPr>
          <w:p w:rsidR="00E15EDD" w:rsidRDefault="00044F39">
            <w:pPr>
              <w:adjustRightInd w:val="0"/>
              <w:snapToGrid w:val="0"/>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机械排烟系统的性能、风口风速及风量</w:t>
            </w:r>
          </w:p>
        </w:tc>
        <w:tc>
          <w:tcPr>
            <w:tcW w:w="979" w:type="pct"/>
            <w:vAlign w:val="center"/>
          </w:tcPr>
          <w:p w:rsidR="00E15EDD" w:rsidRDefault="00E15EDD">
            <w:pPr>
              <w:adjustRightInd w:val="0"/>
              <w:snapToGrid w:val="0"/>
              <w:jc w:val="center"/>
              <w:rPr>
                <w:rFonts w:ascii="宋体" w:hAnsi="宋体" w:cs="宋体"/>
                <w:sz w:val="18"/>
                <w:szCs w:val="18"/>
              </w:rPr>
            </w:pPr>
          </w:p>
        </w:tc>
        <w:tc>
          <w:tcPr>
            <w:tcW w:w="1115" w:type="pct"/>
            <w:vAlign w:val="center"/>
          </w:tcPr>
          <w:p w:rsidR="00E15EDD" w:rsidRDefault="00E15EDD">
            <w:pPr>
              <w:adjustRightInd w:val="0"/>
              <w:snapToGrid w:val="0"/>
              <w:jc w:val="center"/>
              <w:rPr>
                <w:rFonts w:ascii="宋体" w:hAnsi="宋体" w:cs="宋体"/>
                <w:b/>
                <w:bCs/>
                <w:sz w:val="18"/>
                <w:szCs w:val="18"/>
              </w:rPr>
            </w:pPr>
          </w:p>
        </w:tc>
        <w:tc>
          <w:tcPr>
            <w:tcW w:w="687" w:type="pct"/>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638" w:type="pct"/>
            <w:vAlign w:val="center"/>
          </w:tcPr>
          <w:p w:rsidR="00E15EDD" w:rsidRDefault="00E15EDD">
            <w:pPr>
              <w:adjustRightInd w:val="0"/>
              <w:snapToGrid w:val="0"/>
              <w:jc w:val="center"/>
              <w:rPr>
                <w:rFonts w:ascii="宋体" w:hAnsi="宋体" w:cs="宋体"/>
                <w:sz w:val="18"/>
                <w:szCs w:val="18"/>
              </w:rPr>
            </w:pPr>
          </w:p>
        </w:tc>
      </w:tr>
    </w:tbl>
    <w:p w:rsidR="00E15EDD" w:rsidRDefault="00E15EDD">
      <w:pPr>
        <w:spacing w:line="400" w:lineRule="exact"/>
        <w:jc w:val="left"/>
      </w:pPr>
    </w:p>
    <w:p w:rsidR="00E15EDD" w:rsidRDefault="00044F39">
      <w:pPr>
        <w:jc w:val="center"/>
      </w:pPr>
      <w:r>
        <w:rPr>
          <w:rFonts w:hint="eastAsia"/>
        </w:rPr>
        <w:t>机构名称：</w:t>
      </w:r>
      <w:r>
        <w:rPr>
          <w:rFonts w:hint="eastAsia"/>
        </w:rPr>
        <w:t xml:space="preserve">                                           </w:t>
      </w:r>
      <w:r>
        <w:rPr>
          <w:rFonts w:hint="eastAsia"/>
        </w:rPr>
        <w:t>检查人：</w:t>
      </w:r>
      <w:r>
        <w:rPr>
          <w:rFonts w:hint="eastAsia"/>
        </w:rPr>
        <w:t xml:space="preserve">                                   </w:t>
      </w:r>
      <w:r>
        <w:rPr>
          <w:rFonts w:hint="eastAsia"/>
        </w:rPr>
        <w:t>检查日期：</w:t>
      </w:r>
    </w:p>
    <w:p w:rsidR="00E15EDD" w:rsidRDefault="00044F39">
      <w:pPr>
        <w:keepNext/>
        <w:pageBreakBefore/>
        <w:jc w:val="center"/>
        <w:rPr>
          <w:rFonts w:ascii="黑体" w:eastAsia="黑体" w:hAnsi="黑体" w:cs="黑体"/>
        </w:rPr>
      </w:pPr>
      <w:r>
        <w:rPr>
          <w:rFonts w:ascii="黑体" w:eastAsia="黑体" w:hAnsi="黑体" w:cs="黑体" w:hint="eastAsia"/>
        </w:rPr>
        <w:lastRenderedPageBreak/>
        <w:t xml:space="preserve"> A-16 消防供配电设施现场查验记录表</w:t>
      </w:r>
    </w:p>
    <w:tbl>
      <w:tblPr>
        <w:tblpPr w:leftFromText="180" w:rightFromText="180" w:vertAnchor="text" w:tblpY="99"/>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70"/>
        <w:gridCol w:w="1144"/>
        <w:gridCol w:w="178"/>
        <w:gridCol w:w="3078"/>
        <w:gridCol w:w="2220"/>
        <w:gridCol w:w="1991"/>
        <w:gridCol w:w="1991"/>
        <w:gridCol w:w="1991"/>
      </w:tblGrid>
      <w:tr w:rsidR="00E15EDD">
        <w:trPr>
          <w:trHeight w:hRule="exact" w:val="914"/>
        </w:trPr>
        <w:tc>
          <w:tcPr>
            <w:tcW w:w="1570" w:type="dxa"/>
            <w:vAlign w:val="center"/>
          </w:tcPr>
          <w:p w:rsidR="00E15EDD" w:rsidRDefault="00044F39">
            <w:pPr>
              <w:adjustRightInd w:val="0"/>
              <w:snapToGrid w:val="0"/>
              <w:jc w:val="center"/>
              <w:rPr>
                <w:rFonts w:ascii="宋体" w:hAnsi="宋体" w:cs="宋体"/>
                <w:b/>
                <w:bCs/>
                <w:kern w:val="0"/>
                <w:sz w:val="18"/>
                <w:szCs w:val="18"/>
              </w:rPr>
            </w:pPr>
            <w:r>
              <w:rPr>
                <w:rFonts w:ascii="宋体" w:hAnsi="宋体" w:cs="宋体" w:hint="eastAsia"/>
                <w:sz w:val="18"/>
                <w:szCs w:val="18"/>
              </w:rPr>
              <w:t>子项名称</w:t>
            </w:r>
          </w:p>
        </w:tc>
        <w:tc>
          <w:tcPr>
            <w:tcW w:w="4400" w:type="dxa"/>
            <w:gridSpan w:val="3"/>
            <w:vAlign w:val="center"/>
          </w:tcPr>
          <w:p w:rsidR="00E15EDD" w:rsidRDefault="00044F39">
            <w:pPr>
              <w:adjustRightInd w:val="0"/>
              <w:snapToGrid w:val="0"/>
              <w:jc w:val="center"/>
              <w:rPr>
                <w:rFonts w:ascii="宋体" w:hAnsi="宋体" w:cs="宋体"/>
                <w:b/>
                <w:bCs/>
                <w:kern w:val="0"/>
                <w:sz w:val="18"/>
                <w:szCs w:val="18"/>
              </w:rPr>
            </w:pPr>
            <w:r>
              <w:rPr>
                <w:rFonts w:ascii="宋体" w:hAnsi="宋体" w:cs="宋体" w:hint="eastAsia"/>
                <w:sz w:val="18"/>
                <w:szCs w:val="18"/>
              </w:rPr>
              <w:t>查验项目及查验内容</w:t>
            </w:r>
          </w:p>
        </w:tc>
        <w:tc>
          <w:tcPr>
            <w:tcW w:w="2220" w:type="dxa"/>
            <w:vAlign w:val="center"/>
          </w:tcPr>
          <w:p w:rsidR="00E15EDD" w:rsidRDefault="00044F39">
            <w:pPr>
              <w:adjustRightInd w:val="0"/>
              <w:snapToGrid w:val="0"/>
              <w:jc w:val="center"/>
              <w:rPr>
                <w:rFonts w:ascii="宋体" w:hAnsi="宋体" w:cs="宋体"/>
                <w:b/>
                <w:bCs/>
                <w:sz w:val="18"/>
                <w:szCs w:val="18"/>
              </w:rPr>
            </w:pPr>
            <w:r>
              <w:rPr>
                <w:rFonts w:ascii="宋体" w:hAnsi="宋体" w:cs="宋体" w:hint="eastAsia"/>
                <w:sz w:val="18"/>
                <w:szCs w:val="18"/>
              </w:rPr>
              <w:t>查验部位</w:t>
            </w:r>
          </w:p>
        </w:tc>
        <w:tc>
          <w:tcPr>
            <w:tcW w:w="1991" w:type="dxa"/>
            <w:shd w:val="clear" w:color="auto" w:fill="auto"/>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查验结果</w:t>
            </w:r>
          </w:p>
        </w:tc>
        <w:tc>
          <w:tcPr>
            <w:tcW w:w="1991" w:type="dxa"/>
            <w:vAlign w:val="center"/>
          </w:tcPr>
          <w:p w:rsidR="00E15EDD" w:rsidRDefault="00044F39">
            <w:pPr>
              <w:adjustRightInd w:val="0"/>
              <w:snapToGrid w:val="0"/>
              <w:jc w:val="center"/>
              <w:rPr>
                <w:rFonts w:ascii="宋体" w:hAnsi="宋体" w:cs="宋体"/>
                <w:b/>
                <w:bCs/>
                <w:kern w:val="0"/>
                <w:sz w:val="18"/>
                <w:szCs w:val="18"/>
              </w:rPr>
            </w:pPr>
            <w:r>
              <w:rPr>
                <w:rFonts w:ascii="宋体" w:hAnsi="宋体" w:cs="宋体" w:hint="eastAsia"/>
                <w:sz w:val="18"/>
                <w:szCs w:val="18"/>
              </w:rPr>
              <w:t>结论</w:t>
            </w:r>
          </w:p>
        </w:tc>
        <w:tc>
          <w:tcPr>
            <w:tcW w:w="1991" w:type="dxa"/>
            <w:vAlign w:val="center"/>
          </w:tcPr>
          <w:p w:rsidR="00E15EDD" w:rsidRDefault="00044F39">
            <w:pPr>
              <w:adjustRightInd w:val="0"/>
              <w:snapToGrid w:val="0"/>
              <w:jc w:val="center"/>
              <w:rPr>
                <w:rFonts w:ascii="宋体" w:hAnsi="宋体" w:cs="宋体"/>
                <w:b/>
                <w:bCs/>
                <w:kern w:val="0"/>
                <w:sz w:val="18"/>
                <w:szCs w:val="18"/>
              </w:rPr>
            </w:pPr>
            <w:r>
              <w:rPr>
                <w:rFonts w:ascii="宋体" w:hAnsi="宋体" w:cs="宋体" w:hint="eastAsia"/>
                <w:sz w:val="18"/>
                <w:szCs w:val="18"/>
              </w:rPr>
              <w:t>备注</w:t>
            </w:r>
          </w:p>
        </w:tc>
      </w:tr>
      <w:tr w:rsidR="00E15EDD">
        <w:trPr>
          <w:trHeight w:hRule="exact" w:val="547"/>
        </w:trPr>
        <w:tc>
          <w:tcPr>
            <w:tcW w:w="1570" w:type="dxa"/>
            <w:vMerge w:val="restart"/>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消防电源</w:t>
            </w:r>
          </w:p>
        </w:tc>
        <w:tc>
          <w:tcPr>
            <w:tcW w:w="4400" w:type="dxa"/>
            <w:gridSpan w:val="3"/>
            <w:vAlign w:val="center"/>
          </w:tcPr>
          <w:p w:rsidR="00E15EDD" w:rsidRDefault="00044F39">
            <w:pPr>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lang w:val="zh-TW"/>
              </w:rPr>
              <w:t>消防</w:t>
            </w:r>
            <w:r>
              <w:rPr>
                <w:rFonts w:ascii="宋体" w:hAnsi="宋体" w:cs="宋体" w:hint="eastAsia"/>
                <w:sz w:val="18"/>
                <w:szCs w:val="18"/>
              </w:rPr>
              <w:t>用电</w:t>
            </w:r>
            <w:r>
              <w:rPr>
                <w:rFonts w:ascii="宋体" w:hAnsi="宋体" w:cs="宋体" w:hint="eastAsia"/>
                <w:sz w:val="18"/>
                <w:szCs w:val="18"/>
                <w:lang w:val="zh-TW"/>
              </w:rPr>
              <w:t>负荷等级、供电形式</w:t>
            </w:r>
          </w:p>
        </w:tc>
        <w:tc>
          <w:tcPr>
            <w:tcW w:w="2220" w:type="dxa"/>
            <w:vAlign w:val="center"/>
          </w:tcPr>
          <w:p w:rsidR="00E15EDD" w:rsidRDefault="00E15EDD">
            <w:pPr>
              <w:jc w:val="center"/>
              <w:rPr>
                <w:rFonts w:ascii="宋体" w:hAnsi="宋体" w:cs="宋体"/>
                <w:sz w:val="18"/>
                <w:szCs w:val="18"/>
              </w:rPr>
            </w:pPr>
          </w:p>
        </w:tc>
        <w:tc>
          <w:tcPr>
            <w:tcW w:w="1991" w:type="dxa"/>
            <w:vAlign w:val="center"/>
          </w:tcPr>
          <w:p w:rsidR="00E15EDD" w:rsidRDefault="00E15EDD">
            <w:pPr>
              <w:jc w:val="center"/>
              <w:rPr>
                <w:rFonts w:ascii="宋体" w:hAnsi="宋体" w:cs="宋体"/>
                <w:sz w:val="18"/>
                <w:szCs w:val="18"/>
              </w:rPr>
            </w:pPr>
          </w:p>
        </w:tc>
        <w:tc>
          <w:tcPr>
            <w:tcW w:w="199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1" w:type="dxa"/>
            <w:vAlign w:val="center"/>
          </w:tcPr>
          <w:p w:rsidR="00E15EDD" w:rsidRDefault="00E15EDD">
            <w:pPr>
              <w:jc w:val="center"/>
              <w:rPr>
                <w:rFonts w:ascii="宋体" w:hAnsi="宋体" w:cs="宋体"/>
                <w:sz w:val="18"/>
                <w:szCs w:val="18"/>
              </w:rPr>
            </w:pPr>
          </w:p>
        </w:tc>
      </w:tr>
      <w:tr w:rsidR="00E15EDD">
        <w:trPr>
          <w:trHeight w:hRule="exact" w:val="569"/>
        </w:trPr>
        <w:tc>
          <w:tcPr>
            <w:tcW w:w="1570" w:type="dxa"/>
            <w:vMerge/>
            <w:vAlign w:val="center"/>
          </w:tcPr>
          <w:p w:rsidR="00E15EDD" w:rsidRDefault="00E15EDD">
            <w:pPr>
              <w:adjustRightInd w:val="0"/>
              <w:snapToGrid w:val="0"/>
              <w:jc w:val="center"/>
              <w:rPr>
                <w:rFonts w:ascii="宋体" w:hAnsi="宋体" w:cs="宋体"/>
                <w:sz w:val="18"/>
                <w:szCs w:val="18"/>
              </w:rPr>
            </w:pPr>
          </w:p>
        </w:tc>
        <w:tc>
          <w:tcPr>
            <w:tcW w:w="4400" w:type="dxa"/>
            <w:gridSpan w:val="3"/>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消防电源应为永久性用电且供电稳定可靠</w:t>
            </w:r>
          </w:p>
        </w:tc>
        <w:tc>
          <w:tcPr>
            <w:tcW w:w="2220" w:type="dxa"/>
            <w:vAlign w:val="center"/>
          </w:tcPr>
          <w:p w:rsidR="00E15EDD" w:rsidRDefault="00E15EDD">
            <w:pPr>
              <w:jc w:val="center"/>
              <w:rPr>
                <w:rFonts w:ascii="宋体" w:hAnsi="宋体" w:cs="宋体"/>
                <w:sz w:val="18"/>
                <w:szCs w:val="18"/>
              </w:rPr>
            </w:pPr>
          </w:p>
        </w:tc>
        <w:tc>
          <w:tcPr>
            <w:tcW w:w="1991" w:type="dxa"/>
          </w:tcPr>
          <w:p w:rsidR="00E15EDD" w:rsidRDefault="00E15EDD">
            <w:pPr>
              <w:jc w:val="center"/>
              <w:rPr>
                <w:rFonts w:ascii="宋体" w:hAnsi="宋体" w:cs="宋体"/>
                <w:sz w:val="18"/>
                <w:szCs w:val="18"/>
              </w:rPr>
            </w:pPr>
          </w:p>
        </w:tc>
        <w:tc>
          <w:tcPr>
            <w:tcW w:w="199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1" w:type="dxa"/>
          </w:tcPr>
          <w:p w:rsidR="00E15EDD" w:rsidRDefault="00E15EDD">
            <w:pPr>
              <w:rPr>
                <w:rFonts w:ascii="宋体" w:hAnsi="宋体" w:cs="宋体"/>
                <w:sz w:val="18"/>
                <w:szCs w:val="18"/>
              </w:rPr>
            </w:pPr>
          </w:p>
        </w:tc>
      </w:tr>
      <w:tr w:rsidR="00E15EDD">
        <w:trPr>
          <w:trHeight w:hRule="exact" w:val="550"/>
        </w:trPr>
        <w:tc>
          <w:tcPr>
            <w:tcW w:w="1570" w:type="dxa"/>
            <w:vMerge/>
            <w:vAlign w:val="center"/>
          </w:tcPr>
          <w:p w:rsidR="00E15EDD" w:rsidRDefault="00E15EDD">
            <w:pPr>
              <w:adjustRightInd w:val="0"/>
              <w:snapToGrid w:val="0"/>
              <w:jc w:val="center"/>
              <w:rPr>
                <w:rFonts w:ascii="宋体" w:hAnsi="宋体" w:cs="宋体"/>
                <w:sz w:val="18"/>
                <w:szCs w:val="18"/>
              </w:rPr>
            </w:pPr>
          </w:p>
        </w:tc>
        <w:tc>
          <w:tcPr>
            <w:tcW w:w="4400" w:type="dxa"/>
            <w:gridSpan w:val="3"/>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备用消防电源的容量与供电时间</w:t>
            </w:r>
          </w:p>
        </w:tc>
        <w:tc>
          <w:tcPr>
            <w:tcW w:w="2220" w:type="dxa"/>
            <w:vAlign w:val="center"/>
          </w:tcPr>
          <w:p w:rsidR="00E15EDD" w:rsidRDefault="00E15EDD">
            <w:pPr>
              <w:jc w:val="center"/>
              <w:rPr>
                <w:rFonts w:ascii="宋体" w:hAnsi="宋体" w:cs="宋体"/>
                <w:sz w:val="18"/>
                <w:szCs w:val="18"/>
              </w:rPr>
            </w:pPr>
          </w:p>
        </w:tc>
        <w:tc>
          <w:tcPr>
            <w:tcW w:w="1991" w:type="dxa"/>
          </w:tcPr>
          <w:p w:rsidR="00E15EDD" w:rsidRDefault="00E15EDD">
            <w:pPr>
              <w:jc w:val="center"/>
              <w:rPr>
                <w:rFonts w:ascii="宋体" w:hAnsi="宋体" w:cs="宋体"/>
                <w:sz w:val="18"/>
                <w:szCs w:val="18"/>
              </w:rPr>
            </w:pPr>
          </w:p>
        </w:tc>
        <w:tc>
          <w:tcPr>
            <w:tcW w:w="199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1" w:type="dxa"/>
          </w:tcPr>
          <w:p w:rsidR="00E15EDD" w:rsidRDefault="00E15EDD">
            <w:pPr>
              <w:rPr>
                <w:rFonts w:ascii="宋体" w:hAnsi="宋体" w:cs="宋体"/>
                <w:sz w:val="18"/>
                <w:szCs w:val="18"/>
              </w:rPr>
            </w:pPr>
          </w:p>
        </w:tc>
      </w:tr>
      <w:tr w:rsidR="00E15EDD">
        <w:trPr>
          <w:trHeight w:val="275"/>
        </w:trPr>
        <w:tc>
          <w:tcPr>
            <w:tcW w:w="1570" w:type="dxa"/>
            <w:vMerge/>
            <w:vAlign w:val="center"/>
          </w:tcPr>
          <w:p w:rsidR="00E15EDD" w:rsidRDefault="00E15EDD">
            <w:pPr>
              <w:adjustRightInd w:val="0"/>
              <w:snapToGrid w:val="0"/>
              <w:jc w:val="center"/>
              <w:rPr>
                <w:rFonts w:ascii="宋体" w:hAnsi="宋体" w:cs="宋体"/>
                <w:sz w:val="18"/>
                <w:szCs w:val="18"/>
              </w:rPr>
            </w:pPr>
          </w:p>
        </w:tc>
        <w:tc>
          <w:tcPr>
            <w:tcW w:w="1322" w:type="dxa"/>
            <w:gridSpan w:val="2"/>
            <w:vMerge w:val="restart"/>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备用发电机</w:t>
            </w:r>
          </w:p>
        </w:tc>
        <w:tc>
          <w:tcPr>
            <w:tcW w:w="3078" w:type="dxa"/>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t>仪表、指示灯及开关按钮</w:t>
            </w:r>
          </w:p>
        </w:tc>
        <w:tc>
          <w:tcPr>
            <w:tcW w:w="2220" w:type="dxa"/>
            <w:vAlign w:val="center"/>
          </w:tcPr>
          <w:p w:rsidR="00E15EDD" w:rsidRDefault="00E15EDD">
            <w:pPr>
              <w:jc w:val="center"/>
              <w:rPr>
                <w:rFonts w:ascii="宋体" w:hAnsi="宋体" w:cs="宋体"/>
                <w:sz w:val="18"/>
                <w:szCs w:val="18"/>
              </w:rPr>
            </w:pPr>
          </w:p>
        </w:tc>
        <w:tc>
          <w:tcPr>
            <w:tcW w:w="1991" w:type="dxa"/>
          </w:tcPr>
          <w:p w:rsidR="00E15EDD" w:rsidRDefault="00E15EDD">
            <w:pPr>
              <w:jc w:val="center"/>
              <w:rPr>
                <w:rFonts w:ascii="宋体" w:hAnsi="宋体" w:cs="宋体"/>
                <w:sz w:val="18"/>
                <w:szCs w:val="18"/>
              </w:rPr>
            </w:pPr>
          </w:p>
        </w:tc>
        <w:tc>
          <w:tcPr>
            <w:tcW w:w="199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1" w:type="dxa"/>
          </w:tcPr>
          <w:p w:rsidR="00E15EDD" w:rsidRDefault="00E15EDD">
            <w:pPr>
              <w:rPr>
                <w:rFonts w:ascii="宋体" w:hAnsi="宋体" w:cs="宋体"/>
                <w:sz w:val="18"/>
                <w:szCs w:val="18"/>
              </w:rPr>
            </w:pPr>
          </w:p>
        </w:tc>
      </w:tr>
      <w:tr w:rsidR="00E15EDD">
        <w:trPr>
          <w:trHeight w:val="275"/>
        </w:trPr>
        <w:tc>
          <w:tcPr>
            <w:tcW w:w="1570" w:type="dxa"/>
            <w:vMerge/>
            <w:vAlign w:val="center"/>
          </w:tcPr>
          <w:p w:rsidR="00E15EDD" w:rsidRDefault="00E15EDD">
            <w:pPr>
              <w:pStyle w:val="a0"/>
              <w:ind w:firstLineChars="0" w:firstLine="0"/>
            </w:pPr>
          </w:p>
        </w:tc>
        <w:tc>
          <w:tcPr>
            <w:tcW w:w="1322" w:type="dxa"/>
            <w:gridSpan w:val="2"/>
            <w:vMerge/>
            <w:vAlign w:val="center"/>
          </w:tcPr>
          <w:p w:rsidR="00E15EDD" w:rsidRDefault="00E15EDD">
            <w:pPr>
              <w:pStyle w:val="a0"/>
              <w:ind w:firstLineChars="0" w:firstLine="0"/>
            </w:pPr>
          </w:p>
        </w:tc>
        <w:tc>
          <w:tcPr>
            <w:tcW w:w="3078" w:type="dxa"/>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t>额定输出功率、电压、频率、燃料规格</w:t>
            </w:r>
          </w:p>
        </w:tc>
        <w:tc>
          <w:tcPr>
            <w:tcW w:w="2220" w:type="dxa"/>
            <w:vAlign w:val="center"/>
          </w:tcPr>
          <w:p w:rsidR="00E15EDD" w:rsidRDefault="00E15EDD">
            <w:pPr>
              <w:pStyle w:val="a0"/>
              <w:ind w:firstLineChars="0" w:firstLine="0"/>
              <w:rPr>
                <w:rFonts w:ascii="宋体" w:hAnsi="宋体" w:cs="宋体"/>
                <w:sz w:val="18"/>
                <w:szCs w:val="18"/>
              </w:rPr>
            </w:pPr>
          </w:p>
        </w:tc>
        <w:tc>
          <w:tcPr>
            <w:tcW w:w="1991" w:type="dxa"/>
          </w:tcPr>
          <w:p w:rsidR="00E15EDD" w:rsidRDefault="00E15EDD">
            <w:pPr>
              <w:pStyle w:val="a0"/>
              <w:ind w:firstLineChars="0" w:firstLine="0"/>
              <w:rPr>
                <w:rFonts w:ascii="宋体" w:hAnsi="宋体" w:cs="宋体"/>
                <w:sz w:val="18"/>
                <w:szCs w:val="18"/>
              </w:rPr>
            </w:pPr>
          </w:p>
        </w:tc>
        <w:tc>
          <w:tcPr>
            <w:tcW w:w="199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1" w:type="dxa"/>
          </w:tcPr>
          <w:p w:rsidR="00E15EDD" w:rsidRDefault="00E15EDD">
            <w:pPr>
              <w:pStyle w:val="a0"/>
              <w:ind w:firstLineChars="0" w:firstLine="0"/>
              <w:rPr>
                <w:rFonts w:ascii="宋体" w:hAnsi="宋体" w:cs="宋体"/>
                <w:sz w:val="18"/>
                <w:szCs w:val="18"/>
              </w:rPr>
            </w:pPr>
          </w:p>
        </w:tc>
      </w:tr>
      <w:tr w:rsidR="00E15EDD">
        <w:trPr>
          <w:trHeight w:val="275"/>
        </w:trPr>
        <w:tc>
          <w:tcPr>
            <w:tcW w:w="1570" w:type="dxa"/>
            <w:vMerge/>
            <w:vAlign w:val="center"/>
          </w:tcPr>
          <w:p w:rsidR="00E15EDD" w:rsidRDefault="00E15EDD">
            <w:pPr>
              <w:pStyle w:val="a0"/>
              <w:ind w:firstLineChars="0" w:firstLine="0"/>
              <w:rPr>
                <w:rFonts w:ascii="宋体" w:hAnsi="宋体" w:cs="宋体"/>
                <w:sz w:val="18"/>
                <w:szCs w:val="18"/>
              </w:rPr>
            </w:pPr>
          </w:p>
        </w:tc>
        <w:tc>
          <w:tcPr>
            <w:tcW w:w="1322" w:type="dxa"/>
            <w:gridSpan w:val="2"/>
            <w:vMerge/>
            <w:vAlign w:val="center"/>
          </w:tcPr>
          <w:p w:rsidR="00E15EDD" w:rsidRDefault="00E15EDD">
            <w:pPr>
              <w:pStyle w:val="a0"/>
              <w:ind w:firstLineChars="0" w:firstLine="0"/>
              <w:rPr>
                <w:rFonts w:ascii="宋体" w:hAnsi="宋体" w:cs="宋体"/>
                <w:sz w:val="18"/>
                <w:szCs w:val="18"/>
              </w:rPr>
            </w:pPr>
          </w:p>
        </w:tc>
        <w:tc>
          <w:tcPr>
            <w:tcW w:w="3078" w:type="dxa"/>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t>发电机房内的通风设施</w:t>
            </w:r>
          </w:p>
        </w:tc>
        <w:tc>
          <w:tcPr>
            <w:tcW w:w="2220" w:type="dxa"/>
            <w:vAlign w:val="center"/>
          </w:tcPr>
          <w:p w:rsidR="00E15EDD" w:rsidRDefault="00E15EDD">
            <w:pPr>
              <w:pStyle w:val="a0"/>
              <w:ind w:firstLineChars="0" w:firstLine="0"/>
              <w:rPr>
                <w:rFonts w:ascii="宋体" w:hAnsi="宋体" w:cs="宋体"/>
                <w:sz w:val="18"/>
                <w:szCs w:val="18"/>
              </w:rPr>
            </w:pPr>
          </w:p>
        </w:tc>
        <w:tc>
          <w:tcPr>
            <w:tcW w:w="1991" w:type="dxa"/>
          </w:tcPr>
          <w:p w:rsidR="00E15EDD" w:rsidRDefault="00E15EDD">
            <w:pPr>
              <w:pStyle w:val="a0"/>
              <w:ind w:firstLineChars="0" w:firstLine="0"/>
              <w:rPr>
                <w:rFonts w:ascii="宋体" w:hAnsi="宋体" w:cs="宋体"/>
                <w:sz w:val="18"/>
                <w:szCs w:val="18"/>
              </w:rPr>
            </w:pPr>
          </w:p>
        </w:tc>
        <w:tc>
          <w:tcPr>
            <w:tcW w:w="199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1" w:type="dxa"/>
          </w:tcPr>
          <w:p w:rsidR="00E15EDD" w:rsidRDefault="00E15EDD">
            <w:pPr>
              <w:pStyle w:val="a0"/>
              <w:ind w:firstLineChars="0" w:firstLine="0"/>
              <w:rPr>
                <w:rFonts w:ascii="宋体" w:hAnsi="宋体" w:cs="宋体"/>
                <w:sz w:val="18"/>
                <w:szCs w:val="18"/>
              </w:rPr>
            </w:pPr>
          </w:p>
        </w:tc>
      </w:tr>
      <w:tr w:rsidR="00E15EDD">
        <w:trPr>
          <w:trHeight w:val="245"/>
        </w:trPr>
        <w:tc>
          <w:tcPr>
            <w:tcW w:w="1570" w:type="dxa"/>
            <w:vMerge/>
            <w:vAlign w:val="center"/>
          </w:tcPr>
          <w:p w:rsidR="00E15EDD" w:rsidRDefault="00E15EDD">
            <w:pPr>
              <w:adjustRightInd w:val="0"/>
              <w:snapToGrid w:val="0"/>
              <w:jc w:val="center"/>
              <w:rPr>
                <w:rFonts w:ascii="宋体" w:hAnsi="宋体" w:cs="宋体"/>
                <w:sz w:val="18"/>
                <w:szCs w:val="18"/>
              </w:rPr>
            </w:pPr>
          </w:p>
        </w:tc>
        <w:tc>
          <w:tcPr>
            <w:tcW w:w="1322" w:type="dxa"/>
            <w:gridSpan w:val="2"/>
            <w:vMerge w:val="restart"/>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发电机房储油设施</w:t>
            </w:r>
          </w:p>
        </w:tc>
        <w:tc>
          <w:tcPr>
            <w:tcW w:w="3078" w:type="dxa"/>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t>储油量</w:t>
            </w:r>
          </w:p>
        </w:tc>
        <w:tc>
          <w:tcPr>
            <w:tcW w:w="2220" w:type="dxa"/>
            <w:vAlign w:val="center"/>
          </w:tcPr>
          <w:p w:rsidR="00E15EDD" w:rsidRDefault="00E15EDD">
            <w:pPr>
              <w:jc w:val="center"/>
              <w:rPr>
                <w:rFonts w:ascii="宋体" w:hAnsi="宋体" w:cs="宋体"/>
                <w:sz w:val="18"/>
                <w:szCs w:val="18"/>
              </w:rPr>
            </w:pPr>
          </w:p>
        </w:tc>
        <w:tc>
          <w:tcPr>
            <w:tcW w:w="1991" w:type="dxa"/>
          </w:tcPr>
          <w:p w:rsidR="00E15EDD" w:rsidRDefault="00E15EDD">
            <w:pPr>
              <w:jc w:val="center"/>
              <w:rPr>
                <w:rFonts w:ascii="宋体" w:hAnsi="宋体" w:cs="宋体"/>
                <w:sz w:val="18"/>
                <w:szCs w:val="18"/>
              </w:rPr>
            </w:pPr>
          </w:p>
        </w:tc>
        <w:tc>
          <w:tcPr>
            <w:tcW w:w="199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1" w:type="dxa"/>
          </w:tcPr>
          <w:p w:rsidR="00E15EDD" w:rsidRDefault="00E15EDD">
            <w:pPr>
              <w:rPr>
                <w:rFonts w:ascii="宋体" w:hAnsi="宋体" w:cs="宋体"/>
                <w:sz w:val="18"/>
                <w:szCs w:val="18"/>
              </w:rPr>
            </w:pPr>
          </w:p>
        </w:tc>
      </w:tr>
      <w:tr w:rsidR="00E15EDD">
        <w:trPr>
          <w:trHeight w:val="245"/>
        </w:trPr>
        <w:tc>
          <w:tcPr>
            <w:tcW w:w="1570" w:type="dxa"/>
            <w:vMerge/>
            <w:vAlign w:val="center"/>
          </w:tcPr>
          <w:p w:rsidR="00E15EDD" w:rsidRDefault="00E15EDD">
            <w:pPr>
              <w:pStyle w:val="a0"/>
              <w:ind w:firstLineChars="0" w:firstLine="0"/>
              <w:jc w:val="center"/>
            </w:pPr>
          </w:p>
        </w:tc>
        <w:tc>
          <w:tcPr>
            <w:tcW w:w="1322" w:type="dxa"/>
            <w:gridSpan w:val="2"/>
            <w:vMerge/>
            <w:vAlign w:val="center"/>
          </w:tcPr>
          <w:p w:rsidR="00E15EDD" w:rsidRDefault="00E15EDD">
            <w:pPr>
              <w:pStyle w:val="a0"/>
              <w:ind w:firstLineChars="0" w:firstLine="0"/>
            </w:pPr>
          </w:p>
        </w:tc>
        <w:tc>
          <w:tcPr>
            <w:tcW w:w="3078" w:type="dxa"/>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t>液位显示</w:t>
            </w:r>
          </w:p>
        </w:tc>
        <w:tc>
          <w:tcPr>
            <w:tcW w:w="2220" w:type="dxa"/>
            <w:vAlign w:val="center"/>
          </w:tcPr>
          <w:p w:rsidR="00E15EDD" w:rsidRDefault="00E15EDD">
            <w:pPr>
              <w:pStyle w:val="a0"/>
              <w:ind w:firstLineChars="0" w:firstLine="0"/>
              <w:rPr>
                <w:rFonts w:ascii="宋体" w:hAnsi="宋体" w:cs="宋体"/>
                <w:sz w:val="18"/>
                <w:szCs w:val="18"/>
              </w:rPr>
            </w:pPr>
          </w:p>
        </w:tc>
        <w:tc>
          <w:tcPr>
            <w:tcW w:w="1991" w:type="dxa"/>
          </w:tcPr>
          <w:p w:rsidR="00E15EDD" w:rsidRDefault="00E15EDD">
            <w:pPr>
              <w:pStyle w:val="a0"/>
              <w:ind w:firstLineChars="0" w:firstLine="0"/>
              <w:rPr>
                <w:rFonts w:ascii="宋体" w:hAnsi="宋体" w:cs="宋体"/>
                <w:sz w:val="18"/>
                <w:szCs w:val="18"/>
              </w:rPr>
            </w:pPr>
          </w:p>
        </w:tc>
        <w:tc>
          <w:tcPr>
            <w:tcW w:w="199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1" w:type="dxa"/>
          </w:tcPr>
          <w:p w:rsidR="00E15EDD" w:rsidRDefault="00E15EDD">
            <w:pPr>
              <w:pStyle w:val="a0"/>
              <w:ind w:firstLineChars="0" w:firstLine="0"/>
              <w:rPr>
                <w:rFonts w:ascii="宋体" w:hAnsi="宋体" w:cs="宋体"/>
                <w:sz w:val="18"/>
                <w:szCs w:val="18"/>
              </w:rPr>
            </w:pPr>
          </w:p>
        </w:tc>
      </w:tr>
      <w:tr w:rsidR="00E15EDD">
        <w:trPr>
          <w:trHeight w:val="245"/>
        </w:trPr>
        <w:tc>
          <w:tcPr>
            <w:tcW w:w="1570" w:type="dxa"/>
            <w:vMerge/>
            <w:vAlign w:val="center"/>
          </w:tcPr>
          <w:p w:rsidR="00E15EDD" w:rsidRDefault="00E15EDD">
            <w:pPr>
              <w:pStyle w:val="a0"/>
              <w:ind w:firstLineChars="0" w:firstLine="0"/>
              <w:jc w:val="center"/>
              <w:rPr>
                <w:rFonts w:ascii="宋体" w:hAnsi="宋体" w:cs="宋体"/>
                <w:sz w:val="18"/>
                <w:szCs w:val="18"/>
              </w:rPr>
            </w:pPr>
          </w:p>
        </w:tc>
        <w:tc>
          <w:tcPr>
            <w:tcW w:w="1322" w:type="dxa"/>
            <w:gridSpan w:val="2"/>
            <w:vMerge/>
            <w:vAlign w:val="center"/>
          </w:tcPr>
          <w:p w:rsidR="00E15EDD" w:rsidRDefault="00E15EDD">
            <w:pPr>
              <w:pStyle w:val="a0"/>
              <w:ind w:firstLineChars="0" w:firstLine="0"/>
              <w:rPr>
                <w:rFonts w:ascii="宋体" w:hAnsi="宋体" w:cs="宋体"/>
                <w:sz w:val="18"/>
                <w:szCs w:val="18"/>
              </w:rPr>
            </w:pPr>
          </w:p>
        </w:tc>
        <w:tc>
          <w:tcPr>
            <w:tcW w:w="3078" w:type="dxa"/>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t>通气管及通气管上的呼吸阀</w:t>
            </w:r>
          </w:p>
        </w:tc>
        <w:tc>
          <w:tcPr>
            <w:tcW w:w="2220" w:type="dxa"/>
            <w:vAlign w:val="center"/>
          </w:tcPr>
          <w:p w:rsidR="00E15EDD" w:rsidRDefault="00E15EDD">
            <w:pPr>
              <w:pStyle w:val="a0"/>
              <w:ind w:firstLineChars="0" w:firstLine="0"/>
              <w:rPr>
                <w:rFonts w:ascii="宋体" w:hAnsi="宋体" w:cs="宋体"/>
                <w:sz w:val="18"/>
                <w:szCs w:val="18"/>
              </w:rPr>
            </w:pPr>
          </w:p>
        </w:tc>
        <w:tc>
          <w:tcPr>
            <w:tcW w:w="1991" w:type="dxa"/>
          </w:tcPr>
          <w:p w:rsidR="00E15EDD" w:rsidRDefault="00E15EDD">
            <w:pPr>
              <w:pStyle w:val="a0"/>
              <w:ind w:firstLineChars="0" w:firstLine="0"/>
              <w:rPr>
                <w:rFonts w:ascii="宋体" w:hAnsi="宋体" w:cs="宋体"/>
                <w:sz w:val="18"/>
                <w:szCs w:val="18"/>
              </w:rPr>
            </w:pPr>
          </w:p>
        </w:tc>
        <w:tc>
          <w:tcPr>
            <w:tcW w:w="199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1" w:type="dxa"/>
          </w:tcPr>
          <w:p w:rsidR="00E15EDD" w:rsidRDefault="00E15EDD">
            <w:pPr>
              <w:pStyle w:val="a0"/>
              <w:ind w:firstLineChars="0" w:firstLine="0"/>
              <w:rPr>
                <w:rFonts w:ascii="宋体" w:hAnsi="宋体" w:cs="宋体"/>
                <w:sz w:val="18"/>
                <w:szCs w:val="18"/>
              </w:rPr>
            </w:pPr>
          </w:p>
        </w:tc>
      </w:tr>
      <w:tr w:rsidR="00E15EDD">
        <w:trPr>
          <w:trHeight w:val="548"/>
        </w:trPr>
        <w:tc>
          <w:tcPr>
            <w:tcW w:w="1570" w:type="dxa"/>
            <w:vMerge w:val="restart"/>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消防电气设备</w:t>
            </w:r>
          </w:p>
        </w:tc>
        <w:tc>
          <w:tcPr>
            <w:tcW w:w="4400" w:type="dxa"/>
            <w:gridSpan w:val="3"/>
            <w:vAlign w:val="center"/>
          </w:tcPr>
          <w:p w:rsidR="00E15EDD" w:rsidRDefault="00044F39">
            <w:pPr>
              <w:pStyle w:val="a0"/>
              <w:ind w:firstLineChars="0" w:firstLine="0"/>
              <w:rPr>
                <w:rFonts w:ascii="宋体" w:hAnsi="宋体" w:cs="宋体"/>
                <w:sz w:val="18"/>
                <w:szCs w:val="18"/>
                <w:lang w:val="zh-TW"/>
              </w:rPr>
            </w:pPr>
            <w:r>
              <w:rPr>
                <w:rFonts w:ascii="宋体" w:hAnsi="宋体" w:cs="宋体" w:hint="eastAsia"/>
                <w:sz w:val="18"/>
                <w:szCs w:val="18"/>
              </w:rPr>
              <w:sym w:font="Wingdings 2" w:char="00A3"/>
            </w:r>
            <w:r>
              <w:rPr>
                <w:rFonts w:ascii="宋体" w:hAnsi="宋体" w:cs="宋体" w:hint="eastAsia"/>
                <w:sz w:val="18"/>
                <w:szCs w:val="18"/>
                <w:lang w:val="zh-TW"/>
              </w:rPr>
              <w:t>消防设备配电箱的明显标志</w:t>
            </w:r>
          </w:p>
        </w:tc>
        <w:tc>
          <w:tcPr>
            <w:tcW w:w="2220" w:type="dxa"/>
            <w:vAlign w:val="center"/>
          </w:tcPr>
          <w:p w:rsidR="00E15EDD" w:rsidRDefault="00E15EDD">
            <w:pPr>
              <w:jc w:val="center"/>
              <w:rPr>
                <w:rFonts w:ascii="宋体" w:hAnsi="宋体" w:cs="宋体"/>
                <w:sz w:val="18"/>
                <w:szCs w:val="18"/>
              </w:rPr>
            </w:pPr>
          </w:p>
        </w:tc>
        <w:tc>
          <w:tcPr>
            <w:tcW w:w="1991" w:type="dxa"/>
          </w:tcPr>
          <w:p w:rsidR="00E15EDD" w:rsidRDefault="00E15EDD">
            <w:pPr>
              <w:jc w:val="center"/>
              <w:rPr>
                <w:rFonts w:ascii="宋体" w:hAnsi="宋体" w:cs="宋体"/>
                <w:sz w:val="18"/>
                <w:szCs w:val="18"/>
              </w:rPr>
            </w:pPr>
          </w:p>
        </w:tc>
        <w:tc>
          <w:tcPr>
            <w:tcW w:w="199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1" w:type="dxa"/>
          </w:tcPr>
          <w:p w:rsidR="00E15EDD" w:rsidRDefault="00E15EDD">
            <w:pPr>
              <w:rPr>
                <w:rFonts w:ascii="宋体" w:hAnsi="宋体" w:cs="宋体"/>
                <w:sz w:val="18"/>
                <w:szCs w:val="18"/>
              </w:rPr>
            </w:pPr>
          </w:p>
        </w:tc>
      </w:tr>
      <w:tr w:rsidR="00E15EDD">
        <w:trPr>
          <w:trHeight w:val="948"/>
        </w:trPr>
        <w:tc>
          <w:tcPr>
            <w:tcW w:w="1570" w:type="dxa"/>
            <w:vMerge/>
            <w:vAlign w:val="center"/>
          </w:tcPr>
          <w:p w:rsidR="00E15EDD" w:rsidRDefault="00E15EDD">
            <w:pPr>
              <w:pStyle w:val="a0"/>
              <w:ind w:firstLineChars="0" w:firstLine="0"/>
              <w:jc w:val="center"/>
            </w:pPr>
          </w:p>
        </w:tc>
        <w:tc>
          <w:tcPr>
            <w:tcW w:w="4400" w:type="dxa"/>
            <w:gridSpan w:val="3"/>
            <w:vAlign w:val="center"/>
          </w:tcPr>
          <w:p w:rsidR="00E15EDD" w:rsidRDefault="00044F39">
            <w:pPr>
              <w:pStyle w:val="a0"/>
              <w:ind w:firstLineChars="0" w:firstLine="0"/>
              <w:rPr>
                <w:rFonts w:ascii="宋体" w:hAnsi="宋体" w:cs="宋体"/>
                <w:sz w:val="18"/>
                <w:szCs w:val="18"/>
                <w:lang w:val="zh-TW"/>
              </w:rPr>
            </w:pPr>
            <w:r>
              <w:rPr>
                <w:rFonts w:ascii="宋体" w:hAnsi="宋体" w:cs="宋体" w:hint="eastAsia"/>
                <w:sz w:val="18"/>
                <w:szCs w:val="18"/>
              </w:rPr>
              <w:sym w:font="Wingdings 2" w:char="00A3"/>
            </w:r>
            <w:r>
              <w:rPr>
                <w:rFonts w:ascii="宋体" w:hAnsi="宋体" w:cs="宋体" w:hint="eastAsia"/>
                <w:sz w:val="18"/>
                <w:szCs w:val="18"/>
                <w:lang w:val="zh-TW"/>
              </w:rPr>
              <w:t>消防主、备电源转换的自动切换装置</w:t>
            </w:r>
          </w:p>
        </w:tc>
        <w:tc>
          <w:tcPr>
            <w:tcW w:w="2220" w:type="dxa"/>
            <w:vAlign w:val="center"/>
          </w:tcPr>
          <w:p w:rsidR="00E15EDD" w:rsidRDefault="00E15EDD">
            <w:pPr>
              <w:pStyle w:val="a0"/>
              <w:ind w:firstLineChars="0" w:firstLine="0"/>
              <w:rPr>
                <w:rFonts w:ascii="宋体" w:hAnsi="宋体" w:cs="宋体"/>
                <w:sz w:val="18"/>
                <w:szCs w:val="18"/>
                <w:lang w:val="zh-TW"/>
              </w:rPr>
            </w:pPr>
          </w:p>
        </w:tc>
        <w:tc>
          <w:tcPr>
            <w:tcW w:w="1991" w:type="dxa"/>
          </w:tcPr>
          <w:p w:rsidR="00E15EDD" w:rsidRDefault="00E15EDD">
            <w:pPr>
              <w:pStyle w:val="a0"/>
              <w:ind w:firstLineChars="0" w:firstLine="0"/>
              <w:rPr>
                <w:rFonts w:ascii="宋体" w:hAnsi="宋体" w:cs="宋体"/>
                <w:sz w:val="18"/>
                <w:szCs w:val="18"/>
                <w:lang w:val="zh-TW"/>
              </w:rPr>
            </w:pPr>
          </w:p>
        </w:tc>
        <w:tc>
          <w:tcPr>
            <w:tcW w:w="1991" w:type="dxa"/>
            <w:shd w:val="clear" w:color="auto" w:fill="auto"/>
            <w:vAlign w:val="center"/>
          </w:tcPr>
          <w:p w:rsidR="00E15EDD" w:rsidRDefault="00044F39">
            <w:pPr>
              <w:adjustRightInd w:val="0"/>
              <w:snapToGrid w:val="0"/>
              <w:spacing w:line="220" w:lineRule="exact"/>
              <w:jc w:val="center"/>
              <w:rPr>
                <w:rFonts w:ascii="宋体" w:hAnsi="宋体" w:cs="宋体"/>
                <w:sz w:val="18"/>
                <w:szCs w:val="18"/>
                <w:lang w:val="zh-TW"/>
              </w:rPr>
            </w:pPr>
            <w:r>
              <w:rPr>
                <w:rFonts w:ascii="宋体" w:hAnsi="宋体" w:cs="宋体" w:hint="eastAsia"/>
                <w:sz w:val="18"/>
                <w:szCs w:val="18"/>
              </w:rPr>
              <w:t>□合格 □不合格</w:t>
            </w:r>
          </w:p>
        </w:tc>
        <w:tc>
          <w:tcPr>
            <w:tcW w:w="1991" w:type="dxa"/>
          </w:tcPr>
          <w:p w:rsidR="00E15EDD" w:rsidRDefault="00E15EDD">
            <w:pPr>
              <w:pStyle w:val="a0"/>
              <w:ind w:firstLineChars="0" w:firstLine="0"/>
              <w:rPr>
                <w:rFonts w:ascii="宋体" w:hAnsi="宋体" w:cs="宋体"/>
                <w:sz w:val="18"/>
                <w:szCs w:val="18"/>
                <w:lang w:val="zh-TW"/>
              </w:rPr>
            </w:pPr>
          </w:p>
        </w:tc>
      </w:tr>
      <w:tr w:rsidR="00E15EDD">
        <w:trPr>
          <w:trHeight w:hRule="exact" w:val="682"/>
        </w:trPr>
        <w:tc>
          <w:tcPr>
            <w:tcW w:w="1570" w:type="dxa"/>
            <w:vMerge w:val="restart"/>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lastRenderedPageBreak/>
              <w:t>消防配电线路</w:t>
            </w:r>
          </w:p>
        </w:tc>
        <w:tc>
          <w:tcPr>
            <w:tcW w:w="4400" w:type="dxa"/>
            <w:gridSpan w:val="3"/>
            <w:vAlign w:val="center"/>
          </w:tcPr>
          <w:p w:rsidR="00E15EDD" w:rsidRDefault="00044F39">
            <w:pPr>
              <w:jc w:val="left"/>
              <w:rPr>
                <w:rFonts w:ascii="宋体" w:hAnsi="宋体" w:cs="宋体"/>
                <w:sz w:val="18"/>
                <w:szCs w:val="18"/>
                <w:lang w:val="zh-TW"/>
              </w:rPr>
            </w:pPr>
            <w:r>
              <w:rPr>
                <w:rFonts w:ascii="宋体" w:hAnsi="宋体" w:cs="宋体" w:hint="eastAsia"/>
                <w:sz w:val="18"/>
                <w:szCs w:val="18"/>
              </w:rPr>
              <w:sym w:font="Wingdings 2" w:char="00A3"/>
            </w:r>
            <w:r>
              <w:rPr>
                <w:rFonts w:ascii="宋体" w:hAnsi="宋体" w:cs="宋体" w:hint="eastAsia"/>
                <w:sz w:val="18"/>
                <w:szCs w:val="18"/>
              </w:rPr>
              <w:t>独立</w:t>
            </w:r>
            <w:r>
              <w:rPr>
                <w:rFonts w:ascii="宋体" w:hAnsi="宋体" w:cs="宋体" w:hint="eastAsia"/>
                <w:sz w:val="18"/>
                <w:szCs w:val="18"/>
                <w:lang w:val="zh-TW"/>
              </w:rPr>
              <w:t>的供电回路</w:t>
            </w:r>
          </w:p>
        </w:tc>
        <w:tc>
          <w:tcPr>
            <w:tcW w:w="2220" w:type="dxa"/>
            <w:vAlign w:val="center"/>
          </w:tcPr>
          <w:p w:rsidR="00E15EDD" w:rsidRDefault="00E15EDD">
            <w:pPr>
              <w:jc w:val="center"/>
              <w:rPr>
                <w:rFonts w:ascii="宋体" w:hAnsi="宋体" w:cs="宋体"/>
                <w:sz w:val="18"/>
                <w:szCs w:val="18"/>
              </w:rPr>
            </w:pPr>
          </w:p>
        </w:tc>
        <w:tc>
          <w:tcPr>
            <w:tcW w:w="1991" w:type="dxa"/>
          </w:tcPr>
          <w:p w:rsidR="00E15EDD" w:rsidRDefault="00E15EDD">
            <w:pPr>
              <w:jc w:val="center"/>
              <w:rPr>
                <w:rFonts w:ascii="宋体" w:hAnsi="宋体" w:cs="宋体"/>
                <w:sz w:val="18"/>
                <w:szCs w:val="18"/>
              </w:rPr>
            </w:pPr>
          </w:p>
        </w:tc>
        <w:tc>
          <w:tcPr>
            <w:tcW w:w="199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1" w:type="dxa"/>
          </w:tcPr>
          <w:p w:rsidR="00E15EDD" w:rsidRDefault="00E15EDD">
            <w:pPr>
              <w:rPr>
                <w:rFonts w:ascii="宋体" w:hAnsi="宋体" w:cs="宋体"/>
                <w:sz w:val="18"/>
                <w:szCs w:val="18"/>
              </w:rPr>
            </w:pPr>
          </w:p>
        </w:tc>
      </w:tr>
      <w:tr w:rsidR="00E15EDD">
        <w:trPr>
          <w:trHeight w:hRule="exact" w:val="694"/>
        </w:trPr>
        <w:tc>
          <w:tcPr>
            <w:tcW w:w="1570" w:type="dxa"/>
            <w:vMerge/>
            <w:vAlign w:val="center"/>
          </w:tcPr>
          <w:p w:rsidR="00E15EDD" w:rsidRDefault="00E15EDD">
            <w:pPr>
              <w:adjustRightInd w:val="0"/>
              <w:snapToGrid w:val="0"/>
              <w:jc w:val="center"/>
              <w:rPr>
                <w:rFonts w:ascii="宋体" w:hAnsi="宋体" w:cs="宋体"/>
                <w:sz w:val="18"/>
                <w:szCs w:val="18"/>
              </w:rPr>
            </w:pPr>
          </w:p>
        </w:tc>
        <w:tc>
          <w:tcPr>
            <w:tcW w:w="4400" w:type="dxa"/>
            <w:gridSpan w:val="3"/>
            <w:shd w:val="clear" w:color="auto" w:fill="auto"/>
            <w:vAlign w:val="center"/>
          </w:tcPr>
          <w:p w:rsidR="00E15EDD" w:rsidRDefault="00044F39">
            <w:pPr>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lang w:val="zh-TW"/>
              </w:rPr>
              <w:t>消防配电线路</w:t>
            </w:r>
            <w:r>
              <w:rPr>
                <w:rFonts w:ascii="宋体" w:hAnsi="宋体" w:cs="宋体" w:hint="eastAsia"/>
                <w:sz w:val="18"/>
                <w:szCs w:val="18"/>
              </w:rPr>
              <w:t>的敷设</w:t>
            </w:r>
          </w:p>
        </w:tc>
        <w:tc>
          <w:tcPr>
            <w:tcW w:w="2220" w:type="dxa"/>
            <w:shd w:val="clear" w:color="auto" w:fill="auto"/>
            <w:vAlign w:val="center"/>
          </w:tcPr>
          <w:p w:rsidR="00E15EDD" w:rsidRDefault="00E15EDD">
            <w:pPr>
              <w:jc w:val="center"/>
              <w:rPr>
                <w:rFonts w:ascii="宋体" w:hAnsi="宋体" w:cs="宋体"/>
                <w:sz w:val="18"/>
                <w:szCs w:val="18"/>
              </w:rPr>
            </w:pPr>
          </w:p>
        </w:tc>
        <w:tc>
          <w:tcPr>
            <w:tcW w:w="1991" w:type="dxa"/>
            <w:shd w:val="clear" w:color="auto" w:fill="auto"/>
          </w:tcPr>
          <w:p w:rsidR="00E15EDD" w:rsidRDefault="00E15EDD">
            <w:pPr>
              <w:jc w:val="center"/>
              <w:rPr>
                <w:rFonts w:ascii="宋体" w:hAnsi="宋体" w:cs="宋体"/>
                <w:sz w:val="18"/>
                <w:szCs w:val="18"/>
              </w:rPr>
            </w:pPr>
          </w:p>
        </w:tc>
        <w:tc>
          <w:tcPr>
            <w:tcW w:w="1991"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1" w:type="dxa"/>
          </w:tcPr>
          <w:p w:rsidR="00E15EDD" w:rsidRDefault="00E15EDD">
            <w:pPr>
              <w:rPr>
                <w:rFonts w:ascii="宋体" w:hAnsi="宋体" w:cs="宋体"/>
                <w:sz w:val="18"/>
                <w:szCs w:val="18"/>
              </w:rPr>
            </w:pPr>
          </w:p>
        </w:tc>
      </w:tr>
      <w:tr w:rsidR="00E15EDD">
        <w:trPr>
          <w:trHeight w:hRule="exact" w:val="694"/>
        </w:trPr>
        <w:tc>
          <w:tcPr>
            <w:tcW w:w="1570" w:type="dxa"/>
            <w:vMerge/>
            <w:vAlign w:val="center"/>
          </w:tcPr>
          <w:p w:rsidR="00E15EDD" w:rsidRDefault="00E15EDD">
            <w:pPr>
              <w:adjustRightInd w:val="0"/>
              <w:snapToGrid w:val="0"/>
              <w:jc w:val="center"/>
              <w:rPr>
                <w:rFonts w:ascii="宋体" w:hAnsi="宋体" w:cs="宋体"/>
                <w:sz w:val="18"/>
                <w:szCs w:val="18"/>
              </w:rPr>
            </w:pPr>
          </w:p>
        </w:tc>
        <w:tc>
          <w:tcPr>
            <w:tcW w:w="4400" w:type="dxa"/>
            <w:gridSpan w:val="3"/>
            <w:vAlign w:val="center"/>
          </w:tcPr>
          <w:p w:rsidR="00E15EDD" w:rsidRDefault="00044F39">
            <w:pPr>
              <w:jc w:val="left"/>
              <w:rPr>
                <w:rFonts w:ascii="宋体" w:hAnsi="宋体" w:cs="宋体"/>
                <w:sz w:val="18"/>
                <w:szCs w:val="18"/>
                <w:lang w:val="zh-TW"/>
              </w:rPr>
            </w:pPr>
            <w:r>
              <w:rPr>
                <w:rFonts w:ascii="宋体" w:hAnsi="宋体" w:cs="宋体" w:hint="eastAsia"/>
                <w:sz w:val="18"/>
                <w:szCs w:val="18"/>
              </w:rPr>
              <w:sym w:font="Wingdings 2" w:char="00A3"/>
            </w:r>
            <w:r>
              <w:rPr>
                <w:rFonts w:ascii="宋体" w:hAnsi="宋体" w:cs="宋体" w:hint="eastAsia"/>
                <w:sz w:val="18"/>
                <w:szCs w:val="18"/>
                <w:lang w:val="zh-TW"/>
              </w:rPr>
              <w:t>线缆的燃烧性能等级、防火性能</w:t>
            </w:r>
          </w:p>
        </w:tc>
        <w:tc>
          <w:tcPr>
            <w:tcW w:w="2220" w:type="dxa"/>
            <w:vAlign w:val="center"/>
          </w:tcPr>
          <w:p w:rsidR="00E15EDD" w:rsidRDefault="00E15EDD">
            <w:pPr>
              <w:jc w:val="center"/>
              <w:rPr>
                <w:rFonts w:ascii="宋体" w:hAnsi="宋体" w:cs="宋体"/>
                <w:sz w:val="18"/>
                <w:szCs w:val="18"/>
              </w:rPr>
            </w:pPr>
          </w:p>
        </w:tc>
        <w:tc>
          <w:tcPr>
            <w:tcW w:w="1991" w:type="dxa"/>
          </w:tcPr>
          <w:p w:rsidR="00E15EDD" w:rsidRDefault="00E15EDD">
            <w:pPr>
              <w:jc w:val="center"/>
              <w:rPr>
                <w:rFonts w:ascii="宋体" w:hAnsi="宋体" w:cs="宋体"/>
                <w:sz w:val="18"/>
                <w:szCs w:val="18"/>
              </w:rPr>
            </w:pPr>
          </w:p>
        </w:tc>
        <w:tc>
          <w:tcPr>
            <w:tcW w:w="1991"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1" w:type="dxa"/>
          </w:tcPr>
          <w:p w:rsidR="00E15EDD" w:rsidRDefault="00E15EDD">
            <w:pPr>
              <w:rPr>
                <w:rFonts w:ascii="宋体" w:hAnsi="宋体" w:cs="宋体"/>
                <w:sz w:val="18"/>
                <w:szCs w:val="18"/>
              </w:rPr>
            </w:pPr>
          </w:p>
        </w:tc>
      </w:tr>
      <w:tr w:rsidR="00E15EDD">
        <w:trPr>
          <w:trHeight w:hRule="exact" w:val="646"/>
        </w:trPr>
        <w:tc>
          <w:tcPr>
            <w:tcW w:w="1570" w:type="dxa"/>
            <w:vMerge w:val="restart"/>
            <w:vAlign w:val="center"/>
          </w:tcPr>
          <w:p w:rsidR="00E15EDD" w:rsidRDefault="00044F39">
            <w:pPr>
              <w:adjustRightInd w:val="0"/>
              <w:snapToGrid w:val="0"/>
              <w:jc w:val="center"/>
              <w:rPr>
                <w:rFonts w:ascii="宋体" w:hAnsi="宋体" w:cs="宋体"/>
                <w:sz w:val="18"/>
                <w:szCs w:val="18"/>
                <w:lang w:val="zh-TW"/>
              </w:rPr>
            </w:pPr>
            <w:r>
              <w:rPr>
                <w:rFonts w:ascii="宋体" w:hAnsi="宋体" w:cs="宋体" w:hint="eastAsia"/>
                <w:sz w:val="18"/>
                <w:szCs w:val="18"/>
              </w:rPr>
              <w:t>功能测试</w:t>
            </w:r>
          </w:p>
        </w:tc>
        <w:tc>
          <w:tcPr>
            <w:tcW w:w="1144" w:type="dxa"/>
            <w:vMerge w:val="restart"/>
            <w:vAlign w:val="center"/>
          </w:tcPr>
          <w:p w:rsidR="00E15EDD" w:rsidRDefault="00044F39">
            <w:pPr>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备用发电机</w:t>
            </w:r>
          </w:p>
        </w:tc>
        <w:tc>
          <w:tcPr>
            <w:tcW w:w="3256" w:type="dxa"/>
            <w:gridSpan w:val="2"/>
            <w:vAlign w:val="center"/>
          </w:tcPr>
          <w:p w:rsidR="00E15EDD" w:rsidRDefault="00044F39">
            <w:pPr>
              <w:jc w:val="left"/>
              <w:rPr>
                <w:rFonts w:ascii="宋体" w:hAnsi="宋体" w:cs="宋体"/>
                <w:sz w:val="18"/>
                <w:szCs w:val="18"/>
              </w:rPr>
            </w:pPr>
            <w:r>
              <w:rPr>
                <w:rFonts w:ascii="宋体" w:hAnsi="宋体" w:cs="宋体" w:hint="eastAsia"/>
                <w:sz w:val="18"/>
                <w:szCs w:val="18"/>
              </w:rPr>
              <w:t>启动方式</w:t>
            </w:r>
          </w:p>
        </w:tc>
        <w:tc>
          <w:tcPr>
            <w:tcW w:w="2220" w:type="dxa"/>
            <w:vAlign w:val="center"/>
          </w:tcPr>
          <w:p w:rsidR="00E15EDD" w:rsidRDefault="00E15EDD">
            <w:pPr>
              <w:jc w:val="center"/>
              <w:rPr>
                <w:rFonts w:ascii="宋体" w:hAnsi="宋体" w:cs="宋体"/>
                <w:sz w:val="18"/>
                <w:szCs w:val="18"/>
              </w:rPr>
            </w:pPr>
          </w:p>
        </w:tc>
        <w:tc>
          <w:tcPr>
            <w:tcW w:w="1991" w:type="dxa"/>
          </w:tcPr>
          <w:p w:rsidR="00E15EDD" w:rsidRDefault="00E15EDD">
            <w:pPr>
              <w:jc w:val="center"/>
              <w:rPr>
                <w:rFonts w:ascii="宋体" w:hAnsi="宋体" w:cs="宋体"/>
                <w:sz w:val="18"/>
                <w:szCs w:val="18"/>
              </w:rPr>
            </w:pPr>
          </w:p>
        </w:tc>
        <w:tc>
          <w:tcPr>
            <w:tcW w:w="199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1" w:type="dxa"/>
          </w:tcPr>
          <w:p w:rsidR="00E15EDD" w:rsidRDefault="00E15EDD">
            <w:pPr>
              <w:rPr>
                <w:rFonts w:ascii="宋体" w:hAnsi="宋体" w:cs="宋体"/>
                <w:sz w:val="18"/>
                <w:szCs w:val="18"/>
              </w:rPr>
            </w:pPr>
          </w:p>
        </w:tc>
      </w:tr>
      <w:tr w:rsidR="00E15EDD">
        <w:trPr>
          <w:trHeight w:hRule="exact" w:val="646"/>
        </w:trPr>
        <w:tc>
          <w:tcPr>
            <w:tcW w:w="1570" w:type="dxa"/>
            <w:vMerge/>
            <w:vAlign w:val="center"/>
          </w:tcPr>
          <w:p w:rsidR="00E15EDD" w:rsidRDefault="00E15EDD">
            <w:pPr>
              <w:adjustRightInd w:val="0"/>
              <w:snapToGrid w:val="0"/>
              <w:jc w:val="center"/>
              <w:rPr>
                <w:rFonts w:ascii="宋体" w:hAnsi="宋体" w:cs="宋体"/>
                <w:sz w:val="18"/>
                <w:szCs w:val="18"/>
              </w:rPr>
            </w:pPr>
          </w:p>
        </w:tc>
        <w:tc>
          <w:tcPr>
            <w:tcW w:w="1144" w:type="dxa"/>
            <w:vMerge/>
            <w:vAlign w:val="center"/>
          </w:tcPr>
          <w:p w:rsidR="00E15EDD" w:rsidRDefault="00E15EDD">
            <w:pPr>
              <w:jc w:val="left"/>
              <w:rPr>
                <w:rFonts w:ascii="宋体" w:hAnsi="宋体" w:cs="宋体"/>
                <w:sz w:val="18"/>
                <w:szCs w:val="18"/>
              </w:rPr>
            </w:pPr>
          </w:p>
        </w:tc>
        <w:tc>
          <w:tcPr>
            <w:tcW w:w="3256" w:type="dxa"/>
            <w:gridSpan w:val="2"/>
            <w:shd w:val="clear" w:color="auto" w:fill="auto"/>
            <w:vAlign w:val="center"/>
          </w:tcPr>
          <w:p w:rsidR="00E15EDD" w:rsidRDefault="00044F39">
            <w:pPr>
              <w:jc w:val="left"/>
              <w:rPr>
                <w:rFonts w:ascii="宋体" w:hAnsi="宋体" w:cs="宋体"/>
                <w:sz w:val="18"/>
                <w:szCs w:val="18"/>
              </w:rPr>
            </w:pPr>
            <w:r>
              <w:rPr>
                <w:rFonts w:ascii="宋体" w:hAnsi="宋体" w:cs="宋体" w:hint="eastAsia"/>
                <w:sz w:val="18"/>
                <w:szCs w:val="18"/>
              </w:rPr>
              <w:t>低压发电机组自动启动</w:t>
            </w:r>
          </w:p>
        </w:tc>
        <w:tc>
          <w:tcPr>
            <w:tcW w:w="2220" w:type="dxa"/>
            <w:shd w:val="clear" w:color="auto" w:fill="auto"/>
            <w:vAlign w:val="center"/>
          </w:tcPr>
          <w:p w:rsidR="00E15EDD" w:rsidRDefault="00E15EDD">
            <w:pPr>
              <w:jc w:val="center"/>
              <w:rPr>
                <w:rFonts w:ascii="宋体" w:hAnsi="宋体" w:cs="宋体"/>
                <w:sz w:val="18"/>
                <w:szCs w:val="18"/>
              </w:rPr>
            </w:pPr>
          </w:p>
        </w:tc>
        <w:tc>
          <w:tcPr>
            <w:tcW w:w="1991" w:type="dxa"/>
            <w:shd w:val="clear" w:color="auto" w:fill="auto"/>
          </w:tcPr>
          <w:p w:rsidR="00E15EDD" w:rsidRDefault="00E15EDD">
            <w:pPr>
              <w:jc w:val="center"/>
              <w:rPr>
                <w:rFonts w:ascii="宋体" w:hAnsi="宋体" w:cs="宋体"/>
                <w:sz w:val="18"/>
                <w:szCs w:val="18"/>
              </w:rPr>
            </w:pPr>
          </w:p>
        </w:tc>
        <w:tc>
          <w:tcPr>
            <w:tcW w:w="1991"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1" w:type="dxa"/>
          </w:tcPr>
          <w:p w:rsidR="00E15EDD" w:rsidRDefault="00E15EDD">
            <w:pPr>
              <w:rPr>
                <w:rFonts w:ascii="宋体" w:hAnsi="宋体" w:cs="宋体"/>
                <w:sz w:val="18"/>
                <w:szCs w:val="18"/>
              </w:rPr>
            </w:pPr>
          </w:p>
        </w:tc>
      </w:tr>
      <w:tr w:rsidR="00E15EDD">
        <w:trPr>
          <w:trHeight w:hRule="exact" w:val="551"/>
        </w:trPr>
        <w:tc>
          <w:tcPr>
            <w:tcW w:w="1570" w:type="dxa"/>
            <w:vMerge/>
            <w:vAlign w:val="center"/>
          </w:tcPr>
          <w:p w:rsidR="00E15EDD" w:rsidRDefault="00E15EDD">
            <w:pPr>
              <w:adjustRightInd w:val="0"/>
              <w:snapToGrid w:val="0"/>
              <w:jc w:val="left"/>
              <w:rPr>
                <w:rFonts w:ascii="宋体" w:hAnsi="宋体" w:cs="宋体"/>
                <w:sz w:val="18"/>
                <w:szCs w:val="18"/>
              </w:rPr>
            </w:pPr>
          </w:p>
        </w:tc>
        <w:tc>
          <w:tcPr>
            <w:tcW w:w="1144" w:type="dxa"/>
            <w:vMerge/>
            <w:vAlign w:val="center"/>
          </w:tcPr>
          <w:p w:rsidR="00E15EDD" w:rsidRDefault="00E15EDD">
            <w:pPr>
              <w:jc w:val="left"/>
              <w:rPr>
                <w:rFonts w:ascii="宋体" w:hAnsi="宋体" w:cs="宋体"/>
                <w:sz w:val="18"/>
                <w:szCs w:val="18"/>
              </w:rPr>
            </w:pPr>
          </w:p>
        </w:tc>
        <w:tc>
          <w:tcPr>
            <w:tcW w:w="3256" w:type="dxa"/>
            <w:gridSpan w:val="2"/>
            <w:vAlign w:val="center"/>
          </w:tcPr>
          <w:p w:rsidR="00E15EDD" w:rsidRDefault="00044F39">
            <w:pPr>
              <w:jc w:val="left"/>
              <w:rPr>
                <w:rFonts w:ascii="宋体" w:hAnsi="宋体" w:cs="宋体"/>
                <w:sz w:val="18"/>
                <w:szCs w:val="18"/>
              </w:rPr>
            </w:pPr>
            <w:r>
              <w:rPr>
                <w:rFonts w:ascii="宋体" w:hAnsi="宋体" w:cs="宋体" w:hint="eastAsia"/>
                <w:sz w:val="18"/>
                <w:szCs w:val="18"/>
              </w:rPr>
              <w:t>高压发电机组自动启动</w:t>
            </w:r>
          </w:p>
        </w:tc>
        <w:tc>
          <w:tcPr>
            <w:tcW w:w="2220" w:type="dxa"/>
            <w:vAlign w:val="center"/>
          </w:tcPr>
          <w:p w:rsidR="00E15EDD" w:rsidRDefault="00E15EDD">
            <w:pPr>
              <w:jc w:val="center"/>
              <w:rPr>
                <w:rFonts w:ascii="宋体" w:hAnsi="宋体" w:cs="宋体"/>
                <w:sz w:val="18"/>
                <w:szCs w:val="18"/>
              </w:rPr>
            </w:pPr>
          </w:p>
        </w:tc>
        <w:tc>
          <w:tcPr>
            <w:tcW w:w="1991" w:type="dxa"/>
          </w:tcPr>
          <w:p w:rsidR="00E15EDD" w:rsidRDefault="00E15EDD">
            <w:pPr>
              <w:jc w:val="center"/>
              <w:rPr>
                <w:rFonts w:ascii="宋体" w:hAnsi="宋体" w:cs="宋体"/>
                <w:sz w:val="18"/>
                <w:szCs w:val="18"/>
              </w:rPr>
            </w:pPr>
          </w:p>
        </w:tc>
        <w:tc>
          <w:tcPr>
            <w:tcW w:w="199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1" w:type="dxa"/>
          </w:tcPr>
          <w:p w:rsidR="00E15EDD" w:rsidRDefault="00E15EDD">
            <w:pPr>
              <w:rPr>
                <w:rFonts w:ascii="宋体" w:hAnsi="宋体" w:cs="宋体"/>
                <w:sz w:val="18"/>
                <w:szCs w:val="18"/>
              </w:rPr>
            </w:pPr>
          </w:p>
        </w:tc>
      </w:tr>
      <w:tr w:rsidR="00E15EDD">
        <w:trPr>
          <w:trHeight w:hRule="exact" w:val="595"/>
        </w:trPr>
        <w:tc>
          <w:tcPr>
            <w:tcW w:w="1570" w:type="dxa"/>
            <w:vMerge/>
            <w:vAlign w:val="center"/>
          </w:tcPr>
          <w:p w:rsidR="00E15EDD" w:rsidRDefault="00E15EDD">
            <w:pPr>
              <w:adjustRightInd w:val="0"/>
              <w:snapToGrid w:val="0"/>
              <w:jc w:val="left"/>
              <w:rPr>
                <w:rFonts w:ascii="宋体" w:hAnsi="宋体" w:cs="宋体"/>
                <w:sz w:val="18"/>
                <w:szCs w:val="18"/>
              </w:rPr>
            </w:pPr>
          </w:p>
        </w:tc>
        <w:tc>
          <w:tcPr>
            <w:tcW w:w="1144" w:type="dxa"/>
            <w:vMerge w:val="restart"/>
            <w:shd w:val="clear" w:color="auto" w:fill="auto"/>
            <w:vAlign w:val="center"/>
          </w:tcPr>
          <w:p w:rsidR="00E15EDD" w:rsidRDefault="00044F39">
            <w:pPr>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消防主电源与备用电源的切换</w:t>
            </w:r>
          </w:p>
        </w:tc>
        <w:tc>
          <w:tcPr>
            <w:tcW w:w="3256" w:type="dxa"/>
            <w:gridSpan w:val="2"/>
            <w:vAlign w:val="center"/>
          </w:tcPr>
          <w:p w:rsidR="00E15EDD" w:rsidRDefault="00044F39">
            <w:pPr>
              <w:jc w:val="left"/>
              <w:rPr>
                <w:rFonts w:ascii="宋体" w:hAnsi="宋体" w:cs="宋体"/>
                <w:sz w:val="18"/>
                <w:szCs w:val="18"/>
              </w:rPr>
            </w:pPr>
            <w:r>
              <w:rPr>
                <w:rFonts w:ascii="宋体" w:hAnsi="宋体" w:cs="宋体" w:hint="eastAsia"/>
                <w:sz w:val="18"/>
                <w:szCs w:val="18"/>
              </w:rPr>
              <w:t>控制方式及操作步骤</w:t>
            </w:r>
          </w:p>
        </w:tc>
        <w:tc>
          <w:tcPr>
            <w:tcW w:w="2220" w:type="dxa"/>
            <w:vAlign w:val="center"/>
          </w:tcPr>
          <w:p w:rsidR="00E15EDD" w:rsidRDefault="00E15EDD">
            <w:pPr>
              <w:jc w:val="center"/>
              <w:rPr>
                <w:rFonts w:ascii="宋体" w:hAnsi="宋体" w:cs="宋体"/>
                <w:sz w:val="18"/>
                <w:szCs w:val="18"/>
              </w:rPr>
            </w:pPr>
          </w:p>
        </w:tc>
        <w:tc>
          <w:tcPr>
            <w:tcW w:w="1991" w:type="dxa"/>
          </w:tcPr>
          <w:p w:rsidR="00E15EDD" w:rsidRDefault="00E15EDD">
            <w:pPr>
              <w:jc w:val="center"/>
              <w:rPr>
                <w:rFonts w:ascii="宋体" w:hAnsi="宋体" w:cs="宋体"/>
                <w:sz w:val="18"/>
                <w:szCs w:val="18"/>
              </w:rPr>
            </w:pPr>
          </w:p>
        </w:tc>
        <w:tc>
          <w:tcPr>
            <w:tcW w:w="199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1" w:type="dxa"/>
          </w:tcPr>
          <w:p w:rsidR="00E15EDD" w:rsidRDefault="00E15EDD">
            <w:pPr>
              <w:rPr>
                <w:rFonts w:ascii="宋体" w:hAnsi="宋体" w:cs="宋体"/>
                <w:sz w:val="18"/>
                <w:szCs w:val="18"/>
              </w:rPr>
            </w:pPr>
          </w:p>
        </w:tc>
      </w:tr>
      <w:tr w:rsidR="00E15EDD">
        <w:trPr>
          <w:trHeight w:hRule="exact" w:val="936"/>
        </w:trPr>
        <w:tc>
          <w:tcPr>
            <w:tcW w:w="1570" w:type="dxa"/>
            <w:vMerge/>
            <w:vAlign w:val="center"/>
          </w:tcPr>
          <w:p w:rsidR="00E15EDD" w:rsidRDefault="00E15EDD">
            <w:pPr>
              <w:adjustRightInd w:val="0"/>
              <w:snapToGrid w:val="0"/>
              <w:jc w:val="left"/>
              <w:rPr>
                <w:rFonts w:ascii="宋体" w:hAnsi="宋体" w:cs="宋体"/>
                <w:sz w:val="18"/>
                <w:szCs w:val="18"/>
              </w:rPr>
            </w:pPr>
          </w:p>
        </w:tc>
        <w:tc>
          <w:tcPr>
            <w:tcW w:w="1144" w:type="dxa"/>
            <w:vMerge/>
            <w:shd w:val="clear" w:color="auto" w:fill="auto"/>
            <w:vAlign w:val="center"/>
          </w:tcPr>
          <w:p w:rsidR="00E15EDD" w:rsidRDefault="00E15EDD">
            <w:pPr>
              <w:jc w:val="left"/>
              <w:rPr>
                <w:rFonts w:ascii="宋体" w:hAnsi="宋体" w:cs="宋体"/>
                <w:sz w:val="18"/>
                <w:szCs w:val="18"/>
              </w:rPr>
            </w:pPr>
          </w:p>
        </w:tc>
        <w:tc>
          <w:tcPr>
            <w:tcW w:w="3256" w:type="dxa"/>
            <w:gridSpan w:val="2"/>
            <w:vAlign w:val="center"/>
          </w:tcPr>
          <w:p w:rsidR="00E15EDD" w:rsidRDefault="00044F39">
            <w:pPr>
              <w:jc w:val="left"/>
              <w:rPr>
                <w:rFonts w:ascii="宋体" w:hAnsi="宋体" w:cs="宋体"/>
                <w:sz w:val="18"/>
                <w:szCs w:val="18"/>
              </w:rPr>
            </w:pPr>
            <w:r>
              <w:rPr>
                <w:rFonts w:ascii="宋体" w:hAnsi="宋体" w:cs="宋体" w:hint="eastAsia"/>
                <w:sz w:val="18"/>
                <w:szCs w:val="18"/>
              </w:rPr>
              <w:t>主备电的切换时间</w:t>
            </w:r>
          </w:p>
        </w:tc>
        <w:tc>
          <w:tcPr>
            <w:tcW w:w="2220" w:type="dxa"/>
            <w:vAlign w:val="center"/>
          </w:tcPr>
          <w:p w:rsidR="00E15EDD" w:rsidRDefault="00E15EDD">
            <w:pPr>
              <w:jc w:val="center"/>
              <w:rPr>
                <w:rFonts w:ascii="宋体" w:hAnsi="宋体" w:cs="宋体"/>
                <w:sz w:val="18"/>
                <w:szCs w:val="18"/>
              </w:rPr>
            </w:pPr>
          </w:p>
        </w:tc>
        <w:tc>
          <w:tcPr>
            <w:tcW w:w="1991" w:type="dxa"/>
          </w:tcPr>
          <w:p w:rsidR="00E15EDD" w:rsidRDefault="00E15EDD">
            <w:pPr>
              <w:jc w:val="center"/>
              <w:rPr>
                <w:rFonts w:ascii="宋体" w:hAnsi="宋体" w:cs="宋体"/>
                <w:sz w:val="18"/>
                <w:szCs w:val="18"/>
              </w:rPr>
            </w:pPr>
          </w:p>
        </w:tc>
        <w:tc>
          <w:tcPr>
            <w:tcW w:w="199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91" w:type="dxa"/>
          </w:tcPr>
          <w:p w:rsidR="00E15EDD" w:rsidRDefault="00E15EDD">
            <w:pPr>
              <w:rPr>
                <w:rFonts w:ascii="宋体" w:hAnsi="宋体" w:cs="宋体"/>
                <w:sz w:val="18"/>
                <w:szCs w:val="18"/>
              </w:rPr>
            </w:pPr>
          </w:p>
        </w:tc>
      </w:tr>
    </w:tbl>
    <w:p w:rsidR="00E15EDD" w:rsidRDefault="00044F39">
      <w:pPr>
        <w:rPr>
          <w:rFonts w:ascii="黑体" w:eastAsia="黑体" w:hAnsi="黑体" w:cs="黑体"/>
          <w:bCs/>
          <w:sz w:val="28"/>
          <w:szCs w:val="28"/>
          <w:lang w:val="zh-TW"/>
        </w:rPr>
      </w:pPr>
      <w:r>
        <w:rPr>
          <w:rFonts w:hint="eastAsia"/>
        </w:rPr>
        <w:t>机构名称：</w:t>
      </w:r>
      <w:r>
        <w:rPr>
          <w:rFonts w:hint="eastAsia"/>
        </w:rPr>
        <w:t xml:space="preserve">                                           </w:t>
      </w:r>
      <w:r>
        <w:rPr>
          <w:rFonts w:hint="eastAsia"/>
        </w:rPr>
        <w:t>检查人：</w:t>
      </w:r>
      <w:r>
        <w:rPr>
          <w:rFonts w:hint="eastAsia"/>
        </w:rPr>
        <w:t xml:space="preserve">                                   </w:t>
      </w:r>
      <w:r>
        <w:rPr>
          <w:rFonts w:hint="eastAsia"/>
        </w:rPr>
        <w:t>检查日期：</w:t>
      </w:r>
      <w:r>
        <w:rPr>
          <w:rFonts w:ascii="黑体" w:eastAsia="黑体" w:hAnsi="黑体" w:cs="黑体" w:hint="eastAsia"/>
          <w:bCs/>
          <w:sz w:val="28"/>
          <w:szCs w:val="28"/>
          <w:lang w:val="zh-TW"/>
        </w:rPr>
        <w:br w:type="page"/>
      </w:r>
    </w:p>
    <w:p w:rsidR="00E15EDD" w:rsidRDefault="00044F39">
      <w:pPr>
        <w:keepNext/>
        <w:pageBreakBefore/>
        <w:jc w:val="center"/>
        <w:rPr>
          <w:rFonts w:ascii="宋体" w:hAnsi="宋体" w:cs="宋体"/>
          <w:b/>
        </w:rPr>
      </w:pPr>
      <w:r>
        <w:rPr>
          <w:rFonts w:ascii="黑体" w:eastAsia="黑体" w:hAnsi="黑体" w:cs="黑体" w:hint="eastAsia"/>
        </w:rPr>
        <w:lastRenderedPageBreak/>
        <w:t>A-17 消防应急照明和疏散指示系统现场查验记录表</w:t>
      </w:r>
    </w:p>
    <w:tbl>
      <w:tblPr>
        <w:tblpPr w:leftFromText="180" w:rightFromText="180" w:vertAnchor="text" w:horzAnchor="margin" w:tblpX="104" w:tblpY="116"/>
        <w:tblOverlap w:val="neve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5"/>
        <w:gridCol w:w="1975"/>
        <w:gridCol w:w="593"/>
        <w:gridCol w:w="2572"/>
        <w:gridCol w:w="1873"/>
        <w:gridCol w:w="1873"/>
        <w:gridCol w:w="1884"/>
        <w:gridCol w:w="1875"/>
      </w:tblGrid>
      <w:tr w:rsidR="00E15EDD">
        <w:trPr>
          <w:trHeight w:hRule="exact" w:val="732"/>
        </w:trPr>
        <w:tc>
          <w:tcPr>
            <w:tcW w:w="1495" w:type="dxa"/>
            <w:vAlign w:val="center"/>
          </w:tcPr>
          <w:p w:rsidR="00E15EDD" w:rsidRDefault="00044F39">
            <w:pPr>
              <w:adjustRightInd w:val="0"/>
              <w:snapToGrid w:val="0"/>
              <w:jc w:val="center"/>
              <w:rPr>
                <w:rFonts w:ascii="宋体" w:hAnsi="宋体" w:cs="宋体"/>
                <w:b/>
                <w:bCs/>
                <w:kern w:val="0"/>
                <w:sz w:val="21"/>
                <w:szCs w:val="21"/>
              </w:rPr>
            </w:pPr>
            <w:r>
              <w:rPr>
                <w:rFonts w:ascii="宋体" w:hAnsi="宋体" w:cs="宋体" w:hint="eastAsia"/>
                <w:sz w:val="18"/>
                <w:szCs w:val="18"/>
              </w:rPr>
              <w:t>子项名称</w:t>
            </w:r>
          </w:p>
        </w:tc>
        <w:tc>
          <w:tcPr>
            <w:tcW w:w="5140" w:type="dxa"/>
            <w:gridSpan w:val="3"/>
            <w:vAlign w:val="center"/>
          </w:tcPr>
          <w:p w:rsidR="00E15EDD" w:rsidRDefault="00044F39">
            <w:pPr>
              <w:adjustRightInd w:val="0"/>
              <w:snapToGrid w:val="0"/>
              <w:jc w:val="center"/>
              <w:rPr>
                <w:rFonts w:ascii="宋体" w:hAnsi="宋体" w:cs="宋体"/>
                <w:b/>
                <w:bCs/>
                <w:kern w:val="0"/>
                <w:sz w:val="21"/>
                <w:szCs w:val="21"/>
              </w:rPr>
            </w:pPr>
            <w:r>
              <w:rPr>
                <w:rFonts w:ascii="宋体" w:hAnsi="宋体" w:cs="宋体" w:hint="eastAsia"/>
                <w:sz w:val="18"/>
                <w:szCs w:val="18"/>
              </w:rPr>
              <w:t>查验项目及查验内容</w:t>
            </w:r>
          </w:p>
        </w:tc>
        <w:tc>
          <w:tcPr>
            <w:tcW w:w="1873" w:type="dxa"/>
            <w:vAlign w:val="center"/>
          </w:tcPr>
          <w:p w:rsidR="00E15EDD" w:rsidRDefault="00044F39">
            <w:pPr>
              <w:adjustRightInd w:val="0"/>
              <w:snapToGrid w:val="0"/>
              <w:jc w:val="center"/>
              <w:rPr>
                <w:rFonts w:ascii="宋体" w:hAnsi="宋体" w:cs="宋体"/>
                <w:b/>
                <w:bCs/>
                <w:sz w:val="21"/>
                <w:szCs w:val="21"/>
              </w:rPr>
            </w:pPr>
            <w:r>
              <w:rPr>
                <w:rFonts w:ascii="宋体" w:hAnsi="宋体" w:cs="宋体" w:hint="eastAsia"/>
                <w:sz w:val="18"/>
                <w:szCs w:val="18"/>
              </w:rPr>
              <w:t>查验部位</w:t>
            </w:r>
          </w:p>
        </w:tc>
        <w:tc>
          <w:tcPr>
            <w:tcW w:w="1873" w:type="dxa"/>
            <w:vAlign w:val="center"/>
          </w:tcPr>
          <w:p w:rsidR="00E15EDD" w:rsidRDefault="00044F39">
            <w:pPr>
              <w:adjustRightInd w:val="0"/>
              <w:snapToGrid w:val="0"/>
              <w:jc w:val="center"/>
              <w:rPr>
                <w:rFonts w:ascii="宋体" w:hAnsi="宋体" w:cs="宋体"/>
                <w:b/>
                <w:bCs/>
                <w:kern w:val="0"/>
                <w:sz w:val="21"/>
                <w:szCs w:val="21"/>
              </w:rPr>
            </w:pPr>
            <w:r>
              <w:rPr>
                <w:rFonts w:ascii="宋体" w:hAnsi="宋体" w:cs="宋体" w:hint="eastAsia"/>
                <w:sz w:val="18"/>
                <w:szCs w:val="18"/>
              </w:rPr>
              <w:t>查验结果</w:t>
            </w:r>
          </w:p>
        </w:tc>
        <w:tc>
          <w:tcPr>
            <w:tcW w:w="1884" w:type="dxa"/>
            <w:vAlign w:val="center"/>
          </w:tcPr>
          <w:p w:rsidR="00E15EDD" w:rsidRDefault="00044F39">
            <w:pPr>
              <w:adjustRightInd w:val="0"/>
              <w:snapToGrid w:val="0"/>
              <w:jc w:val="center"/>
              <w:rPr>
                <w:rFonts w:ascii="宋体" w:hAnsi="宋体" w:cs="宋体"/>
                <w:b/>
                <w:bCs/>
                <w:kern w:val="0"/>
                <w:sz w:val="21"/>
                <w:szCs w:val="21"/>
              </w:rPr>
            </w:pPr>
            <w:r>
              <w:rPr>
                <w:rFonts w:ascii="宋体" w:hAnsi="宋体" w:cs="宋体" w:hint="eastAsia"/>
                <w:sz w:val="18"/>
                <w:szCs w:val="18"/>
              </w:rPr>
              <w:t>结论</w:t>
            </w:r>
          </w:p>
        </w:tc>
        <w:tc>
          <w:tcPr>
            <w:tcW w:w="1875" w:type="dxa"/>
            <w:vAlign w:val="center"/>
          </w:tcPr>
          <w:p w:rsidR="00E15EDD" w:rsidRDefault="00044F39">
            <w:pPr>
              <w:adjustRightInd w:val="0"/>
              <w:snapToGrid w:val="0"/>
              <w:jc w:val="center"/>
              <w:rPr>
                <w:rFonts w:ascii="宋体" w:hAnsi="宋体" w:cs="宋体"/>
                <w:b/>
                <w:bCs/>
                <w:kern w:val="0"/>
                <w:sz w:val="21"/>
                <w:szCs w:val="21"/>
              </w:rPr>
            </w:pPr>
            <w:r>
              <w:rPr>
                <w:rFonts w:ascii="宋体" w:hAnsi="宋体" w:cs="宋体" w:hint="eastAsia"/>
                <w:sz w:val="18"/>
                <w:szCs w:val="18"/>
              </w:rPr>
              <w:t>备注</w:t>
            </w:r>
          </w:p>
        </w:tc>
      </w:tr>
      <w:tr w:rsidR="00E15EDD">
        <w:trPr>
          <w:trHeight w:val="510"/>
        </w:trPr>
        <w:tc>
          <w:tcPr>
            <w:tcW w:w="1495" w:type="dxa"/>
            <w:vMerge w:val="restart"/>
            <w:vAlign w:val="center"/>
          </w:tcPr>
          <w:p w:rsidR="00E15EDD" w:rsidRDefault="00044F39">
            <w:pPr>
              <w:jc w:val="center"/>
              <w:rPr>
                <w:rFonts w:ascii="宋体" w:hAnsi="宋体" w:cs="宋体"/>
                <w:sz w:val="18"/>
                <w:szCs w:val="18"/>
              </w:rPr>
            </w:pPr>
            <w:r>
              <w:rPr>
                <w:rFonts w:ascii="宋体" w:hAnsi="宋体" w:cs="宋体" w:hint="eastAsia"/>
                <w:sz w:val="18"/>
                <w:szCs w:val="18"/>
              </w:rPr>
              <w:t>灯具</w:t>
            </w:r>
          </w:p>
        </w:tc>
        <w:tc>
          <w:tcPr>
            <w:tcW w:w="1975" w:type="dxa"/>
            <w:vMerge w:val="restart"/>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应急照明与疏散指示灯具</w:t>
            </w:r>
          </w:p>
        </w:tc>
        <w:tc>
          <w:tcPr>
            <w:tcW w:w="3165" w:type="dxa"/>
            <w:gridSpan w:val="2"/>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t>外观、认证标志及防护等级</w:t>
            </w:r>
          </w:p>
        </w:tc>
        <w:tc>
          <w:tcPr>
            <w:tcW w:w="1873" w:type="dxa"/>
            <w:vAlign w:val="center"/>
          </w:tcPr>
          <w:p w:rsidR="00E15EDD" w:rsidRDefault="00E15EDD">
            <w:pPr>
              <w:jc w:val="center"/>
              <w:rPr>
                <w:rFonts w:ascii="宋体" w:hAnsi="宋体" w:cs="宋体"/>
                <w:sz w:val="21"/>
                <w:szCs w:val="21"/>
              </w:rPr>
            </w:pPr>
          </w:p>
        </w:tc>
        <w:tc>
          <w:tcPr>
            <w:tcW w:w="1873" w:type="dxa"/>
            <w:vAlign w:val="center"/>
          </w:tcPr>
          <w:p w:rsidR="00E15EDD" w:rsidRDefault="00E15EDD">
            <w:pPr>
              <w:jc w:val="center"/>
              <w:rPr>
                <w:rFonts w:ascii="宋体" w:hAnsi="宋体" w:cs="宋体"/>
                <w:sz w:val="21"/>
                <w:szCs w:val="21"/>
              </w:rPr>
            </w:pPr>
          </w:p>
        </w:tc>
        <w:tc>
          <w:tcPr>
            <w:tcW w:w="1884" w:type="dxa"/>
            <w:vAlign w:val="center"/>
          </w:tcPr>
          <w:p w:rsidR="00E15EDD" w:rsidRDefault="00044F39">
            <w:pPr>
              <w:adjustRightInd w:val="0"/>
              <w:snapToGrid w:val="0"/>
              <w:spacing w:line="220" w:lineRule="exact"/>
              <w:jc w:val="center"/>
              <w:rPr>
                <w:rFonts w:ascii="宋体" w:hAnsi="宋体" w:cs="宋体"/>
                <w:sz w:val="21"/>
                <w:szCs w:val="21"/>
              </w:rPr>
            </w:pPr>
            <w:r>
              <w:rPr>
                <w:rFonts w:ascii="宋体" w:hAnsi="宋体" w:cs="宋体" w:hint="eastAsia"/>
                <w:sz w:val="18"/>
                <w:szCs w:val="18"/>
              </w:rPr>
              <w:t>□合格 □不合格</w:t>
            </w:r>
          </w:p>
        </w:tc>
        <w:tc>
          <w:tcPr>
            <w:tcW w:w="1875" w:type="dxa"/>
            <w:vAlign w:val="center"/>
          </w:tcPr>
          <w:p w:rsidR="00E15EDD" w:rsidRDefault="00E15EDD">
            <w:pPr>
              <w:jc w:val="center"/>
              <w:rPr>
                <w:rFonts w:ascii="宋体" w:hAnsi="宋体" w:cs="宋体"/>
                <w:sz w:val="21"/>
                <w:szCs w:val="21"/>
              </w:rPr>
            </w:pPr>
          </w:p>
        </w:tc>
      </w:tr>
      <w:tr w:rsidR="00E15EDD">
        <w:trPr>
          <w:trHeight w:val="510"/>
        </w:trPr>
        <w:tc>
          <w:tcPr>
            <w:tcW w:w="1495" w:type="dxa"/>
            <w:vMerge/>
            <w:vAlign w:val="center"/>
          </w:tcPr>
          <w:p w:rsidR="00E15EDD" w:rsidRDefault="00E15EDD">
            <w:pPr>
              <w:pStyle w:val="a0"/>
              <w:ind w:firstLineChars="0" w:firstLine="0"/>
            </w:pPr>
          </w:p>
        </w:tc>
        <w:tc>
          <w:tcPr>
            <w:tcW w:w="1975" w:type="dxa"/>
            <w:vMerge/>
            <w:vAlign w:val="center"/>
          </w:tcPr>
          <w:p w:rsidR="00E15EDD" w:rsidRDefault="00E15EDD">
            <w:pPr>
              <w:pStyle w:val="a0"/>
              <w:ind w:firstLineChars="0" w:firstLine="0"/>
            </w:pPr>
          </w:p>
        </w:tc>
        <w:tc>
          <w:tcPr>
            <w:tcW w:w="3165" w:type="dxa"/>
            <w:gridSpan w:val="2"/>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t>灯具的安装及方向指示</w:t>
            </w:r>
          </w:p>
        </w:tc>
        <w:tc>
          <w:tcPr>
            <w:tcW w:w="1873" w:type="dxa"/>
            <w:vAlign w:val="center"/>
          </w:tcPr>
          <w:p w:rsidR="00E15EDD" w:rsidRDefault="00E15EDD">
            <w:pPr>
              <w:pStyle w:val="a0"/>
              <w:ind w:firstLineChars="0" w:firstLine="0"/>
              <w:rPr>
                <w:rFonts w:ascii="宋体" w:hAnsi="宋体" w:cs="宋体"/>
                <w:sz w:val="18"/>
                <w:szCs w:val="18"/>
              </w:rPr>
            </w:pPr>
          </w:p>
        </w:tc>
        <w:tc>
          <w:tcPr>
            <w:tcW w:w="1873" w:type="dxa"/>
            <w:vAlign w:val="center"/>
          </w:tcPr>
          <w:p w:rsidR="00E15EDD" w:rsidRDefault="00E15EDD">
            <w:pPr>
              <w:pStyle w:val="a0"/>
              <w:ind w:firstLineChars="0" w:firstLine="0"/>
              <w:rPr>
                <w:rFonts w:ascii="宋体" w:hAnsi="宋体" w:cs="宋体"/>
                <w:sz w:val="18"/>
                <w:szCs w:val="18"/>
              </w:rPr>
            </w:pPr>
          </w:p>
        </w:tc>
        <w:tc>
          <w:tcPr>
            <w:tcW w:w="1884"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75" w:type="dxa"/>
            <w:vAlign w:val="center"/>
          </w:tcPr>
          <w:p w:rsidR="00E15EDD" w:rsidRDefault="00E15EDD">
            <w:pPr>
              <w:pStyle w:val="a0"/>
              <w:ind w:firstLineChars="0" w:firstLine="0"/>
              <w:rPr>
                <w:rFonts w:ascii="宋体" w:hAnsi="宋体" w:cs="宋体"/>
                <w:sz w:val="18"/>
                <w:szCs w:val="18"/>
              </w:rPr>
            </w:pPr>
          </w:p>
        </w:tc>
      </w:tr>
      <w:tr w:rsidR="00E15EDD">
        <w:trPr>
          <w:trHeight w:val="510"/>
        </w:trPr>
        <w:tc>
          <w:tcPr>
            <w:tcW w:w="1495" w:type="dxa"/>
            <w:vMerge/>
            <w:vAlign w:val="center"/>
          </w:tcPr>
          <w:p w:rsidR="00E15EDD" w:rsidRDefault="00E15EDD">
            <w:pPr>
              <w:jc w:val="center"/>
              <w:rPr>
                <w:rFonts w:ascii="宋体" w:hAnsi="宋体" w:cs="宋体"/>
                <w:sz w:val="18"/>
                <w:szCs w:val="18"/>
              </w:rPr>
            </w:pPr>
          </w:p>
        </w:tc>
        <w:tc>
          <w:tcPr>
            <w:tcW w:w="1975" w:type="dxa"/>
            <w:vMerge w:val="restart"/>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蓄电池电源供电时的持续工作时间</w:t>
            </w:r>
          </w:p>
        </w:tc>
        <w:tc>
          <w:tcPr>
            <w:tcW w:w="3165" w:type="dxa"/>
            <w:gridSpan w:val="2"/>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t>建筑高度大于100m的民用建筑</w:t>
            </w:r>
          </w:p>
        </w:tc>
        <w:tc>
          <w:tcPr>
            <w:tcW w:w="1873" w:type="dxa"/>
            <w:vAlign w:val="center"/>
          </w:tcPr>
          <w:p w:rsidR="00E15EDD" w:rsidRDefault="00E15EDD">
            <w:pPr>
              <w:jc w:val="center"/>
              <w:rPr>
                <w:rFonts w:ascii="宋体" w:hAnsi="宋体" w:cs="宋体"/>
                <w:sz w:val="21"/>
                <w:szCs w:val="21"/>
              </w:rPr>
            </w:pPr>
          </w:p>
        </w:tc>
        <w:tc>
          <w:tcPr>
            <w:tcW w:w="1873" w:type="dxa"/>
            <w:vAlign w:val="center"/>
          </w:tcPr>
          <w:p w:rsidR="00E15EDD" w:rsidRDefault="00E15EDD">
            <w:pPr>
              <w:jc w:val="center"/>
              <w:rPr>
                <w:rFonts w:ascii="宋体" w:hAnsi="宋体" w:cs="宋体"/>
                <w:sz w:val="21"/>
                <w:szCs w:val="21"/>
              </w:rPr>
            </w:pPr>
          </w:p>
        </w:tc>
        <w:tc>
          <w:tcPr>
            <w:tcW w:w="1884"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75" w:type="dxa"/>
            <w:vAlign w:val="center"/>
          </w:tcPr>
          <w:p w:rsidR="00E15EDD" w:rsidRDefault="00E15EDD">
            <w:pPr>
              <w:jc w:val="center"/>
              <w:rPr>
                <w:rFonts w:ascii="宋体" w:hAnsi="宋体" w:cs="宋体"/>
                <w:sz w:val="21"/>
                <w:szCs w:val="21"/>
              </w:rPr>
            </w:pPr>
          </w:p>
        </w:tc>
      </w:tr>
      <w:tr w:rsidR="00E15EDD">
        <w:trPr>
          <w:trHeight w:val="1509"/>
        </w:trPr>
        <w:tc>
          <w:tcPr>
            <w:tcW w:w="1495" w:type="dxa"/>
            <w:vMerge/>
            <w:vAlign w:val="center"/>
          </w:tcPr>
          <w:p w:rsidR="00E15EDD" w:rsidRDefault="00E15EDD">
            <w:pPr>
              <w:pStyle w:val="a0"/>
              <w:ind w:firstLineChars="0" w:firstLine="0"/>
            </w:pPr>
          </w:p>
        </w:tc>
        <w:tc>
          <w:tcPr>
            <w:tcW w:w="1975" w:type="dxa"/>
            <w:vMerge/>
            <w:vAlign w:val="center"/>
          </w:tcPr>
          <w:p w:rsidR="00E15EDD" w:rsidRDefault="00E15EDD">
            <w:pPr>
              <w:pStyle w:val="a0"/>
              <w:ind w:firstLineChars="0" w:firstLine="0"/>
            </w:pPr>
          </w:p>
        </w:tc>
        <w:tc>
          <w:tcPr>
            <w:tcW w:w="3165" w:type="dxa"/>
            <w:gridSpan w:val="2"/>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t>医疗建筑、老年人建筑、总建筑面积大于100000㎡的公共建筑和总建筑面积大于20000㎡的地下、半地下建筑</w:t>
            </w:r>
          </w:p>
        </w:tc>
        <w:tc>
          <w:tcPr>
            <w:tcW w:w="1873" w:type="dxa"/>
            <w:vAlign w:val="center"/>
          </w:tcPr>
          <w:p w:rsidR="00E15EDD" w:rsidRDefault="00E15EDD">
            <w:pPr>
              <w:pStyle w:val="a0"/>
              <w:ind w:firstLineChars="0" w:firstLine="0"/>
              <w:rPr>
                <w:rFonts w:ascii="宋体" w:hAnsi="宋体" w:cs="宋体"/>
                <w:sz w:val="18"/>
                <w:szCs w:val="18"/>
              </w:rPr>
            </w:pPr>
          </w:p>
        </w:tc>
        <w:tc>
          <w:tcPr>
            <w:tcW w:w="1873" w:type="dxa"/>
            <w:vAlign w:val="center"/>
          </w:tcPr>
          <w:p w:rsidR="00E15EDD" w:rsidRDefault="00E15EDD">
            <w:pPr>
              <w:pStyle w:val="a0"/>
              <w:ind w:firstLineChars="0" w:firstLine="0"/>
              <w:rPr>
                <w:rFonts w:ascii="宋体" w:hAnsi="宋体" w:cs="宋体"/>
                <w:sz w:val="18"/>
                <w:szCs w:val="18"/>
              </w:rPr>
            </w:pPr>
          </w:p>
        </w:tc>
        <w:tc>
          <w:tcPr>
            <w:tcW w:w="1884"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75" w:type="dxa"/>
            <w:vAlign w:val="center"/>
          </w:tcPr>
          <w:p w:rsidR="00E15EDD" w:rsidRDefault="00E15EDD">
            <w:pPr>
              <w:pStyle w:val="a0"/>
              <w:ind w:firstLineChars="0" w:firstLine="0"/>
              <w:rPr>
                <w:rFonts w:ascii="宋体" w:hAnsi="宋体" w:cs="宋体"/>
                <w:sz w:val="18"/>
                <w:szCs w:val="18"/>
              </w:rPr>
            </w:pPr>
          </w:p>
        </w:tc>
      </w:tr>
      <w:tr w:rsidR="00E15EDD">
        <w:trPr>
          <w:trHeight w:val="510"/>
        </w:trPr>
        <w:tc>
          <w:tcPr>
            <w:tcW w:w="1495" w:type="dxa"/>
            <w:vMerge/>
            <w:vAlign w:val="center"/>
          </w:tcPr>
          <w:p w:rsidR="00E15EDD" w:rsidRDefault="00E15EDD">
            <w:pPr>
              <w:pStyle w:val="a0"/>
              <w:ind w:firstLineChars="0" w:firstLine="0"/>
              <w:rPr>
                <w:rFonts w:ascii="宋体" w:hAnsi="宋体" w:cs="宋体"/>
                <w:sz w:val="18"/>
                <w:szCs w:val="18"/>
              </w:rPr>
            </w:pPr>
          </w:p>
        </w:tc>
        <w:tc>
          <w:tcPr>
            <w:tcW w:w="1975" w:type="dxa"/>
            <w:vMerge/>
            <w:vAlign w:val="center"/>
          </w:tcPr>
          <w:p w:rsidR="00E15EDD" w:rsidRDefault="00E15EDD">
            <w:pPr>
              <w:pStyle w:val="a0"/>
              <w:ind w:firstLineChars="0" w:firstLine="0"/>
              <w:rPr>
                <w:rFonts w:ascii="宋体" w:hAnsi="宋体" w:cs="宋体"/>
                <w:sz w:val="18"/>
                <w:szCs w:val="18"/>
              </w:rPr>
            </w:pPr>
          </w:p>
        </w:tc>
        <w:tc>
          <w:tcPr>
            <w:tcW w:w="3165" w:type="dxa"/>
            <w:gridSpan w:val="2"/>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t>其他建筑</w:t>
            </w:r>
          </w:p>
        </w:tc>
        <w:tc>
          <w:tcPr>
            <w:tcW w:w="1873" w:type="dxa"/>
            <w:vAlign w:val="center"/>
          </w:tcPr>
          <w:p w:rsidR="00E15EDD" w:rsidRDefault="00E15EDD">
            <w:pPr>
              <w:pStyle w:val="a0"/>
              <w:ind w:firstLineChars="0" w:firstLine="0"/>
              <w:rPr>
                <w:rFonts w:ascii="宋体" w:hAnsi="宋体" w:cs="宋体"/>
                <w:sz w:val="18"/>
                <w:szCs w:val="18"/>
              </w:rPr>
            </w:pPr>
          </w:p>
        </w:tc>
        <w:tc>
          <w:tcPr>
            <w:tcW w:w="1873" w:type="dxa"/>
            <w:vAlign w:val="center"/>
          </w:tcPr>
          <w:p w:rsidR="00E15EDD" w:rsidRDefault="00E15EDD">
            <w:pPr>
              <w:pStyle w:val="a0"/>
              <w:ind w:firstLineChars="0" w:firstLine="0"/>
              <w:rPr>
                <w:rFonts w:ascii="宋体" w:hAnsi="宋体" w:cs="宋体"/>
                <w:sz w:val="18"/>
                <w:szCs w:val="18"/>
              </w:rPr>
            </w:pPr>
          </w:p>
        </w:tc>
        <w:tc>
          <w:tcPr>
            <w:tcW w:w="1884"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75" w:type="dxa"/>
            <w:vAlign w:val="center"/>
          </w:tcPr>
          <w:p w:rsidR="00E15EDD" w:rsidRDefault="00E15EDD">
            <w:pPr>
              <w:pStyle w:val="a0"/>
              <w:ind w:firstLineChars="0" w:firstLine="0"/>
              <w:rPr>
                <w:rFonts w:ascii="宋体" w:hAnsi="宋体" w:cs="宋体"/>
                <w:sz w:val="18"/>
                <w:szCs w:val="18"/>
              </w:rPr>
            </w:pPr>
          </w:p>
        </w:tc>
      </w:tr>
      <w:tr w:rsidR="00E15EDD">
        <w:trPr>
          <w:trHeight w:val="510"/>
        </w:trPr>
        <w:tc>
          <w:tcPr>
            <w:tcW w:w="1495" w:type="dxa"/>
            <w:vMerge/>
            <w:vAlign w:val="center"/>
          </w:tcPr>
          <w:p w:rsidR="00E15EDD" w:rsidRDefault="00E15EDD">
            <w:pPr>
              <w:pStyle w:val="a0"/>
              <w:ind w:firstLineChars="0" w:firstLine="0"/>
              <w:rPr>
                <w:rFonts w:ascii="宋体" w:hAnsi="宋体" w:cs="宋体"/>
                <w:sz w:val="18"/>
                <w:szCs w:val="18"/>
              </w:rPr>
            </w:pPr>
          </w:p>
        </w:tc>
        <w:tc>
          <w:tcPr>
            <w:tcW w:w="1975" w:type="dxa"/>
            <w:vMerge/>
            <w:vAlign w:val="center"/>
          </w:tcPr>
          <w:p w:rsidR="00E15EDD" w:rsidRDefault="00E15EDD">
            <w:pPr>
              <w:pStyle w:val="a0"/>
              <w:ind w:firstLineChars="0" w:firstLine="0"/>
              <w:rPr>
                <w:rFonts w:ascii="宋体" w:hAnsi="宋体" w:cs="宋体"/>
                <w:sz w:val="18"/>
                <w:szCs w:val="18"/>
              </w:rPr>
            </w:pPr>
          </w:p>
        </w:tc>
        <w:tc>
          <w:tcPr>
            <w:tcW w:w="3165" w:type="dxa"/>
            <w:gridSpan w:val="2"/>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t>一、二类隧道、隧道端口外接的站房</w:t>
            </w:r>
          </w:p>
        </w:tc>
        <w:tc>
          <w:tcPr>
            <w:tcW w:w="1873" w:type="dxa"/>
            <w:vAlign w:val="center"/>
          </w:tcPr>
          <w:p w:rsidR="00E15EDD" w:rsidRDefault="00E15EDD">
            <w:pPr>
              <w:pStyle w:val="a0"/>
              <w:ind w:firstLineChars="0" w:firstLine="0"/>
              <w:rPr>
                <w:rFonts w:ascii="宋体" w:hAnsi="宋体" w:cs="宋体"/>
                <w:sz w:val="18"/>
                <w:szCs w:val="18"/>
              </w:rPr>
            </w:pPr>
          </w:p>
        </w:tc>
        <w:tc>
          <w:tcPr>
            <w:tcW w:w="1873" w:type="dxa"/>
            <w:vAlign w:val="center"/>
          </w:tcPr>
          <w:p w:rsidR="00E15EDD" w:rsidRDefault="00E15EDD">
            <w:pPr>
              <w:pStyle w:val="a0"/>
              <w:ind w:firstLineChars="0" w:firstLine="0"/>
              <w:rPr>
                <w:rFonts w:ascii="宋体" w:hAnsi="宋体" w:cs="宋体"/>
                <w:sz w:val="18"/>
                <w:szCs w:val="18"/>
              </w:rPr>
            </w:pPr>
          </w:p>
        </w:tc>
        <w:tc>
          <w:tcPr>
            <w:tcW w:w="1884"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75" w:type="dxa"/>
            <w:vAlign w:val="center"/>
          </w:tcPr>
          <w:p w:rsidR="00E15EDD" w:rsidRDefault="00E15EDD">
            <w:pPr>
              <w:pStyle w:val="a0"/>
              <w:ind w:firstLineChars="0" w:firstLine="0"/>
              <w:rPr>
                <w:rFonts w:ascii="宋体" w:hAnsi="宋体" w:cs="宋体"/>
                <w:sz w:val="18"/>
                <w:szCs w:val="18"/>
              </w:rPr>
            </w:pPr>
          </w:p>
        </w:tc>
      </w:tr>
      <w:tr w:rsidR="00E15EDD">
        <w:trPr>
          <w:trHeight w:val="510"/>
        </w:trPr>
        <w:tc>
          <w:tcPr>
            <w:tcW w:w="1495" w:type="dxa"/>
            <w:vMerge/>
            <w:vAlign w:val="center"/>
          </w:tcPr>
          <w:p w:rsidR="00E15EDD" w:rsidRDefault="00E15EDD">
            <w:pPr>
              <w:pStyle w:val="a0"/>
              <w:ind w:firstLineChars="0" w:firstLine="0"/>
              <w:rPr>
                <w:rFonts w:ascii="宋体" w:hAnsi="宋体" w:cs="宋体"/>
                <w:sz w:val="18"/>
                <w:szCs w:val="18"/>
              </w:rPr>
            </w:pPr>
          </w:p>
        </w:tc>
        <w:tc>
          <w:tcPr>
            <w:tcW w:w="1975" w:type="dxa"/>
            <w:vMerge/>
            <w:vAlign w:val="center"/>
          </w:tcPr>
          <w:p w:rsidR="00E15EDD" w:rsidRDefault="00E15EDD">
            <w:pPr>
              <w:pStyle w:val="a0"/>
              <w:ind w:firstLineChars="0" w:firstLine="0"/>
              <w:rPr>
                <w:rFonts w:ascii="宋体" w:hAnsi="宋体" w:cs="宋体"/>
                <w:sz w:val="18"/>
                <w:szCs w:val="18"/>
              </w:rPr>
            </w:pPr>
          </w:p>
        </w:tc>
        <w:tc>
          <w:tcPr>
            <w:tcW w:w="3165" w:type="dxa"/>
            <w:gridSpan w:val="2"/>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t>三、四类隧道、隧道端口外接的站房</w:t>
            </w:r>
          </w:p>
        </w:tc>
        <w:tc>
          <w:tcPr>
            <w:tcW w:w="1873" w:type="dxa"/>
            <w:vAlign w:val="center"/>
          </w:tcPr>
          <w:p w:rsidR="00E15EDD" w:rsidRDefault="00E15EDD">
            <w:pPr>
              <w:pStyle w:val="a0"/>
              <w:ind w:firstLineChars="0" w:firstLine="0"/>
              <w:rPr>
                <w:rFonts w:ascii="宋体" w:hAnsi="宋体" w:cs="宋体"/>
                <w:sz w:val="18"/>
                <w:szCs w:val="18"/>
              </w:rPr>
            </w:pPr>
          </w:p>
        </w:tc>
        <w:tc>
          <w:tcPr>
            <w:tcW w:w="1873" w:type="dxa"/>
            <w:vAlign w:val="center"/>
          </w:tcPr>
          <w:p w:rsidR="00E15EDD" w:rsidRDefault="00E15EDD">
            <w:pPr>
              <w:pStyle w:val="a0"/>
              <w:ind w:firstLineChars="0" w:firstLine="0"/>
              <w:rPr>
                <w:rFonts w:ascii="宋体" w:hAnsi="宋体" w:cs="宋体"/>
                <w:sz w:val="18"/>
                <w:szCs w:val="18"/>
              </w:rPr>
            </w:pPr>
          </w:p>
        </w:tc>
        <w:tc>
          <w:tcPr>
            <w:tcW w:w="1884"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75" w:type="dxa"/>
            <w:vAlign w:val="center"/>
          </w:tcPr>
          <w:p w:rsidR="00E15EDD" w:rsidRDefault="00E15EDD">
            <w:pPr>
              <w:pStyle w:val="a0"/>
              <w:ind w:firstLineChars="0" w:firstLine="0"/>
              <w:rPr>
                <w:rFonts w:ascii="宋体" w:hAnsi="宋体" w:cs="宋体"/>
                <w:sz w:val="18"/>
                <w:szCs w:val="18"/>
              </w:rPr>
            </w:pPr>
          </w:p>
        </w:tc>
      </w:tr>
      <w:tr w:rsidR="00E15EDD">
        <w:trPr>
          <w:trHeight w:val="1509"/>
        </w:trPr>
        <w:tc>
          <w:tcPr>
            <w:tcW w:w="1495" w:type="dxa"/>
            <w:vMerge/>
            <w:vAlign w:val="center"/>
          </w:tcPr>
          <w:p w:rsidR="00E15EDD" w:rsidRDefault="00E15EDD">
            <w:pPr>
              <w:jc w:val="center"/>
              <w:rPr>
                <w:rFonts w:ascii="宋体" w:hAnsi="宋体" w:cs="宋体"/>
                <w:sz w:val="18"/>
                <w:szCs w:val="18"/>
              </w:rPr>
            </w:pPr>
          </w:p>
        </w:tc>
        <w:tc>
          <w:tcPr>
            <w:tcW w:w="1975" w:type="dxa"/>
            <w:vMerge w:val="restart"/>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疏散路径地面水平最低照度</w:t>
            </w:r>
          </w:p>
        </w:tc>
        <w:tc>
          <w:tcPr>
            <w:tcW w:w="3165" w:type="dxa"/>
            <w:gridSpan w:val="2"/>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t>疏散楼梯间、疏散楼梯间的前室或合用前室、避难走道及其前室、避难层、避难间、消防专用通道</w:t>
            </w:r>
          </w:p>
        </w:tc>
        <w:tc>
          <w:tcPr>
            <w:tcW w:w="1873" w:type="dxa"/>
            <w:vAlign w:val="center"/>
          </w:tcPr>
          <w:p w:rsidR="00E15EDD" w:rsidRDefault="00E15EDD">
            <w:pPr>
              <w:jc w:val="center"/>
              <w:rPr>
                <w:rFonts w:ascii="宋体" w:hAnsi="宋体" w:cs="宋体"/>
                <w:sz w:val="21"/>
                <w:szCs w:val="21"/>
              </w:rPr>
            </w:pPr>
          </w:p>
        </w:tc>
        <w:tc>
          <w:tcPr>
            <w:tcW w:w="1873" w:type="dxa"/>
            <w:vAlign w:val="center"/>
          </w:tcPr>
          <w:p w:rsidR="00E15EDD" w:rsidRDefault="00E15EDD">
            <w:pPr>
              <w:jc w:val="center"/>
              <w:rPr>
                <w:rFonts w:ascii="宋体" w:hAnsi="宋体" w:cs="宋体"/>
                <w:sz w:val="21"/>
                <w:szCs w:val="21"/>
              </w:rPr>
            </w:pPr>
          </w:p>
        </w:tc>
        <w:tc>
          <w:tcPr>
            <w:tcW w:w="1884"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75" w:type="dxa"/>
            <w:vAlign w:val="center"/>
          </w:tcPr>
          <w:p w:rsidR="00E15EDD" w:rsidRDefault="00E15EDD">
            <w:pPr>
              <w:jc w:val="center"/>
              <w:rPr>
                <w:rFonts w:ascii="宋体" w:hAnsi="宋体" w:cs="宋体"/>
                <w:sz w:val="21"/>
                <w:szCs w:val="21"/>
              </w:rPr>
            </w:pPr>
          </w:p>
        </w:tc>
      </w:tr>
      <w:tr w:rsidR="00E15EDD">
        <w:trPr>
          <w:trHeight w:val="510"/>
        </w:trPr>
        <w:tc>
          <w:tcPr>
            <w:tcW w:w="1495" w:type="dxa"/>
            <w:vMerge/>
            <w:vAlign w:val="center"/>
          </w:tcPr>
          <w:p w:rsidR="00E15EDD" w:rsidRDefault="00E15EDD">
            <w:pPr>
              <w:pStyle w:val="a0"/>
              <w:ind w:firstLineChars="0" w:firstLine="0"/>
            </w:pPr>
          </w:p>
        </w:tc>
        <w:tc>
          <w:tcPr>
            <w:tcW w:w="1975" w:type="dxa"/>
            <w:vMerge/>
            <w:vAlign w:val="center"/>
          </w:tcPr>
          <w:p w:rsidR="00E15EDD" w:rsidRDefault="00E15EDD">
            <w:pPr>
              <w:pStyle w:val="a0"/>
              <w:ind w:firstLineChars="0" w:firstLine="0"/>
            </w:pPr>
          </w:p>
        </w:tc>
        <w:tc>
          <w:tcPr>
            <w:tcW w:w="3165" w:type="dxa"/>
            <w:gridSpan w:val="2"/>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t>疏散走道、人员密集的场所</w:t>
            </w:r>
          </w:p>
        </w:tc>
        <w:tc>
          <w:tcPr>
            <w:tcW w:w="1873" w:type="dxa"/>
            <w:vAlign w:val="center"/>
          </w:tcPr>
          <w:p w:rsidR="00E15EDD" w:rsidRDefault="00E15EDD">
            <w:pPr>
              <w:pStyle w:val="a0"/>
              <w:ind w:firstLineChars="0" w:firstLine="0"/>
              <w:rPr>
                <w:rFonts w:ascii="宋体" w:hAnsi="宋体" w:cs="宋体"/>
                <w:sz w:val="18"/>
                <w:szCs w:val="18"/>
              </w:rPr>
            </w:pPr>
          </w:p>
        </w:tc>
        <w:tc>
          <w:tcPr>
            <w:tcW w:w="1873" w:type="dxa"/>
            <w:vAlign w:val="center"/>
          </w:tcPr>
          <w:p w:rsidR="00E15EDD" w:rsidRDefault="00E15EDD">
            <w:pPr>
              <w:pStyle w:val="a0"/>
              <w:ind w:firstLineChars="0" w:firstLine="0"/>
              <w:rPr>
                <w:rFonts w:ascii="宋体" w:hAnsi="宋体" w:cs="宋体"/>
                <w:sz w:val="18"/>
                <w:szCs w:val="18"/>
              </w:rPr>
            </w:pPr>
          </w:p>
        </w:tc>
        <w:tc>
          <w:tcPr>
            <w:tcW w:w="1884"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75" w:type="dxa"/>
            <w:vAlign w:val="center"/>
          </w:tcPr>
          <w:p w:rsidR="00E15EDD" w:rsidRDefault="00E15EDD">
            <w:pPr>
              <w:pStyle w:val="a0"/>
              <w:ind w:firstLineChars="0" w:firstLine="0"/>
              <w:rPr>
                <w:rFonts w:ascii="宋体" w:hAnsi="宋体" w:cs="宋体"/>
                <w:sz w:val="18"/>
                <w:szCs w:val="18"/>
              </w:rPr>
            </w:pPr>
          </w:p>
        </w:tc>
      </w:tr>
      <w:tr w:rsidR="00E15EDD">
        <w:trPr>
          <w:trHeight w:val="510"/>
        </w:trPr>
        <w:tc>
          <w:tcPr>
            <w:tcW w:w="1495" w:type="dxa"/>
            <w:vMerge/>
            <w:vAlign w:val="center"/>
          </w:tcPr>
          <w:p w:rsidR="00E15EDD" w:rsidRDefault="00E15EDD">
            <w:pPr>
              <w:pStyle w:val="a0"/>
              <w:ind w:firstLineChars="0" w:firstLine="0"/>
              <w:rPr>
                <w:rFonts w:ascii="宋体" w:hAnsi="宋体" w:cs="宋体"/>
                <w:sz w:val="18"/>
                <w:szCs w:val="18"/>
              </w:rPr>
            </w:pPr>
          </w:p>
        </w:tc>
        <w:tc>
          <w:tcPr>
            <w:tcW w:w="1975" w:type="dxa"/>
            <w:vMerge/>
            <w:vAlign w:val="center"/>
          </w:tcPr>
          <w:p w:rsidR="00E15EDD" w:rsidRDefault="00E15EDD">
            <w:pPr>
              <w:pStyle w:val="a0"/>
              <w:ind w:firstLineChars="0" w:firstLine="0"/>
              <w:rPr>
                <w:rFonts w:ascii="宋体" w:hAnsi="宋体" w:cs="宋体"/>
                <w:sz w:val="18"/>
                <w:szCs w:val="18"/>
              </w:rPr>
            </w:pPr>
          </w:p>
        </w:tc>
        <w:tc>
          <w:tcPr>
            <w:tcW w:w="3165" w:type="dxa"/>
            <w:gridSpan w:val="2"/>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t>其他场所</w:t>
            </w:r>
          </w:p>
        </w:tc>
        <w:tc>
          <w:tcPr>
            <w:tcW w:w="1873" w:type="dxa"/>
            <w:vAlign w:val="center"/>
          </w:tcPr>
          <w:p w:rsidR="00E15EDD" w:rsidRDefault="00E15EDD">
            <w:pPr>
              <w:pStyle w:val="a0"/>
              <w:ind w:firstLineChars="0" w:firstLine="0"/>
              <w:rPr>
                <w:rFonts w:ascii="宋体" w:hAnsi="宋体" w:cs="宋体"/>
                <w:sz w:val="18"/>
                <w:szCs w:val="18"/>
              </w:rPr>
            </w:pPr>
          </w:p>
        </w:tc>
        <w:tc>
          <w:tcPr>
            <w:tcW w:w="1873" w:type="dxa"/>
            <w:vAlign w:val="center"/>
          </w:tcPr>
          <w:p w:rsidR="00E15EDD" w:rsidRDefault="00E15EDD">
            <w:pPr>
              <w:pStyle w:val="a0"/>
              <w:ind w:firstLineChars="0" w:firstLine="0"/>
              <w:rPr>
                <w:rFonts w:ascii="宋体" w:hAnsi="宋体" w:cs="宋体"/>
                <w:sz w:val="18"/>
                <w:szCs w:val="18"/>
              </w:rPr>
            </w:pPr>
          </w:p>
        </w:tc>
        <w:tc>
          <w:tcPr>
            <w:tcW w:w="1884"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75" w:type="dxa"/>
            <w:vAlign w:val="center"/>
          </w:tcPr>
          <w:p w:rsidR="00E15EDD" w:rsidRDefault="00E15EDD">
            <w:pPr>
              <w:pStyle w:val="a0"/>
              <w:ind w:firstLineChars="0" w:firstLine="0"/>
              <w:rPr>
                <w:rFonts w:ascii="宋体" w:hAnsi="宋体" w:cs="宋体"/>
                <w:sz w:val="18"/>
                <w:szCs w:val="18"/>
              </w:rPr>
            </w:pPr>
          </w:p>
        </w:tc>
      </w:tr>
      <w:tr w:rsidR="00E15EDD">
        <w:trPr>
          <w:trHeight w:hRule="exact" w:val="461"/>
        </w:trPr>
        <w:tc>
          <w:tcPr>
            <w:tcW w:w="1495" w:type="dxa"/>
            <w:vMerge/>
            <w:vAlign w:val="center"/>
          </w:tcPr>
          <w:p w:rsidR="00E15EDD" w:rsidRDefault="00E15EDD">
            <w:pPr>
              <w:jc w:val="center"/>
              <w:rPr>
                <w:rFonts w:ascii="宋体" w:hAnsi="宋体" w:cs="宋体"/>
                <w:sz w:val="18"/>
                <w:szCs w:val="18"/>
              </w:rPr>
            </w:pPr>
          </w:p>
        </w:tc>
        <w:tc>
          <w:tcPr>
            <w:tcW w:w="5140" w:type="dxa"/>
            <w:gridSpan w:val="3"/>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备用照明设置及最低照度</w:t>
            </w:r>
          </w:p>
        </w:tc>
        <w:tc>
          <w:tcPr>
            <w:tcW w:w="1873" w:type="dxa"/>
            <w:vAlign w:val="center"/>
          </w:tcPr>
          <w:p w:rsidR="00E15EDD" w:rsidRDefault="00E15EDD">
            <w:pPr>
              <w:jc w:val="center"/>
              <w:rPr>
                <w:rFonts w:ascii="宋体" w:hAnsi="宋体" w:cs="宋体"/>
                <w:sz w:val="21"/>
                <w:szCs w:val="21"/>
              </w:rPr>
            </w:pPr>
          </w:p>
        </w:tc>
        <w:tc>
          <w:tcPr>
            <w:tcW w:w="1873" w:type="dxa"/>
            <w:vAlign w:val="center"/>
          </w:tcPr>
          <w:p w:rsidR="00E15EDD" w:rsidRDefault="00E15EDD">
            <w:pPr>
              <w:jc w:val="center"/>
              <w:rPr>
                <w:rFonts w:ascii="宋体" w:hAnsi="宋体" w:cs="宋体"/>
                <w:sz w:val="21"/>
                <w:szCs w:val="21"/>
              </w:rPr>
            </w:pPr>
          </w:p>
        </w:tc>
        <w:tc>
          <w:tcPr>
            <w:tcW w:w="1884" w:type="dxa"/>
            <w:shd w:val="clear" w:color="auto" w:fill="auto"/>
            <w:vAlign w:val="center"/>
          </w:tcPr>
          <w:p w:rsidR="00E15EDD" w:rsidRDefault="00044F39">
            <w:pPr>
              <w:adjustRightInd w:val="0"/>
              <w:snapToGrid w:val="0"/>
              <w:spacing w:line="220" w:lineRule="exact"/>
              <w:jc w:val="center"/>
              <w:rPr>
                <w:rFonts w:ascii="宋体" w:hAnsi="宋体" w:cs="宋体"/>
                <w:sz w:val="21"/>
                <w:szCs w:val="21"/>
              </w:rPr>
            </w:pPr>
            <w:r>
              <w:rPr>
                <w:rFonts w:ascii="宋体" w:hAnsi="宋体" w:cs="宋体" w:hint="eastAsia"/>
                <w:sz w:val="18"/>
                <w:szCs w:val="18"/>
              </w:rPr>
              <w:t>□合格 □不合格</w:t>
            </w:r>
          </w:p>
        </w:tc>
        <w:tc>
          <w:tcPr>
            <w:tcW w:w="1875" w:type="dxa"/>
            <w:vAlign w:val="center"/>
          </w:tcPr>
          <w:p w:rsidR="00E15EDD" w:rsidRDefault="00E15EDD">
            <w:pPr>
              <w:jc w:val="center"/>
              <w:rPr>
                <w:rFonts w:ascii="宋体" w:hAnsi="宋体" w:cs="宋体"/>
                <w:sz w:val="21"/>
                <w:szCs w:val="21"/>
              </w:rPr>
            </w:pPr>
          </w:p>
        </w:tc>
      </w:tr>
      <w:tr w:rsidR="00E15EDD">
        <w:trPr>
          <w:trHeight w:val="617"/>
        </w:trPr>
        <w:tc>
          <w:tcPr>
            <w:tcW w:w="1495" w:type="dxa"/>
            <w:vMerge w:val="restart"/>
            <w:vAlign w:val="center"/>
          </w:tcPr>
          <w:p w:rsidR="00E15EDD" w:rsidRDefault="00044F39">
            <w:pPr>
              <w:jc w:val="center"/>
              <w:rPr>
                <w:rFonts w:ascii="宋体" w:hAnsi="宋体" w:cs="宋体"/>
                <w:sz w:val="18"/>
                <w:szCs w:val="18"/>
              </w:rPr>
            </w:pPr>
            <w:r>
              <w:rPr>
                <w:rFonts w:ascii="宋体" w:hAnsi="宋体" w:cs="宋体" w:hint="eastAsia"/>
                <w:sz w:val="18"/>
                <w:szCs w:val="18"/>
              </w:rPr>
              <w:t>应急照明控制器</w:t>
            </w:r>
          </w:p>
        </w:tc>
        <w:tc>
          <w:tcPr>
            <w:tcW w:w="5140" w:type="dxa"/>
            <w:gridSpan w:val="3"/>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一键启动及自动应急启动</w:t>
            </w:r>
          </w:p>
        </w:tc>
        <w:tc>
          <w:tcPr>
            <w:tcW w:w="1873" w:type="dxa"/>
            <w:vAlign w:val="center"/>
          </w:tcPr>
          <w:p w:rsidR="00E15EDD" w:rsidRDefault="00E15EDD">
            <w:pPr>
              <w:jc w:val="center"/>
              <w:rPr>
                <w:rFonts w:ascii="宋体" w:hAnsi="宋体" w:cs="宋体"/>
                <w:sz w:val="21"/>
                <w:szCs w:val="21"/>
              </w:rPr>
            </w:pPr>
          </w:p>
        </w:tc>
        <w:tc>
          <w:tcPr>
            <w:tcW w:w="1873" w:type="dxa"/>
            <w:vAlign w:val="center"/>
          </w:tcPr>
          <w:p w:rsidR="00E15EDD" w:rsidRDefault="00E15EDD">
            <w:pPr>
              <w:jc w:val="center"/>
              <w:rPr>
                <w:rFonts w:ascii="宋体" w:hAnsi="宋体" w:cs="宋体"/>
                <w:sz w:val="21"/>
                <w:szCs w:val="21"/>
              </w:rPr>
            </w:pPr>
          </w:p>
        </w:tc>
        <w:tc>
          <w:tcPr>
            <w:tcW w:w="1884" w:type="dxa"/>
            <w:vAlign w:val="center"/>
          </w:tcPr>
          <w:p w:rsidR="00E15EDD" w:rsidRDefault="00044F39">
            <w:pPr>
              <w:adjustRightInd w:val="0"/>
              <w:snapToGrid w:val="0"/>
              <w:spacing w:line="220" w:lineRule="exact"/>
              <w:jc w:val="center"/>
              <w:rPr>
                <w:rFonts w:ascii="宋体" w:hAnsi="宋体" w:cs="宋体"/>
                <w:sz w:val="21"/>
                <w:szCs w:val="21"/>
              </w:rPr>
            </w:pPr>
            <w:r>
              <w:rPr>
                <w:rFonts w:ascii="宋体" w:hAnsi="宋体" w:cs="宋体" w:hint="eastAsia"/>
                <w:sz w:val="18"/>
                <w:szCs w:val="18"/>
              </w:rPr>
              <w:t>□合格 □不合格</w:t>
            </w:r>
          </w:p>
        </w:tc>
        <w:tc>
          <w:tcPr>
            <w:tcW w:w="1875" w:type="dxa"/>
            <w:vAlign w:val="center"/>
          </w:tcPr>
          <w:p w:rsidR="00E15EDD" w:rsidRDefault="00E15EDD">
            <w:pPr>
              <w:jc w:val="center"/>
              <w:rPr>
                <w:rFonts w:ascii="宋体" w:hAnsi="宋体" w:cs="宋体"/>
                <w:sz w:val="21"/>
                <w:szCs w:val="21"/>
              </w:rPr>
            </w:pPr>
          </w:p>
        </w:tc>
      </w:tr>
      <w:tr w:rsidR="00E15EDD">
        <w:trPr>
          <w:trHeight w:val="617"/>
        </w:trPr>
        <w:tc>
          <w:tcPr>
            <w:tcW w:w="1495" w:type="dxa"/>
            <w:vMerge/>
            <w:vAlign w:val="center"/>
          </w:tcPr>
          <w:p w:rsidR="00E15EDD" w:rsidRDefault="00E15EDD">
            <w:pPr>
              <w:pStyle w:val="a0"/>
              <w:ind w:firstLineChars="0" w:firstLine="0"/>
            </w:pPr>
          </w:p>
        </w:tc>
        <w:tc>
          <w:tcPr>
            <w:tcW w:w="5140" w:type="dxa"/>
            <w:gridSpan w:val="3"/>
            <w:shd w:val="clear" w:color="auto" w:fill="auto"/>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自检功能、操作级别、主备电源的自动转换功能、故障报警功能、消音功能、一键检查功能</w:t>
            </w:r>
          </w:p>
        </w:tc>
        <w:tc>
          <w:tcPr>
            <w:tcW w:w="1873" w:type="dxa"/>
            <w:vAlign w:val="center"/>
          </w:tcPr>
          <w:p w:rsidR="00E15EDD" w:rsidRDefault="00E15EDD">
            <w:pPr>
              <w:pStyle w:val="a0"/>
              <w:ind w:firstLineChars="0" w:firstLine="0"/>
              <w:rPr>
                <w:rFonts w:ascii="宋体" w:hAnsi="宋体" w:cs="宋体"/>
                <w:sz w:val="18"/>
                <w:szCs w:val="18"/>
              </w:rPr>
            </w:pPr>
          </w:p>
        </w:tc>
        <w:tc>
          <w:tcPr>
            <w:tcW w:w="1873" w:type="dxa"/>
            <w:vAlign w:val="center"/>
          </w:tcPr>
          <w:p w:rsidR="00E15EDD" w:rsidRDefault="00E15EDD">
            <w:pPr>
              <w:pStyle w:val="a0"/>
              <w:ind w:firstLineChars="0" w:firstLine="0"/>
              <w:rPr>
                <w:rFonts w:ascii="宋体" w:hAnsi="宋体" w:cs="宋体"/>
                <w:sz w:val="18"/>
                <w:szCs w:val="18"/>
              </w:rPr>
            </w:pPr>
          </w:p>
        </w:tc>
        <w:tc>
          <w:tcPr>
            <w:tcW w:w="1884" w:type="dxa"/>
            <w:shd w:val="clear" w:color="auto" w:fill="auto"/>
            <w:vAlign w:val="center"/>
          </w:tcPr>
          <w:p w:rsidR="00E15EDD" w:rsidRDefault="00044F39">
            <w:pPr>
              <w:adjustRightInd w:val="0"/>
              <w:snapToGrid w:val="0"/>
              <w:spacing w:line="220" w:lineRule="exact"/>
              <w:jc w:val="center"/>
              <w:rPr>
                <w:rFonts w:ascii="宋体" w:hAnsi="宋体" w:cs="宋体"/>
                <w:sz w:val="21"/>
                <w:szCs w:val="21"/>
              </w:rPr>
            </w:pPr>
            <w:r>
              <w:rPr>
                <w:rFonts w:ascii="宋体" w:hAnsi="宋体" w:cs="宋体" w:hint="eastAsia"/>
                <w:sz w:val="18"/>
                <w:szCs w:val="18"/>
              </w:rPr>
              <w:t>□合格 □不合格</w:t>
            </w:r>
          </w:p>
        </w:tc>
        <w:tc>
          <w:tcPr>
            <w:tcW w:w="1875" w:type="dxa"/>
            <w:vAlign w:val="center"/>
          </w:tcPr>
          <w:p w:rsidR="00E15EDD" w:rsidRDefault="00E15EDD">
            <w:pPr>
              <w:pStyle w:val="a0"/>
              <w:ind w:firstLineChars="0" w:firstLine="0"/>
              <w:rPr>
                <w:rFonts w:ascii="宋体" w:hAnsi="宋体" w:cs="宋体"/>
                <w:sz w:val="18"/>
                <w:szCs w:val="18"/>
              </w:rPr>
            </w:pPr>
          </w:p>
        </w:tc>
      </w:tr>
      <w:tr w:rsidR="00E15EDD">
        <w:trPr>
          <w:trHeight w:hRule="exact" w:val="491"/>
        </w:trPr>
        <w:tc>
          <w:tcPr>
            <w:tcW w:w="1495" w:type="dxa"/>
            <w:vMerge w:val="restart"/>
            <w:shd w:val="clear" w:color="auto" w:fill="auto"/>
            <w:vAlign w:val="center"/>
          </w:tcPr>
          <w:p w:rsidR="00E15EDD" w:rsidRDefault="00044F39">
            <w:pPr>
              <w:jc w:val="center"/>
              <w:rPr>
                <w:rFonts w:ascii="宋体" w:hAnsi="宋体" w:cs="宋体"/>
                <w:sz w:val="18"/>
                <w:szCs w:val="18"/>
              </w:rPr>
            </w:pPr>
            <w:r>
              <w:rPr>
                <w:rFonts w:ascii="宋体" w:hAnsi="宋体" w:cs="宋体" w:hint="eastAsia"/>
                <w:sz w:val="18"/>
                <w:szCs w:val="18"/>
              </w:rPr>
              <w:t>应急照明集中电源、应急照明配电箱</w:t>
            </w:r>
          </w:p>
        </w:tc>
        <w:tc>
          <w:tcPr>
            <w:tcW w:w="5140" w:type="dxa"/>
            <w:gridSpan w:val="3"/>
            <w:shd w:val="clear" w:color="auto" w:fill="auto"/>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外观及通电运行情况</w:t>
            </w:r>
          </w:p>
        </w:tc>
        <w:tc>
          <w:tcPr>
            <w:tcW w:w="1873" w:type="dxa"/>
            <w:vAlign w:val="center"/>
          </w:tcPr>
          <w:p w:rsidR="00E15EDD" w:rsidRDefault="00E15EDD">
            <w:pPr>
              <w:jc w:val="center"/>
              <w:rPr>
                <w:rFonts w:ascii="宋体" w:hAnsi="宋体" w:cs="宋体"/>
                <w:sz w:val="21"/>
                <w:szCs w:val="21"/>
              </w:rPr>
            </w:pPr>
          </w:p>
        </w:tc>
        <w:tc>
          <w:tcPr>
            <w:tcW w:w="1873" w:type="dxa"/>
            <w:vAlign w:val="center"/>
          </w:tcPr>
          <w:p w:rsidR="00E15EDD" w:rsidRDefault="00E15EDD">
            <w:pPr>
              <w:jc w:val="center"/>
              <w:rPr>
                <w:rFonts w:ascii="宋体" w:hAnsi="宋体" w:cs="宋体"/>
                <w:sz w:val="21"/>
                <w:szCs w:val="21"/>
              </w:rPr>
            </w:pPr>
          </w:p>
        </w:tc>
        <w:tc>
          <w:tcPr>
            <w:tcW w:w="1884" w:type="dxa"/>
            <w:vAlign w:val="center"/>
          </w:tcPr>
          <w:p w:rsidR="00E15EDD" w:rsidRDefault="00044F39">
            <w:pPr>
              <w:adjustRightInd w:val="0"/>
              <w:snapToGrid w:val="0"/>
              <w:spacing w:line="220" w:lineRule="exact"/>
              <w:jc w:val="center"/>
              <w:rPr>
                <w:rFonts w:ascii="宋体" w:hAnsi="宋体" w:cs="宋体"/>
                <w:sz w:val="21"/>
                <w:szCs w:val="21"/>
              </w:rPr>
            </w:pPr>
            <w:r>
              <w:rPr>
                <w:rFonts w:ascii="宋体" w:hAnsi="宋体" w:cs="宋体" w:hint="eastAsia"/>
                <w:sz w:val="18"/>
                <w:szCs w:val="18"/>
              </w:rPr>
              <w:t>□合格 □不合格</w:t>
            </w:r>
          </w:p>
        </w:tc>
        <w:tc>
          <w:tcPr>
            <w:tcW w:w="1875" w:type="dxa"/>
            <w:vAlign w:val="center"/>
          </w:tcPr>
          <w:p w:rsidR="00E15EDD" w:rsidRDefault="00E15EDD">
            <w:pPr>
              <w:jc w:val="center"/>
              <w:rPr>
                <w:rFonts w:ascii="宋体" w:hAnsi="宋体" w:cs="宋体"/>
                <w:sz w:val="21"/>
                <w:szCs w:val="21"/>
              </w:rPr>
            </w:pPr>
          </w:p>
        </w:tc>
      </w:tr>
      <w:tr w:rsidR="00E15EDD">
        <w:trPr>
          <w:trHeight w:hRule="exact" w:val="1804"/>
        </w:trPr>
        <w:tc>
          <w:tcPr>
            <w:tcW w:w="1495" w:type="dxa"/>
            <w:vMerge/>
            <w:shd w:val="clear" w:color="auto" w:fill="auto"/>
            <w:vAlign w:val="center"/>
          </w:tcPr>
          <w:p w:rsidR="00E15EDD" w:rsidRDefault="00E15EDD">
            <w:pPr>
              <w:jc w:val="center"/>
              <w:rPr>
                <w:rFonts w:ascii="宋体" w:hAnsi="宋体" w:cs="宋体"/>
                <w:sz w:val="18"/>
                <w:szCs w:val="18"/>
              </w:rPr>
            </w:pPr>
          </w:p>
        </w:tc>
        <w:tc>
          <w:tcPr>
            <w:tcW w:w="5140" w:type="dxa"/>
            <w:gridSpan w:val="3"/>
            <w:shd w:val="clear" w:color="auto" w:fill="auto"/>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应急照明集中电源的操作级别、故障报警功能、消音功能、电源分配输出功能、集中控制型集中电源转换手动测试功能、集中控制型集中电源通信故障连锁控制功能、集中控制型集中电源灯具应急状态保持功能</w:t>
            </w:r>
          </w:p>
        </w:tc>
        <w:tc>
          <w:tcPr>
            <w:tcW w:w="1873" w:type="dxa"/>
            <w:vAlign w:val="center"/>
          </w:tcPr>
          <w:p w:rsidR="00E15EDD" w:rsidRDefault="00E15EDD">
            <w:pPr>
              <w:jc w:val="center"/>
              <w:rPr>
                <w:rFonts w:ascii="宋体" w:hAnsi="宋体" w:cs="宋体"/>
                <w:sz w:val="21"/>
                <w:szCs w:val="21"/>
              </w:rPr>
            </w:pPr>
          </w:p>
        </w:tc>
        <w:tc>
          <w:tcPr>
            <w:tcW w:w="1873" w:type="dxa"/>
            <w:vAlign w:val="center"/>
          </w:tcPr>
          <w:p w:rsidR="00E15EDD" w:rsidRDefault="00E15EDD">
            <w:pPr>
              <w:jc w:val="center"/>
              <w:rPr>
                <w:rFonts w:ascii="宋体" w:hAnsi="宋体" w:cs="宋体"/>
                <w:sz w:val="21"/>
                <w:szCs w:val="21"/>
              </w:rPr>
            </w:pPr>
          </w:p>
        </w:tc>
        <w:tc>
          <w:tcPr>
            <w:tcW w:w="1884" w:type="dxa"/>
            <w:shd w:val="clear" w:color="auto" w:fill="auto"/>
            <w:vAlign w:val="center"/>
          </w:tcPr>
          <w:p w:rsidR="00E15EDD" w:rsidRDefault="00044F39">
            <w:pPr>
              <w:adjustRightInd w:val="0"/>
              <w:snapToGrid w:val="0"/>
              <w:spacing w:line="220" w:lineRule="exact"/>
              <w:jc w:val="center"/>
              <w:rPr>
                <w:rFonts w:ascii="宋体" w:hAnsi="宋体" w:cs="宋体"/>
                <w:sz w:val="21"/>
                <w:szCs w:val="21"/>
              </w:rPr>
            </w:pPr>
            <w:r>
              <w:rPr>
                <w:rFonts w:ascii="宋体" w:hAnsi="宋体" w:cs="宋体" w:hint="eastAsia"/>
                <w:sz w:val="18"/>
                <w:szCs w:val="18"/>
              </w:rPr>
              <w:t>□合格 □不合格</w:t>
            </w:r>
          </w:p>
        </w:tc>
        <w:tc>
          <w:tcPr>
            <w:tcW w:w="1875" w:type="dxa"/>
            <w:vAlign w:val="center"/>
          </w:tcPr>
          <w:p w:rsidR="00E15EDD" w:rsidRDefault="00E15EDD">
            <w:pPr>
              <w:jc w:val="center"/>
              <w:rPr>
                <w:rFonts w:ascii="宋体" w:hAnsi="宋体" w:cs="宋体"/>
                <w:sz w:val="21"/>
                <w:szCs w:val="21"/>
              </w:rPr>
            </w:pPr>
          </w:p>
        </w:tc>
      </w:tr>
      <w:tr w:rsidR="00E15EDD">
        <w:trPr>
          <w:trHeight w:hRule="exact" w:val="550"/>
        </w:trPr>
        <w:tc>
          <w:tcPr>
            <w:tcW w:w="1495" w:type="dxa"/>
            <w:vMerge/>
            <w:vAlign w:val="center"/>
          </w:tcPr>
          <w:p w:rsidR="00E15EDD" w:rsidRDefault="00E15EDD">
            <w:pPr>
              <w:jc w:val="center"/>
              <w:rPr>
                <w:rFonts w:ascii="宋体" w:hAnsi="宋体" w:cs="宋体"/>
                <w:sz w:val="18"/>
                <w:szCs w:val="18"/>
              </w:rPr>
            </w:pPr>
          </w:p>
        </w:tc>
        <w:tc>
          <w:tcPr>
            <w:tcW w:w="5140" w:type="dxa"/>
            <w:gridSpan w:val="3"/>
            <w:shd w:val="clear" w:color="auto" w:fill="auto"/>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应急照明配电箱的主电源分配输出功能</w:t>
            </w:r>
          </w:p>
        </w:tc>
        <w:tc>
          <w:tcPr>
            <w:tcW w:w="1873" w:type="dxa"/>
            <w:vAlign w:val="center"/>
          </w:tcPr>
          <w:p w:rsidR="00E15EDD" w:rsidRDefault="00E15EDD">
            <w:pPr>
              <w:jc w:val="center"/>
              <w:rPr>
                <w:rFonts w:ascii="宋体" w:hAnsi="宋体" w:cs="宋体"/>
                <w:sz w:val="21"/>
                <w:szCs w:val="21"/>
              </w:rPr>
            </w:pPr>
          </w:p>
        </w:tc>
        <w:tc>
          <w:tcPr>
            <w:tcW w:w="1873" w:type="dxa"/>
            <w:vAlign w:val="center"/>
          </w:tcPr>
          <w:p w:rsidR="00E15EDD" w:rsidRDefault="00E15EDD">
            <w:pPr>
              <w:jc w:val="center"/>
              <w:rPr>
                <w:rFonts w:ascii="宋体" w:hAnsi="宋体" w:cs="宋体"/>
                <w:sz w:val="21"/>
                <w:szCs w:val="21"/>
              </w:rPr>
            </w:pPr>
          </w:p>
        </w:tc>
        <w:tc>
          <w:tcPr>
            <w:tcW w:w="1884" w:type="dxa"/>
            <w:vAlign w:val="center"/>
          </w:tcPr>
          <w:p w:rsidR="00E15EDD" w:rsidRDefault="00044F39">
            <w:pPr>
              <w:adjustRightInd w:val="0"/>
              <w:snapToGrid w:val="0"/>
              <w:spacing w:line="220" w:lineRule="exact"/>
              <w:jc w:val="center"/>
              <w:rPr>
                <w:rFonts w:ascii="宋体" w:hAnsi="宋体" w:cs="宋体"/>
                <w:sz w:val="21"/>
                <w:szCs w:val="21"/>
              </w:rPr>
            </w:pPr>
            <w:r>
              <w:rPr>
                <w:rFonts w:ascii="宋体" w:hAnsi="宋体" w:cs="宋体" w:hint="eastAsia"/>
                <w:sz w:val="18"/>
                <w:szCs w:val="18"/>
              </w:rPr>
              <w:t>□合格 □不合格</w:t>
            </w:r>
          </w:p>
        </w:tc>
        <w:tc>
          <w:tcPr>
            <w:tcW w:w="1875" w:type="dxa"/>
            <w:vAlign w:val="center"/>
          </w:tcPr>
          <w:p w:rsidR="00E15EDD" w:rsidRDefault="00E15EDD">
            <w:pPr>
              <w:jc w:val="center"/>
              <w:rPr>
                <w:rFonts w:ascii="宋体" w:hAnsi="宋体" w:cs="宋体"/>
                <w:sz w:val="21"/>
                <w:szCs w:val="21"/>
              </w:rPr>
            </w:pPr>
          </w:p>
        </w:tc>
      </w:tr>
      <w:tr w:rsidR="00E15EDD">
        <w:trPr>
          <w:trHeight w:hRule="exact" w:val="441"/>
        </w:trPr>
        <w:tc>
          <w:tcPr>
            <w:tcW w:w="1495" w:type="dxa"/>
            <w:vMerge/>
            <w:vAlign w:val="center"/>
          </w:tcPr>
          <w:p w:rsidR="00E15EDD" w:rsidRDefault="00E15EDD">
            <w:pPr>
              <w:jc w:val="center"/>
              <w:rPr>
                <w:rFonts w:ascii="宋体" w:hAnsi="宋体" w:cs="宋体"/>
                <w:sz w:val="18"/>
                <w:szCs w:val="18"/>
              </w:rPr>
            </w:pPr>
          </w:p>
        </w:tc>
        <w:tc>
          <w:tcPr>
            <w:tcW w:w="5140" w:type="dxa"/>
            <w:gridSpan w:val="3"/>
            <w:shd w:val="clear" w:color="auto" w:fill="auto"/>
            <w:vAlign w:val="center"/>
          </w:tcPr>
          <w:p w:rsidR="00E15EDD" w:rsidRDefault="00044F39">
            <w:pPr>
              <w:pStyle w:val="a0"/>
              <w:ind w:firstLineChars="0" w:firstLine="0"/>
              <w:rPr>
                <w:rFonts w:ascii="宋体" w:hAnsi="宋体" w:cs="宋体"/>
                <w:sz w:val="18"/>
                <w:szCs w:val="18"/>
                <w:lang w:val="zh-TW"/>
              </w:rPr>
            </w:pPr>
            <w:r>
              <w:rPr>
                <w:rFonts w:ascii="宋体" w:hAnsi="宋体" w:cs="宋体" w:hint="eastAsia"/>
                <w:sz w:val="18"/>
                <w:szCs w:val="18"/>
              </w:rPr>
              <w:sym w:font="Wingdings 2" w:char="00A3"/>
            </w:r>
            <w:r>
              <w:rPr>
                <w:rFonts w:ascii="宋体" w:hAnsi="宋体" w:cs="宋体" w:hint="eastAsia"/>
                <w:sz w:val="18"/>
                <w:szCs w:val="18"/>
              </w:rPr>
              <w:t>集中控制型应急照明配电箱主电源输出关断测试功能</w:t>
            </w:r>
          </w:p>
        </w:tc>
        <w:tc>
          <w:tcPr>
            <w:tcW w:w="1873" w:type="dxa"/>
            <w:vAlign w:val="center"/>
          </w:tcPr>
          <w:p w:rsidR="00E15EDD" w:rsidRDefault="00E15EDD">
            <w:pPr>
              <w:jc w:val="center"/>
              <w:rPr>
                <w:rFonts w:ascii="宋体" w:hAnsi="宋体" w:cs="宋体"/>
                <w:sz w:val="21"/>
                <w:szCs w:val="21"/>
              </w:rPr>
            </w:pPr>
          </w:p>
        </w:tc>
        <w:tc>
          <w:tcPr>
            <w:tcW w:w="1873" w:type="dxa"/>
            <w:vAlign w:val="center"/>
          </w:tcPr>
          <w:p w:rsidR="00E15EDD" w:rsidRDefault="00E15EDD">
            <w:pPr>
              <w:jc w:val="center"/>
              <w:rPr>
                <w:rFonts w:ascii="宋体" w:hAnsi="宋体" w:cs="宋体"/>
                <w:sz w:val="21"/>
                <w:szCs w:val="21"/>
              </w:rPr>
            </w:pPr>
          </w:p>
        </w:tc>
        <w:tc>
          <w:tcPr>
            <w:tcW w:w="1884" w:type="dxa"/>
            <w:shd w:val="clear" w:color="auto" w:fill="auto"/>
            <w:vAlign w:val="center"/>
          </w:tcPr>
          <w:p w:rsidR="00E15EDD" w:rsidRDefault="00044F39">
            <w:pPr>
              <w:adjustRightInd w:val="0"/>
              <w:snapToGrid w:val="0"/>
              <w:spacing w:line="220" w:lineRule="exact"/>
              <w:jc w:val="center"/>
              <w:rPr>
                <w:rFonts w:ascii="宋体" w:hAnsi="宋体" w:cs="宋体"/>
                <w:sz w:val="21"/>
                <w:szCs w:val="21"/>
              </w:rPr>
            </w:pPr>
            <w:r>
              <w:rPr>
                <w:rFonts w:ascii="宋体" w:hAnsi="宋体" w:cs="宋体" w:hint="eastAsia"/>
                <w:sz w:val="18"/>
                <w:szCs w:val="18"/>
              </w:rPr>
              <w:t>□合格 □不合格</w:t>
            </w:r>
          </w:p>
        </w:tc>
        <w:tc>
          <w:tcPr>
            <w:tcW w:w="1875" w:type="dxa"/>
            <w:vAlign w:val="center"/>
          </w:tcPr>
          <w:p w:rsidR="00E15EDD" w:rsidRDefault="00E15EDD">
            <w:pPr>
              <w:jc w:val="center"/>
              <w:rPr>
                <w:rFonts w:ascii="宋体" w:hAnsi="宋体" w:cs="宋体"/>
                <w:sz w:val="21"/>
                <w:szCs w:val="21"/>
              </w:rPr>
            </w:pPr>
          </w:p>
        </w:tc>
      </w:tr>
      <w:tr w:rsidR="00E15EDD">
        <w:trPr>
          <w:trHeight w:hRule="exact" w:val="441"/>
        </w:trPr>
        <w:tc>
          <w:tcPr>
            <w:tcW w:w="1495" w:type="dxa"/>
            <w:vMerge/>
            <w:vAlign w:val="center"/>
          </w:tcPr>
          <w:p w:rsidR="00E15EDD" w:rsidRDefault="00E15EDD">
            <w:pPr>
              <w:jc w:val="center"/>
              <w:rPr>
                <w:rFonts w:ascii="宋体" w:hAnsi="宋体" w:cs="宋体"/>
                <w:sz w:val="18"/>
                <w:szCs w:val="18"/>
              </w:rPr>
            </w:pPr>
          </w:p>
        </w:tc>
        <w:tc>
          <w:tcPr>
            <w:tcW w:w="5140" w:type="dxa"/>
            <w:gridSpan w:val="3"/>
            <w:shd w:val="clear" w:color="auto" w:fill="auto"/>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集中控制型应急照明配电箱通信故障连锁控制功能</w:t>
            </w:r>
          </w:p>
        </w:tc>
        <w:tc>
          <w:tcPr>
            <w:tcW w:w="1873" w:type="dxa"/>
            <w:vAlign w:val="center"/>
          </w:tcPr>
          <w:p w:rsidR="00E15EDD" w:rsidRDefault="00E15EDD">
            <w:pPr>
              <w:jc w:val="center"/>
              <w:rPr>
                <w:rFonts w:ascii="宋体" w:hAnsi="宋体" w:cs="宋体"/>
                <w:sz w:val="21"/>
                <w:szCs w:val="21"/>
              </w:rPr>
            </w:pPr>
          </w:p>
        </w:tc>
        <w:tc>
          <w:tcPr>
            <w:tcW w:w="1873" w:type="dxa"/>
            <w:vAlign w:val="center"/>
          </w:tcPr>
          <w:p w:rsidR="00E15EDD" w:rsidRDefault="00E15EDD">
            <w:pPr>
              <w:jc w:val="center"/>
              <w:rPr>
                <w:rFonts w:ascii="宋体" w:hAnsi="宋体" w:cs="宋体"/>
                <w:sz w:val="21"/>
                <w:szCs w:val="21"/>
              </w:rPr>
            </w:pPr>
          </w:p>
        </w:tc>
        <w:tc>
          <w:tcPr>
            <w:tcW w:w="1884"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75" w:type="dxa"/>
            <w:vAlign w:val="center"/>
          </w:tcPr>
          <w:p w:rsidR="00E15EDD" w:rsidRDefault="00E15EDD">
            <w:pPr>
              <w:jc w:val="center"/>
              <w:rPr>
                <w:rFonts w:ascii="宋体" w:hAnsi="宋体" w:cs="宋体"/>
                <w:sz w:val="21"/>
                <w:szCs w:val="21"/>
              </w:rPr>
            </w:pPr>
          </w:p>
        </w:tc>
      </w:tr>
      <w:tr w:rsidR="00E15EDD">
        <w:trPr>
          <w:trHeight w:hRule="exact" w:val="441"/>
        </w:trPr>
        <w:tc>
          <w:tcPr>
            <w:tcW w:w="1495" w:type="dxa"/>
            <w:vMerge/>
            <w:vAlign w:val="center"/>
          </w:tcPr>
          <w:p w:rsidR="00E15EDD" w:rsidRDefault="00E15EDD">
            <w:pPr>
              <w:jc w:val="center"/>
              <w:rPr>
                <w:rFonts w:ascii="宋体" w:hAnsi="宋体" w:cs="宋体"/>
                <w:sz w:val="18"/>
                <w:szCs w:val="18"/>
              </w:rPr>
            </w:pPr>
          </w:p>
        </w:tc>
        <w:tc>
          <w:tcPr>
            <w:tcW w:w="5140" w:type="dxa"/>
            <w:gridSpan w:val="3"/>
            <w:shd w:val="clear" w:color="auto" w:fill="auto"/>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集中控制型应急照明配电箱灯具应急状态保持功能</w:t>
            </w:r>
          </w:p>
        </w:tc>
        <w:tc>
          <w:tcPr>
            <w:tcW w:w="1873" w:type="dxa"/>
            <w:vAlign w:val="center"/>
          </w:tcPr>
          <w:p w:rsidR="00E15EDD" w:rsidRDefault="00E15EDD">
            <w:pPr>
              <w:jc w:val="center"/>
              <w:rPr>
                <w:rFonts w:ascii="宋体" w:hAnsi="宋体" w:cs="宋体"/>
                <w:sz w:val="21"/>
                <w:szCs w:val="21"/>
              </w:rPr>
            </w:pPr>
          </w:p>
        </w:tc>
        <w:tc>
          <w:tcPr>
            <w:tcW w:w="1873" w:type="dxa"/>
            <w:vAlign w:val="center"/>
          </w:tcPr>
          <w:p w:rsidR="00E15EDD" w:rsidRDefault="00E15EDD">
            <w:pPr>
              <w:jc w:val="center"/>
              <w:rPr>
                <w:rFonts w:ascii="宋体" w:hAnsi="宋体" w:cs="宋体"/>
                <w:sz w:val="21"/>
                <w:szCs w:val="21"/>
              </w:rPr>
            </w:pPr>
          </w:p>
        </w:tc>
        <w:tc>
          <w:tcPr>
            <w:tcW w:w="1884"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75" w:type="dxa"/>
            <w:vAlign w:val="center"/>
          </w:tcPr>
          <w:p w:rsidR="00E15EDD" w:rsidRDefault="00E15EDD">
            <w:pPr>
              <w:jc w:val="center"/>
              <w:rPr>
                <w:rFonts w:ascii="宋体" w:hAnsi="宋体" w:cs="宋体"/>
                <w:sz w:val="21"/>
                <w:szCs w:val="21"/>
              </w:rPr>
            </w:pPr>
          </w:p>
        </w:tc>
      </w:tr>
      <w:tr w:rsidR="00E15EDD">
        <w:trPr>
          <w:trHeight w:hRule="exact" w:val="427"/>
        </w:trPr>
        <w:tc>
          <w:tcPr>
            <w:tcW w:w="1495" w:type="dxa"/>
            <w:vMerge w:val="restart"/>
            <w:vAlign w:val="center"/>
          </w:tcPr>
          <w:p w:rsidR="00E15EDD" w:rsidRDefault="00044F39">
            <w:pPr>
              <w:jc w:val="center"/>
              <w:rPr>
                <w:rFonts w:ascii="宋体" w:hAnsi="宋体" w:cs="宋体"/>
                <w:sz w:val="18"/>
                <w:szCs w:val="18"/>
              </w:rPr>
            </w:pPr>
            <w:r>
              <w:rPr>
                <w:rFonts w:ascii="宋体" w:hAnsi="宋体" w:cs="宋体" w:hint="eastAsia"/>
                <w:sz w:val="18"/>
                <w:szCs w:val="18"/>
              </w:rPr>
              <w:t>功能测试</w:t>
            </w:r>
          </w:p>
        </w:tc>
        <w:tc>
          <w:tcPr>
            <w:tcW w:w="2568" w:type="dxa"/>
            <w:gridSpan w:val="2"/>
            <w:vMerge w:val="restart"/>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光源应急点亮、熄灭的响应时间</w:t>
            </w:r>
          </w:p>
        </w:tc>
        <w:tc>
          <w:tcPr>
            <w:tcW w:w="2572" w:type="dxa"/>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t>高危险场所</w:t>
            </w:r>
          </w:p>
        </w:tc>
        <w:tc>
          <w:tcPr>
            <w:tcW w:w="1873" w:type="dxa"/>
            <w:vAlign w:val="center"/>
          </w:tcPr>
          <w:p w:rsidR="00E15EDD" w:rsidRDefault="00E15EDD">
            <w:pPr>
              <w:jc w:val="center"/>
              <w:rPr>
                <w:rFonts w:ascii="宋体" w:hAnsi="宋体" w:cs="宋体"/>
                <w:sz w:val="21"/>
                <w:szCs w:val="21"/>
              </w:rPr>
            </w:pPr>
          </w:p>
        </w:tc>
        <w:tc>
          <w:tcPr>
            <w:tcW w:w="1873" w:type="dxa"/>
            <w:vAlign w:val="center"/>
          </w:tcPr>
          <w:p w:rsidR="00E15EDD" w:rsidRDefault="00E15EDD">
            <w:pPr>
              <w:jc w:val="center"/>
              <w:rPr>
                <w:rFonts w:ascii="宋体" w:hAnsi="宋体" w:cs="宋体"/>
                <w:sz w:val="21"/>
                <w:szCs w:val="21"/>
              </w:rPr>
            </w:pPr>
          </w:p>
        </w:tc>
        <w:tc>
          <w:tcPr>
            <w:tcW w:w="1884" w:type="dxa"/>
            <w:vAlign w:val="center"/>
          </w:tcPr>
          <w:p w:rsidR="00E15EDD" w:rsidRDefault="00044F39">
            <w:pPr>
              <w:adjustRightInd w:val="0"/>
              <w:snapToGrid w:val="0"/>
              <w:spacing w:line="220" w:lineRule="exact"/>
              <w:jc w:val="center"/>
              <w:rPr>
                <w:rFonts w:ascii="宋体" w:hAnsi="宋体" w:cs="宋体"/>
                <w:sz w:val="21"/>
                <w:szCs w:val="21"/>
              </w:rPr>
            </w:pPr>
            <w:r>
              <w:rPr>
                <w:rFonts w:ascii="宋体" w:hAnsi="宋体" w:cs="宋体" w:hint="eastAsia"/>
                <w:sz w:val="18"/>
                <w:szCs w:val="18"/>
              </w:rPr>
              <w:t>□合格 □不合格</w:t>
            </w:r>
          </w:p>
        </w:tc>
        <w:tc>
          <w:tcPr>
            <w:tcW w:w="1875" w:type="dxa"/>
            <w:vAlign w:val="center"/>
          </w:tcPr>
          <w:p w:rsidR="00E15EDD" w:rsidRDefault="00E15EDD">
            <w:pPr>
              <w:jc w:val="center"/>
              <w:rPr>
                <w:rFonts w:ascii="宋体" w:hAnsi="宋体" w:cs="宋体"/>
                <w:sz w:val="21"/>
                <w:szCs w:val="21"/>
              </w:rPr>
            </w:pPr>
          </w:p>
        </w:tc>
      </w:tr>
      <w:tr w:rsidR="00E15EDD">
        <w:trPr>
          <w:trHeight w:hRule="exact" w:val="556"/>
        </w:trPr>
        <w:tc>
          <w:tcPr>
            <w:tcW w:w="1495" w:type="dxa"/>
            <w:vMerge/>
            <w:vAlign w:val="center"/>
          </w:tcPr>
          <w:p w:rsidR="00E15EDD" w:rsidRDefault="00E15EDD">
            <w:pPr>
              <w:jc w:val="center"/>
              <w:rPr>
                <w:rFonts w:ascii="宋体" w:hAnsi="宋体" w:cs="宋体"/>
                <w:sz w:val="18"/>
                <w:szCs w:val="18"/>
              </w:rPr>
            </w:pPr>
          </w:p>
        </w:tc>
        <w:tc>
          <w:tcPr>
            <w:tcW w:w="2568" w:type="dxa"/>
            <w:gridSpan w:val="2"/>
            <w:vMerge/>
            <w:vAlign w:val="center"/>
          </w:tcPr>
          <w:p w:rsidR="00E15EDD" w:rsidRDefault="00E15EDD">
            <w:pPr>
              <w:pStyle w:val="a0"/>
              <w:ind w:firstLineChars="0" w:firstLine="0"/>
              <w:rPr>
                <w:rFonts w:ascii="宋体" w:hAnsi="宋体" w:cs="宋体"/>
                <w:sz w:val="18"/>
                <w:szCs w:val="18"/>
              </w:rPr>
            </w:pPr>
          </w:p>
        </w:tc>
        <w:tc>
          <w:tcPr>
            <w:tcW w:w="2572" w:type="dxa"/>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t>其他场所</w:t>
            </w:r>
          </w:p>
        </w:tc>
        <w:tc>
          <w:tcPr>
            <w:tcW w:w="1873" w:type="dxa"/>
            <w:vAlign w:val="center"/>
          </w:tcPr>
          <w:p w:rsidR="00E15EDD" w:rsidRDefault="00E15EDD">
            <w:pPr>
              <w:jc w:val="center"/>
              <w:rPr>
                <w:rFonts w:ascii="宋体" w:hAnsi="宋体" w:cs="宋体"/>
                <w:sz w:val="21"/>
                <w:szCs w:val="21"/>
              </w:rPr>
            </w:pPr>
          </w:p>
        </w:tc>
        <w:tc>
          <w:tcPr>
            <w:tcW w:w="1873" w:type="dxa"/>
            <w:vAlign w:val="center"/>
          </w:tcPr>
          <w:p w:rsidR="00E15EDD" w:rsidRDefault="00E15EDD">
            <w:pPr>
              <w:jc w:val="center"/>
              <w:rPr>
                <w:rFonts w:ascii="宋体" w:hAnsi="宋体" w:cs="宋体"/>
                <w:sz w:val="21"/>
                <w:szCs w:val="21"/>
              </w:rPr>
            </w:pPr>
          </w:p>
        </w:tc>
        <w:tc>
          <w:tcPr>
            <w:tcW w:w="1884"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75" w:type="dxa"/>
            <w:vAlign w:val="center"/>
          </w:tcPr>
          <w:p w:rsidR="00E15EDD" w:rsidRDefault="00E15EDD">
            <w:pPr>
              <w:jc w:val="center"/>
              <w:rPr>
                <w:rFonts w:ascii="宋体" w:hAnsi="宋体" w:cs="宋体"/>
                <w:sz w:val="21"/>
                <w:szCs w:val="21"/>
              </w:rPr>
            </w:pPr>
          </w:p>
        </w:tc>
      </w:tr>
      <w:tr w:rsidR="00E15EDD">
        <w:trPr>
          <w:trHeight w:hRule="exact" w:val="839"/>
        </w:trPr>
        <w:tc>
          <w:tcPr>
            <w:tcW w:w="1495" w:type="dxa"/>
            <w:vMerge/>
            <w:vAlign w:val="center"/>
          </w:tcPr>
          <w:p w:rsidR="00E15EDD" w:rsidRDefault="00E15EDD">
            <w:pPr>
              <w:jc w:val="center"/>
              <w:rPr>
                <w:rFonts w:ascii="宋体" w:hAnsi="宋体" w:cs="宋体"/>
                <w:sz w:val="18"/>
                <w:szCs w:val="18"/>
              </w:rPr>
            </w:pPr>
          </w:p>
        </w:tc>
        <w:tc>
          <w:tcPr>
            <w:tcW w:w="2568" w:type="dxa"/>
            <w:gridSpan w:val="2"/>
            <w:vMerge/>
            <w:vAlign w:val="center"/>
          </w:tcPr>
          <w:p w:rsidR="00E15EDD" w:rsidRDefault="00E15EDD">
            <w:pPr>
              <w:pStyle w:val="a0"/>
              <w:ind w:firstLineChars="0" w:firstLine="0"/>
              <w:rPr>
                <w:rFonts w:ascii="宋体" w:hAnsi="宋体" w:cs="宋体"/>
                <w:sz w:val="18"/>
                <w:szCs w:val="18"/>
              </w:rPr>
            </w:pPr>
          </w:p>
        </w:tc>
        <w:tc>
          <w:tcPr>
            <w:tcW w:w="2572" w:type="dxa"/>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t>有两种及以上疏散指示方案的场所</w:t>
            </w:r>
          </w:p>
        </w:tc>
        <w:tc>
          <w:tcPr>
            <w:tcW w:w="1873" w:type="dxa"/>
            <w:vAlign w:val="center"/>
          </w:tcPr>
          <w:p w:rsidR="00E15EDD" w:rsidRDefault="00E15EDD">
            <w:pPr>
              <w:jc w:val="center"/>
              <w:rPr>
                <w:rFonts w:ascii="宋体" w:hAnsi="宋体" w:cs="宋体"/>
                <w:sz w:val="21"/>
                <w:szCs w:val="21"/>
              </w:rPr>
            </w:pPr>
          </w:p>
        </w:tc>
        <w:tc>
          <w:tcPr>
            <w:tcW w:w="1873" w:type="dxa"/>
            <w:vAlign w:val="center"/>
          </w:tcPr>
          <w:p w:rsidR="00E15EDD" w:rsidRDefault="00E15EDD">
            <w:pPr>
              <w:jc w:val="center"/>
              <w:rPr>
                <w:rFonts w:ascii="宋体" w:hAnsi="宋体" w:cs="宋体"/>
                <w:sz w:val="21"/>
                <w:szCs w:val="21"/>
              </w:rPr>
            </w:pPr>
          </w:p>
        </w:tc>
        <w:tc>
          <w:tcPr>
            <w:tcW w:w="1884"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75" w:type="dxa"/>
            <w:vAlign w:val="center"/>
          </w:tcPr>
          <w:p w:rsidR="00E15EDD" w:rsidRDefault="00E15EDD">
            <w:pPr>
              <w:jc w:val="center"/>
              <w:rPr>
                <w:rFonts w:ascii="宋体" w:hAnsi="宋体" w:cs="宋体"/>
                <w:sz w:val="21"/>
                <w:szCs w:val="21"/>
              </w:rPr>
            </w:pPr>
          </w:p>
        </w:tc>
      </w:tr>
      <w:tr w:rsidR="00E15EDD">
        <w:trPr>
          <w:trHeight w:val="510"/>
        </w:trPr>
        <w:tc>
          <w:tcPr>
            <w:tcW w:w="1495" w:type="dxa"/>
            <w:vMerge/>
            <w:vAlign w:val="center"/>
          </w:tcPr>
          <w:p w:rsidR="00E15EDD" w:rsidRDefault="00E15EDD">
            <w:pPr>
              <w:jc w:val="center"/>
              <w:rPr>
                <w:rFonts w:ascii="宋体" w:hAnsi="宋体" w:cs="宋体"/>
                <w:sz w:val="18"/>
                <w:szCs w:val="18"/>
              </w:rPr>
            </w:pPr>
          </w:p>
        </w:tc>
        <w:tc>
          <w:tcPr>
            <w:tcW w:w="5140" w:type="dxa"/>
            <w:gridSpan w:val="3"/>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集中控制型系统的自动应急启动功能</w:t>
            </w:r>
          </w:p>
        </w:tc>
        <w:tc>
          <w:tcPr>
            <w:tcW w:w="1873" w:type="dxa"/>
            <w:vAlign w:val="center"/>
          </w:tcPr>
          <w:p w:rsidR="00E15EDD" w:rsidRDefault="00E15EDD">
            <w:pPr>
              <w:jc w:val="center"/>
              <w:rPr>
                <w:rFonts w:ascii="宋体" w:hAnsi="宋体" w:cs="宋体"/>
                <w:sz w:val="21"/>
                <w:szCs w:val="21"/>
              </w:rPr>
            </w:pPr>
          </w:p>
        </w:tc>
        <w:tc>
          <w:tcPr>
            <w:tcW w:w="1873" w:type="dxa"/>
            <w:vAlign w:val="center"/>
          </w:tcPr>
          <w:p w:rsidR="00E15EDD" w:rsidRDefault="00E15EDD">
            <w:pPr>
              <w:jc w:val="center"/>
              <w:rPr>
                <w:rFonts w:ascii="宋体" w:hAnsi="宋体" w:cs="宋体"/>
                <w:sz w:val="21"/>
                <w:szCs w:val="21"/>
              </w:rPr>
            </w:pPr>
          </w:p>
        </w:tc>
        <w:tc>
          <w:tcPr>
            <w:tcW w:w="1884"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75" w:type="dxa"/>
            <w:vAlign w:val="center"/>
          </w:tcPr>
          <w:p w:rsidR="00E15EDD" w:rsidRDefault="00E15EDD">
            <w:pPr>
              <w:jc w:val="center"/>
              <w:rPr>
                <w:rFonts w:ascii="宋体" w:hAnsi="宋体" w:cs="宋体"/>
                <w:sz w:val="21"/>
                <w:szCs w:val="21"/>
              </w:rPr>
            </w:pPr>
          </w:p>
        </w:tc>
      </w:tr>
      <w:tr w:rsidR="00E15EDD">
        <w:trPr>
          <w:trHeight w:val="1009"/>
        </w:trPr>
        <w:tc>
          <w:tcPr>
            <w:tcW w:w="1495" w:type="dxa"/>
            <w:vMerge/>
            <w:vAlign w:val="center"/>
          </w:tcPr>
          <w:p w:rsidR="00E15EDD" w:rsidRDefault="00E15EDD">
            <w:pPr>
              <w:jc w:val="center"/>
              <w:rPr>
                <w:rFonts w:ascii="宋体" w:hAnsi="宋体" w:cs="宋体"/>
                <w:sz w:val="18"/>
                <w:szCs w:val="18"/>
              </w:rPr>
            </w:pPr>
          </w:p>
        </w:tc>
        <w:tc>
          <w:tcPr>
            <w:tcW w:w="5140" w:type="dxa"/>
            <w:gridSpan w:val="3"/>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集中控制型系统需要借用相邻防火分区疏散的防火分区中标志灯指示状态的改变功能</w:t>
            </w:r>
          </w:p>
        </w:tc>
        <w:tc>
          <w:tcPr>
            <w:tcW w:w="1873" w:type="dxa"/>
            <w:vAlign w:val="center"/>
          </w:tcPr>
          <w:p w:rsidR="00E15EDD" w:rsidRDefault="00E15EDD">
            <w:pPr>
              <w:jc w:val="center"/>
              <w:rPr>
                <w:rFonts w:ascii="宋体" w:hAnsi="宋体" w:cs="宋体"/>
                <w:sz w:val="21"/>
                <w:szCs w:val="21"/>
              </w:rPr>
            </w:pPr>
          </w:p>
        </w:tc>
        <w:tc>
          <w:tcPr>
            <w:tcW w:w="1873" w:type="dxa"/>
            <w:vAlign w:val="center"/>
          </w:tcPr>
          <w:p w:rsidR="00E15EDD" w:rsidRDefault="00E15EDD">
            <w:pPr>
              <w:jc w:val="center"/>
              <w:rPr>
                <w:rFonts w:ascii="宋体" w:hAnsi="宋体" w:cs="宋体"/>
                <w:sz w:val="21"/>
                <w:szCs w:val="21"/>
              </w:rPr>
            </w:pPr>
          </w:p>
        </w:tc>
        <w:tc>
          <w:tcPr>
            <w:tcW w:w="1884"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75" w:type="dxa"/>
            <w:vAlign w:val="center"/>
          </w:tcPr>
          <w:p w:rsidR="00E15EDD" w:rsidRDefault="00E15EDD">
            <w:pPr>
              <w:jc w:val="center"/>
              <w:rPr>
                <w:rFonts w:ascii="宋体" w:hAnsi="宋体" w:cs="宋体"/>
                <w:sz w:val="21"/>
                <w:szCs w:val="21"/>
              </w:rPr>
            </w:pPr>
          </w:p>
        </w:tc>
      </w:tr>
      <w:tr w:rsidR="00E15EDD">
        <w:trPr>
          <w:trHeight w:hRule="exact" w:val="927"/>
        </w:trPr>
        <w:tc>
          <w:tcPr>
            <w:tcW w:w="1495" w:type="dxa"/>
            <w:vMerge/>
            <w:vAlign w:val="center"/>
          </w:tcPr>
          <w:p w:rsidR="00E15EDD" w:rsidRDefault="00E15EDD">
            <w:pPr>
              <w:jc w:val="center"/>
              <w:rPr>
                <w:rFonts w:ascii="宋体" w:hAnsi="宋体" w:cs="宋体"/>
                <w:sz w:val="18"/>
                <w:szCs w:val="18"/>
              </w:rPr>
            </w:pPr>
          </w:p>
        </w:tc>
        <w:tc>
          <w:tcPr>
            <w:tcW w:w="5140" w:type="dxa"/>
            <w:gridSpan w:val="3"/>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集中控制型系统需要采用不同疏散预案的交通隧道、地铁隧道、地铁站台和站厅等场所中标志灯指示状态的改变功能</w:t>
            </w:r>
          </w:p>
        </w:tc>
        <w:tc>
          <w:tcPr>
            <w:tcW w:w="1873" w:type="dxa"/>
            <w:vAlign w:val="center"/>
          </w:tcPr>
          <w:p w:rsidR="00E15EDD" w:rsidRDefault="00E15EDD">
            <w:pPr>
              <w:jc w:val="center"/>
              <w:rPr>
                <w:rFonts w:ascii="宋体" w:hAnsi="宋体" w:cs="宋体"/>
                <w:sz w:val="21"/>
                <w:szCs w:val="21"/>
              </w:rPr>
            </w:pPr>
          </w:p>
        </w:tc>
        <w:tc>
          <w:tcPr>
            <w:tcW w:w="1873" w:type="dxa"/>
            <w:vAlign w:val="center"/>
          </w:tcPr>
          <w:p w:rsidR="00E15EDD" w:rsidRDefault="00E15EDD">
            <w:pPr>
              <w:jc w:val="center"/>
              <w:rPr>
                <w:rFonts w:ascii="宋体" w:hAnsi="宋体" w:cs="宋体"/>
                <w:sz w:val="21"/>
                <w:szCs w:val="21"/>
              </w:rPr>
            </w:pPr>
          </w:p>
        </w:tc>
        <w:tc>
          <w:tcPr>
            <w:tcW w:w="1884"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75" w:type="dxa"/>
            <w:vAlign w:val="center"/>
          </w:tcPr>
          <w:p w:rsidR="00E15EDD" w:rsidRDefault="00E15EDD">
            <w:pPr>
              <w:jc w:val="center"/>
              <w:rPr>
                <w:rFonts w:ascii="宋体" w:hAnsi="宋体" w:cs="宋体"/>
                <w:sz w:val="21"/>
                <w:szCs w:val="21"/>
              </w:rPr>
            </w:pPr>
          </w:p>
        </w:tc>
      </w:tr>
      <w:tr w:rsidR="00E15EDD">
        <w:trPr>
          <w:trHeight w:hRule="exact" w:val="688"/>
        </w:trPr>
        <w:tc>
          <w:tcPr>
            <w:tcW w:w="1495" w:type="dxa"/>
            <w:vMerge/>
            <w:vAlign w:val="center"/>
          </w:tcPr>
          <w:p w:rsidR="00E15EDD" w:rsidRDefault="00E15EDD">
            <w:pPr>
              <w:jc w:val="center"/>
              <w:rPr>
                <w:rFonts w:ascii="宋体" w:hAnsi="宋体" w:cs="宋体"/>
                <w:sz w:val="18"/>
                <w:szCs w:val="18"/>
              </w:rPr>
            </w:pPr>
          </w:p>
        </w:tc>
        <w:tc>
          <w:tcPr>
            <w:tcW w:w="5140" w:type="dxa"/>
            <w:gridSpan w:val="3"/>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非集中控制型系统的自动应急启动功能</w:t>
            </w:r>
          </w:p>
        </w:tc>
        <w:tc>
          <w:tcPr>
            <w:tcW w:w="1873" w:type="dxa"/>
            <w:vAlign w:val="center"/>
          </w:tcPr>
          <w:p w:rsidR="00E15EDD" w:rsidRDefault="00E15EDD">
            <w:pPr>
              <w:jc w:val="center"/>
              <w:rPr>
                <w:rFonts w:ascii="宋体" w:hAnsi="宋体" w:cs="宋体"/>
                <w:sz w:val="21"/>
                <w:szCs w:val="21"/>
              </w:rPr>
            </w:pPr>
          </w:p>
        </w:tc>
        <w:tc>
          <w:tcPr>
            <w:tcW w:w="1873" w:type="dxa"/>
            <w:vAlign w:val="center"/>
          </w:tcPr>
          <w:p w:rsidR="00E15EDD" w:rsidRDefault="00E15EDD">
            <w:pPr>
              <w:jc w:val="center"/>
              <w:rPr>
                <w:rFonts w:ascii="宋体" w:hAnsi="宋体" w:cs="宋体"/>
                <w:sz w:val="21"/>
                <w:szCs w:val="21"/>
              </w:rPr>
            </w:pPr>
          </w:p>
        </w:tc>
        <w:tc>
          <w:tcPr>
            <w:tcW w:w="1884"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75" w:type="dxa"/>
            <w:vAlign w:val="center"/>
          </w:tcPr>
          <w:p w:rsidR="00E15EDD" w:rsidRDefault="00E15EDD">
            <w:pPr>
              <w:jc w:val="center"/>
              <w:rPr>
                <w:rFonts w:ascii="宋体" w:hAnsi="宋体" w:cs="宋体"/>
                <w:sz w:val="21"/>
                <w:szCs w:val="21"/>
              </w:rPr>
            </w:pPr>
          </w:p>
        </w:tc>
      </w:tr>
      <w:tr w:rsidR="00E15EDD">
        <w:trPr>
          <w:trHeight w:hRule="exact" w:val="686"/>
        </w:trPr>
        <w:tc>
          <w:tcPr>
            <w:tcW w:w="1495" w:type="dxa"/>
            <w:vMerge/>
            <w:vAlign w:val="center"/>
          </w:tcPr>
          <w:p w:rsidR="00E15EDD" w:rsidRDefault="00E15EDD">
            <w:pPr>
              <w:jc w:val="center"/>
              <w:rPr>
                <w:rFonts w:ascii="宋体" w:hAnsi="宋体" w:cs="宋体"/>
                <w:sz w:val="18"/>
                <w:szCs w:val="18"/>
              </w:rPr>
            </w:pPr>
          </w:p>
        </w:tc>
        <w:tc>
          <w:tcPr>
            <w:tcW w:w="5140" w:type="dxa"/>
            <w:gridSpan w:val="3"/>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非集中控制型系统的手动应急启动功能</w:t>
            </w:r>
          </w:p>
        </w:tc>
        <w:tc>
          <w:tcPr>
            <w:tcW w:w="1873" w:type="dxa"/>
            <w:vAlign w:val="center"/>
          </w:tcPr>
          <w:p w:rsidR="00E15EDD" w:rsidRDefault="00E15EDD">
            <w:pPr>
              <w:jc w:val="center"/>
              <w:rPr>
                <w:rFonts w:ascii="宋体" w:hAnsi="宋体" w:cs="宋体"/>
                <w:sz w:val="21"/>
                <w:szCs w:val="21"/>
              </w:rPr>
            </w:pPr>
          </w:p>
        </w:tc>
        <w:tc>
          <w:tcPr>
            <w:tcW w:w="1873" w:type="dxa"/>
            <w:vAlign w:val="center"/>
          </w:tcPr>
          <w:p w:rsidR="00E15EDD" w:rsidRDefault="00E15EDD">
            <w:pPr>
              <w:jc w:val="center"/>
              <w:rPr>
                <w:rFonts w:ascii="宋体" w:hAnsi="宋体" w:cs="宋体"/>
                <w:sz w:val="21"/>
                <w:szCs w:val="21"/>
              </w:rPr>
            </w:pPr>
          </w:p>
        </w:tc>
        <w:tc>
          <w:tcPr>
            <w:tcW w:w="1884"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875" w:type="dxa"/>
            <w:vAlign w:val="center"/>
          </w:tcPr>
          <w:p w:rsidR="00E15EDD" w:rsidRDefault="00E15EDD">
            <w:pPr>
              <w:jc w:val="center"/>
              <w:rPr>
                <w:rFonts w:ascii="宋体" w:hAnsi="宋体" w:cs="宋体"/>
                <w:sz w:val="21"/>
                <w:szCs w:val="21"/>
              </w:rPr>
            </w:pPr>
          </w:p>
        </w:tc>
      </w:tr>
    </w:tbl>
    <w:p w:rsidR="00E15EDD" w:rsidRDefault="00044F39">
      <w:pPr>
        <w:jc w:val="center"/>
      </w:pPr>
      <w:r>
        <w:rPr>
          <w:rFonts w:hint="eastAsia"/>
        </w:rPr>
        <w:t>机构名称：</w:t>
      </w:r>
      <w:r>
        <w:rPr>
          <w:rFonts w:hint="eastAsia"/>
        </w:rPr>
        <w:t xml:space="preserve">                                           </w:t>
      </w:r>
      <w:r>
        <w:rPr>
          <w:rFonts w:hint="eastAsia"/>
        </w:rPr>
        <w:t>检查人：</w:t>
      </w:r>
      <w:r>
        <w:rPr>
          <w:rFonts w:hint="eastAsia"/>
        </w:rPr>
        <w:t xml:space="preserve">                                   </w:t>
      </w:r>
      <w:r>
        <w:rPr>
          <w:rFonts w:hint="eastAsia"/>
        </w:rPr>
        <w:t>检查日期：</w:t>
      </w:r>
    </w:p>
    <w:p w:rsidR="00E15EDD" w:rsidRDefault="00044F39">
      <w:pPr>
        <w:keepNext/>
        <w:pageBreakBefore/>
        <w:jc w:val="center"/>
        <w:rPr>
          <w:rFonts w:ascii="黑体" w:eastAsia="黑体" w:hAnsi="黑体" w:cs="黑体"/>
        </w:rPr>
      </w:pPr>
      <w:r>
        <w:rPr>
          <w:rFonts w:ascii="黑体" w:eastAsia="黑体" w:hAnsi="黑体" w:cs="黑体" w:hint="eastAsia"/>
        </w:rPr>
        <w:lastRenderedPageBreak/>
        <w:t>A-18 火灾自动报警系统现场查验记录表</w:t>
      </w:r>
    </w:p>
    <w:tbl>
      <w:tblPr>
        <w:tblW w:w="4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3"/>
        <w:gridCol w:w="2063"/>
        <w:gridCol w:w="2064"/>
        <w:gridCol w:w="2010"/>
        <w:gridCol w:w="2010"/>
        <w:gridCol w:w="2021"/>
        <w:gridCol w:w="2012"/>
      </w:tblGrid>
      <w:tr w:rsidR="00E15EDD">
        <w:trPr>
          <w:trHeight w:val="806"/>
          <w:jc w:val="center"/>
        </w:trPr>
        <w:tc>
          <w:tcPr>
            <w:tcW w:w="1623" w:type="dxa"/>
            <w:vAlign w:val="center"/>
          </w:tcPr>
          <w:p w:rsidR="00E15EDD" w:rsidRDefault="00044F39">
            <w:pPr>
              <w:adjustRightInd w:val="0"/>
              <w:snapToGrid w:val="0"/>
              <w:jc w:val="center"/>
              <w:rPr>
                <w:rFonts w:ascii="宋体" w:hAnsi="宋体" w:cs="宋体"/>
                <w:b/>
                <w:bCs/>
                <w:kern w:val="0"/>
                <w:sz w:val="21"/>
                <w:szCs w:val="21"/>
              </w:rPr>
            </w:pPr>
            <w:r>
              <w:rPr>
                <w:rFonts w:ascii="宋体" w:hAnsi="宋体" w:cs="宋体" w:hint="eastAsia"/>
                <w:sz w:val="18"/>
                <w:szCs w:val="18"/>
              </w:rPr>
              <w:t>子项名称</w:t>
            </w:r>
          </w:p>
        </w:tc>
        <w:tc>
          <w:tcPr>
            <w:tcW w:w="4127" w:type="dxa"/>
            <w:gridSpan w:val="2"/>
            <w:vAlign w:val="center"/>
          </w:tcPr>
          <w:p w:rsidR="00E15EDD" w:rsidRDefault="00044F39">
            <w:pPr>
              <w:adjustRightInd w:val="0"/>
              <w:snapToGrid w:val="0"/>
              <w:jc w:val="center"/>
              <w:rPr>
                <w:rFonts w:ascii="宋体" w:hAnsi="宋体" w:cs="宋体"/>
                <w:b/>
                <w:bCs/>
                <w:kern w:val="0"/>
                <w:sz w:val="21"/>
                <w:szCs w:val="21"/>
              </w:rPr>
            </w:pPr>
            <w:r>
              <w:rPr>
                <w:rFonts w:ascii="宋体" w:hAnsi="宋体" w:cs="宋体" w:hint="eastAsia"/>
                <w:sz w:val="18"/>
                <w:szCs w:val="18"/>
              </w:rPr>
              <w:t>查验项目及查验内容</w:t>
            </w:r>
          </w:p>
        </w:tc>
        <w:tc>
          <w:tcPr>
            <w:tcW w:w="2010" w:type="dxa"/>
            <w:vAlign w:val="center"/>
          </w:tcPr>
          <w:p w:rsidR="00E15EDD" w:rsidRDefault="00044F39">
            <w:pPr>
              <w:adjustRightInd w:val="0"/>
              <w:snapToGrid w:val="0"/>
              <w:jc w:val="center"/>
              <w:rPr>
                <w:rFonts w:ascii="宋体" w:hAnsi="宋体" w:cs="宋体"/>
                <w:sz w:val="21"/>
                <w:szCs w:val="21"/>
              </w:rPr>
            </w:pPr>
            <w:r>
              <w:rPr>
                <w:rFonts w:ascii="宋体" w:hAnsi="宋体" w:cs="宋体" w:hint="eastAsia"/>
                <w:sz w:val="18"/>
                <w:szCs w:val="18"/>
              </w:rPr>
              <w:t>查验部位</w:t>
            </w:r>
          </w:p>
        </w:tc>
        <w:tc>
          <w:tcPr>
            <w:tcW w:w="2010" w:type="dxa"/>
            <w:vAlign w:val="center"/>
          </w:tcPr>
          <w:p w:rsidR="00E15EDD" w:rsidRDefault="00044F39">
            <w:pPr>
              <w:adjustRightInd w:val="0"/>
              <w:snapToGrid w:val="0"/>
              <w:jc w:val="center"/>
              <w:rPr>
                <w:rFonts w:ascii="宋体" w:hAnsi="宋体" w:cs="宋体"/>
                <w:kern w:val="0"/>
                <w:sz w:val="21"/>
                <w:szCs w:val="21"/>
              </w:rPr>
            </w:pPr>
            <w:r>
              <w:rPr>
                <w:rFonts w:ascii="宋体" w:hAnsi="宋体" w:cs="宋体" w:hint="eastAsia"/>
                <w:sz w:val="18"/>
                <w:szCs w:val="18"/>
              </w:rPr>
              <w:t>查验结果</w:t>
            </w:r>
          </w:p>
        </w:tc>
        <w:tc>
          <w:tcPr>
            <w:tcW w:w="2021" w:type="dxa"/>
            <w:vAlign w:val="center"/>
          </w:tcPr>
          <w:p w:rsidR="00E15EDD" w:rsidRDefault="00044F39">
            <w:pPr>
              <w:adjustRightInd w:val="0"/>
              <w:snapToGrid w:val="0"/>
              <w:jc w:val="center"/>
              <w:rPr>
                <w:rFonts w:ascii="宋体" w:hAnsi="宋体" w:cs="宋体"/>
                <w:b/>
                <w:bCs/>
                <w:kern w:val="0"/>
                <w:sz w:val="21"/>
                <w:szCs w:val="21"/>
              </w:rPr>
            </w:pPr>
            <w:r>
              <w:rPr>
                <w:rFonts w:ascii="宋体" w:hAnsi="宋体" w:cs="宋体" w:hint="eastAsia"/>
                <w:sz w:val="18"/>
                <w:szCs w:val="18"/>
              </w:rPr>
              <w:t>结论</w:t>
            </w:r>
          </w:p>
        </w:tc>
        <w:tc>
          <w:tcPr>
            <w:tcW w:w="2012" w:type="dxa"/>
            <w:vAlign w:val="center"/>
          </w:tcPr>
          <w:p w:rsidR="00E15EDD" w:rsidRDefault="00044F39">
            <w:pPr>
              <w:adjustRightInd w:val="0"/>
              <w:snapToGrid w:val="0"/>
              <w:jc w:val="center"/>
              <w:rPr>
                <w:rFonts w:ascii="宋体" w:hAnsi="宋体" w:cs="宋体"/>
                <w:b/>
                <w:bCs/>
                <w:kern w:val="0"/>
                <w:sz w:val="21"/>
                <w:szCs w:val="21"/>
              </w:rPr>
            </w:pPr>
            <w:r>
              <w:rPr>
                <w:rFonts w:ascii="宋体" w:hAnsi="宋体" w:cs="宋体" w:hint="eastAsia"/>
                <w:sz w:val="18"/>
                <w:szCs w:val="18"/>
              </w:rPr>
              <w:t>备注</w:t>
            </w:r>
          </w:p>
        </w:tc>
      </w:tr>
      <w:tr w:rsidR="00E15EDD">
        <w:trPr>
          <w:trHeight w:hRule="exact" w:val="581"/>
          <w:jc w:val="center"/>
        </w:trPr>
        <w:tc>
          <w:tcPr>
            <w:tcW w:w="1623" w:type="dxa"/>
            <w:vMerge w:val="restart"/>
            <w:shd w:val="clear" w:color="auto" w:fill="auto"/>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系统供电</w:t>
            </w:r>
          </w:p>
        </w:tc>
        <w:tc>
          <w:tcPr>
            <w:tcW w:w="4127" w:type="dxa"/>
            <w:gridSpan w:val="2"/>
            <w:shd w:val="clear" w:color="auto" w:fill="auto"/>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应急电源输出功率、蓄电池组的容量</w:t>
            </w:r>
          </w:p>
        </w:tc>
        <w:tc>
          <w:tcPr>
            <w:tcW w:w="2010" w:type="dxa"/>
            <w:shd w:val="clear" w:color="auto" w:fill="auto"/>
            <w:vAlign w:val="center"/>
          </w:tcPr>
          <w:p w:rsidR="00E15EDD" w:rsidRDefault="00E15EDD">
            <w:pPr>
              <w:jc w:val="center"/>
              <w:rPr>
                <w:rFonts w:ascii="宋体" w:hAnsi="宋体" w:cs="宋体"/>
                <w:sz w:val="21"/>
                <w:szCs w:val="21"/>
              </w:rPr>
            </w:pPr>
          </w:p>
        </w:tc>
        <w:tc>
          <w:tcPr>
            <w:tcW w:w="2010" w:type="dxa"/>
            <w:shd w:val="clear" w:color="auto" w:fill="auto"/>
            <w:vAlign w:val="center"/>
          </w:tcPr>
          <w:p w:rsidR="00E15EDD" w:rsidRDefault="00E15EDD">
            <w:pPr>
              <w:jc w:val="center"/>
              <w:rPr>
                <w:rFonts w:ascii="宋体" w:hAnsi="宋体" w:cs="宋体"/>
                <w:sz w:val="21"/>
                <w:szCs w:val="21"/>
              </w:rPr>
            </w:pPr>
          </w:p>
        </w:tc>
        <w:tc>
          <w:tcPr>
            <w:tcW w:w="2021" w:type="dxa"/>
            <w:shd w:val="clear" w:color="auto" w:fill="auto"/>
            <w:vAlign w:val="center"/>
          </w:tcPr>
          <w:p w:rsidR="00E15EDD" w:rsidRDefault="00044F39">
            <w:pPr>
              <w:adjustRightInd w:val="0"/>
              <w:snapToGrid w:val="0"/>
              <w:spacing w:line="220" w:lineRule="exact"/>
              <w:jc w:val="center"/>
              <w:rPr>
                <w:rFonts w:ascii="宋体" w:hAnsi="宋体" w:cs="宋体"/>
                <w:sz w:val="21"/>
                <w:szCs w:val="21"/>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sz w:val="21"/>
                <w:szCs w:val="21"/>
              </w:rPr>
            </w:pPr>
          </w:p>
        </w:tc>
      </w:tr>
      <w:tr w:rsidR="00E15EDD">
        <w:trPr>
          <w:trHeight w:hRule="exact" w:val="581"/>
          <w:jc w:val="center"/>
        </w:trPr>
        <w:tc>
          <w:tcPr>
            <w:tcW w:w="1623"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4127" w:type="dxa"/>
            <w:gridSpan w:val="2"/>
            <w:shd w:val="clear" w:color="auto" w:fill="auto"/>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主电源的连接方式</w:t>
            </w:r>
          </w:p>
        </w:tc>
        <w:tc>
          <w:tcPr>
            <w:tcW w:w="2010" w:type="dxa"/>
            <w:vAlign w:val="center"/>
          </w:tcPr>
          <w:p w:rsidR="00E15EDD" w:rsidRDefault="00E15EDD">
            <w:pPr>
              <w:jc w:val="center"/>
              <w:rPr>
                <w:rFonts w:ascii="宋体" w:hAnsi="宋体" w:cs="宋体"/>
                <w:sz w:val="21"/>
                <w:szCs w:val="21"/>
              </w:rPr>
            </w:pPr>
          </w:p>
        </w:tc>
        <w:tc>
          <w:tcPr>
            <w:tcW w:w="2010" w:type="dxa"/>
            <w:vAlign w:val="center"/>
          </w:tcPr>
          <w:p w:rsidR="00E15EDD" w:rsidRDefault="00E15EDD">
            <w:pPr>
              <w:jc w:val="center"/>
              <w:rPr>
                <w:rFonts w:ascii="宋体" w:hAnsi="宋体" w:cs="宋体"/>
                <w:sz w:val="21"/>
                <w:szCs w:val="21"/>
              </w:rPr>
            </w:pPr>
          </w:p>
        </w:tc>
        <w:tc>
          <w:tcPr>
            <w:tcW w:w="2021" w:type="dxa"/>
            <w:vAlign w:val="center"/>
          </w:tcPr>
          <w:p w:rsidR="00E15EDD" w:rsidRDefault="00044F39">
            <w:pPr>
              <w:adjustRightInd w:val="0"/>
              <w:snapToGrid w:val="0"/>
              <w:spacing w:line="220" w:lineRule="exact"/>
              <w:jc w:val="center"/>
              <w:rPr>
                <w:rFonts w:ascii="宋体" w:hAnsi="宋体" w:cs="宋体"/>
                <w:sz w:val="21"/>
                <w:szCs w:val="21"/>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sz w:val="21"/>
                <w:szCs w:val="21"/>
              </w:rPr>
            </w:pPr>
          </w:p>
        </w:tc>
      </w:tr>
      <w:tr w:rsidR="00E15EDD">
        <w:trPr>
          <w:trHeight w:hRule="exact" w:val="863"/>
          <w:jc w:val="center"/>
        </w:trPr>
        <w:tc>
          <w:tcPr>
            <w:tcW w:w="1623" w:type="dxa"/>
            <w:vMerge/>
            <w:vAlign w:val="center"/>
          </w:tcPr>
          <w:p w:rsidR="00E15EDD" w:rsidRDefault="00E15EDD">
            <w:pPr>
              <w:adjustRightInd w:val="0"/>
              <w:snapToGrid w:val="0"/>
              <w:jc w:val="center"/>
              <w:rPr>
                <w:rFonts w:ascii="宋体" w:hAnsi="宋体" w:cs="宋体"/>
                <w:sz w:val="18"/>
                <w:szCs w:val="18"/>
              </w:rPr>
            </w:pPr>
          </w:p>
        </w:tc>
        <w:tc>
          <w:tcPr>
            <w:tcW w:w="4127" w:type="dxa"/>
            <w:gridSpan w:val="2"/>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主电源不应设置剩余电流动作保护和过负荷保护装置</w:t>
            </w:r>
          </w:p>
        </w:tc>
        <w:tc>
          <w:tcPr>
            <w:tcW w:w="2010" w:type="dxa"/>
            <w:vAlign w:val="center"/>
          </w:tcPr>
          <w:p w:rsidR="00E15EDD" w:rsidRDefault="00E15EDD">
            <w:pPr>
              <w:jc w:val="center"/>
              <w:rPr>
                <w:rFonts w:ascii="宋体" w:hAnsi="宋体" w:cs="宋体"/>
                <w:sz w:val="21"/>
                <w:szCs w:val="21"/>
              </w:rPr>
            </w:pPr>
          </w:p>
        </w:tc>
        <w:tc>
          <w:tcPr>
            <w:tcW w:w="2010" w:type="dxa"/>
            <w:vAlign w:val="center"/>
          </w:tcPr>
          <w:p w:rsidR="00E15EDD" w:rsidRDefault="00E15EDD">
            <w:pPr>
              <w:jc w:val="center"/>
              <w:rPr>
                <w:rFonts w:ascii="宋体" w:hAnsi="宋体" w:cs="宋体"/>
                <w:sz w:val="21"/>
                <w:szCs w:val="21"/>
              </w:rPr>
            </w:pPr>
          </w:p>
        </w:tc>
        <w:tc>
          <w:tcPr>
            <w:tcW w:w="2021" w:type="dxa"/>
            <w:vAlign w:val="center"/>
          </w:tcPr>
          <w:p w:rsidR="00E15EDD" w:rsidRDefault="00044F39">
            <w:pPr>
              <w:adjustRightInd w:val="0"/>
              <w:snapToGrid w:val="0"/>
              <w:spacing w:line="220" w:lineRule="exact"/>
              <w:jc w:val="center"/>
              <w:rPr>
                <w:rFonts w:ascii="宋体" w:hAnsi="宋体" w:cs="宋体"/>
                <w:sz w:val="21"/>
                <w:szCs w:val="21"/>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sz w:val="21"/>
                <w:szCs w:val="21"/>
              </w:rPr>
            </w:pPr>
          </w:p>
        </w:tc>
      </w:tr>
      <w:tr w:rsidR="00E15EDD">
        <w:trPr>
          <w:trHeight w:hRule="exact" w:val="578"/>
          <w:jc w:val="center"/>
        </w:trPr>
        <w:tc>
          <w:tcPr>
            <w:tcW w:w="1623"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4127" w:type="dxa"/>
            <w:gridSpan w:val="2"/>
            <w:shd w:val="clear" w:color="auto" w:fill="auto"/>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系统设备接地标识及电阻值</w:t>
            </w:r>
          </w:p>
        </w:tc>
        <w:tc>
          <w:tcPr>
            <w:tcW w:w="2010" w:type="dxa"/>
            <w:vAlign w:val="center"/>
          </w:tcPr>
          <w:p w:rsidR="00E15EDD" w:rsidRDefault="00E15EDD">
            <w:pPr>
              <w:jc w:val="center"/>
              <w:rPr>
                <w:rFonts w:ascii="宋体" w:hAnsi="宋体" w:cs="宋体"/>
              </w:rPr>
            </w:pPr>
          </w:p>
        </w:tc>
        <w:tc>
          <w:tcPr>
            <w:tcW w:w="2010" w:type="dxa"/>
            <w:vAlign w:val="center"/>
          </w:tcPr>
          <w:p w:rsidR="00E15EDD" w:rsidRDefault="00E15EDD">
            <w:pPr>
              <w:jc w:val="center"/>
              <w:rPr>
                <w:rFonts w:ascii="宋体" w:hAnsi="宋体" w:cs="宋体"/>
              </w:rPr>
            </w:pPr>
          </w:p>
        </w:tc>
        <w:tc>
          <w:tcPr>
            <w:tcW w:w="2021" w:type="dxa"/>
            <w:vAlign w:val="center"/>
          </w:tcPr>
          <w:p w:rsidR="00E15EDD" w:rsidRDefault="00044F39">
            <w:pPr>
              <w:adjustRightInd w:val="0"/>
              <w:snapToGrid w:val="0"/>
              <w:spacing w:line="220" w:lineRule="exact"/>
              <w:jc w:val="center"/>
              <w:rPr>
                <w:rFonts w:ascii="宋体" w:hAnsi="宋体" w:cs="宋体"/>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hRule="exact" w:val="509"/>
          <w:jc w:val="center"/>
        </w:trPr>
        <w:tc>
          <w:tcPr>
            <w:tcW w:w="1623" w:type="dxa"/>
            <w:vMerge w:val="restart"/>
            <w:shd w:val="clear" w:color="auto" w:fill="auto"/>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火灾报警控制器、消防联动控制器</w:t>
            </w:r>
          </w:p>
        </w:tc>
        <w:tc>
          <w:tcPr>
            <w:tcW w:w="4127" w:type="dxa"/>
            <w:gridSpan w:val="2"/>
            <w:shd w:val="clear" w:color="auto" w:fill="auto"/>
            <w:vAlign w:val="center"/>
          </w:tcPr>
          <w:p w:rsidR="00E15EDD" w:rsidRDefault="00044F39">
            <w:pPr>
              <w:wordWrap w:val="0"/>
              <w:overflowPunct w:val="0"/>
              <w:autoSpaceDE w:val="0"/>
              <w:autoSpaceDN w:val="0"/>
              <w:adjustRightInd w:val="0"/>
              <w:jc w:val="left"/>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kern w:val="0"/>
                <w:sz w:val="18"/>
                <w:szCs w:val="18"/>
                <w:lang w:val="zh-TW"/>
              </w:rPr>
              <w:t>外观、产品认证标志、通电运行</w:t>
            </w:r>
            <w:r>
              <w:rPr>
                <w:rFonts w:ascii="宋体" w:hAnsi="宋体" w:cs="宋体" w:hint="eastAsia"/>
                <w:kern w:val="0"/>
                <w:sz w:val="18"/>
                <w:szCs w:val="18"/>
              </w:rPr>
              <w:t>状态</w:t>
            </w:r>
          </w:p>
        </w:tc>
        <w:tc>
          <w:tcPr>
            <w:tcW w:w="2010" w:type="dxa"/>
            <w:vAlign w:val="center"/>
          </w:tcPr>
          <w:p w:rsidR="00E15EDD" w:rsidRDefault="00E15EDD">
            <w:pPr>
              <w:jc w:val="center"/>
              <w:rPr>
                <w:rFonts w:ascii="宋体" w:hAnsi="宋体" w:cs="宋体"/>
              </w:rPr>
            </w:pPr>
          </w:p>
        </w:tc>
        <w:tc>
          <w:tcPr>
            <w:tcW w:w="2010" w:type="dxa"/>
            <w:vAlign w:val="center"/>
          </w:tcPr>
          <w:p w:rsidR="00E15EDD" w:rsidRDefault="00E15EDD">
            <w:pPr>
              <w:jc w:val="center"/>
              <w:rPr>
                <w:rFonts w:ascii="宋体" w:hAnsi="宋体" w:cs="宋体"/>
              </w:rPr>
            </w:pPr>
          </w:p>
        </w:tc>
        <w:tc>
          <w:tcPr>
            <w:tcW w:w="2021" w:type="dxa"/>
            <w:vAlign w:val="center"/>
          </w:tcPr>
          <w:p w:rsidR="00E15EDD" w:rsidRDefault="00044F39">
            <w:pPr>
              <w:adjustRightInd w:val="0"/>
              <w:snapToGrid w:val="0"/>
              <w:spacing w:line="220" w:lineRule="exact"/>
              <w:jc w:val="center"/>
              <w:rPr>
                <w:rFonts w:ascii="宋体" w:hAnsi="宋体" w:cs="宋体"/>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hRule="exact" w:val="580"/>
          <w:jc w:val="center"/>
        </w:trPr>
        <w:tc>
          <w:tcPr>
            <w:tcW w:w="1623"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4127" w:type="dxa"/>
            <w:gridSpan w:val="2"/>
            <w:shd w:val="clear" w:color="auto" w:fill="auto"/>
            <w:vAlign w:val="center"/>
          </w:tcPr>
          <w:p w:rsidR="00E15EDD" w:rsidRDefault="00044F39">
            <w:pPr>
              <w:wordWrap w:val="0"/>
              <w:overflowPunct w:val="0"/>
              <w:autoSpaceDE w:val="0"/>
              <w:autoSpaceDN w:val="0"/>
              <w:adjustRightInd w:val="0"/>
              <w:jc w:val="left"/>
              <w:rPr>
                <w:rFonts w:ascii="宋体" w:hAnsi="宋体" w:cs="宋体"/>
                <w:kern w:val="0"/>
                <w:sz w:val="18"/>
                <w:szCs w:val="18"/>
              </w:rPr>
            </w:pPr>
            <w:r>
              <w:rPr>
                <w:rFonts w:ascii="宋体" w:hAnsi="宋体" w:cs="宋体" w:hint="eastAsia"/>
                <w:sz w:val="18"/>
                <w:szCs w:val="18"/>
              </w:rPr>
              <w:sym w:font="Wingdings 2" w:char="00A3"/>
            </w:r>
            <w:r>
              <w:rPr>
                <w:rFonts w:ascii="宋体" w:hAnsi="宋体" w:cs="宋体" w:hint="eastAsia"/>
                <w:kern w:val="0"/>
                <w:sz w:val="18"/>
                <w:szCs w:val="18"/>
                <w:lang w:val="zh-TW"/>
              </w:rPr>
              <w:t>中文功能标注和信息显示</w:t>
            </w:r>
          </w:p>
        </w:tc>
        <w:tc>
          <w:tcPr>
            <w:tcW w:w="2010" w:type="dxa"/>
            <w:vAlign w:val="center"/>
          </w:tcPr>
          <w:p w:rsidR="00E15EDD" w:rsidRDefault="00E15EDD">
            <w:pPr>
              <w:jc w:val="center"/>
              <w:rPr>
                <w:rFonts w:ascii="宋体" w:hAnsi="宋体" w:cs="宋体"/>
              </w:rPr>
            </w:pPr>
          </w:p>
        </w:tc>
        <w:tc>
          <w:tcPr>
            <w:tcW w:w="2010" w:type="dxa"/>
            <w:vAlign w:val="center"/>
          </w:tcPr>
          <w:p w:rsidR="00E15EDD" w:rsidRDefault="00E15EDD">
            <w:pPr>
              <w:jc w:val="center"/>
              <w:rPr>
                <w:rFonts w:ascii="宋体" w:hAnsi="宋体" w:cs="宋体"/>
              </w:rPr>
            </w:pPr>
          </w:p>
        </w:tc>
        <w:tc>
          <w:tcPr>
            <w:tcW w:w="2021" w:type="dxa"/>
            <w:vAlign w:val="center"/>
          </w:tcPr>
          <w:p w:rsidR="00E15EDD" w:rsidRDefault="00044F39">
            <w:pPr>
              <w:adjustRightInd w:val="0"/>
              <w:snapToGrid w:val="0"/>
              <w:spacing w:line="220" w:lineRule="exact"/>
              <w:jc w:val="center"/>
              <w:rPr>
                <w:rFonts w:ascii="宋体" w:hAnsi="宋体" w:cs="宋体"/>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hRule="exact" w:val="580"/>
          <w:jc w:val="center"/>
        </w:trPr>
        <w:tc>
          <w:tcPr>
            <w:tcW w:w="1623"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4127" w:type="dxa"/>
            <w:gridSpan w:val="2"/>
            <w:shd w:val="clear" w:color="auto" w:fill="auto"/>
            <w:vAlign w:val="center"/>
          </w:tcPr>
          <w:p w:rsidR="00E15EDD" w:rsidRDefault="00044F39">
            <w:pPr>
              <w:wordWrap w:val="0"/>
              <w:overflowPunct w:val="0"/>
              <w:autoSpaceDE w:val="0"/>
              <w:autoSpaceDN w:val="0"/>
              <w:adjustRightInd w:val="0"/>
              <w:jc w:val="left"/>
              <w:rPr>
                <w:rFonts w:ascii="宋体" w:hAnsi="宋体" w:cs="宋体"/>
                <w:sz w:val="18"/>
                <w:szCs w:val="18"/>
                <w:lang w:val="zh-TW"/>
              </w:rPr>
            </w:pPr>
            <w:r>
              <w:rPr>
                <w:rFonts w:ascii="宋体" w:hAnsi="宋体" w:cs="宋体" w:hint="eastAsia"/>
                <w:sz w:val="18"/>
                <w:szCs w:val="18"/>
              </w:rPr>
              <w:sym w:font="Wingdings 2" w:char="00A3"/>
            </w:r>
            <w:r>
              <w:rPr>
                <w:rFonts w:ascii="宋体" w:hAnsi="宋体" w:cs="宋体" w:hint="eastAsia"/>
                <w:sz w:val="18"/>
                <w:szCs w:val="18"/>
              </w:rPr>
              <w:t>主电源和备用电源转换装置</w:t>
            </w:r>
          </w:p>
        </w:tc>
        <w:tc>
          <w:tcPr>
            <w:tcW w:w="2010" w:type="dxa"/>
            <w:shd w:val="clear" w:color="auto" w:fill="auto"/>
            <w:vAlign w:val="center"/>
          </w:tcPr>
          <w:p w:rsidR="00E15EDD" w:rsidRDefault="00E15EDD">
            <w:pPr>
              <w:jc w:val="center"/>
              <w:rPr>
                <w:rFonts w:ascii="宋体" w:hAnsi="宋体" w:cs="宋体"/>
              </w:rPr>
            </w:pPr>
          </w:p>
        </w:tc>
        <w:tc>
          <w:tcPr>
            <w:tcW w:w="2010" w:type="dxa"/>
            <w:shd w:val="clear" w:color="auto" w:fill="auto"/>
            <w:vAlign w:val="center"/>
          </w:tcPr>
          <w:p w:rsidR="00E15EDD" w:rsidRDefault="00E15EDD">
            <w:pPr>
              <w:jc w:val="center"/>
              <w:rPr>
                <w:rFonts w:ascii="宋体" w:hAnsi="宋体" w:cs="宋体"/>
              </w:rPr>
            </w:pPr>
          </w:p>
        </w:tc>
        <w:tc>
          <w:tcPr>
            <w:tcW w:w="2021" w:type="dxa"/>
            <w:shd w:val="clear" w:color="auto" w:fill="auto"/>
            <w:vAlign w:val="center"/>
          </w:tcPr>
          <w:p w:rsidR="00E15EDD" w:rsidRDefault="00044F39">
            <w:pPr>
              <w:adjustRightInd w:val="0"/>
              <w:snapToGrid w:val="0"/>
              <w:spacing w:line="220" w:lineRule="exact"/>
              <w:jc w:val="center"/>
              <w:rPr>
                <w:rFonts w:ascii="宋体" w:hAnsi="宋体" w:cs="宋体"/>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hRule="exact" w:val="512"/>
          <w:jc w:val="center"/>
        </w:trPr>
        <w:tc>
          <w:tcPr>
            <w:tcW w:w="1623"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4127" w:type="dxa"/>
            <w:gridSpan w:val="2"/>
            <w:shd w:val="clear" w:color="auto" w:fill="auto"/>
            <w:vAlign w:val="center"/>
          </w:tcPr>
          <w:p w:rsidR="00E15EDD" w:rsidRDefault="00044F39">
            <w:pPr>
              <w:wordWrap w:val="0"/>
              <w:overflowPunct w:val="0"/>
              <w:autoSpaceDE w:val="0"/>
              <w:autoSpaceDN w:val="0"/>
              <w:adjustRightInd w:val="0"/>
              <w:jc w:val="left"/>
              <w:rPr>
                <w:rFonts w:ascii="宋体" w:hAnsi="宋体" w:cs="宋体"/>
                <w:sz w:val="18"/>
                <w:szCs w:val="18"/>
                <w:lang w:val="zh-TW"/>
              </w:rPr>
            </w:pPr>
            <w:r>
              <w:rPr>
                <w:rFonts w:ascii="宋体" w:hAnsi="宋体" w:cs="宋体" w:hint="eastAsia"/>
                <w:sz w:val="18"/>
                <w:szCs w:val="18"/>
              </w:rPr>
              <w:sym w:font="Wingdings 2" w:char="00A3"/>
            </w:r>
            <w:r>
              <w:rPr>
                <w:rFonts w:ascii="宋体" w:hAnsi="宋体" w:cs="宋体" w:hint="eastAsia"/>
                <w:sz w:val="18"/>
                <w:szCs w:val="18"/>
              </w:rPr>
              <w:t>控制方式</w:t>
            </w:r>
          </w:p>
        </w:tc>
        <w:tc>
          <w:tcPr>
            <w:tcW w:w="2010" w:type="dxa"/>
            <w:vAlign w:val="center"/>
          </w:tcPr>
          <w:p w:rsidR="00E15EDD" w:rsidRDefault="00E15EDD">
            <w:pPr>
              <w:jc w:val="center"/>
              <w:rPr>
                <w:rFonts w:ascii="宋体" w:hAnsi="宋体" w:cs="宋体"/>
              </w:rPr>
            </w:pPr>
          </w:p>
        </w:tc>
        <w:tc>
          <w:tcPr>
            <w:tcW w:w="2010" w:type="dxa"/>
            <w:vAlign w:val="center"/>
          </w:tcPr>
          <w:p w:rsidR="00E15EDD" w:rsidRDefault="00E15EDD">
            <w:pPr>
              <w:jc w:val="center"/>
              <w:rPr>
                <w:rFonts w:ascii="宋体" w:hAnsi="宋体" w:cs="宋体"/>
              </w:rPr>
            </w:pPr>
          </w:p>
        </w:tc>
        <w:tc>
          <w:tcPr>
            <w:tcW w:w="2021" w:type="dxa"/>
            <w:vAlign w:val="center"/>
          </w:tcPr>
          <w:p w:rsidR="00E15EDD" w:rsidRDefault="00044F39">
            <w:pPr>
              <w:adjustRightInd w:val="0"/>
              <w:snapToGrid w:val="0"/>
              <w:spacing w:line="220" w:lineRule="exact"/>
              <w:jc w:val="center"/>
              <w:rPr>
                <w:rFonts w:ascii="宋体" w:hAnsi="宋体" w:cs="宋体"/>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hRule="exact" w:val="642"/>
          <w:jc w:val="center"/>
        </w:trPr>
        <w:tc>
          <w:tcPr>
            <w:tcW w:w="1623" w:type="dxa"/>
            <w:vMerge w:val="restart"/>
            <w:shd w:val="clear" w:color="auto" w:fill="auto"/>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消控室图形显示装置</w:t>
            </w:r>
          </w:p>
        </w:tc>
        <w:tc>
          <w:tcPr>
            <w:tcW w:w="4127" w:type="dxa"/>
            <w:gridSpan w:val="2"/>
            <w:shd w:val="clear" w:color="auto" w:fill="auto"/>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用中文标注和中文界面</w:t>
            </w:r>
          </w:p>
        </w:tc>
        <w:tc>
          <w:tcPr>
            <w:tcW w:w="2010" w:type="dxa"/>
            <w:shd w:val="clear" w:color="auto" w:fill="auto"/>
            <w:vAlign w:val="center"/>
          </w:tcPr>
          <w:p w:rsidR="00E15EDD" w:rsidRDefault="00E15EDD">
            <w:pPr>
              <w:jc w:val="center"/>
              <w:rPr>
                <w:rFonts w:ascii="宋体" w:hAnsi="宋体" w:cs="宋体"/>
              </w:rPr>
            </w:pPr>
          </w:p>
        </w:tc>
        <w:tc>
          <w:tcPr>
            <w:tcW w:w="2010" w:type="dxa"/>
            <w:shd w:val="clear" w:color="auto" w:fill="auto"/>
            <w:vAlign w:val="center"/>
          </w:tcPr>
          <w:p w:rsidR="00E15EDD" w:rsidRDefault="00E15EDD">
            <w:pPr>
              <w:jc w:val="center"/>
              <w:rPr>
                <w:rFonts w:ascii="宋体" w:hAnsi="宋体" w:cs="宋体"/>
              </w:rPr>
            </w:pPr>
          </w:p>
        </w:tc>
        <w:tc>
          <w:tcPr>
            <w:tcW w:w="2021"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hRule="exact" w:val="642"/>
          <w:jc w:val="center"/>
        </w:trPr>
        <w:tc>
          <w:tcPr>
            <w:tcW w:w="1623"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4127" w:type="dxa"/>
            <w:gridSpan w:val="2"/>
            <w:shd w:val="clear" w:color="auto" w:fill="auto"/>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记录功能</w:t>
            </w:r>
          </w:p>
        </w:tc>
        <w:tc>
          <w:tcPr>
            <w:tcW w:w="2010" w:type="dxa"/>
            <w:vAlign w:val="center"/>
          </w:tcPr>
          <w:p w:rsidR="00E15EDD" w:rsidRDefault="00E15EDD">
            <w:pPr>
              <w:jc w:val="center"/>
              <w:rPr>
                <w:rFonts w:ascii="宋体" w:hAnsi="宋体" w:cs="宋体"/>
              </w:rPr>
            </w:pPr>
          </w:p>
        </w:tc>
        <w:tc>
          <w:tcPr>
            <w:tcW w:w="2010" w:type="dxa"/>
            <w:vAlign w:val="center"/>
          </w:tcPr>
          <w:p w:rsidR="00E15EDD" w:rsidRDefault="00E15EDD">
            <w:pPr>
              <w:jc w:val="center"/>
              <w:rPr>
                <w:rFonts w:ascii="宋体" w:hAnsi="宋体" w:cs="宋体"/>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hRule="exact" w:val="818"/>
          <w:jc w:val="center"/>
        </w:trPr>
        <w:tc>
          <w:tcPr>
            <w:tcW w:w="1623" w:type="dxa"/>
            <w:vMerge w:val="restart"/>
            <w:shd w:val="clear" w:color="auto" w:fill="auto"/>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系统布线</w:t>
            </w:r>
          </w:p>
        </w:tc>
        <w:tc>
          <w:tcPr>
            <w:tcW w:w="4127" w:type="dxa"/>
            <w:gridSpan w:val="2"/>
            <w:shd w:val="clear" w:color="auto" w:fill="auto"/>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线管内或线槽内的敷设</w:t>
            </w:r>
          </w:p>
        </w:tc>
        <w:tc>
          <w:tcPr>
            <w:tcW w:w="2010" w:type="dxa"/>
            <w:vAlign w:val="center"/>
          </w:tcPr>
          <w:p w:rsidR="00E15EDD" w:rsidRDefault="00E15EDD">
            <w:pPr>
              <w:jc w:val="center"/>
              <w:rPr>
                <w:rFonts w:ascii="宋体" w:hAnsi="宋体" w:cs="宋体"/>
              </w:rPr>
            </w:pPr>
          </w:p>
        </w:tc>
        <w:tc>
          <w:tcPr>
            <w:tcW w:w="2010" w:type="dxa"/>
            <w:vAlign w:val="center"/>
          </w:tcPr>
          <w:p w:rsidR="00E15EDD" w:rsidRDefault="00E15EDD">
            <w:pPr>
              <w:jc w:val="center"/>
              <w:rPr>
                <w:rFonts w:ascii="宋体" w:hAnsi="宋体" w:cs="宋体"/>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hRule="exact" w:val="818"/>
          <w:jc w:val="center"/>
        </w:trPr>
        <w:tc>
          <w:tcPr>
            <w:tcW w:w="1623"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4127" w:type="dxa"/>
            <w:gridSpan w:val="2"/>
            <w:shd w:val="clear" w:color="auto" w:fill="auto"/>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电线/电缆的防火性能</w:t>
            </w:r>
          </w:p>
        </w:tc>
        <w:tc>
          <w:tcPr>
            <w:tcW w:w="2010" w:type="dxa"/>
            <w:shd w:val="clear" w:color="auto" w:fill="auto"/>
            <w:vAlign w:val="center"/>
          </w:tcPr>
          <w:p w:rsidR="00E15EDD" w:rsidRDefault="00E15EDD">
            <w:pPr>
              <w:jc w:val="center"/>
              <w:rPr>
                <w:rFonts w:ascii="宋体" w:hAnsi="宋体" w:cs="宋体"/>
              </w:rPr>
            </w:pPr>
          </w:p>
        </w:tc>
        <w:tc>
          <w:tcPr>
            <w:tcW w:w="2010" w:type="dxa"/>
            <w:shd w:val="clear" w:color="auto" w:fill="auto"/>
            <w:vAlign w:val="center"/>
          </w:tcPr>
          <w:p w:rsidR="00E15EDD" w:rsidRDefault="00E15EDD">
            <w:pPr>
              <w:jc w:val="center"/>
              <w:rPr>
                <w:rFonts w:ascii="宋体" w:hAnsi="宋体" w:cs="宋体"/>
              </w:rPr>
            </w:pPr>
          </w:p>
        </w:tc>
        <w:tc>
          <w:tcPr>
            <w:tcW w:w="2021"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hRule="exact" w:val="818"/>
          <w:jc w:val="center"/>
        </w:trPr>
        <w:tc>
          <w:tcPr>
            <w:tcW w:w="1623"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4127" w:type="dxa"/>
            <w:gridSpan w:val="2"/>
            <w:shd w:val="clear" w:color="auto" w:fill="auto"/>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总线短路隔离器的设置</w:t>
            </w:r>
          </w:p>
        </w:tc>
        <w:tc>
          <w:tcPr>
            <w:tcW w:w="2010" w:type="dxa"/>
            <w:shd w:val="clear" w:color="auto" w:fill="auto"/>
            <w:vAlign w:val="center"/>
          </w:tcPr>
          <w:p w:rsidR="00E15EDD" w:rsidRDefault="00E15EDD">
            <w:pPr>
              <w:jc w:val="center"/>
              <w:rPr>
                <w:rFonts w:ascii="宋体" w:hAnsi="宋体" w:cs="宋体"/>
              </w:rPr>
            </w:pPr>
          </w:p>
        </w:tc>
        <w:tc>
          <w:tcPr>
            <w:tcW w:w="2010" w:type="dxa"/>
            <w:shd w:val="clear" w:color="auto" w:fill="auto"/>
            <w:vAlign w:val="center"/>
          </w:tcPr>
          <w:p w:rsidR="00E15EDD" w:rsidRDefault="00E15EDD">
            <w:pPr>
              <w:jc w:val="center"/>
              <w:rPr>
                <w:rFonts w:ascii="宋体" w:hAnsi="宋体" w:cs="宋体"/>
              </w:rPr>
            </w:pPr>
          </w:p>
        </w:tc>
        <w:tc>
          <w:tcPr>
            <w:tcW w:w="2021"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hRule="exact" w:val="818"/>
          <w:jc w:val="center"/>
        </w:trPr>
        <w:tc>
          <w:tcPr>
            <w:tcW w:w="1623" w:type="dxa"/>
            <w:vMerge w:val="restart"/>
            <w:shd w:val="clear" w:color="auto" w:fill="auto"/>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火灾探测器</w:t>
            </w:r>
          </w:p>
        </w:tc>
        <w:tc>
          <w:tcPr>
            <w:tcW w:w="4127" w:type="dxa"/>
            <w:gridSpan w:val="2"/>
            <w:shd w:val="clear" w:color="auto" w:fill="auto"/>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点型感烟火灾探测器、点型感温火灾探测器、一氧化碳火灾探测器、独立式火灾探测报警器的安装</w:t>
            </w:r>
          </w:p>
        </w:tc>
        <w:tc>
          <w:tcPr>
            <w:tcW w:w="2010" w:type="dxa"/>
            <w:vAlign w:val="center"/>
          </w:tcPr>
          <w:p w:rsidR="00E15EDD" w:rsidRDefault="00E15EDD">
            <w:pPr>
              <w:jc w:val="center"/>
              <w:rPr>
                <w:rFonts w:ascii="宋体" w:hAnsi="宋体" w:cs="宋体"/>
              </w:rPr>
            </w:pPr>
          </w:p>
        </w:tc>
        <w:tc>
          <w:tcPr>
            <w:tcW w:w="2010" w:type="dxa"/>
            <w:vAlign w:val="center"/>
          </w:tcPr>
          <w:p w:rsidR="00E15EDD" w:rsidRDefault="00E15EDD">
            <w:pPr>
              <w:jc w:val="center"/>
              <w:rPr>
                <w:rFonts w:ascii="宋体" w:hAnsi="宋体" w:cs="宋体"/>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hRule="exact" w:val="818"/>
          <w:jc w:val="center"/>
        </w:trPr>
        <w:tc>
          <w:tcPr>
            <w:tcW w:w="1623"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4127" w:type="dxa"/>
            <w:gridSpan w:val="2"/>
            <w:shd w:val="clear" w:color="auto" w:fill="auto"/>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线型光束感烟火灾探测器的安装</w:t>
            </w:r>
          </w:p>
        </w:tc>
        <w:tc>
          <w:tcPr>
            <w:tcW w:w="2010" w:type="dxa"/>
            <w:vAlign w:val="center"/>
          </w:tcPr>
          <w:p w:rsidR="00E15EDD" w:rsidRDefault="00E15EDD">
            <w:pPr>
              <w:jc w:val="center"/>
              <w:rPr>
                <w:rFonts w:ascii="宋体" w:hAnsi="宋体" w:cs="宋体"/>
              </w:rPr>
            </w:pPr>
          </w:p>
        </w:tc>
        <w:tc>
          <w:tcPr>
            <w:tcW w:w="2010" w:type="dxa"/>
            <w:vAlign w:val="center"/>
          </w:tcPr>
          <w:p w:rsidR="00E15EDD" w:rsidRDefault="00E15EDD">
            <w:pPr>
              <w:jc w:val="center"/>
              <w:rPr>
                <w:rFonts w:ascii="宋体" w:hAnsi="宋体" w:cs="宋体"/>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hRule="exact" w:val="818"/>
          <w:jc w:val="center"/>
        </w:trPr>
        <w:tc>
          <w:tcPr>
            <w:tcW w:w="1623"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4127" w:type="dxa"/>
            <w:gridSpan w:val="2"/>
            <w:shd w:val="clear" w:color="auto" w:fill="auto"/>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线型感温火灾探测器的安装</w:t>
            </w:r>
          </w:p>
        </w:tc>
        <w:tc>
          <w:tcPr>
            <w:tcW w:w="2010" w:type="dxa"/>
            <w:vAlign w:val="center"/>
          </w:tcPr>
          <w:p w:rsidR="00E15EDD" w:rsidRDefault="00E15EDD">
            <w:pPr>
              <w:jc w:val="center"/>
              <w:rPr>
                <w:rFonts w:ascii="宋体" w:hAnsi="宋体" w:cs="宋体"/>
              </w:rPr>
            </w:pPr>
          </w:p>
        </w:tc>
        <w:tc>
          <w:tcPr>
            <w:tcW w:w="2010" w:type="dxa"/>
            <w:vAlign w:val="center"/>
          </w:tcPr>
          <w:p w:rsidR="00E15EDD" w:rsidRDefault="00E15EDD">
            <w:pPr>
              <w:jc w:val="center"/>
              <w:rPr>
                <w:rFonts w:ascii="宋体" w:hAnsi="宋体" w:cs="宋体"/>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hRule="exact" w:val="818"/>
          <w:jc w:val="center"/>
        </w:trPr>
        <w:tc>
          <w:tcPr>
            <w:tcW w:w="1623"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4127" w:type="dxa"/>
            <w:gridSpan w:val="2"/>
            <w:shd w:val="clear" w:color="auto" w:fill="auto"/>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吸气式感烟火灾探测器</w:t>
            </w:r>
          </w:p>
        </w:tc>
        <w:tc>
          <w:tcPr>
            <w:tcW w:w="2010" w:type="dxa"/>
            <w:vAlign w:val="center"/>
          </w:tcPr>
          <w:p w:rsidR="00E15EDD" w:rsidRDefault="00E15EDD">
            <w:pPr>
              <w:jc w:val="center"/>
              <w:rPr>
                <w:rFonts w:ascii="宋体" w:hAnsi="宋体" w:cs="宋体"/>
              </w:rPr>
            </w:pPr>
          </w:p>
        </w:tc>
        <w:tc>
          <w:tcPr>
            <w:tcW w:w="2010" w:type="dxa"/>
            <w:vAlign w:val="center"/>
          </w:tcPr>
          <w:p w:rsidR="00E15EDD" w:rsidRDefault="00E15EDD">
            <w:pPr>
              <w:jc w:val="center"/>
              <w:rPr>
                <w:rFonts w:ascii="宋体" w:hAnsi="宋体" w:cs="宋体"/>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hRule="exact" w:val="818"/>
          <w:jc w:val="center"/>
        </w:trPr>
        <w:tc>
          <w:tcPr>
            <w:tcW w:w="1623"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4127" w:type="dxa"/>
            <w:gridSpan w:val="2"/>
            <w:shd w:val="clear" w:color="auto" w:fill="auto"/>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点型火焰探测器和图像型火灾探测器</w:t>
            </w:r>
          </w:p>
        </w:tc>
        <w:tc>
          <w:tcPr>
            <w:tcW w:w="2010" w:type="dxa"/>
            <w:vAlign w:val="center"/>
          </w:tcPr>
          <w:p w:rsidR="00E15EDD" w:rsidRDefault="00E15EDD">
            <w:pPr>
              <w:jc w:val="center"/>
              <w:rPr>
                <w:rFonts w:ascii="宋体" w:hAnsi="宋体" w:cs="宋体"/>
              </w:rPr>
            </w:pPr>
          </w:p>
        </w:tc>
        <w:tc>
          <w:tcPr>
            <w:tcW w:w="2010" w:type="dxa"/>
            <w:vAlign w:val="center"/>
          </w:tcPr>
          <w:p w:rsidR="00E15EDD" w:rsidRDefault="00E15EDD">
            <w:pPr>
              <w:jc w:val="center"/>
              <w:rPr>
                <w:rFonts w:ascii="宋体" w:hAnsi="宋体" w:cs="宋体"/>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hRule="exact" w:val="636"/>
          <w:jc w:val="center"/>
        </w:trPr>
        <w:tc>
          <w:tcPr>
            <w:tcW w:w="1623" w:type="dxa"/>
            <w:vMerge w:val="restart"/>
            <w:shd w:val="clear" w:color="auto" w:fill="auto"/>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手动火灾报警按钮、消火栓按钮、模块</w:t>
            </w:r>
          </w:p>
        </w:tc>
        <w:tc>
          <w:tcPr>
            <w:tcW w:w="4127" w:type="dxa"/>
            <w:gridSpan w:val="2"/>
            <w:shd w:val="clear" w:color="auto" w:fill="auto"/>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手动火灾报警按钮的设置</w:t>
            </w:r>
          </w:p>
        </w:tc>
        <w:tc>
          <w:tcPr>
            <w:tcW w:w="2010" w:type="dxa"/>
            <w:vAlign w:val="center"/>
          </w:tcPr>
          <w:p w:rsidR="00E15EDD" w:rsidRDefault="00E15EDD">
            <w:pPr>
              <w:jc w:val="center"/>
              <w:rPr>
                <w:rFonts w:ascii="宋体" w:hAnsi="宋体" w:cs="宋体"/>
              </w:rPr>
            </w:pPr>
          </w:p>
        </w:tc>
        <w:tc>
          <w:tcPr>
            <w:tcW w:w="2010" w:type="dxa"/>
            <w:vAlign w:val="center"/>
          </w:tcPr>
          <w:p w:rsidR="00E15EDD" w:rsidRDefault="00E15EDD">
            <w:pPr>
              <w:jc w:val="center"/>
              <w:rPr>
                <w:rFonts w:ascii="宋体" w:hAnsi="宋体" w:cs="宋体"/>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hRule="exact" w:val="603"/>
          <w:jc w:val="center"/>
        </w:trPr>
        <w:tc>
          <w:tcPr>
            <w:tcW w:w="1623"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4127" w:type="dxa"/>
            <w:gridSpan w:val="2"/>
            <w:shd w:val="clear" w:color="auto" w:fill="auto"/>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消火栓按钮的设置</w:t>
            </w:r>
          </w:p>
        </w:tc>
        <w:tc>
          <w:tcPr>
            <w:tcW w:w="2010" w:type="dxa"/>
            <w:vAlign w:val="center"/>
          </w:tcPr>
          <w:p w:rsidR="00E15EDD" w:rsidRDefault="00E15EDD">
            <w:pPr>
              <w:jc w:val="center"/>
              <w:rPr>
                <w:rFonts w:ascii="宋体" w:hAnsi="宋体" w:cs="宋体"/>
              </w:rPr>
            </w:pPr>
          </w:p>
        </w:tc>
        <w:tc>
          <w:tcPr>
            <w:tcW w:w="2010" w:type="dxa"/>
            <w:vAlign w:val="center"/>
          </w:tcPr>
          <w:p w:rsidR="00E15EDD" w:rsidRDefault="00E15EDD">
            <w:pPr>
              <w:jc w:val="center"/>
              <w:rPr>
                <w:rFonts w:ascii="宋体" w:hAnsi="宋体" w:cs="宋体"/>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hRule="exact" w:val="532"/>
          <w:jc w:val="center"/>
        </w:trPr>
        <w:tc>
          <w:tcPr>
            <w:tcW w:w="1623"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4127" w:type="dxa"/>
            <w:gridSpan w:val="2"/>
            <w:shd w:val="clear" w:color="auto" w:fill="auto"/>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模块的设置</w:t>
            </w:r>
          </w:p>
        </w:tc>
        <w:tc>
          <w:tcPr>
            <w:tcW w:w="2010" w:type="dxa"/>
            <w:vAlign w:val="center"/>
          </w:tcPr>
          <w:p w:rsidR="00E15EDD" w:rsidRDefault="00E15EDD">
            <w:pPr>
              <w:jc w:val="center"/>
              <w:rPr>
                <w:rFonts w:ascii="宋体" w:hAnsi="宋体" w:cs="宋体"/>
              </w:rPr>
            </w:pPr>
          </w:p>
        </w:tc>
        <w:tc>
          <w:tcPr>
            <w:tcW w:w="2010" w:type="dxa"/>
            <w:vAlign w:val="center"/>
          </w:tcPr>
          <w:p w:rsidR="00E15EDD" w:rsidRDefault="00E15EDD">
            <w:pPr>
              <w:jc w:val="center"/>
              <w:rPr>
                <w:rFonts w:ascii="宋体" w:hAnsi="宋体" w:cs="宋体"/>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hRule="exact" w:val="631"/>
          <w:jc w:val="center"/>
        </w:trPr>
        <w:tc>
          <w:tcPr>
            <w:tcW w:w="1623" w:type="dxa"/>
            <w:vMerge w:val="restart"/>
            <w:shd w:val="clear" w:color="auto" w:fill="auto"/>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消防通信</w:t>
            </w:r>
          </w:p>
        </w:tc>
        <w:tc>
          <w:tcPr>
            <w:tcW w:w="4127" w:type="dxa"/>
            <w:gridSpan w:val="2"/>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外线电话</w:t>
            </w:r>
          </w:p>
        </w:tc>
        <w:tc>
          <w:tcPr>
            <w:tcW w:w="2010" w:type="dxa"/>
            <w:vAlign w:val="center"/>
          </w:tcPr>
          <w:p w:rsidR="00E15EDD" w:rsidRDefault="00E15EDD">
            <w:pPr>
              <w:jc w:val="center"/>
              <w:rPr>
                <w:rFonts w:ascii="宋体" w:hAnsi="宋体" w:cs="宋体"/>
              </w:rPr>
            </w:pPr>
          </w:p>
        </w:tc>
        <w:tc>
          <w:tcPr>
            <w:tcW w:w="2010" w:type="dxa"/>
            <w:vAlign w:val="center"/>
          </w:tcPr>
          <w:p w:rsidR="00E15EDD" w:rsidRDefault="00E15EDD">
            <w:pPr>
              <w:jc w:val="center"/>
              <w:rPr>
                <w:rFonts w:ascii="宋体" w:hAnsi="宋体" w:cs="宋体"/>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hRule="exact" w:val="565"/>
          <w:jc w:val="center"/>
        </w:trPr>
        <w:tc>
          <w:tcPr>
            <w:tcW w:w="1623"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4127" w:type="dxa"/>
            <w:gridSpan w:val="2"/>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消防专用电话网络</w:t>
            </w:r>
          </w:p>
        </w:tc>
        <w:tc>
          <w:tcPr>
            <w:tcW w:w="2010" w:type="dxa"/>
            <w:vAlign w:val="center"/>
          </w:tcPr>
          <w:p w:rsidR="00E15EDD" w:rsidRDefault="00E15EDD">
            <w:pPr>
              <w:jc w:val="center"/>
              <w:rPr>
                <w:rFonts w:ascii="宋体" w:hAnsi="宋体" w:cs="宋体"/>
              </w:rPr>
            </w:pPr>
          </w:p>
        </w:tc>
        <w:tc>
          <w:tcPr>
            <w:tcW w:w="2010" w:type="dxa"/>
            <w:vAlign w:val="center"/>
          </w:tcPr>
          <w:p w:rsidR="00E15EDD" w:rsidRDefault="00E15EDD">
            <w:pPr>
              <w:jc w:val="center"/>
              <w:rPr>
                <w:rFonts w:ascii="宋体" w:hAnsi="宋体" w:cs="宋体"/>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hRule="exact" w:val="928"/>
          <w:jc w:val="center"/>
        </w:trPr>
        <w:tc>
          <w:tcPr>
            <w:tcW w:w="1623"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4127" w:type="dxa"/>
            <w:gridSpan w:val="2"/>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消防电话总机与消防电话分机、消防电话插孔接上消防电话分机与消防电话总机的全双工通话</w:t>
            </w:r>
          </w:p>
        </w:tc>
        <w:tc>
          <w:tcPr>
            <w:tcW w:w="2010" w:type="dxa"/>
            <w:vAlign w:val="center"/>
          </w:tcPr>
          <w:p w:rsidR="00E15EDD" w:rsidRDefault="00E15EDD">
            <w:pPr>
              <w:jc w:val="center"/>
              <w:rPr>
                <w:rFonts w:ascii="宋体" w:hAnsi="宋体" w:cs="宋体"/>
              </w:rPr>
            </w:pPr>
          </w:p>
        </w:tc>
        <w:tc>
          <w:tcPr>
            <w:tcW w:w="2010" w:type="dxa"/>
            <w:vAlign w:val="center"/>
          </w:tcPr>
          <w:p w:rsidR="00E15EDD" w:rsidRDefault="00E15EDD">
            <w:pPr>
              <w:jc w:val="center"/>
              <w:rPr>
                <w:rFonts w:ascii="宋体" w:hAnsi="宋体" w:cs="宋体"/>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hRule="exact" w:val="631"/>
          <w:jc w:val="center"/>
        </w:trPr>
        <w:tc>
          <w:tcPr>
            <w:tcW w:w="1623"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4127" w:type="dxa"/>
            <w:gridSpan w:val="2"/>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消防电话总机主、备电源自动转换功能</w:t>
            </w:r>
          </w:p>
        </w:tc>
        <w:tc>
          <w:tcPr>
            <w:tcW w:w="2010" w:type="dxa"/>
            <w:vAlign w:val="center"/>
          </w:tcPr>
          <w:p w:rsidR="00E15EDD" w:rsidRDefault="00E15EDD">
            <w:pPr>
              <w:jc w:val="center"/>
              <w:rPr>
                <w:rFonts w:ascii="宋体" w:hAnsi="宋体" w:cs="宋体"/>
              </w:rPr>
            </w:pPr>
          </w:p>
        </w:tc>
        <w:tc>
          <w:tcPr>
            <w:tcW w:w="2010" w:type="dxa"/>
            <w:vAlign w:val="center"/>
          </w:tcPr>
          <w:p w:rsidR="00E15EDD" w:rsidRDefault="00E15EDD">
            <w:pPr>
              <w:jc w:val="center"/>
              <w:rPr>
                <w:rFonts w:ascii="宋体" w:hAnsi="宋体" w:cs="宋体"/>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hRule="exact" w:val="898"/>
          <w:jc w:val="center"/>
        </w:trPr>
        <w:tc>
          <w:tcPr>
            <w:tcW w:w="1623" w:type="dxa"/>
            <w:vMerge w:val="restart"/>
            <w:shd w:val="clear" w:color="auto" w:fill="auto"/>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消防应急广播系统及火灾警报器</w:t>
            </w:r>
          </w:p>
        </w:tc>
        <w:tc>
          <w:tcPr>
            <w:tcW w:w="4127" w:type="dxa"/>
            <w:gridSpan w:val="2"/>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火灾声光警报器、消防应急广播的设置部位、数量、间距</w:t>
            </w:r>
          </w:p>
        </w:tc>
        <w:tc>
          <w:tcPr>
            <w:tcW w:w="2010" w:type="dxa"/>
            <w:vAlign w:val="center"/>
          </w:tcPr>
          <w:p w:rsidR="00E15EDD" w:rsidRDefault="00E15EDD">
            <w:pPr>
              <w:jc w:val="center"/>
              <w:rPr>
                <w:rFonts w:ascii="宋体" w:hAnsi="宋体" w:cs="宋体"/>
              </w:rPr>
            </w:pPr>
          </w:p>
        </w:tc>
        <w:tc>
          <w:tcPr>
            <w:tcW w:w="2010" w:type="dxa"/>
            <w:vAlign w:val="center"/>
          </w:tcPr>
          <w:p w:rsidR="00E15EDD" w:rsidRDefault="00E15EDD">
            <w:pPr>
              <w:jc w:val="center"/>
              <w:rPr>
                <w:rFonts w:ascii="宋体" w:hAnsi="宋体" w:cs="宋体"/>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hRule="exact" w:val="898"/>
          <w:jc w:val="center"/>
        </w:trPr>
        <w:tc>
          <w:tcPr>
            <w:tcW w:w="1623"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4127" w:type="dxa"/>
            <w:gridSpan w:val="2"/>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火灾声光警报器、消防应急广播的安装</w:t>
            </w:r>
          </w:p>
        </w:tc>
        <w:tc>
          <w:tcPr>
            <w:tcW w:w="2010" w:type="dxa"/>
            <w:shd w:val="clear" w:color="auto" w:fill="auto"/>
            <w:vAlign w:val="center"/>
          </w:tcPr>
          <w:p w:rsidR="00E15EDD" w:rsidRDefault="00E15EDD">
            <w:pPr>
              <w:jc w:val="center"/>
              <w:rPr>
                <w:rFonts w:ascii="宋体" w:hAnsi="宋体" w:cs="宋体"/>
              </w:rPr>
            </w:pPr>
          </w:p>
        </w:tc>
        <w:tc>
          <w:tcPr>
            <w:tcW w:w="2010" w:type="dxa"/>
            <w:shd w:val="clear" w:color="auto" w:fill="auto"/>
            <w:vAlign w:val="center"/>
          </w:tcPr>
          <w:p w:rsidR="00E15EDD" w:rsidRDefault="00E15EDD">
            <w:pPr>
              <w:jc w:val="center"/>
              <w:rPr>
                <w:rFonts w:ascii="宋体" w:hAnsi="宋体" w:cs="宋体"/>
              </w:rPr>
            </w:pPr>
          </w:p>
        </w:tc>
        <w:tc>
          <w:tcPr>
            <w:tcW w:w="2021"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hRule="exact" w:val="818"/>
          <w:jc w:val="center"/>
        </w:trPr>
        <w:tc>
          <w:tcPr>
            <w:tcW w:w="1623"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4127" w:type="dxa"/>
            <w:gridSpan w:val="2"/>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消防应急广播系统的扩音机</w:t>
            </w:r>
          </w:p>
        </w:tc>
        <w:tc>
          <w:tcPr>
            <w:tcW w:w="2010" w:type="dxa"/>
            <w:vAlign w:val="center"/>
          </w:tcPr>
          <w:p w:rsidR="00E15EDD" w:rsidRDefault="00E15EDD">
            <w:pPr>
              <w:jc w:val="center"/>
              <w:rPr>
                <w:rFonts w:ascii="宋体" w:hAnsi="宋体" w:cs="宋体"/>
              </w:rPr>
            </w:pPr>
          </w:p>
        </w:tc>
        <w:tc>
          <w:tcPr>
            <w:tcW w:w="2010" w:type="dxa"/>
            <w:vAlign w:val="center"/>
          </w:tcPr>
          <w:p w:rsidR="00E15EDD" w:rsidRDefault="00E15EDD">
            <w:pPr>
              <w:jc w:val="center"/>
              <w:rPr>
                <w:rFonts w:ascii="宋体" w:hAnsi="宋体" w:cs="宋体"/>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hRule="exact" w:val="818"/>
          <w:jc w:val="center"/>
        </w:trPr>
        <w:tc>
          <w:tcPr>
            <w:tcW w:w="1623" w:type="dxa"/>
            <w:vMerge w:val="restart"/>
            <w:shd w:val="clear" w:color="auto" w:fill="auto"/>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可燃气体探测报警系统</w:t>
            </w:r>
          </w:p>
        </w:tc>
        <w:tc>
          <w:tcPr>
            <w:tcW w:w="4127" w:type="dxa"/>
            <w:gridSpan w:val="2"/>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系统组成</w:t>
            </w:r>
          </w:p>
        </w:tc>
        <w:tc>
          <w:tcPr>
            <w:tcW w:w="2010" w:type="dxa"/>
            <w:shd w:val="clear" w:color="auto" w:fill="auto"/>
            <w:vAlign w:val="center"/>
          </w:tcPr>
          <w:p w:rsidR="00E15EDD" w:rsidRDefault="00E15EDD">
            <w:pPr>
              <w:jc w:val="center"/>
              <w:rPr>
                <w:rFonts w:ascii="宋体" w:hAnsi="宋体" w:cs="宋体"/>
              </w:rPr>
            </w:pPr>
          </w:p>
        </w:tc>
        <w:tc>
          <w:tcPr>
            <w:tcW w:w="2010" w:type="dxa"/>
            <w:shd w:val="clear" w:color="auto" w:fill="auto"/>
            <w:vAlign w:val="center"/>
          </w:tcPr>
          <w:p w:rsidR="00E15EDD" w:rsidRDefault="00E15EDD">
            <w:pPr>
              <w:jc w:val="center"/>
              <w:rPr>
                <w:rFonts w:ascii="宋体" w:hAnsi="宋体" w:cs="宋体"/>
              </w:rPr>
            </w:pPr>
          </w:p>
        </w:tc>
        <w:tc>
          <w:tcPr>
            <w:tcW w:w="2021"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hRule="exact" w:val="818"/>
          <w:jc w:val="center"/>
        </w:trPr>
        <w:tc>
          <w:tcPr>
            <w:tcW w:w="1623"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4127" w:type="dxa"/>
            <w:gridSpan w:val="2"/>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可燃气体探测器的安装</w:t>
            </w:r>
          </w:p>
        </w:tc>
        <w:tc>
          <w:tcPr>
            <w:tcW w:w="2010" w:type="dxa"/>
            <w:vAlign w:val="center"/>
          </w:tcPr>
          <w:p w:rsidR="00E15EDD" w:rsidRDefault="00E15EDD">
            <w:pPr>
              <w:jc w:val="center"/>
              <w:rPr>
                <w:rFonts w:ascii="宋体" w:hAnsi="宋体" w:cs="宋体"/>
              </w:rPr>
            </w:pPr>
          </w:p>
        </w:tc>
        <w:tc>
          <w:tcPr>
            <w:tcW w:w="2010" w:type="dxa"/>
            <w:vAlign w:val="center"/>
          </w:tcPr>
          <w:p w:rsidR="00E15EDD" w:rsidRDefault="00E15EDD">
            <w:pPr>
              <w:jc w:val="center"/>
              <w:rPr>
                <w:rFonts w:ascii="宋体" w:hAnsi="宋体" w:cs="宋体"/>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hRule="exact" w:val="818"/>
          <w:jc w:val="center"/>
        </w:trPr>
        <w:tc>
          <w:tcPr>
            <w:tcW w:w="1623"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4127" w:type="dxa"/>
            <w:gridSpan w:val="2"/>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可燃气体探测器的性能</w:t>
            </w:r>
          </w:p>
        </w:tc>
        <w:tc>
          <w:tcPr>
            <w:tcW w:w="2010" w:type="dxa"/>
            <w:shd w:val="clear" w:color="auto" w:fill="auto"/>
            <w:vAlign w:val="center"/>
          </w:tcPr>
          <w:p w:rsidR="00E15EDD" w:rsidRDefault="00E15EDD">
            <w:pPr>
              <w:jc w:val="center"/>
              <w:rPr>
                <w:rFonts w:ascii="宋体" w:hAnsi="宋体" w:cs="宋体"/>
              </w:rPr>
            </w:pPr>
          </w:p>
        </w:tc>
        <w:tc>
          <w:tcPr>
            <w:tcW w:w="2010" w:type="dxa"/>
            <w:shd w:val="clear" w:color="auto" w:fill="auto"/>
            <w:vAlign w:val="center"/>
          </w:tcPr>
          <w:p w:rsidR="00E15EDD" w:rsidRDefault="00E15EDD">
            <w:pPr>
              <w:jc w:val="center"/>
              <w:rPr>
                <w:rFonts w:ascii="宋体" w:hAnsi="宋体" w:cs="宋体"/>
              </w:rPr>
            </w:pPr>
          </w:p>
        </w:tc>
        <w:tc>
          <w:tcPr>
            <w:tcW w:w="2021"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hRule="exact" w:val="1470"/>
          <w:jc w:val="center"/>
        </w:trPr>
        <w:tc>
          <w:tcPr>
            <w:tcW w:w="1623"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4127" w:type="dxa"/>
            <w:gridSpan w:val="2"/>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可燃气体报警控制器的可燃气体报警功能、可燃气体浓度显示功能、故障报警功能、本机自检功能、消音和复位功能、主备电源自动转换功能</w:t>
            </w:r>
          </w:p>
        </w:tc>
        <w:tc>
          <w:tcPr>
            <w:tcW w:w="2010" w:type="dxa"/>
            <w:vAlign w:val="center"/>
          </w:tcPr>
          <w:p w:rsidR="00E15EDD" w:rsidRDefault="00E15EDD">
            <w:pPr>
              <w:jc w:val="center"/>
              <w:rPr>
                <w:rFonts w:ascii="宋体" w:hAnsi="宋体" w:cs="宋体"/>
              </w:rPr>
            </w:pPr>
          </w:p>
        </w:tc>
        <w:tc>
          <w:tcPr>
            <w:tcW w:w="2010" w:type="dxa"/>
            <w:vAlign w:val="center"/>
          </w:tcPr>
          <w:p w:rsidR="00E15EDD" w:rsidRDefault="00E15EDD">
            <w:pPr>
              <w:jc w:val="center"/>
              <w:rPr>
                <w:rFonts w:ascii="宋体" w:hAnsi="宋体" w:cs="宋体"/>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hRule="exact" w:val="818"/>
          <w:jc w:val="center"/>
        </w:trPr>
        <w:tc>
          <w:tcPr>
            <w:tcW w:w="1623"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4127" w:type="dxa"/>
            <w:gridSpan w:val="2"/>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保护区域的火灾声、光警报器启动功能</w:t>
            </w:r>
          </w:p>
        </w:tc>
        <w:tc>
          <w:tcPr>
            <w:tcW w:w="2010" w:type="dxa"/>
            <w:vAlign w:val="center"/>
          </w:tcPr>
          <w:p w:rsidR="00E15EDD" w:rsidRDefault="00E15EDD">
            <w:pPr>
              <w:jc w:val="center"/>
              <w:rPr>
                <w:rFonts w:ascii="宋体" w:hAnsi="宋体" w:cs="宋体"/>
              </w:rPr>
            </w:pPr>
          </w:p>
        </w:tc>
        <w:tc>
          <w:tcPr>
            <w:tcW w:w="2010" w:type="dxa"/>
            <w:vAlign w:val="center"/>
          </w:tcPr>
          <w:p w:rsidR="00E15EDD" w:rsidRDefault="00E15EDD">
            <w:pPr>
              <w:jc w:val="center"/>
              <w:rPr>
                <w:rFonts w:ascii="宋体" w:hAnsi="宋体" w:cs="宋体"/>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hRule="exact" w:val="818"/>
          <w:jc w:val="center"/>
        </w:trPr>
        <w:tc>
          <w:tcPr>
            <w:tcW w:w="1623"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4127" w:type="dxa"/>
            <w:gridSpan w:val="2"/>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其他联动功能</w:t>
            </w:r>
          </w:p>
        </w:tc>
        <w:tc>
          <w:tcPr>
            <w:tcW w:w="2010" w:type="dxa"/>
            <w:vAlign w:val="center"/>
          </w:tcPr>
          <w:p w:rsidR="00E15EDD" w:rsidRDefault="00E15EDD">
            <w:pPr>
              <w:jc w:val="center"/>
              <w:rPr>
                <w:rFonts w:ascii="宋体" w:hAnsi="宋体" w:cs="宋体"/>
              </w:rPr>
            </w:pPr>
          </w:p>
        </w:tc>
        <w:tc>
          <w:tcPr>
            <w:tcW w:w="2010" w:type="dxa"/>
            <w:vAlign w:val="center"/>
          </w:tcPr>
          <w:p w:rsidR="00E15EDD" w:rsidRDefault="00E15EDD">
            <w:pPr>
              <w:jc w:val="center"/>
              <w:rPr>
                <w:rFonts w:ascii="宋体" w:hAnsi="宋体" w:cs="宋体"/>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hRule="exact" w:val="1372"/>
          <w:jc w:val="center"/>
        </w:trPr>
        <w:tc>
          <w:tcPr>
            <w:tcW w:w="1623"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4127" w:type="dxa"/>
            <w:gridSpan w:val="2"/>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可燃气体报警控制器的报警信息和故障信息在消防控制室图形显示装置或起集中控制功能的火灾报警控制器上显示</w:t>
            </w:r>
          </w:p>
        </w:tc>
        <w:tc>
          <w:tcPr>
            <w:tcW w:w="2010" w:type="dxa"/>
            <w:vAlign w:val="center"/>
          </w:tcPr>
          <w:p w:rsidR="00E15EDD" w:rsidRDefault="00E15EDD">
            <w:pPr>
              <w:jc w:val="center"/>
              <w:rPr>
                <w:rFonts w:ascii="宋体" w:hAnsi="宋体" w:cs="宋体"/>
              </w:rPr>
            </w:pPr>
          </w:p>
        </w:tc>
        <w:tc>
          <w:tcPr>
            <w:tcW w:w="2010" w:type="dxa"/>
            <w:vAlign w:val="center"/>
          </w:tcPr>
          <w:p w:rsidR="00E15EDD" w:rsidRDefault="00E15EDD">
            <w:pPr>
              <w:jc w:val="center"/>
              <w:rPr>
                <w:rFonts w:ascii="宋体" w:hAnsi="宋体" w:cs="宋体"/>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hRule="exact" w:val="818"/>
          <w:jc w:val="center"/>
        </w:trPr>
        <w:tc>
          <w:tcPr>
            <w:tcW w:w="1623" w:type="dxa"/>
            <w:vMerge w:val="restart"/>
            <w:shd w:val="clear" w:color="auto" w:fill="auto"/>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电气火灾监控系统</w:t>
            </w:r>
          </w:p>
        </w:tc>
        <w:tc>
          <w:tcPr>
            <w:tcW w:w="4127" w:type="dxa"/>
            <w:gridSpan w:val="2"/>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系统组成</w:t>
            </w:r>
          </w:p>
        </w:tc>
        <w:tc>
          <w:tcPr>
            <w:tcW w:w="2010" w:type="dxa"/>
            <w:vAlign w:val="center"/>
          </w:tcPr>
          <w:p w:rsidR="00E15EDD" w:rsidRDefault="00E15EDD">
            <w:pPr>
              <w:jc w:val="center"/>
              <w:rPr>
                <w:rFonts w:ascii="宋体" w:hAnsi="宋体" w:cs="宋体"/>
              </w:rPr>
            </w:pPr>
          </w:p>
        </w:tc>
        <w:tc>
          <w:tcPr>
            <w:tcW w:w="2010" w:type="dxa"/>
            <w:vAlign w:val="center"/>
          </w:tcPr>
          <w:p w:rsidR="00E15EDD" w:rsidRDefault="00E15EDD">
            <w:pPr>
              <w:jc w:val="center"/>
              <w:rPr>
                <w:rFonts w:ascii="宋体" w:hAnsi="宋体" w:cs="宋体"/>
              </w:rPr>
            </w:pPr>
          </w:p>
        </w:tc>
        <w:tc>
          <w:tcPr>
            <w:tcW w:w="2021"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hRule="exact" w:val="818"/>
          <w:jc w:val="center"/>
        </w:trPr>
        <w:tc>
          <w:tcPr>
            <w:tcW w:w="1623"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4127" w:type="dxa"/>
            <w:gridSpan w:val="2"/>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剩余电流式电气火灾监控探测器的报警功能</w:t>
            </w:r>
          </w:p>
        </w:tc>
        <w:tc>
          <w:tcPr>
            <w:tcW w:w="2010" w:type="dxa"/>
            <w:vAlign w:val="center"/>
          </w:tcPr>
          <w:p w:rsidR="00E15EDD" w:rsidRDefault="00E15EDD">
            <w:pPr>
              <w:jc w:val="center"/>
              <w:rPr>
                <w:rFonts w:ascii="宋体" w:hAnsi="宋体" w:cs="宋体"/>
              </w:rPr>
            </w:pPr>
          </w:p>
        </w:tc>
        <w:tc>
          <w:tcPr>
            <w:tcW w:w="2010" w:type="dxa"/>
            <w:vAlign w:val="center"/>
          </w:tcPr>
          <w:p w:rsidR="00E15EDD" w:rsidRDefault="00E15EDD">
            <w:pPr>
              <w:jc w:val="center"/>
              <w:rPr>
                <w:rFonts w:ascii="宋体" w:hAnsi="宋体" w:cs="宋体"/>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hRule="exact" w:val="818"/>
          <w:jc w:val="center"/>
        </w:trPr>
        <w:tc>
          <w:tcPr>
            <w:tcW w:w="1623"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4127" w:type="dxa"/>
            <w:gridSpan w:val="2"/>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测温式电气火灾监控探测器的报警功能</w:t>
            </w:r>
          </w:p>
        </w:tc>
        <w:tc>
          <w:tcPr>
            <w:tcW w:w="2010" w:type="dxa"/>
            <w:vAlign w:val="center"/>
          </w:tcPr>
          <w:p w:rsidR="00E15EDD" w:rsidRDefault="00E15EDD">
            <w:pPr>
              <w:jc w:val="center"/>
              <w:rPr>
                <w:rFonts w:ascii="宋体" w:hAnsi="宋体" w:cs="宋体"/>
              </w:rPr>
            </w:pPr>
          </w:p>
        </w:tc>
        <w:tc>
          <w:tcPr>
            <w:tcW w:w="2010" w:type="dxa"/>
            <w:vAlign w:val="center"/>
          </w:tcPr>
          <w:p w:rsidR="00E15EDD" w:rsidRDefault="00E15EDD">
            <w:pPr>
              <w:jc w:val="center"/>
              <w:rPr>
                <w:rFonts w:ascii="宋体" w:hAnsi="宋体" w:cs="宋体"/>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hRule="exact" w:val="818"/>
          <w:jc w:val="center"/>
        </w:trPr>
        <w:tc>
          <w:tcPr>
            <w:tcW w:w="1623"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4127" w:type="dxa"/>
            <w:gridSpan w:val="2"/>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故障电弧探测器的报警功能</w:t>
            </w:r>
          </w:p>
        </w:tc>
        <w:tc>
          <w:tcPr>
            <w:tcW w:w="2010" w:type="dxa"/>
            <w:vAlign w:val="center"/>
          </w:tcPr>
          <w:p w:rsidR="00E15EDD" w:rsidRDefault="00E15EDD">
            <w:pPr>
              <w:jc w:val="center"/>
              <w:rPr>
                <w:rFonts w:ascii="宋体" w:hAnsi="宋体" w:cs="宋体"/>
              </w:rPr>
            </w:pPr>
          </w:p>
        </w:tc>
        <w:tc>
          <w:tcPr>
            <w:tcW w:w="2010" w:type="dxa"/>
            <w:vAlign w:val="center"/>
          </w:tcPr>
          <w:p w:rsidR="00E15EDD" w:rsidRDefault="00E15EDD">
            <w:pPr>
              <w:jc w:val="center"/>
              <w:rPr>
                <w:rFonts w:ascii="宋体" w:hAnsi="宋体" w:cs="宋体"/>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hRule="exact" w:val="818"/>
          <w:jc w:val="center"/>
        </w:trPr>
        <w:tc>
          <w:tcPr>
            <w:tcW w:w="1623"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4127" w:type="dxa"/>
            <w:gridSpan w:val="2"/>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电气火灾监控设备接收监控报警功能</w:t>
            </w:r>
          </w:p>
        </w:tc>
        <w:tc>
          <w:tcPr>
            <w:tcW w:w="2010" w:type="dxa"/>
            <w:vAlign w:val="center"/>
          </w:tcPr>
          <w:p w:rsidR="00E15EDD" w:rsidRDefault="00E15EDD">
            <w:pPr>
              <w:jc w:val="center"/>
              <w:rPr>
                <w:rFonts w:ascii="宋体" w:hAnsi="宋体" w:cs="宋体"/>
              </w:rPr>
            </w:pPr>
          </w:p>
        </w:tc>
        <w:tc>
          <w:tcPr>
            <w:tcW w:w="2010" w:type="dxa"/>
            <w:vAlign w:val="center"/>
          </w:tcPr>
          <w:p w:rsidR="00E15EDD" w:rsidRDefault="00E15EDD">
            <w:pPr>
              <w:jc w:val="center"/>
              <w:rPr>
                <w:rFonts w:ascii="宋体" w:hAnsi="宋体" w:cs="宋体"/>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hRule="exact" w:val="818"/>
          <w:jc w:val="center"/>
        </w:trPr>
        <w:tc>
          <w:tcPr>
            <w:tcW w:w="1623"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4127" w:type="dxa"/>
            <w:gridSpan w:val="2"/>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电气火灾监控设备接收故障报警功能</w:t>
            </w:r>
          </w:p>
        </w:tc>
        <w:tc>
          <w:tcPr>
            <w:tcW w:w="2010" w:type="dxa"/>
            <w:vAlign w:val="center"/>
          </w:tcPr>
          <w:p w:rsidR="00E15EDD" w:rsidRDefault="00E15EDD">
            <w:pPr>
              <w:jc w:val="center"/>
              <w:rPr>
                <w:rFonts w:ascii="宋体" w:hAnsi="宋体" w:cs="宋体"/>
              </w:rPr>
            </w:pPr>
          </w:p>
        </w:tc>
        <w:tc>
          <w:tcPr>
            <w:tcW w:w="2010" w:type="dxa"/>
            <w:vAlign w:val="center"/>
          </w:tcPr>
          <w:p w:rsidR="00E15EDD" w:rsidRDefault="00E15EDD">
            <w:pPr>
              <w:jc w:val="center"/>
              <w:rPr>
                <w:rFonts w:ascii="宋体" w:hAnsi="宋体" w:cs="宋体"/>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hRule="exact" w:val="818"/>
          <w:jc w:val="center"/>
        </w:trPr>
        <w:tc>
          <w:tcPr>
            <w:tcW w:w="1623"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4127" w:type="dxa"/>
            <w:gridSpan w:val="2"/>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电气火灾监控设备自检功能</w:t>
            </w:r>
          </w:p>
        </w:tc>
        <w:tc>
          <w:tcPr>
            <w:tcW w:w="2010" w:type="dxa"/>
            <w:shd w:val="clear" w:color="auto" w:fill="auto"/>
            <w:vAlign w:val="center"/>
          </w:tcPr>
          <w:p w:rsidR="00E15EDD" w:rsidRDefault="00E15EDD">
            <w:pPr>
              <w:jc w:val="center"/>
              <w:rPr>
                <w:rFonts w:ascii="宋体" w:hAnsi="宋体" w:cs="宋体"/>
              </w:rPr>
            </w:pPr>
          </w:p>
        </w:tc>
        <w:tc>
          <w:tcPr>
            <w:tcW w:w="2010" w:type="dxa"/>
            <w:shd w:val="clear" w:color="auto" w:fill="auto"/>
            <w:vAlign w:val="center"/>
          </w:tcPr>
          <w:p w:rsidR="00E15EDD" w:rsidRDefault="00E15EDD">
            <w:pPr>
              <w:jc w:val="center"/>
              <w:rPr>
                <w:rFonts w:ascii="宋体" w:hAnsi="宋体" w:cs="宋体"/>
              </w:rPr>
            </w:pPr>
          </w:p>
        </w:tc>
        <w:tc>
          <w:tcPr>
            <w:tcW w:w="2021"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hRule="exact" w:val="818"/>
          <w:jc w:val="center"/>
        </w:trPr>
        <w:tc>
          <w:tcPr>
            <w:tcW w:w="1623"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4127" w:type="dxa"/>
            <w:gridSpan w:val="2"/>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电气火灾监控设备操作级别</w:t>
            </w:r>
          </w:p>
        </w:tc>
        <w:tc>
          <w:tcPr>
            <w:tcW w:w="2010" w:type="dxa"/>
            <w:shd w:val="clear" w:color="auto" w:fill="auto"/>
            <w:vAlign w:val="center"/>
          </w:tcPr>
          <w:p w:rsidR="00E15EDD" w:rsidRDefault="00E15EDD">
            <w:pPr>
              <w:jc w:val="center"/>
              <w:rPr>
                <w:rFonts w:ascii="宋体" w:hAnsi="宋体" w:cs="宋体"/>
              </w:rPr>
            </w:pPr>
          </w:p>
        </w:tc>
        <w:tc>
          <w:tcPr>
            <w:tcW w:w="2010" w:type="dxa"/>
            <w:shd w:val="clear" w:color="auto" w:fill="auto"/>
            <w:vAlign w:val="center"/>
          </w:tcPr>
          <w:p w:rsidR="00E15EDD" w:rsidRDefault="00E15EDD">
            <w:pPr>
              <w:jc w:val="center"/>
              <w:rPr>
                <w:rFonts w:ascii="宋体" w:hAnsi="宋体" w:cs="宋体"/>
              </w:rPr>
            </w:pPr>
          </w:p>
        </w:tc>
        <w:tc>
          <w:tcPr>
            <w:tcW w:w="2021"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hRule="exact" w:val="818"/>
          <w:jc w:val="center"/>
        </w:trPr>
        <w:tc>
          <w:tcPr>
            <w:tcW w:w="1623"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4127" w:type="dxa"/>
            <w:gridSpan w:val="2"/>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电气火灾监控设备复位功能</w:t>
            </w:r>
          </w:p>
        </w:tc>
        <w:tc>
          <w:tcPr>
            <w:tcW w:w="2010" w:type="dxa"/>
            <w:shd w:val="clear" w:color="auto" w:fill="auto"/>
            <w:vAlign w:val="center"/>
          </w:tcPr>
          <w:p w:rsidR="00E15EDD" w:rsidRDefault="00E15EDD">
            <w:pPr>
              <w:jc w:val="center"/>
              <w:rPr>
                <w:rFonts w:ascii="宋体" w:hAnsi="宋体" w:cs="宋体"/>
              </w:rPr>
            </w:pPr>
          </w:p>
        </w:tc>
        <w:tc>
          <w:tcPr>
            <w:tcW w:w="2010" w:type="dxa"/>
            <w:shd w:val="clear" w:color="auto" w:fill="auto"/>
            <w:vAlign w:val="center"/>
          </w:tcPr>
          <w:p w:rsidR="00E15EDD" w:rsidRDefault="00E15EDD">
            <w:pPr>
              <w:jc w:val="center"/>
              <w:rPr>
                <w:rFonts w:ascii="宋体" w:hAnsi="宋体" w:cs="宋体"/>
              </w:rPr>
            </w:pPr>
          </w:p>
        </w:tc>
        <w:tc>
          <w:tcPr>
            <w:tcW w:w="2021"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hRule="exact" w:val="818"/>
          <w:jc w:val="center"/>
        </w:trPr>
        <w:tc>
          <w:tcPr>
            <w:tcW w:w="1623"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4127" w:type="dxa"/>
            <w:gridSpan w:val="2"/>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电气火灾监控器的报警信息和故障信息反馈至消防控制室</w:t>
            </w:r>
          </w:p>
        </w:tc>
        <w:tc>
          <w:tcPr>
            <w:tcW w:w="2010" w:type="dxa"/>
            <w:vAlign w:val="center"/>
          </w:tcPr>
          <w:p w:rsidR="00E15EDD" w:rsidRDefault="00E15EDD">
            <w:pPr>
              <w:jc w:val="center"/>
              <w:rPr>
                <w:rFonts w:ascii="宋体" w:hAnsi="宋体" w:cs="宋体"/>
              </w:rPr>
            </w:pPr>
          </w:p>
        </w:tc>
        <w:tc>
          <w:tcPr>
            <w:tcW w:w="2010" w:type="dxa"/>
            <w:vAlign w:val="center"/>
          </w:tcPr>
          <w:p w:rsidR="00E15EDD" w:rsidRDefault="00E15EDD">
            <w:pPr>
              <w:jc w:val="center"/>
              <w:rPr>
                <w:rFonts w:ascii="宋体" w:hAnsi="宋体" w:cs="宋体"/>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hRule="exact" w:val="818"/>
          <w:jc w:val="center"/>
        </w:trPr>
        <w:tc>
          <w:tcPr>
            <w:tcW w:w="1623" w:type="dxa"/>
            <w:vMerge w:val="restart"/>
            <w:shd w:val="clear" w:color="auto" w:fill="auto"/>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消防设备电源监控系统</w:t>
            </w:r>
          </w:p>
        </w:tc>
        <w:tc>
          <w:tcPr>
            <w:tcW w:w="4127" w:type="dxa"/>
            <w:gridSpan w:val="2"/>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系统组成</w:t>
            </w:r>
          </w:p>
        </w:tc>
        <w:tc>
          <w:tcPr>
            <w:tcW w:w="2010" w:type="dxa"/>
            <w:vAlign w:val="center"/>
          </w:tcPr>
          <w:p w:rsidR="00E15EDD" w:rsidRDefault="00E15EDD">
            <w:pPr>
              <w:jc w:val="center"/>
              <w:rPr>
                <w:rFonts w:ascii="宋体" w:hAnsi="宋体" w:cs="宋体"/>
              </w:rPr>
            </w:pPr>
          </w:p>
        </w:tc>
        <w:tc>
          <w:tcPr>
            <w:tcW w:w="2010" w:type="dxa"/>
            <w:vAlign w:val="center"/>
          </w:tcPr>
          <w:p w:rsidR="00E15EDD" w:rsidRDefault="00E15EDD">
            <w:pPr>
              <w:jc w:val="center"/>
              <w:rPr>
                <w:rFonts w:ascii="宋体" w:hAnsi="宋体" w:cs="宋体"/>
              </w:rPr>
            </w:pPr>
          </w:p>
        </w:tc>
        <w:tc>
          <w:tcPr>
            <w:tcW w:w="2021"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hRule="exact" w:val="818"/>
          <w:jc w:val="center"/>
        </w:trPr>
        <w:tc>
          <w:tcPr>
            <w:tcW w:w="1623"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4127" w:type="dxa"/>
            <w:gridSpan w:val="2"/>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电压/电流信号传感器信号传输功能</w:t>
            </w:r>
          </w:p>
        </w:tc>
        <w:tc>
          <w:tcPr>
            <w:tcW w:w="2010" w:type="dxa"/>
            <w:shd w:val="clear" w:color="auto" w:fill="auto"/>
            <w:vAlign w:val="center"/>
          </w:tcPr>
          <w:p w:rsidR="00E15EDD" w:rsidRDefault="00E15EDD">
            <w:pPr>
              <w:jc w:val="center"/>
              <w:rPr>
                <w:rFonts w:ascii="宋体" w:hAnsi="宋体" w:cs="宋体"/>
              </w:rPr>
            </w:pPr>
          </w:p>
        </w:tc>
        <w:tc>
          <w:tcPr>
            <w:tcW w:w="2010" w:type="dxa"/>
            <w:shd w:val="clear" w:color="auto" w:fill="auto"/>
            <w:vAlign w:val="center"/>
          </w:tcPr>
          <w:p w:rsidR="00E15EDD" w:rsidRDefault="00E15EDD">
            <w:pPr>
              <w:jc w:val="center"/>
              <w:rPr>
                <w:rFonts w:ascii="宋体" w:hAnsi="宋体" w:cs="宋体"/>
              </w:rPr>
            </w:pPr>
          </w:p>
        </w:tc>
        <w:tc>
          <w:tcPr>
            <w:tcW w:w="2021"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hRule="exact" w:val="2389"/>
          <w:jc w:val="center"/>
        </w:trPr>
        <w:tc>
          <w:tcPr>
            <w:tcW w:w="1623"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4127" w:type="dxa"/>
            <w:gridSpan w:val="2"/>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消防设备电源监控器的自检功能、消防设备电源工作状态实时显示功能、主、备电源的自动转换功能、备用电源连线故障报警功能及配接部件连线故障报警功能、消音功能、消防设备电源故障报警功能、复位功能</w:t>
            </w:r>
          </w:p>
        </w:tc>
        <w:tc>
          <w:tcPr>
            <w:tcW w:w="2010" w:type="dxa"/>
            <w:vAlign w:val="center"/>
          </w:tcPr>
          <w:p w:rsidR="00E15EDD" w:rsidRDefault="00E15EDD">
            <w:pPr>
              <w:jc w:val="center"/>
              <w:rPr>
                <w:rFonts w:ascii="宋体" w:hAnsi="宋体" w:cs="宋体"/>
              </w:rPr>
            </w:pPr>
          </w:p>
        </w:tc>
        <w:tc>
          <w:tcPr>
            <w:tcW w:w="2010" w:type="dxa"/>
            <w:vAlign w:val="center"/>
          </w:tcPr>
          <w:p w:rsidR="00E15EDD" w:rsidRDefault="00E15EDD">
            <w:pPr>
              <w:jc w:val="center"/>
              <w:rPr>
                <w:rFonts w:ascii="宋体" w:hAnsi="宋体" w:cs="宋体"/>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hRule="exact" w:val="818"/>
          <w:jc w:val="center"/>
        </w:trPr>
        <w:tc>
          <w:tcPr>
            <w:tcW w:w="1623"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4127" w:type="dxa"/>
            <w:gridSpan w:val="2"/>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信息传输至消防控制室图形显示装置</w:t>
            </w:r>
          </w:p>
        </w:tc>
        <w:tc>
          <w:tcPr>
            <w:tcW w:w="2010" w:type="dxa"/>
            <w:vAlign w:val="center"/>
          </w:tcPr>
          <w:p w:rsidR="00E15EDD" w:rsidRDefault="00E15EDD">
            <w:pPr>
              <w:jc w:val="center"/>
              <w:rPr>
                <w:rFonts w:ascii="宋体" w:hAnsi="宋体" w:cs="宋体"/>
              </w:rPr>
            </w:pPr>
          </w:p>
        </w:tc>
        <w:tc>
          <w:tcPr>
            <w:tcW w:w="2010" w:type="dxa"/>
            <w:vAlign w:val="center"/>
          </w:tcPr>
          <w:p w:rsidR="00E15EDD" w:rsidRDefault="00E15EDD">
            <w:pPr>
              <w:jc w:val="center"/>
              <w:rPr>
                <w:rFonts w:ascii="宋体" w:hAnsi="宋体" w:cs="宋体"/>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hRule="exact" w:val="818"/>
          <w:jc w:val="center"/>
        </w:trPr>
        <w:tc>
          <w:tcPr>
            <w:tcW w:w="1623" w:type="dxa"/>
            <w:vMerge w:val="restart"/>
            <w:shd w:val="clear" w:color="auto" w:fill="auto"/>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防火门监控系统</w:t>
            </w:r>
          </w:p>
        </w:tc>
        <w:tc>
          <w:tcPr>
            <w:tcW w:w="4127" w:type="dxa"/>
            <w:gridSpan w:val="2"/>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系统组成</w:t>
            </w:r>
          </w:p>
        </w:tc>
        <w:tc>
          <w:tcPr>
            <w:tcW w:w="2010" w:type="dxa"/>
            <w:shd w:val="clear" w:color="auto" w:fill="auto"/>
            <w:vAlign w:val="center"/>
          </w:tcPr>
          <w:p w:rsidR="00E15EDD" w:rsidRDefault="00E15EDD">
            <w:pPr>
              <w:jc w:val="center"/>
              <w:rPr>
                <w:rFonts w:ascii="宋体" w:hAnsi="宋体" w:cs="宋体"/>
              </w:rPr>
            </w:pPr>
          </w:p>
        </w:tc>
        <w:tc>
          <w:tcPr>
            <w:tcW w:w="2010" w:type="dxa"/>
            <w:shd w:val="clear" w:color="auto" w:fill="auto"/>
            <w:vAlign w:val="center"/>
          </w:tcPr>
          <w:p w:rsidR="00E15EDD" w:rsidRDefault="00E15EDD">
            <w:pPr>
              <w:jc w:val="center"/>
              <w:rPr>
                <w:rFonts w:ascii="宋体" w:hAnsi="宋体" w:cs="宋体"/>
              </w:rPr>
            </w:pPr>
          </w:p>
        </w:tc>
        <w:tc>
          <w:tcPr>
            <w:tcW w:w="2021"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hRule="exact" w:val="818"/>
          <w:jc w:val="center"/>
        </w:trPr>
        <w:tc>
          <w:tcPr>
            <w:tcW w:w="1623"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4127" w:type="dxa"/>
            <w:gridSpan w:val="2"/>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监控器显示功能、状态指示灯</w:t>
            </w:r>
          </w:p>
        </w:tc>
        <w:tc>
          <w:tcPr>
            <w:tcW w:w="2010" w:type="dxa"/>
            <w:vAlign w:val="center"/>
          </w:tcPr>
          <w:p w:rsidR="00E15EDD" w:rsidRDefault="00E15EDD">
            <w:pPr>
              <w:jc w:val="center"/>
              <w:rPr>
                <w:rFonts w:ascii="宋体" w:hAnsi="宋体" w:cs="宋体"/>
              </w:rPr>
            </w:pPr>
          </w:p>
        </w:tc>
        <w:tc>
          <w:tcPr>
            <w:tcW w:w="2010" w:type="dxa"/>
            <w:vAlign w:val="center"/>
          </w:tcPr>
          <w:p w:rsidR="00E15EDD" w:rsidRDefault="00E15EDD">
            <w:pPr>
              <w:jc w:val="center"/>
              <w:rPr>
                <w:rFonts w:ascii="宋体" w:hAnsi="宋体" w:cs="宋体"/>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hRule="exact" w:val="818"/>
          <w:jc w:val="center"/>
        </w:trPr>
        <w:tc>
          <w:tcPr>
            <w:tcW w:w="1623"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4127" w:type="dxa"/>
            <w:gridSpan w:val="2"/>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监控器反馈信号接收功能</w:t>
            </w:r>
          </w:p>
        </w:tc>
        <w:tc>
          <w:tcPr>
            <w:tcW w:w="2010" w:type="dxa"/>
            <w:shd w:val="clear" w:color="auto" w:fill="auto"/>
            <w:vAlign w:val="center"/>
          </w:tcPr>
          <w:p w:rsidR="00E15EDD" w:rsidRDefault="00E15EDD">
            <w:pPr>
              <w:jc w:val="center"/>
              <w:rPr>
                <w:rFonts w:ascii="宋体" w:hAnsi="宋体" w:cs="宋体"/>
              </w:rPr>
            </w:pPr>
          </w:p>
        </w:tc>
        <w:tc>
          <w:tcPr>
            <w:tcW w:w="2010" w:type="dxa"/>
            <w:shd w:val="clear" w:color="auto" w:fill="auto"/>
            <w:vAlign w:val="center"/>
          </w:tcPr>
          <w:p w:rsidR="00E15EDD" w:rsidRDefault="00E15EDD">
            <w:pPr>
              <w:jc w:val="center"/>
              <w:rPr>
                <w:rFonts w:ascii="宋体" w:hAnsi="宋体" w:cs="宋体"/>
              </w:rPr>
            </w:pPr>
          </w:p>
        </w:tc>
        <w:tc>
          <w:tcPr>
            <w:tcW w:w="2021"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hRule="exact" w:val="1847"/>
          <w:jc w:val="center"/>
        </w:trPr>
        <w:tc>
          <w:tcPr>
            <w:tcW w:w="1623"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4127" w:type="dxa"/>
            <w:gridSpan w:val="2"/>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防火门监控器的自检功能、主、备电源的自动转换功能、备用电源连线故障报警功能及配接部件连线故障报警功能、消音功能、启动、反馈功能、防火门故障报警功能</w:t>
            </w:r>
          </w:p>
        </w:tc>
        <w:tc>
          <w:tcPr>
            <w:tcW w:w="2010" w:type="dxa"/>
            <w:vAlign w:val="center"/>
          </w:tcPr>
          <w:p w:rsidR="00E15EDD" w:rsidRDefault="00E15EDD">
            <w:pPr>
              <w:jc w:val="center"/>
              <w:rPr>
                <w:rFonts w:ascii="宋体" w:hAnsi="宋体" w:cs="宋体"/>
              </w:rPr>
            </w:pPr>
          </w:p>
        </w:tc>
        <w:tc>
          <w:tcPr>
            <w:tcW w:w="2010" w:type="dxa"/>
            <w:vAlign w:val="center"/>
          </w:tcPr>
          <w:p w:rsidR="00E15EDD" w:rsidRDefault="00E15EDD">
            <w:pPr>
              <w:jc w:val="center"/>
              <w:rPr>
                <w:rFonts w:ascii="宋体" w:hAnsi="宋体" w:cs="宋体"/>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hRule="exact" w:val="818"/>
          <w:jc w:val="center"/>
        </w:trPr>
        <w:tc>
          <w:tcPr>
            <w:tcW w:w="1623"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4127" w:type="dxa"/>
            <w:gridSpan w:val="2"/>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常开防火门的联动控制功能</w:t>
            </w:r>
          </w:p>
        </w:tc>
        <w:tc>
          <w:tcPr>
            <w:tcW w:w="2010" w:type="dxa"/>
            <w:vAlign w:val="center"/>
          </w:tcPr>
          <w:p w:rsidR="00E15EDD" w:rsidRDefault="00E15EDD">
            <w:pPr>
              <w:jc w:val="center"/>
              <w:rPr>
                <w:rFonts w:ascii="宋体" w:hAnsi="宋体" w:cs="宋体"/>
              </w:rPr>
            </w:pPr>
          </w:p>
        </w:tc>
        <w:tc>
          <w:tcPr>
            <w:tcW w:w="2010" w:type="dxa"/>
            <w:vAlign w:val="center"/>
          </w:tcPr>
          <w:p w:rsidR="00E15EDD" w:rsidRDefault="00E15EDD">
            <w:pPr>
              <w:jc w:val="center"/>
              <w:rPr>
                <w:rFonts w:ascii="宋体" w:hAnsi="宋体" w:cs="宋体"/>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val="114"/>
          <w:jc w:val="center"/>
        </w:trPr>
        <w:tc>
          <w:tcPr>
            <w:tcW w:w="1623" w:type="dxa"/>
            <w:vMerge w:val="restart"/>
            <w:shd w:val="clear" w:color="auto" w:fill="auto"/>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功能测试</w:t>
            </w:r>
          </w:p>
        </w:tc>
        <w:tc>
          <w:tcPr>
            <w:tcW w:w="2063" w:type="dxa"/>
            <w:vMerge w:val="restart"/>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火灾报警控制器的功能</w:t>
            </w:r>
          </w:p>
        </w:tc>
        <w:tc>
          <w:tcPr>
            <w:tcW w:w="2064" w:type="dxa"/>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t>火灾报警功能</w:t>
            </w:r>
          </w:p>
        </w:tc>
        <w:tc>
          <w:tcPr>
            <w:tcW w:w="2010" w:type="dxa"/>
            <w:vAlign w:val="center"/>
          </w:tcPr>
          <w:p w:rsidR="00E15EDD" w:rsidRDefault="00E15EDD">
            <w:pPr>
              <w:jc w:val="center"/>
              <w:rPr>
                <w:rFonts w:ascii="宋体" w:hAnsi="宋体" w:cs="宋体"/>
              </w:rPr>
            </w:pPr>
          </w:p>
        </w:tc>
        <w:tc>
          <w:tcPr>
            <w:tcW w:w="2010" w:type="dxa"/>
            <w:vAlign w:val="center"/>
          </w:tcPr>
          <w:p w:rsidR="00E15EDD" w:rsidRDefault="00E15EDD">
            <w:pPr>
              <w:jc w:val="center"/>
              <w:rPr>
                <w:rFonts w:ascii="宋体" w:hAnsi="宋体" w:cs="宋体"/>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val="114"/>
          <w:jc w:val="center"/>
        </w:trPr>
        <w:tc>
          <w:tcPr>
            <w:tcW w:w="1623" w:type="dxa"/>
            <w:vMerge/>
            <w:shd w:val="clear" w:color="auto" w:fill="auto"/>
            <w:vAlign w:val="center"/>
          </w:tcPr>
          <w:p w:rsidR="00E15EDD" w:rsidRDefault="00E15EDD"/>
        </w:tc>
        <w:tc>
          <w:tcPr>
            <w:tcW w:w="2063" w:type="dxa"/>
            <w:vMerge/>
            <w:shd w:val="clear" w:color="auto" w:fill="auto"/>
            <w:vAlign w:val="center"/>
          </w:tcPr>
          <w:p w:rsidR="00E15EDD" w:rsidRDefault="00E15EDD"/>
        </w:tc>
        <w:tc>
          <w:tcPr>
            <w:tcW w:w="2064" w:type="dxa"/>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t>监管报警功能</w:t>
            </w:r>
          </w:p>
        </w:tc>
        <w:tc>
          <w:tcPr>
            <w:tcW w:w="2010" w:type="dxa"/>
            <w:vAlign w:val="center"/>
          </w:tcPr>
          <w:p w:rsidR="00E15EDD" w:rsidRDefault="00E15EDD">
            <w:pPr>
              <w:rPr>
                <w:rFonts w:ascii="宋体" w:hAnsi="宋体" w:cs="宋体"/>
                <w:sz w:val="18"/>
                <w:szCs w:val="18"/>
              </w:rPr>
            </w:pPr>
          </w:p>
        </w:tc>
        <w:tc>
          <w:tcPr>
            <w:tcW w:w="2010" w:type="dxa"/>
            <w:vAlign w:val="center"/>
          </w:tcPr>
          <w:p w:rsidR="00E15EDD" w:rsidRDefault="00E15EDD">
            <w:pPr>
              <w:rPr>
                <w:rFonts w:ascii="宋体" w:hAnsi="宋体" w:cs="宋体"/>
                <w:sz w:val="18"/>
                <w:szCs w:val="18"/>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rPr>
                <w:rFonts w:ascii="宋体" w:hAnsi="宋体" w:cs="宋体"/>
                <w:sz w:val="18"/>
                <w:szCs w:val="18"/>
              </w:rPr>
            </w:pPr>
          </w:p>
        </w:tc>
      </w:tr>
      <w:tr w:rsidR="00E15EDD">
        <w:trPr>
          <w:trHeight w:val="114"/>
          <w:jc w:val="center"/>
        </w:trPr>
        <w:tc>
          <w:tcPr>
            <w:tcW w:w="1623" w:type="dxa"/>
            <w:vMerge/>
            <w:shd w:val="clear" w:color="auto" w:fill="auto"/>
            <w:vAlign w:val="center"/>
          </w:tcPr>
          <w:p w:rsidR="00E15EDD" w:rsidRDefault="00E15EDD">
            <w:pPr>
              <w:rPr>
                <w:rFonts w:ascii="宋体" w:hAnsi="宋体" w:cs="宋体"/>
                <w:sz w:val="18"/>
                <w:szCs w:val="18"/>
              </w:rPr>
            </w:pPr>
          </w:p>
        </w:tc>
        <w:tc>
          <w:tcPr>
            <w:tcW w:w="2063" w:type="dxa"/>
            <w:vMerge/>
            <w:shd w:val="clear" w:color="auto" w:fill="auto"/>
            <w:vAlign w:val="center"/>
          </w:tcPr>
          <w:p w:rsidR="00E15EDD" w:rsidRDefault="00E15EDD">
            <w:pPr>
              <w:rPr>
                <w:rFonts w:ascii="宋体" w:hAnsi="宋体" w:cs="宋体"/>
                <w:sz w:val="18"/>
                <w:szCs w:val="18"/>
              </w:rPr>
            </w:pPr>
          </w:p>
        </w:tc>
        <w:tc>
          <w:tcPr>
            <w:tcW w:w="2064" w:type="dxa"/>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t>故障报警功能</w:t>
            </w:r>
          </w:p>
        </w:tc>
        <w:tc>
          <w:tcPr>
            <w:tcW w:w="2010" w:type="dxa"/>
            <w:vAlign w:val="center"/>
          </w:tcPr>
          <w:p w:rsidR="00E15EDD" w:rsidRDefault="00E15EDD">
            <w:pPr>
              <w:rPr>
                <w:rFonts w:ascii="宋体" w:hAnsi="宋体" w:cs="宋体"/>
                <w:sz w:val="18"/>
                <w:szCs w:val="18"/>
              </w:rPr>
            </w:pPr>
          </w:p>
        </w:tc>
        <w:tc>
          <w:tcPr>
            <w:tcW w:w="2010" w:type="dxa"/>
            <w:vAlign w:val="center"/>
          </w:tcPr>
          <w:p w:rsidR="00E15EDD" w:rsidRDefault="00E15EDD">
            <w:pPr>
              <w:rPr>
                <w:rFonts w:ascii="宋体" w:hAnsi="宋体" w:cs="宋体"/>
                <w:sz w:val="18"/>
                <w:szCs w:val="18"/>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rPr>
                <w:rFonts w:ascii="宋体" w:hAnsi="宋体" w:cs="宋体"/>
                <w:sz w:val="18"/>
                <w:szCs w:val="18"/>
              </w:rPr>
            </w:pPr>
          </w:p>
        </w:tc>
      </w:tr>
      <w:tr w:rsidR="00E15EDD">
        <w:trPr>
          <w:trHeight w:val="114"/>
          <w:jc w:val="center"/>
        </w:trPr>
        <w:tc>
          <w:tcPr>
            <w:tcW w:w="1623" w:type="dxa"/>
            <w:vMerge/>
            <w:shd w:val="clear" w:color="auto" w:fill="auto"/>
            <w:vAlign w:val="center"/>
          </w:tcPr>
          <w:p w:rsidR="00E15EDD" w:rsidRDefault="00E15EDD">
            <w:pPr>
              <w:rPr>
                <w:rFonts w:ascii="宋体" w:hAnsi="宋体" w:cs="宋体"/>
                <w:sz w:val="18"/>
                <w:szCs w:val="18"/>
              </w:rPr>
            </w:pPr>
          </w:p>
        </w:tc>
        <w:tc>
          <w:tcPr>
            <w:tcW w:w="2063" w:type="dxa"/>
            <w:vMerge/>
            <w:shd w:val="clear" w:color="auto" w:fill="auto"/>
            <w:vAlign w:val="center"/>
          </w:tcPr>
          <w:p w:rsidR="00E15EDD" w:rsidRDefault="00E15EDD">
            <w:pPr>
              <w:rPr>
                <w:rFonts w:ascii="宋体" w:hAnsi="宋体" w:cs="宋体"/>
                <w:sz w:val="18"/>
                <w:szCs w:val="18"/>
              </w:rPr>
            </w:pPr>
          </w:p>
        </w:tc>
        <w:tc>
          <w:tcPr>
            <w:tcW w:w="2064" w:type="dxa"/>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t>屏蔽功能</w:t>
            </w:r>
          </w:p>
        </w:tc>
        <w:tc>
          <w:tcPr>
            <w:tcW w:w="2010" w:type="dxa"/>
            <w:vAlign w:val="center"/>
          </w:tcPr>
          <w:p w:rsidR="00E15EDD" w:rsidRDefault="00E15EDD">
            <w:pPr>
              <w:rPr>
                <w:rFonts w:ascii="宋体" w:hAnsi="宋体" w:cs="宋体"/>
                <w:sz w:val="18"/>
                <w:szCs w:val="18"/>
              </w:rPr>
            </w:pPr>
          </w:p>
        </w:tc>
        <w:tc>
          <w:tcPr>
            <w:tcW w:w="2010" w:type="dxa"/>
            <w:vAlign w:val="center"/>
          </w:tcPr>
          <w:p w:rsidR="00E15EDD" w:rsidRDefault="00E15EDD">
            <w:pPr>
              <w:rPr>
                <w:rFonts w:ascii="宋体" w:hAnsi="宋体" w:cs="宋体"/>
                <w:sz w:val="18"/>
                <w:szCs w:val="18"/>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rPr>
                <w:rFonts w:ascii="宋体" w:hAnsi="宋体" w:cs="宋体"/>
                <w:sz w:val="18"/>
                <w:szCs w:val="18"/>
              </w:rPr>
            </w:pPr>
          </w:p>
        </w:tc>
      </w:tr>
      <w:tr w:rsidR="00E15EDD">
        <w:trPr>
          <w:trHeight w:val="114"/>
          <w:jc w:val="center"/>
        </w:trPr>
        <w:tc>
          <w:tcPr>
            <w:tcW w:w="1623" w:type="dxa"/>
            <w:vMerge/>
            <w:shd w:val="clear" w:color="auto" w:fill="auto"/>
            <w:vAlign w:val="center"/>
          </w:tcPr>
          <w:p w:rsidR="00E15EDD" w:rsidRDefault="00E15EDD">
            <w:pPr>
              <w:rPr>
                <w:rFonts w:ascii="宋体" w:hAnsi="宋体" w:cs="宋体"/>
                <w:sz w:val="18"/>
                <w:szCs w:val="18"/>
              </w:rPr>
            </w:pPr>
          </w:p>
        </w:tc>
        <w:tc>
          <w:tcPr>
            <w:tcW w:w="2063" w:type="dxa"/>
            <w:vMerge/>
            <w:shd w:val="clear" w:color="auto" w:fill="auto"/>
            <w:vAlign w:val="center"/>
          </w:tcPr>
          <w:p w:rsidR="00E15EDD" w:rsidRDefault="00E15EDD">
            <w:pPr>
              <w:rPr>
                <w:rFonts w:ascii="宋体" w:hAnsi="宋体" w:cs="宋体"/>
                <w:sz w:val="18"/>
                <w:szCs w:val="18"/>
              </w:rPr>
            </w:pPr>
          </w:p>
        </w:tc>
        <w:tc>
          <w:tcPr>
            <w:tcW w:w="2064" w:type="dxa"/>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t>自检功能</w:t>
            </w:r>
          </w:p>
        </w:tc>
        <w:tc>
          <w:tcPr>
            <w:tcW w:w="2010" w:type="dxa"/>
            <w:vAlign w:val="center"/>
          </w:tcPr>
          <w:p w:rsidR="00E15EDD" w:rsidRDefault="00E15EDD">
            <w:pPr>
              <w:rPr>
                <w:rFonts w:ascii="宋体" w:hAnsi="宋体" w:cs="宋体"/>
                <w:sz w:val="18"/>
                <w:szCs w:val="18"/>
              </w:rPr>
            </w:pPr>
          </w:p>
        </w:tc>
        <w:tc>
          <w:tcPr>
            <w:tcW w:w="2010" w:type="dxa"/>
            <w:vAlign w:val="center"/>
          </w:tcPr>
          <w:p w:rsidR="00E15EDD" w:rsidRDefault="00E15EDD">
            <w:pPr>
              <w:rPr>
                <w:rFonts w:ascii="宋体" w:hAnsi="宋体" w:cs="宋体"/>
                <w:sz w:val="18"/>
                <w:szCs w:val="18"/>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rPr>
                <w:rFonts w:ascii="宋体" w:hAnsi="宋体" w:cs="宋体"/>
                <w:sz w:val="18"/>
                <w:szCs w:val="18"/>
              </w:rPr>
            </w:pPr>
          </w:p>
        </w:tc>
      </w:tr>
      <w:tr w:rsidR="00E15EDD">
        <w:trPr>
          <w:trHeight w:val="114"/>
          <w:jc w:val="center"/>
        </w:trPr>
        <w:tc>
          <w:tcPr>
            <w:tcW w:w="1623" w:type="dxa"/>
            <w:vMerge/>
            <w:shd w:val="clear" w:color="auto" w:fill="auto"/>
            <w:vAlign w:val="center"/>
          </w:tcPr>
          <w:p w:rsidR="00E15EDD" w:rsidRDefault="00E15EDD">
            <w:pPr>
              <w:rPr>
                <w:rFonts w:ascii="宋体" w:hAnsi="宋体" w:cs="宋体"/>
                <w:sz w:val="18"/>
                <w:szCs w:val="18"/>
              </w:rPr>
            </w:pPr>
          </w:p>
        </w:tc>
        <w:tc>
          <w:tcPr>
            <w:tcW w:w="2063" w:type="dxa"/>
            <w:vMerge/>
            <w:shd w:val="clear" w:color="auto" w:fill="auto"/>
            <w:vAlign w:val="center"/>
          </w:tcPr>
          <w:p w:rsidR="00E15EDD" w:rsidRDefault="00E15EDD">
            <w:pPr>
              <w:rPr>
                <w:rFonts w:ascii="宋体" w:hAnsi="宋体" w:cs="宋体"/>
                <w:sz w:val="18"/>
                <w:szCs w:val="18"/>
              </w:rPr>
            </w:pPr>
          </w:p>
        </w:tc>
        <w:tc>
          <w:tcPr>
            <w:tcW w:w="2064" w:type="dxa"/>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t>消音、复位功能</w:t>
            </w:r>
          </w:p>
        </w:tc>
        <w:tc>
          <w:tcPr>
            <w:tcW w:w="2010" w:type="dxa"/>
            <w:vAlign w:val="center"/>
          </w:tcPr>
          <w:p w:rsidR="00E15EDD" w:rsidRDefault="00E15EDD">
            <w:pPr>
              <w:rPr>
                <w:rFonts w:ascii="宋体" w:hAnsi="宋体" w:cs="宋体"/>
                <w:sz w:val="18"/>
                <w:szCs w:val="18"/>
              </w:rPr>
            </w:pPr>
          </w:p>
        </w:tc>
        <w:tc>
          <w:tcPr>
            <w:tcW w:w="2010" w:type="dxa"/>
            <w:vAlign w:val="center"/>
          </w:tcPr>
          <w:p w:rsidR="00E15EDD" w:rsidRDefault="00E15EDD">
            <w:pPr>
              <w:rPr>
                <w:rFonts w:ascii="宋体" w:hAnsi="宋体" w:cs="宋体"/>
                <w:sz w:val="18"/>
                <w:szCs w:val="18"/>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rPr>
                <w:rFonts w:ascii="宋体" w:hAnsi="宋体" w:cs="宋体"/>
                <w:sz w:val="18"/>
                <w:szCs w:val="18"/>
              </w:rPr>
            </w:pPr>
          </w:p>
        </w:tc>
      </w:tr>
      <w:tr w:rsidR="00E15EDD">
        <w:trPr>
          <w:trHeight w:val="114"/>
          <w:jc w:val="center"/>
        </w:trPr>
        <w:tc>
          <w:tcPr>
            <w:tcW w:w="1623" w:type="dxa"/>
            <w:vMerge/>
            <w:shd w:val="clear" w:color="auto" w:fill="auto"/>
            <w:vAlign w:val="center"/>
          </w:tcPr>
          <w:p w:rsidR="00E15EDD" w:rsidRDefault="00E15EDD">
            <w:pPr>
              <w:rPr>
                <w:rFonts w:ascii="宋体" w:hAnsi="宋体" w:cs="宋体"/>
                <w:sz w:val="18"/>
                <w:szCs w:val="18"/>
              </w:rPr>
            </w:pPr>
          </w:p>
        </w:tc>
        <w:tc>
          <w:tcPr>
            <w:tcW w:w="2063" w:type="dxa"/>
            <w:vMerge/>
            <w:shd w:val="clear" w:color="auto" w:fill="auto"/>
            <w:vAlign w:val="center"/>
          </w:tcPr>
          <w:p w:rsidR="00E15EDD" w:rsidRDefault="00E15EDD">
            <w:pPr>
              <w:rPr>
                <w:rFonts w:ascii="宋体" w:hAnsi="宋体" w:cs="宋体"/>
                <w:sz w:val="18"/>
                <w:szCs w:val="18"/>
              </w:rPr>
            </w:pPr>
          </w:p>
        </w:tc>
        <w:tc>
          <w:tcPr>
            <w:tcW w:w="2064" w:type="dxa"/>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t>信息显示与查询功能</w:t>
            </w:r>
          </w:p>
        </w:tc>
        <w:tc>
          <w:tcPr>
            <w:tcW w:w="2010" w:type="dxa"/>
            <w:vAlign w:val="center"/>
          </w:tcPr>
          <w:p w:rsidR="00E15EDD" w:rsidRDefault="00E15EDD">
            <w:pPr>
              <w:rPr>
                <w:rFonts w:ascii="宋体" w:hAnsi="宋体" w:cs="宋体"/>
                <w:sz w:val="18"/>
                <w:szCs w:val="18"/>
              </w:rPr>
            </w:pPr>
          </w:p>
        </w:tc>
        <w:tc>
          <w:tcPr>
            <w:tcW w:w="2010" w:type="dxa"/>
            <w:vAlign w:val="center"/>
          </w:tcPr>
          <w:p w:rsidR="00E15EDD" w:rsidRDefault="00E15EDD">
            <w:pPr>
              <w:rPr>
                <w:rFonts w:ascii="宋体" w:hAnsi="宋体" w:cs="宋体"/>
                <w:sz w:val="18"/>
                <w:szCs w:val="18"/>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rPr>
                <w:rFonts w:ascii="宋体" w:hAnsi="宋体" w:cs="宋体"/>
                <w:sz w:val="18"/>
                <w:szCs w:val="18"/>
              </w:rPr>
            </w:pPr>
          </w:p>
        </w:tc>
      </w:tr>
      <w:tr w:rsidR="00E15EDD">
        <w:trPr>
          <w:trHeight w:val="159"/>
          <w:jc w:val="center"/>
        </w:trPr>
        <w:tc>
          <w:tcPr>
            <w:tcW w:w="1623" w:type="dxa"/>
            <w:vMerge/>
            <w:shd w:val="clear" w:color="auto" w:fill="auto"/>
            <w:vAlign w:val="center"/>
          </w:tcPr>
          <w:p w:rsidR="00E15EDD" w:rsidRDefault="00E15EDD">
            <w:pPr>
              <w:adjustRightInd w:val="0"/>
              <w:snapToGrid w:val="0"/>
              <w:jc w:val="left"/>
              <w:rPr>
                <w:rFonts w:ascii="宋体" w:hAnsi="宋体" w:cs="宋体"/>
                <w:sz w:val="18"/>
                <w:szCs w:val="18"/>
              </w:rPr>
            </w:pPr>
          </w:p>
        </w:tc>
        <w:tc>
          <w:tcPr>
            <w:tcW w:w="2063" w:type="dxa"/>
            <w:vMerge w:val="restart"/>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消防联动控制器的控制功能</w:t>
            </w:r>
          </w:p>
        </w:tc>
        <w:tc>
          <w:tcPr>
            <w:tcW w:w="2064" w:type="dxa"/>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t>自检功能</w:t>
            </w:r>
          </w:p>
        </w:tc>
        <w:tc>
          <w:tcPr>
            <w:tcW w:w="2010" w:type="dxa"/>
            <w:vAlign w:val="center"/>
          </w:tcPr>
          <w:p w:rsidR="00E15EDD" w:rsidRDefault="00E15EDD">
            <w:pPr>
              <w:jc w:val="center"/>
              <w:rPr>
                <w:rFonts w:ascii="宋体" w:hAnsi="宋体" w:cs="宋体"/>
              </w:rPr>
            </w:pPr>
          </w:p>
        </w:tc>
        <w:tc>
          <w:tcPr>
            <w:tcW w:w="2010" w:type="dxa"/>
            <w:vAlign w:val="center"/>
          </w:tcPr>
          <w:p w:rsidR="00E15EDD" w:rsidRDefault="00E15EDD">
            <w:pPr>
              <w:jc w:val="center"/>
              <w:rPr>
                <w:rFonts w:ascii="宋体" w:hAnsi="宋体" w:cs="宋体"/>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val="159"/>
          <w:jc w:val="center"/>
        </w:trPr>
        <w:tc>
          <w:tcPr>
            <w:tcW w:w="1623" w:type="dxa"/>
            <w:vMerge/>
            <w:shd w:val="clear" w:color="auto" w:fill="auto"/>
            <w:vAlign w:val="center"/>
          </w:tcPr>
          <w:p w:rsidR="00E15EDD" w:rsidRDefault="00E15EDD"/>
        </w:tc>
        <w:tc>
          <w:tcPr>
            <w:tcW w:w="2063" w:type="dxa"/>
            <w:vMerge/>
            <w:shd w:val="clear" w:color="auto" w:fill="auto"/>
            <w:vAlign w:val="center"/>
          </w:tcPr>
          <w:p w:rsidR="00E15EDD" w:rsidRDefault="00E15EDD"/>
        </w:tc>
        <w:tc>
          <w:tcPr>
            <w:tcW w:w="2064" w:type="dxa"/>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t>联动触发信号“与”逻辑组合</w:t>
            </w:r>
          </w:p>
        </w:tc>
        <w:tc>
          <w:tcPr>
            <w:tcW w:w="2010" w:type="dxa"/>
            <w:vAlign w:val="center"/>
          </w:tcPr>
          <w:p w:rsidR="00E15EDD" w:rsidRDefault="00E15EDD">
            <w:pPr>
              <w:rPr>
                <w:rFonts w:ascii="宋体" w:hAnsi="宋体" w:cs="宋体"/>
                <w:sz w:val="18"/>
                <w:szCs w:val="18"/>
              </w:rPr>
            </w:pPr>
          </w:p>
        </w:tc>
        <w:tc>
          <w:tcPr>
            <w:tcW w:w="2010" w:type="dxa"/>
            <w:vAlign w:val="center"/>
          </w:tcPr>
          <w:p w:rsidR="00E15EDD" w:rsidRDefault="00E15EDD">
            <w:pPr>
              <w:rPr>
                <w:rFonts w:ascii="宋体" w:hAnsi="宋体" w:cs="宋体"/>
                <w:sz w:val="18"/>
                <w:szCs w:val="18"/>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rPr>
                <w:rFonts w:ascii="宋体" w:hAnsi="宋体" w:cs="宋体"/>
                <w:sz w:val="18"/>
                <w:szCs w:val="18"/>
              </w:rPr>
            </w:pPr>
          </w:p>
        </w:tc>
      </w:tr>
      <w:tr w:rsidR="00E15EDD">
        <w:trPr>
          <w:trHeight w:val="159"/>
          <w:jc w:val="center"/>
        </w:trPr>
        <w:tc>
          <w:tcPr>
            <w:tcW w:w="1623" w:type="dxa"/>
            <w:vMerge/>
            <w:shd w:val="clear" w:color="auto" w:fill="auto"/>
            <w:vAlign w:val="center"/>
          </w:tcPr>
          <w:p w:rsidR="00E15EDD" w:rsidRDefault="00E15EDD">
            <w:pPr>
              <w:rPr>
                <w:rFonts w:ascii="宋体" w:hAnsi="宋体" w:cs="宋体"/>
                <w:sz w:val="18"/>
                <w:szCs w:val="18"/>
              </w:rPr>
            </w:pPr>
          </w:p>
        </w:tc>
        <w:tc>
          <w:tcPr>
            <w:tcW w:w="2063" w:type="dxa"/>
            <w:vMerge/>
            <w:shd w:val="clear" w:color="auto" w:fill="auto"/>
            <w:vAlign w:val="center"/>
          </w:tcPr>
          <w:p w:rsidR="00E15EDD" w:rsidRDefault="00E15EDD">
            <w:pPr>
              <w:rPr>
                <w:rFonts w:ascii="宋体" w:hAnsi="宋体" w:cs="宋体"/>
                <w:sz w:val="18"/>
                <w:szCs w:val="18"/>
              </w:rPr>
            </w:pPr>
          </w:p>
        </w:tc>
        <w:tc>
          <w:tcPr>
            <w:tcW w:w="2064" w:type="dxa"/>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t>自动启动功能</w:t>
            </w:r>
          </w:p>
        </w:tc>
        <w:tc>
          <w:tcPr>
            <w:tcW w:w="2010" w:type="dxa"/>
            <w:vAlign w:val="center"/>
          </w:tcPr>
          <w:p w:rsidR="00E15EDD" w:rsidRDefault="00E15EDD">
            <w:pPr>
              <w:rPr>
                <w:rFonts w:ascii="宋体" w:hAnsi="宋体" w:cs="宋体"/>
                <w:sz w:val="18"/>
                <w:szCs w:val="18"/>
              </w:rPr>
            </w:pPr>
          </w:p>
        </w:tc>
        <w:tc>
          <w:tcPr>
            <w:tcW w:w="2010" w:type="dxa"/>
            <w:vAlign w:val="center"/>
          </w:tcPr>
          <w:p w:rsidR="00E15EDD" w:rsidRDefault="00E15EDD">
            <w:pPr>
              <w:rPr>
                <w:rFonts w:ascii="宋体" w:hAnsi="宋体" w:cs="宋体"/>
                <w:sz w:val="18"/>
                <w:szCs w:val="18"/>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rPr>
                <w:rFonts w:ascii="宋体" w:hAnsi="宋体" w:cs="宋体"/>
                <w:sz w:val="18"/>
                <w:szCs w:val="18"/>
              </w:rPr>
            </w:pPr>
          </w:p>
        </w:tc>
      </w:tr>
      <w:tr w:rsidR="00E15EDD">
        <w:trPr>
          <w:trHeight w:val="159"/>
          <w:jc w:val="center"/>
        </w:trPr>
        <w:tc>
          <w:tcPr>
            <w:tcW w:w="1623" w:type="dxa"/>
            <w:vMerge/>
            <w:shd w:val="clear" w:color="auto" w:fill="auto"/>
            <w:vAlign w:val="center"/>
          </w:tcPr>
          <w:p w:rsidR="00E15EDD" w:rsidRDefault="00E15EDD">
            <w:pPr>
              <w:rPr>
                <w:rFonts w:ascii="宋体" w:hAnsi="宋体" w:cs="宋体"/>
                <w:sz w:val="18"/>
                <w:szCs w:val="18"/>
              </w:rPr>
            </w:pPr>
          </w:p>
        </w:tc>
        <w:tc>
          <w:tcPr>
            <w:tcW w:w="2063" w:type="dxa"/>
            <w:vMerge/>
            <w:shd w:val="clear" w:color="auto" w:fill="auto"/>
            <w:vAlign w:val="center"/>
          </w:tcPr>
          <w:p w:rsidR="00E15EDD" w:rsidRDefault="00E15EDD">
            <w:pPr>
              <w:rPr>
                <w:rFonts w:ascii="宋体" w:hAnsi="宋体" w:cs="宋体"/>
                <w:sz w:val="18"/>
                <w:szCs w:val="18"/>
              </w:rPr>
            </w:pPr>
          </w:p>
        </w:tc>
        <w:tc>
          <w:tcPr>
            <w:tcW w:w="2064" w:type="dxa"/>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t>信息显示及声光报警功能</w:t>
            </w:r>
          </w:p>
        </w:tc>
        <w:tc>
          <w:tcPr>
            <w:tcW w:w="2010" w:type="dxa"/>
            <w:vAlign w:val="center"/>
          </w:tcPr>
          <w:p w:rsidR="00E15EDD" w:rsidRDefault="00E15EDD">
            <w:pPr>
              <w:rPr>
                <w:rFonts w:ascii="宋体" w:hAnsi="宋体" w:cs="宋体"/>
                <w:sz w:val="18"/>
                <w:szCs w:val="18"/>
              </w:rPr>
            </w:pPr>
          </w:p>
        </w:tc>
        <w:tc>
          <w:tcPr>
            <w:tcW w:w="2010" w:type="dxa"/>
            <w:vAlign w:val="center"/>
          </w:tcPr>
          <w:p w:rsidR="00E15EDD" w:rsidRDefault="00E15EDD">
            <w:pPr>
              <w:rPr>
                <w:rFonts w:ascii="宋体" w:hAnsi="宋体" w:cs="宋体"/>
                <w:sz w:val="18"/>
                <w:szCs w:val="18"/>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rPr>
                <w:rFonts w:ascii="宋体" w:hAnsi="宋体" w:cs="宋体"/>
                <w:sz w:val="18"/>
                <w:szCs w:val="18"/>
              </w:rPr>
            </w:pPr>
          </w:p>
        </w:tc>
      </w:tr>
      <w:tr w:rsidR="00E15EDD">
        <w:trPr>
          <w:trHeight w:val="159"/>
          <w:jc w:val="center"/>
        </w:trPr>
        <w:tc>
          <w:tcPr>
            <w:tcW w:w="1623" w:type="dxa"/>
            <w:vMerge/>
            <w:shd w:val="clear" w:color="auto" w:fill="auto"/>
            <w:vAlign w:val="center"/>
          </w:tcPr>
          <w:p w:rsidR="00E15EDD" w:rsidRDefault="00E15EDD">
            <w:pPr>
              <w:rPr>
                <w:rFonts w:ascii="宋体" w:hAnsi="宋体" w:cs="宋体"/>
                <w:sz w:val="18"/>
                <w:szCs w:val="18"/>
              </w:rPr>
            </w:pPr>
          </w:p>
        </w:tc>
        <w:tc>
          <w:tcPr>
            <w:tcW w:w="2063" w:type="dxa"/>
            <w:vMerge/>
            <w:shd w:val="clear" w:color="auto" w:fill="auto"/>
            <w:vAlign w:val="center"/>
          </w:tcPr>
          <w:p w:rsidR="00E15EDD" w:rsidRDefault="00E15EDD">
            <w:pPr>
              <w:rPr>
                <w:rFonts w:ascii="宋体" w:hAnsi="宋体" w:cs="宋体"/>
                <w:sz w:val="18"/>
                <w:szCs w:val="18"/>
              </w:rPr>
            </w:pPr>
          </w:p>
        </w:tc>
        <w:tc>
          <w:tcPr>
            <w:tcW w:w="2064" w:type="dxa"/>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t>故障报警功能</w:t>
            </w:r>
          </w:p>
        </w:tc>
        <w:tc>
          <w:tcPr>
            <w:tcW w:w="2010" w:type="dxa"/>
            <w:vAlign w:val="center"/>
          </w:tcPr>
          <w:p w:rsidR="00E15EDD" w:rsidRDefault="00E15EDD">
            <w:pPr>
              <w:rPr>
                <w:rFonts w:ascii="宋体" w:hAnsi="宋体" w:cs="宋体"/>
                <w:sz w:val="18"/>
                <w:szCs w:val="18"/>
              </w:rPr>
            </w:pPr>
          </w:p>
        </w:tc>
        <w:tc>
          <w:tcPr>
            <w:tcW w:w="2010" w:type="dxa"/>
            <w:vAlign w:val="center"/>
          </w:tcPr>
          <w:p w:rsidR="00E15EDD" w:rsidRDefault="00E15EDD">
            <w:pPr>
              <w:rPr>
                <w:rFonts w:ascii="宋体" w:hAnsi="宋体" w:cs="宋体"/>
                <w:sz w:val="18"/>
                <w:szCs w:val="18"/>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rPr>
                <w:rFonts w:ascii="宋体" w:hAnsi="宋体" w:cs="宋体"/>
                <w:sz w:val="18"/>
                <w:szCs w:val="18"/>
              </w:rPr>
            </w:pPr>
          </w:p>
        </w:tc>
      </w:tr>
      <w:tr w:rsidR="00E15EDD">
        <w:trPr>
          <w:trHeight w:val="159"/>
          <w:jc w:val="center"/>
        </w:trPr>
        <w:tc>
          <w:tcPr>
            <w:tcW w:w="1623" w:type="dxa"/>
            <w:vMerge/>
            <w:shd w:val="clear" w:color="auto" w:fill="auto"/>
            <w:vAlign w:val="center"/>
          </w:tcPr>
          <w:p w:rsidR="00E15EDD" w:rsidRDefault="00E15EDD">
            <w:pPr>
              <w:adjustRightInd w:val="0"/>
              <w:snapToGrid w:val="0"/>
              <w:jc w:val="left"/>
              <w:rPr>
                <w:rFonts w:ascii="宋体" w:hAnsi="宋体" w:cs="宋体"/>
                <w:sz w:val="18"/>
                <w:szCs w:val="18"/>
              </w:rPr>
            </w:pPr>
          </w:p>
        </w:tc>
        <w:tc>
          <w:tcPr>
            <w:tcW w:w="2063" w:type="dxa"/>
            <w:vMerge w:val="restart"/>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消控室图形显示装置</w:t>
            </w:r>
            <w:r>
              <w:rPr>
                <w:rFonts w:ascii="宋体" w:hAnsi="宋体" w:cs="宋体" w:hint="eastAsia"/>
                <w:sz w:val="18"/>
                <w:szCs w:val="18"/>
              </w:rPr>
              <w:lastRenderedPageBreak/>
              <w:t>的功能</w:t>
            </w:r>
          </w:p>
        </w:tc>
        <w:tc>
          <w:tcPr>
            <w:tcW w:w="2064" w:type="dxa"/>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lastRenderedPageBreak/>
              <w:t>总平面图、平面图及系</w:t>
            </w:r>
            <w:r>
              <w:rPr>
                <w:rFonts w:ascii="宋体" w:hAnsi="宋体" w:cs="宋体" w:hint="eastAsia"/>
                <w:sz w:val="18"/>
                <w:szCs w:val="18"/>
              </w:rPr>
              <w:lastRenderedPageBreak/>
              <w:t>统图的显示功能</w:t>
            </w:r>
          </w:p>
        </w:tc>
        <w:tc>
          <w:tcPr>
            <w:tcW w:w="2010" w:type="dxa"/>
            <w:vAlign w:val="center"/>
          </w:tcPr>
          <w:p w:rsidR="00E15EDD" w:rsidRDefault="00E15EDD">
            <w:pPr>
              <w:jc w:val="center"/>
              <w:rPr>
                <w:rFonts w:ascii="宋体" w:hAnsi="宋体" w:cs="宋体"/>
              </w:rPr>
            </w:pPr>
          </w:p>
        </w:tc>
        <w:tc>
          <w:tcPr>
            <w:tcW w:w="2010" w:type="dxa"/>
            <w:vAlign w:val="center"/>
          </w:tcPr>
          <w:p w:rsidR="00E15EDD" w:rsidRDefault="00E15EDD">
            <w:pPr>
              <w:jc w:val="center"/>
              <w:rPr>
                <w:rFonts w:ascii="宋体" w:hAnsi="宋体" w:cs="宋体"/>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val="90"/>
          <w:jc w:val="center"/>
        </w:trPr>
        <w:tc>
          <w:tcPr>
            <w:tcW w:w="1623" w:type="dxa"/>
            <w:vMerge/>
            <w:shd w:val="clear" w:color="auto" w:fill="auto"/>
            <w:vAlign w:val="center"/>
          </w:tcPr>
          <w:p w:rsidR="00E15EDD" w:rsidRDefault="00E15EDD"/>
        </w:tc>
        <w:tc>
          <w:tcPr>
            <w:tcW w:w="2063" w:type="dxa"/>
            <w:vMerge/>
            <w:shd w:val="clear" w:color="auto" w:fill="auto"/>
            <w:vAlign w:val="center"/>
          </w:tcPr>
          <w:p w:rsidR="00E15EDD" w:rsidRDefault="00E15EDD"/>
        </w:tc>
        <w:tc>
          <w:tcPr>
            <w:tcW w:w="2064" w:type="dxa"/>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t>火灾报警信号、联动控制信号、反馈信号的显示功能</w:t>
            </w:r>
          </w:p>
        </w:tc>
        <w:tc>
          <w:tcPr>
            <w:tcW w:w="2010" w:type="dxa"/>
            <w:vAlign w:val="center"/>
          </w:tcPr>
          <w:p w:rsidR="00E15EDD" w:rsidRDefault="00E15EDD">
            <w:pPr>
              <w:rPr>
                <w:rFonts w:ascii="宋体" w:hAnsi="宋体" w:cs="宋体"/>
                <w:sz w:val="18"/>
                <w:szCs w:val="18"/>
              </w:rPr>
            </w:pPr>
          </w:p>
        </w:tc>
        <w:tc>
          <w:tcPr>
            <w:tcW w:w="2010" w:type="dxa"/>
            <w:vAlign w:val="center"/>
          </w:tcPr>
          <w:p w:rsidR="00E15EDD" w:rsidRDefault="00E15EDD">
            <w:pPr>
              <w:rPr>
                <w:rFonts w:ascii="宋体" w:hAnsi="宋体" w:cs="宋体"/>
                <w:sz w:val="18"/>
                <w:szCs w:val="18"/>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rPr>
                <w:rFonts w:ascii="宋体" w:hAnsi="宋体" w:cs="宋体"/>
                <w:sz w:val="18"/>
                <w:szCs w:val="18"/>
              </w:rPr>
            </w:pPr>
          </w:p>
        </w:tc>
      </w:tr>
      <w:tr w:rsidR="00E15EDD">
        <w:trPr>
          <w:trHeight w:val="159"/>
          <w:jc w:val="center"/>
        </w:trPr>
        <w:tc>
          <w:tcPr>
            <w:tcW w:w="1623" w:type="dxa"/>
            <w:vMerge/>
            <w:shd w:val="clear" w:color="auto" w:fill="auto"/>
            <w:vAlign w:val="center"/>
          </w:tcPr>
          <w:p w:rsidR="00E15EDD" w:rsidRDefault="00E15EDD">
            <w:pPr>
              <w:rPr>
                <w:rFonts w:ascii="宋体" w:hAnsi="宋体" w:cs="宋体"/>
                <w:sz w:val="18"/>
                <w:szCs w:val="18"/>
              </w:rPr>
            </w:pPr>
          </w:p>
        </w:tc>
        <w:tc>
          <w:tcPr>
            <w:tcW w:w="2063" w:type="dxa"/>
            <w:vMerge/>
            <w:shd w:val="clear" w:color="auto" w:fill="auto"/>
            <w:vAlign w:val="center"/>
          </w:tcPr>
          <w:p w:rsidR="00E15EDD" w:rsidRDefault="00E15EDD">
            <w:pPr>
              <w:rPr>
                <w:rFonts w:ascii="宋体" w:hAnsi="宋体" w:cs="宋体"/>
                <w:sz w:val="18"/>
                <w:szCs w:val="18"/>
              </w:rPr>
            </w:pPr>
          </w:p>
        </w:tc>
        <w:tc>
          <w:tcPr>
            <w:tcW w:w="2064" w:type="dxa"/>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t>信息同步功能</w:t>
            </w:r>
          </w:p>
        </w:tc>
        <w:tc>
          <w:tcPr>
            <w:tcW w:w="2010" w:type="dxa"/>
            <w:vAlign w:val="center"/>
          </w:tcPr>
          <w:p w:rsidR="00E15EDD" w:rsidRDefault="00E15EDD">
            <w:pPr>
              <w:rPr>
                <w:rFonts w:ascii="宋体" w:hAnsi="宋体" w:cs="宋体"/>
                <w:sz w:val="18"/>
                <w:szCs w:val="18"/>
              </w:rPr>
            </w:pPr>
          </w:p>
        </w:tc>
        <w:tc>
          <w:tcPr>
            <w:tcW w:w="2010" w:type="dxa"/>
            <w:vAlign w:val="center"/>
          </w:tcPr>
          <w:p w:rsidR="00E15EDD" w:rsidRDefault="00E15EDD">
            <w:pPr>
              <w:rPr>
                <w:rFonts w:ascii="宋体" w:hAnsi="宋体" w:cs="宋体"/>
                <w:sz w:val="18"/>
                <w:szCs w:val="18"/>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rPr>
                <w:rFonts w:ascii="宋体" w:hAnsi="宋体" w:cs="宋体"/>
                <w:sz w:val="18"/>
                <w:szCs w:val="18"/>
              </w:rPr>
            </w:pPr>
          </w:p>
        </w:tc>
      </w:tr>
      <w:tr w:rsidR="00E15EDD">
        <w:trPr>
          <w:trHeight w:val="159"/>
          <w:jc w:val="center"/>
        </w:trPr>
        <w:tc>
          <w:tcPr>
            <w:tcW w:w="1623" w:type="dxa"/>
            <w:vMerge/>
            <w:shd w:val="clear" w:color="auto" w:fill="auto"/>
            <w:vAlign w:val="center"/>
          </w:tcPr>
          <w:p w:rsidR="00E15EDD" w:rsidRDefault="00E15EDD">
            <w:pPr>
              <w:rPr>
                <w:rFonts w:ascii="宋体" w:hAnsi="宋体" w:cs="宋体"/>
                <w:sz w:val="18"/>
                <w:szCs w:val="18"/>
              </w:rPr>
            </w:pPr>
          </w:p>
        </w:tc>
        <w:tc>
          <w:tcPr>
            <w:tcW w:w="2063" w:type="dxa"/>
            <w:vMerge/>
            <w:shd w:val="clear" w:color="auto" w:fill="auto"/>
            <w:vAlign w:val="center"/>
          </w:tcPr>
          <w:p w:rsidR="00E15EDD" w:rsidRDefault="00E15EDD">
            <w:pPr>
              <w:rPr>
                <w:rFonts w:ascii="宋体" w:hAnsi="宋体" w:cs="宋体"/>
                <w:sz w:val="18"/>
                <w:szCs w:val="18"/>
              </w:rPr>
            </w:pPr>
          </w:p>
        </w:tc>
        <w:tc>
          <w:tcPr>
            <w:tcW w:w="2064" w:type="dxa"/>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t>监管报警信号、屏蔽信号、故障信号的显示功能</w:t>
            </w:r>
          </w:p>
        </w:tc>
        <w:tc>
          <w:tcPr>
            <w:tcW w:w="2010" w:type="dxa"/>
            <w:vAlign w:val="center"/>
          </w:tcPr>
          <w:p w:rsidR="00E15EDD" w:rsidRDefault="00E15EDD">
            <w:pPr>
              <w:rPr>
                <w:rFonts w:ascii="宋体" w:hAnsi="宋体" w:cs="宋体"/>
                <w:sz w:val="18"/>
                <w:szCs w:val="18"/>
              </w:rPr>
            </w:pPr>
          </w:p>
        </w:tc>
        <w:tc>
          <w:tcPr>
            <w:tcW w:w="2010" w:type="dxa"/>
            <w:vAlign w:val="center"/>
          </w:tcPr>
          <w:p w:rsidR="00E15EDD" w:rsidRDefault="00E15EDD">
            <w:pPr>
              <w:rPr>
                <w:rFonts w:ascii="宋体" w:hAnsi="宋体" w:cs="宋体"/>
                <w:sz w:val="18"/>
                <w:szCs w:val="18"/>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rPr>
                <w:rFonts w:ascii="宋体" w:hAnsi="宋体" w:cs="宋体"/>
                <w:sz w:val="18"/>
                <w:szCs w:val="18"/>
              </w:rPr>
            </w:pPr>
          </w:p>
        </w:tc>
      </w:tr>
      <w:tr w:rsidR="00E15EDD">
        <w:trPr>
          <w:trHeight w:val="159"/>
          <w:jc w:val="center"/>
        </w:trPr>
        <w:tc>
          <w:tcPr>
            <w:tcW w:w="1623" w:type="dxa"/>
            <w:vMerge/>
            <w:shd w:val="clear" w:color="auto" w:fill="auto"/>
            <w:vAlign w:val="center"/>
          </w:tcPr>
          <w:p w:rsidR="00E15EDD" w:rsidRDefault="00E15EDD">
            <w:pPr>
              <w:rPr>
                <w:rFonts w:ascii="宋体" w:hAnsi="宋体" w:cs="宋体"/>
                <w:sz w:val="18"/>
                <w:szCs w:val="18"/>
              </w:rPr>
            </w:pPr>
          </w:p>
        </w:tc>
        <w:tc>
          <w:tcPr>
            <w:tcW w:w="2063" w:type="dxa"/>
            <w:vMerge/>
            <w:shd w:val="clear" w:color="auto" w:fill="auto"/>
            <w:vAlign w:val="center"/>
          </w:tcPr>
          <w:p w:rsidR="00E15EDD" w:rsidRDefault="00E15EDD">
            <w:pPr>
              <w:rPr>
                <w:rFonts w:ascii="宋体" w:hAnsi="宋体" w:cs="宋体"/>
                <w:sz w:val="18"/>
                <w:szCs w:val="18"/>
              </w:rPr>
            </w:pPr>
          </w:p>
        </w:tc>
        <w:tc>
          <w:tcPr>
            <w:tcW w:w="2064" w:type="dxa"/>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t>复位功能</w:t>
            </w:r>
          </w:p>
        </w:tc>
        <w:tc>
          <w:tcPr>
            <w:tcW w:w="2010" w:type="dxa"/>
            <w:vAlign w:val="center"/>
          </w:tcPr>
          <w:p w:rsidR="00E15EDD" w:rsidRDefault="00E15EDD">
            <w:pPr>
              <w:rPr>
                <w:rFonts w:ascii="宋体" w:hAnsi="宋体" w:cs="宋体"/>
                <w:sz w:val="18"/>
                <w:szCs w:val="18"/>
              </w:rPr>
            </w:pPr>
          </w:p>
        </w:tc>
        <w:tc>
          <w:tcPr>
            <w:tcW w:w="2010" w:type="dxa"/>
            <w:vAlign w:val="center"/>
          </w:tcPr>
          <w:p w:rsidR="00E15EDD" w:rsidRDefault="00E15EDD">
            <w:pPr>
              <w:rPr>
                <w:rFonts w:ascii="宋体" w:hAnsi="宋体" w:cs="宋体"/>
                <w:sz w:val="18"/>
                <w:szCs w:val="18"/>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rPr>
                <w:rFonts w:ascii="宋体" w:hAnsi="宋体" w:cs="宋体"/>
                <w:sz w:val="18"/>
                <w:szCs w:val="18"/>
              </w:rPr>
            </w:pPr>
          </w:p>
        </w:tc>
      </w:tr>
      <w:tr w:rsidR="00E15EDD">
        <w:trPr>
          <w:trHeight w:val="399"/>
          <w:jc w:val="center"/>
        </w:trPr>
        <w:tc>
          <w:tcPr>
            <w:tcW w:w="1623" w:type="dxa"/>
            <w:vMerge/>
            <w:shd w:val="clear" w:color="auto" w:fill="auto"/>
            <w:vAlign w:val="center"/>
          </w:tcPr>
          <w:p w:rsidR="00E15EDD" w:rsidRDefault="00E15EDD">
            <w:pPr>
              <w:adjustRightInd w:val="0"/>
              <w:snapToGrid w:val="0"/>
              <w:jc w:val="left"/>
              <w:rPr>
                <w:rFonts w:ascii="宋体" w:hAnsi="宋体" w:cs="宋体"/>
                <w:sz w:val="18"/>
                <w:szCs w:val="18"/>
              </w:rPr>
            </w:pPr>
          </w:p>
        </w:tc>
        <w:tc>
          <w:tcPr>
            <w:tcW w:w="2063" w:type="dxa"/>
            <w:vMerge w:val="restart"/>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点型感烟火灾探测器、点型感温火灾探测器、一氧化碳火灾探测器的功能</w:t>
            </w:r>
          </w:p>
        </w:tc>
        <w:tc>
          <w:tcPr>
            <w:tcW w:w="2064" w:type="dxa"/>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t>火灾报警功能</w:t>
            </w:r>
          </w:p>
        </w:tc>
        <w:tc>
          <w:tcPr>
            <w:tcW w:w="2010" w:type="dxa"/>
            <w:vAlign w:val="center"/>
          </w:tcPr>
          <w:p w:rsidR="00E15EDD" w:rsidRDefault="00E15EDD">
            <w:pPr>
              <w:jc w:val="center"/>
              <w:rPr>
                <w:rFonts w:ascii="宋体" w:hAnsi="宋体" w:cs="宋体"/>
              </w:rPr>
            </w:pPr>
          </w:p>
        </w:tc>
        <w:tc>
          <w:tcPr>
            <w:tcW w:w="2010" w:type="dxa"/>
            <w:vAlign w:val="center"/>
          </w:tcPr>
          <w:p w:rsidR="00E15EDD" w:rsidRDefault="00E15EDD">
            <w:pPr>
              <w:jc w:val="center"/>
              <w:rPr>
                <w:rFonts w:ascii="宋体" w:hAnsi="宋体" w:cs="宋体"/>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val="399"/>
          <w:jc w:val="center"/>
        </w:trPr>
        <w:tc>
          <w:tcPr>
            <w:tcW w:w="1623" w:type="dxa"/>
            <w:vMerge/>
            <w:shd w:val="clear" w:color="auto" w:fill="auto"/>
            <w:vAlign w:val="center"/>
          </w:tcPr>
          <w:p w:rsidR="00E15EDD" w:rsidRDefault="00E15EDD"/>
        </w:tc>
        <w:tc>
          <w:tcPr>
            <w:tcW w:w="2063" w:type="dxa"/>
            <w:vMerge/>
            <w:shd w:val="clear" w:color="auto" w:fill="auto"/>
            <w:vAlign w:val="center"/>
          </w:tcPr>
          <w:p w:rsidR="00E15EDD" w:rsidRDefault="00E15EDD"/>
        </w:tc>
        <w:tc>
          <w:tcPr>
            <w:tcW w:w="2064" w:type="dxa"/>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t>复位功能</w:t>
            </w:r>
          </w:p>
        </w:tc>
        <w:tc>
          <w:tcPr>
            <w:tcW w:w="2010" w:type="dxa"/>
            <w:vAlign w:val="center"/>
          </w:tcPr>
          <w:p w:rsidR="00E15EDD" w:rsidRDefault="00E15EDD">
            <w:pPr>
              <w:rPr>
                <w:rFonts w:ascii="宋体" w:hAnsi="宋体" w:cs="宋体"/>
                <w:sz w:val="18"/>
                <w:szCs w:val="18"/>
              </w:rPr>
            </w:pPr>
          </w:p>
        </w:tc>
        <w:tc>
          <w:tcPr>
            <w:tcW w:w="2010" w:type="dxa"/>
            <w:vAlign w:val="center"/>
          </w:tcPr>
          <w:p w:rsidR="00E15EDD" w:rsidRDefault="00E15EDD">
            <w:pPr>
              <w:rPr>
                <w:rFonts w:ascii="宋体" w:hAnsi="宋体" w:cs="宋体"/>
                <w:sz w:val="18"/>
                <w:szCs w:val="18"/>
              </w:rPr>
            </w:pPr>
          </w:p>
        </w:tc>
        <w:tc>
          <w:tcPr>
            <w:tcW w:w="2021"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rPr>
                <w:rFonts w:ascii="宋体" w:hAnsi="宋体" w:cs="宋体"/>
                <w:sz w:val="18"/>
                <w:szCs w:val="18"/>
              </w:rPr>
            </w:pPr>
          </w:p>
        </w:tc>
      </w:tr>
      <w:tr w:rsidR="00E15EDD">
        <w:trPr>
          <w:trHeight w:hRule="exact" w:val="818"/>
          <w:jc w:val="center"/>
        </w:trPr>
        <w:tc>
          <w:tcPr>
            <w:tcW w:w="1623" w:type="dxa"/>
            <w:vMerge/>
            <w:shd w:val="clear" w:color="auto" w:fill="auto"/>
            <w:vAlign w:val="center"/>
          </w:tcPr>
          <w:p w:rsidR="00E15EDD" w:rsidRDefault="00E15EDD">
            <w:pPr>
              <w:adjustRightInd w:val="0"/>
              <w:snapToGrid w:val="0"/>
              <w:jc w:val="left"/>
              <w:rPr>
                <w:rFonts w:ascii="宋体" w:hAnsi="宋体" w:cs="宋体"/>
                <w:sz w:val="18"/>
                <w:szCs w:val="18"/>
              </w:rPr>
            </w:pPr>
          </w:p>
        </w:tc>
        <w:tc>
          <w:tcPr>
            <w:tcW w:w="4127" w:type="dxa"/>
            <w:gridSpan w:val="2"/>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独立式感烟/感温火灾探测发出火灾报警声功能</w:t>
            </w:r>
          </w:p>
        </w:tc>
        <w:tc>
          <w:tcPr>
            <w:tcW w:w="2010" w:type="dxa"/>
            <w:shd w:val="clear" w:color="auto" w:fill="auto"/>
            <w:vAlign w:val="center"/>
          </w:tcPr>
          <w:p w:rsidR="00E15EDD" w:rsidRDefault="00E15EDD">
            <w:pPr>
              <w:jc w:val="center"/>
              <w:rPr>
                <w:rFonts w:ascii="宋体" w:hAnsi="宋体" w:cs="宋体"/>
              </w:rPr>
            </w:pPr>
          </w:p>
        </w:tc>
        <w:tc>
          <w:tcPr>
            <w:tcW w:w="2010" w:type="dxa"/>
            <w:shd w:val="clear" w:color="auto" w:fill="auto"/>
            <w:vAlign w:val="center"/>
          </w:tcPr>
          <w:p w:rsidR="00E15EDD" w:rsidRDefault="00E15EDD">
            <w:pPr>
              <w:jc w:val="center"/>
              <w:rPr>
                <w:rFonts w:ascii="宋体" w:hAnsi="宋体" w:cs="宋体"/>
              </w:rPr>
            </w:pPr>
          </w:p>
        </w:tc>
        <w:tc>
          <w:tcPr>
            <w:tcW w:w="2021"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val="199"/>
          <w:jc w:val="center"/>
        </w:trPr>
        <w:tc>
          <w:tcPr>
            <w:tcW w:w="1623" w:type="dxa"/>
            <w:vMerge/>
            <w:shd w:val="clear" w:color="auto" w:fill="auto"/>
            <w:vAlign w:val="center"/>
          </w:tcPr>
          <w:p w:rsidR="00E15EDD" w:rsidRDefault="00E15EDD">
            <w:pPr>
              <w:adjustRightInd w:val="0"/>
              <w:snapToGrid w:val="0"/>
              <w:jc w:val="left"/>
              <w:rPr>
                <w:rFonts w:ascii="宋体" w:hAnsi="宋体" w:cs="宋体"/>
                <w:sz w:val="18"/>
                <w:szCs w:val="18"/>
              </w:rPr>
            </w:pPr>
          </w:p>
        </w:tc>
        <w:tc>
          <w:tcPr>
            <w:tcW w:w="2063" w:type="dxa"/>
            <w:vMerge w:val="restart"/>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线型光束感烟火灾探测器的功能</w:t>
            </w:r>
          </w:p>
        </w:tc>
        <w:tc>
          <w:tcPr>
            <w:tcW w:w="2064" w:type="dxa"/>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t>正常监视功能</w:t>
            </w:r>
          </w:p>
        </w:tc>
        <w:tc>
          <w:tcPr>
            <w:tcW w:w="2010" w:type="dxa"/>
            <w:vAlign w:val="center"/>
          </w:tcPr>
          <w:p w:rsidR="00E15EDD" w:rsidRDefault="00E15EDD">
            <w:pPr>
              <w:jc w:val="center"/>
              <w:rPr>
                <w:rFonts w:ascii="宋体" w:hAnsi="宋体" w:cs="宋体"/>
              </w:rPr>
            </w:pPr>
          </w:p>
        </w:tc>
        <w:tc>
          <w:tcPr>
            <w:tcW w:w="2010" w:type="dxa"/>
            <w:vAlign w:val="center"/>
          </w:tcPr>
          <w:p w:rsidR="00E15EDD" w:rsidRDefault="00E15EDD">
            <w:pPr>
              <w:jc w:val="center"/>
              <w:rPr>
                <w:rFonts w:ascii="宋体" w:hAnsi="宋体" w:cs="宋体"/>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val="199"/>
          <w:jc w:val="center"/>
        </w:trPr>
        <w:tc>
          <w:tcPr>
            <w:tcW w:w="1623" w:type="dxa"/>
            <w:vMerge/>
            <w:shd w:val="clear" w:color="auto" w:fill="auto"/>
            <w:vAlign w:val="center"/>
          </w:tcPr>
          <w:p w:rsidR="00E15EDD" w:rsidRDefault="00E15EDD"/>
        </w:tc>
        <w:tc>
          <w:tcPr>
            <w:tcW w:w="2063" w:type="dxa"/>
            <w:vMerge/>
            <w:shd w:val="clear" w:color="auto" w:fill="auto"/>
            <w:vAlign w:val="center"/>
          </w:tcPr>
          <w:p w:rsidR="00E15EDD" w:rsidRDefault="00E15EDD"/>
        </w:tc>
        <w:tc>
          <w:tcPr>
            <w:tcW w:w="2064" w:type="dxa"/>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t>火灾报警功能</w:t>
            </w:r>
          </w:p>
        </w:tc>
        <w:tc>
          <w:tcPr>
            <w:tcW w:w="2010" w:type="dxa"/>
            <w:vAlign w:val="center"/>
          </w:tcPr>
          <w:p w:rsidR="00E15EDD" w:rsidRDefault="00E15EDD">
            <w:pPr>
              <w:rPr>
                <w:rFonts w:ascii="宋体" w:hAnsi="宋体" w:cs="宋体"/>
                <w:sz w:val="18"/>
                <w:szCs w:val="18"/>
              </w:rPr>
            </w:pPr>
          </w:p>
        </w:tc>
        <w:tc>
          <w:tcPr>
            <w:tcW w:w="2010" w:type="dxa"/>
            <w:vAlign w:val="center"/>
          </w:tcPr>
          <w:p w:rsidR="00E15EDD" w:rsidRDefault="00E15EDD">
            <w:pPr>
              <w:rPr>
                <w:rFonts w:ascii="宋体" w:hAnsi="宋体" w:cs="宋体"/>
                <w:sz w:val="18"/>
                <w:szCs w:val="18"/>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rPr>
                <w:rFonts w:ascii="宋体" w:hAnsi="宋体" w:cs="宋体"/>
                <w:sz w:val="18"/>
                <w:szCs w:val="18"/>
              </w:rPr>
            </w:pPr>
          </w:p>
        </w:tc>
      </w:tr>
      <w:tr w:rsidR="00E15EDD">
        <w:trPr>
          <w:trHeight w:val="199"/>
          <w:jc w:val="center"/>
        </w:trPr>
        <w:tc>
          <w:tcPr>
            <w:tcW w:w="1623" w:type="dxa"/>
            <w:vMerge/>
            <w:shd w:val="clear" w:color="auto" w:fill="auto"/>
            <w:vAlign w:val="center"/>
          </w:tcPr>
          <w:p w:rsidR="00E15EDD" w:rsidRDefault="00E15EDD">
            <w:pPr>
              <w:rPr>
                <w:rFonts w:ascii="宋体" w:hAnsi="宋体" w:cs="宋体"/>
                <w:sz w:val="18"/>
                <w:szCs w:val="18"/>
              </w:rPr>
            </w:pPr>
          </w:p>
        </w:tc>
        <w:tc>
          <w:tcPr>
            <w:tcW w:w="2063" w:type="dxa"/>
            <w:vMerge/>
            <w:shd w:val="clear" w:color="auto" w:fill="auto"/>
            <w:vAlign w:val="center"/>
          </w:tcPr>
          <w:p w:rsidR="00E15EDD" w:rsidRDefault="00E15EDD">
            <w:pPr>
              <w:rPr>
                <w:rFonts w:ascii="宋体" w:hAnsi="宋体" w:cs="宋体"/>
                <w:sz w:val="18"/>
                <w:szCs w:val="18"/>
              </w:rPr>
            </w:pPr>
          </w:p>
        </w:tc>
        <w:tc>
          <w:tcPr>
            <w:tcW w:w="2064" w:type="dxa"/>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t>故障报警功能</w:t>
            </w:r>
          </w:p>
        </w:tc>
        <w:tc>
          <w:tcPr>
            <w:tcW w:w="2010" w:type="dxa"/>
            <w:vAlign w:val="center"/>
          </w:tcPr>
          <w:p w:rsidR="00E15EDD" w:rsidRDefault="00E15EDD">
            <w:pPr>
              <w:rPr>
                <w:rFonts w:ascii="宋体" w:hAnsi="宋体" w:cs="宋体"/>
                <w:sz w:val="18"/>
                <w:szCs w:val="18"/>
              </w:rPr>
            </w:pPr>
          </w:p>
        </w:tc>
        <w:tc>
          <w:tcPr>
            <w:tcW w:w="2010" w:type="dxa"/>
            <w:vAlign w:val="center"/>
          </w:tcPr>
          <w:p w:rsidR="00E15EDD" w:rsidRDefault="00E15EDD">
            <w:pPr>
              <w:rPr>
                <w:rFonts w:ascii="宋体" w:hAnsi="宋体" w:cs="宋体"/>
                <w:sz w:val="18"/>
                <w:szCs w:val="18"/>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rPr>
                <w:rFonts w:ascii="宋体" w:hAnsi="宋体" w:cs="宋体"/>
                <w:sz w:val="18"/>
                <w:szCs w:val="18"/>
              </w:rPr>
            </w:pPr>
          </w:p>
        </w:tc>
      </w:tr>
      <w:tr w:rsidR="00E15EDD">
        <w:trPr>
          <w:trHeight w:val="199"/>
          <w:jc w:val="center"/>
        </w:trPr>
        <w:tc>
          <w:tcPr>
            <w:tcW w:w="1623" w:type="dxa"/>
            <w:vMerge/>
            <w:shd w:val="clear" w:color="auto" w:fill="auto"/>
            <w:vAlign w:val="center"/>
          </w:tcPr>
          <w:p w:rsidR="00E15EDD" w:rsidRDefault="00E15EDD">
            <w:pPr>
              <w:rPr>
                <w:rFonts w:ascii="宋体" w:hAnsi="宋体" w:cs="宋体"/>
                <w:sz w:val="18"/>
                <w:szCs w:val="18"/>
              </w:rPr>
            </w:pPr>
          </w:p>
        </w:tc>
        <w:tc>
          <w:tcPr>
            <w:tcW w:w="2063" w:type="dxa"/>
            <w:vMerge/>
            <w:shd w:val="clear" w:color="auto" w:fill="auto"/>
            <w:vAlign w:val="center"/>
          </w:tcPr>
          <w:p w:rsidR="00E15EDD" w:rsidRDefault="00E15EDD">
            <w:pPr>
              <w:rPr>
                <w:rFonts w:ascii="宋体" w:hAnsi="宋体" w:cs="宋体"/>
                <w:sz w:val="18"/>
                <w:szCs w:val="18"/>
              </w:rPr>
            </w:pPr>
          </w:p>
        </w:tc>
        <w:tc>
          <w:tcPr>
            <w:tcW w:w="2064" w:type="dxa"/>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t>复位功能</w:t>
            </w:r>
          </w:p>
        </w:tc>
        <w:tc>
          <w:tcPr>
            <w:tcW w:w="2010" w:type="dxa"/>
            <w:vAlign w:val="center"/>
          </w:tcPr>
          <w:p w:rsidR="00E15EDD" w:rsidRDefault="00E15EDD">
            <w:pPr>
              <w:rPr>
                <w:rFonts w:ascii="宋体" w:hAnsi="宋体" w:cs="宋体"/>
                <w:sz w:val="18"/>
                <w:szCs w:val="18"/>
              </w:rPr>
            </w:pPr>
          </w:p>
        </w:tc>
        <w:tc>
          <w:tcPr>
            <w:tcW w:w="2010" w:type="dxa"/>
            <w:vAlign w:val="center"/>
          </w:tcPr>
          <w:p w:rsidR="00E15EDD" w:rsidRDefault="00E15EDD">
            <w:pPr>
              <w:rPr>
                <w:rFonts w:ascii="宋体" w:hAnsi="宋体" w:cs="宋体"/>
                <w:sz w:val="18"/>
                <w:szCs w:val="18"/>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rPr>
                <w:rFonts w:ascii="宋体" w:hAnsi="宋体" w:cs="宋体"/>
                <w:sz w:val="18"/>
                <w:szCs w:val="18"/>
              </w:rPr>
            </w:pPr>
          </w:p>
        </w:tc>
      </w:tr>
      <w:tr w:rsidR="00E15EDD">
        <w:trPr>
          <w:trHeight w:val="159"/>
          <w:jc w:val="center"/>
        </w:trPr>
        <w:tc>
          <w:tcPr>
            <w:tcW w:w="1623" w:type="dxa"/>
            <w:vMerge/>
            <w:shd w:val="clear" w:color="auto" w:fill="auto"/>
            <w:vAlign w:val="center"/>
          </w:tcPr>
          <w:p w:rsidR="00E15EDD" w:rsidRDefault="00E15EDD">
            <w:pPr>
              <w:adjustRightInd w:val="0"/>
              <w:snapToGrid w:val="0"/>
              <w:jc w:val="left"/>
              <w:rPr>
                <w:rFonts w:ascii="宋体" w:hAnsi="宋体" w:cs="宋体"/>
                <w:sz w:val="18"/>
                <w:szCs w:val="18"/>
              </w:rPr>
            </w:pPr>
          </w:p>
        </w:tc>
        <w:tc>
          <w:tcPr>
            <w:tcW w:w="2063" w:type="dxa"/>
            <w:vMerge w:val="restart"/>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线型感温火灾探测器的功能</w:t>
            </w:r>
          </w:p>
        </w:tc>
        <w:tc>
          <w:tcPr>
            <w:tcW w:w="2064" w:type="dxa"/>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t>故障报警功能</w:t>
            </w:r>
          </w:p>
        </w:tc>
        <w:tc>
          <w:tcPr>
            <w:tcW w:w="2010" w:type="dxa"/>
            <w:vAlign w:val="center"/>
          </w:tcPr>
          <w:p w:rsidR="00E15EDD" w:rsidRDefault="00E15EDD">
            <w:pPr>
              <w:jc w:val="center"/>
              <w:rPr>
                <w:rFonts w:ascii="宋体" w:hAnsi="宋体" w:cs="宋体"/>
              </w:rPr>
            </w:pPr>
          </w:p>
        </w:tc>
        <w:tc>
          <w:tcPr>
            <w:tcW w:w="2010" w:type="dxa"/>
            <w:vAlign w:val="center"/>
          </w:tcPr>
          <w:p w:rsidR="00E15EDD" w:rsidRDefault="00E15EDD">
            <w:pPr>
              <w:jc w:val="center"/>
              <w:rPr>
                <w:rFonts w:ascii="宋体" w:hAnsi="宋体" w:cs="宋体"/>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val="159"/>
          <w:jc w:val="center"/>
        </w:trPr>
        <w:tc>
          <w:tcPr>
            <w:tcW w:w="1623" w:type="dxa"/>
            <w:vMerge/>
            <w:shd w:val="clear" w:color="auto" w:fill="auto"/>
            <w:vAlign w:val="center"/>
          </w:tcPr>
          <w:p w:rsidR="00E15EDD" w:rsidRDefault="00E15EDD"/>
        </w:tc>
        <w:tc>
          <w:tcPr>
            <w:tcW w:w="2063" w:type="dxa"/>
            <w:vMerge/>
            <w:shd w:val="clear" w:color="auto" w:fill="auto"/>
            <w:vAlign w:val="center"/>
          </w:tcPr>
          <w:p w:rsidR="00E15EDD" w:rsidRDefault="00E15EDD"/>
        </w:tc>
        <w:tc>
          <w:tcPr>
            <w:tcW w:w="2064" w:type="dxa"/>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t>火灾报警功能</w:t>
            </w:r>
          </w:p>
        </w:tc>
        <w:tc>
          <w:tcPr>
            <w:tcW w:w="2010" w:type="dxa"/>
            <w:vAlign w:val="center"/>
          </w:tcPr>
          <w:p w:rsidR="00E15EDD" w:rsidRDefault="00E15EDD">
            <w:pPr>
              <w:rPr>
                <w:rFonts w:ascii="宋体" w:hAnsi="宋体" w:cs="宋体"/>
                <w:sz w:val="18"/>
                <w:szCs w:val="18"/>
              </w:rPr>
            </w:pPr>
          </w:p>
        </w:tc>
        <w:tc>
          <w:tcPr>
            <w:tcW w:w="2010" w:type="dxa"/>
            <w:vAlign w:val="center"/>
          </w:tcPr>
          <w:p w:rsidR="00E15EDD" w:rsidRDefault="00E15EDD">
            <w:pPr>
              <w:rPr>
                <w:rFonts w:ascii="宋体" w:hAnsi="宋体" w:cs="宋体"/>
                <w:sz w:val="18"/>
                <w:szCs w:val="18"/>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rPr>
                <w:rFonts w:ascii="宋体" w:hAnsi="宋体" w:cs="宋体"/>
                <w:sz w:val="18"/>
                <w:szCs w:val="18"/>
              </w:rPr>
            </w:pPr>
          </w:p>
        </w:tc>
      </w:tr>
      <w:tr w:rsidR="00E15EDD">
        <w:trPr>
          <w:trHeight w:val="159"/>
          <w:jc w:val="center"/>
        </w:trPr>
        <w:tc>
          <w:tcPr>
            <w:tcW w:w="1623" w:type="dxa"/>
            <w:vMerge/>
            <w:shd w:val="clear" w:color="auto" w:fill="auto"/>
            <w:vAlign w:val="center"/>
          </w:tcPr>
          <w:p w:rsidR="00E15EDD" w:rsidRDefault="00E15EDD">
            <w:pPr>
              <w:rPr>
                <w:rFonts w:ascii="宋体" w:hAnsi="宋体" w:cs="宋体"/>
                <w:sz w:val="18"/>
                <w:szCs w:val="18"/>
              </w:rPr>
            </w:pPr>
          </w:p>
        </w:tc>
        <w:tc>
          <w:tcPr>
            <w:tcW w:w="2063" w:type="dxa"/>
            <w:vMerge/>
            <w:shd w:val="clear" w:color="auto" w:fill="auto"/>
            <w:vAlign w:val="center"/>
          </w:tcPr>
          <w:p w:rsidR="00E15EDD" w:rsidRDefault="00E15EDD">
            <w:pPr>
              <w:rPr>
                <w:rFonts w:ascii="宋体" w:hAnsi="宋体" w:cs="宋体"/>
                <w:sz w:val="18"/>
                <w:szCs w:val="18"/>
              </w:rPr>
            </w:pPr>
          </w:p>
        </w:tc>
        <w:tc>
          <w:tcPr>
            <w:tcW w:w="2064" w:type="dxa"/>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t>小尺寸高温报警功能</w:t>
            </w:r>
          </w:p>
        </w:tc>
        <w:tc>
          <w:tcPr>
            <w:tcW w:w="2010" w:type="dxa"/>
            <w:vAlign w:val="center"/>
          </w:tcPr>
          <w:p w:rsidR="00E15EDD" w:rsidRDefault="00E15EDD">
            <w:pPr>
              <w:rPr>
                <w:rFonts w:ascii="宋体" w:hAnsi="宋体" w:cs="宋体"/>
                <w:sz w:val="18"/>
                <w:szCs w:val="18"/>
              </w:rPr>
            </w:pPr>
          </w:p>
        </w:tc>
        <w:tc>
          <w:tcPr>
            <w:tcW w:w="2010" w:type="dxa"/>
            <w:vAlign w:val="center"/>
          </w:tcPr>
          <w:p w:rsidR="00E15EDD" w:rsidRDefault="00E15EDD">
            <w:pPr>
              <w:rPr>
                <w:rFonts w:ascii="宋体" w:hAnsi="宋体" w:cs="宋体"/>
                <w:sz w:val="18"/>
                <w:szCs w:val="18"/>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rPr>
                <w:rFonts w:ascii="宋体" w:hAnsi="宋体" w:cs="宋体"/>
                <w:sz w:val="18"/>
                <w:szCs w:val="18"/>
              </w:rPr>
            </w:pPr>
          </w:p>
        </w:tc>
      </w:tr>
      <w:tr w:rsidR="00E15EDD">
        <w:trPr>
          <w:trHeight w:val="159"/>
          <w:jc w:val="center"/>
        </w:trPr>
        <w:tc>
          <w:tcPr>
            <w:tcW w:w="1623" w:type="dxa"/>
            <w:vMerge/>
            <w:shd w:val="clear" w:color="auto" w:fill="auto"/>
            <w:vAlign w:val="center"/>
          </w:tcPr>
          <w:p w:rsidR="00E15EDD" w:rsidRDefault="00E15EDD">
            <w:pPr>
              <w:rPr>
                <w:rFonts w:ascii="宋体" w:hAnsi="宋体" w:cs="宋体"/>
                <w:sz w:val="18"/>
                <w:szCs w:val="18"/>
              </w:rPr>
            </w:pPr>
          </w:p>
        </w:tc>
        <w:tc>
          <w:tcPr>
            <w:tcW w:w="2063" w:type="dxa"/>
            <w:vMerge/>
            <w:shd w:val="clear" w:color="auto" w:fill="auto"/>
            <w:vAlign w:val="center"/>
          </w:tcPr>
          <w:p w:rsidR="00E15EDD" w:rsidRDefault="00E15EDD">
            <w:pPr>
              <w:rPr>
                <w:rFonts w:ascii="宋体" w:hAnsi="宋体" w:cs="宋体"/>
                <w:sz w:val="18"/>
                <w:szCs w:val="18"/>
              </w:rPr>
            </w:pPr>
          </w:p>
        </w:tc>
        <w:tc>
          <w:tcPr>
            <w:tcW w:w="2064" w:type="dxa"/>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t>复位功能</w:t>
            </w:r>
          </w:p>
        </w:tc>
        <w:tc>
          <w:tcPr>
            <w:tcW w:w="2010" w:type="dxa"/>
            <w:vAlign w:val="center"/>
          </w:tcPr>
          <w:p w:rsidR="00E15EDD" w:rsidRDefault="00E15EDD">
            <w:pPr>
              <w:rPr>
                <w:rFonts w:ascii="宋体" w:hAnsi="宋体" w:cs="宋体"/>
                <w:sz w:val="18"/>
                <w:szCs w:val="18"/>
              </w:rPr>
            </w:pPr>
          </w:p>
        </w:tc>
        <w:tc>
          <w:tcPr>
            <w:tcW w:w="2010" w:type="dxa"/>
            <w:vAlign w:val="center"/>
          </w:tcPr>
          <w:p w:rsidR="00E15EDD" w:rsidRDefault="00E15EDD">
            <w:pPr>
              <w:rPr>
                <w:rFonts w:ascii="宋体" w:hAnsi="宋体" w:cs="宋体"/>
                <w:sz w:val="18"/>
                <w:szCs w:val="18"/>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rPr>
                <w:rFonts w:ascii="宋体" w:hAnsi="宋体" w:cs="宋体"/>
                <w:sz w:val="18"/>
                <w:szCs w:val="18"/>
              </w:rPr>
            </w:pPr>
          </w:p>
        </w:tc>
      </w:tr>
      <w:tr w:rsidR="00E15EDD">
        <w:trPr>
          <w:trHeight w:val="399"/>
          <w:jc w:val="center"/>
        </w:trPr>
        <w:tc>
          <w:tcPr>
            <w:tcW w:w="1623" w:type="dxa"/>
            <w:vMerge/>
            <w:shd w:val="clear" w:color="auto" w:fill="auto"/>
            <w:vAlign w:val="center"/>
          </w:tcPr>
          <w:p w:rsidR="00E15EDD" w:rsidRDefault="00E15EDD">
            <w:pPr>
              <w:adjustRightInd w:val="0"/>
              <w:snapToGrid w:val="0"/>
              <w:jc w:val="left"/>
              <w:rPr>
                <w:rFonts w:ascii="宋体" w:hAnsi="宋体" w:cs="宋体"/>
                <w:sz w:val="18"/>
                <w:szCs w:val="18"/>
              </w:rPr>
            </w:pPr>
          </w:p>
        </w:tc>
        <w:tc>
          <w:tcPr>
            <w:tcW w:w="2063" w:type="dxa"/>
            <w:vMerge w:val="restart"/>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点型火焰探测器和图像型火灾探测器的功能</w:t>
            </w:r>
          </w:p>
        </w:tc>
        <w:tc>
          <w:tcPr>
            <w:tcW w:w="2064" w:type="dxa"/>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t>火灾报警功能</w:t>
            </w:r>
          </w:p>
        </w:tc>
        <w:tc>
          <w:tcPr>
            <w:tcW w:w="2010" w:type="dxa"/>
            <w:vAlign w:val="center"/>
          </w:tcPr>
          <w:p w:rsidR="00E15EDD" w:rsidRDefault="00E15EDD">
            <w:pPr>
              <w:jc w:val="center"/>
              <w:rPr>
                <w:rFonts w:ascii="宋体" w:hAnsi="宋体" w:cs="宋体"/>
              </w:rPr>
            </w:pPr>
          </w:p>
        </w:tc>
        <w:tc>
          <w:tcPr>
            <w:tcW w:w="2010" w:type="dxa"/>
            <w:vAlign w:val="center"/>
          </w:tcPr>
          <w:p w:rsidR="00E15EDD" w:rsidRDefault="00E15EDD">
            <w:pPr>
              <w:jc w:val="center"/>
              <w:rPr>
                <w:rFonts w:ascii="宋体" w:hAnsi="宋体" w:cs="宋体"/>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val="399"/>
          <w:jc w:val="center"/>
        </w:trPr>
        <w:tc>
          <w:tcPr>
            <w:tcW w:w="1623" w:type="dxa"/>
            <w:vMerge/>
            <w:shd w:val="clear" w:color="auto" w:fill="auto"/>
            <w:vAlign w:val="center"/>
          </w:tcPr>
          <w:p w:rsidR="00E15EDD" w:rsidRDefault="00E15EDD"/>
        </w:tc>
        <w:tc>
          <w:tcPr>
            <w:tcW w:w="2063" w:type="dxa"/>
            <w:vMerge/>
            <w:shd w:val="clear" w:color="auto" w:fill="auto"/>
            <w:vAlign w:val="center"/>
          </w:tcPr>
          <w:p w:rsidR="00E15EDD" w:rsidRDefault="00E15EDD"/>
        </w:tc>
        <w:tc>
          <w:tcPr>
            <w:tcW w:w="2064" w:type="dxa"/>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t>复位功能</w:t>
            </w:r>
          </w:p>
        </w:tc>
        <w:tc>
          <w:tcPr>
            <w:tcW w:w="2010" w:type="dxa"/>
            <w:vAlign w:val="center"/>
          </w:tcPr>
          <w:p w:rsidR="00E15EDD" w:rsidRDefault="00E15EDD">
            <w:pPr>
              <w:rPr>
                <w:rFonts w:ascii="宋体" w:hAnsi="宋体" w:cs="宋体"/>
                <w:sz w:val="18"/>
                <w:szCs w:val="18"/>
              </w:rPr>
            </w:pPr>
          </w:p>
        </w:tc>
        <w:tc>
          <w:tcPr>
            <w:tcW w:w="2010" w:type="dxa"/>
            <w:vAlign w:val="center"/>
          </w:tcPr>
          <w:p w:rsidR="00E15EDD" w:rsidRDefault="00E15EDD">
            <w:pPr>
              <w:rPr>
                <w:rFonts w:ascii="宋体" w:hAnsi="宋体" w:cs="宋体"/>
                <w:sz w:val="18"/>
                <w:szCs w:val="18"/>
              </w:rPr>
            </w:pPr>
          </w:p>
        </w:tc>
        <w:tc>
          <w:tcPr>
            <w:tcW w:w="2021"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rPr>
                <w:rFonts w:ascii="宋体" w:hAnsi="宋体" w:cs="宋体"/>
                <w:sz w:val="18"/>
                <w:szCs w:val="18"/>
              </w:rPr>
            </w:pPr>
          </w:p>
        </w:tc>
      </w:tr>
      <w:tr w:rsidR="00E15EDD">
        <w:trPr>
          <w:trHeight w:val="399"/>
          <w:jc w:val="center"/>
        </w:trPr>
        <w:tc>
          <w:tcPr>
            <w:tcW w:w="1623" w:type="dxa"/>
            <w:vMerge/>
            <w:shd w:val="clear" w:color="auto" w:fill="auto"/>
            <w:vAlign w:val="center"/>
          </w:tcPr>
          <w:p w:rsidR="00E15EDD" w:rsidRDefault="00E15EDD">
            <w:pPr>
              <w:adjustRightInd w:val="0"/>
              <w:snapToGrid w:val="0"/>
              <w:jc w:val="left"/>
              <w:rPr>
                <w:rFonts w:ascii="宋体" w:hAnsi="宋体" w:cs="宋体"/>
                <w:sz w:val="18"/>
                <w:szCs w:val="18"/>
              </w:rPr>
            </w:pPr>
          </w:p>
        </w:tc>
        <w:tc>
          <w:tcPr>
            <w:tcW w:w="2063" w:type="dxa"/>
            <w:vMerge w:val="restart"/>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吸气式感烟火灾探测器的功能</w:t>
            </w:r>
          </w:p>
        </w:tc>
        <w:tc>
          <w:tcPr>
            <w:tcW w:w="2064" w:type="dxa"/>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t>故障报警功能</w:t>
            </w:r>
          </w:p>
        </w:tc>
        <w:tc>
          <w:tcPr>
            <w:tcW w:w="2010" w:type="dxa"/>
            <w:vAlign w:val="center"/>
          </w:tcPr>
          <w:p w:rsidR="00E15EDD" w:rsidRDefault="00E15EDD">
            <w:pPr>
              <w:jc w:val="center"/>
              <w:rPr>
                <w:rFonts w:ascii="宋体" w:hAnsi="宋体" w:cs="宋体"/>
              </w:rPr>
            </w:pPr>
          </w:p>
        </w:tc>
        <w:tc>
          <w:tcPr>
            <w:tcW w:w="2010" w:type="dxa"/>
            <w:vAlign w:val="center"/>
          </w:tcPr>
          <w:p w:rsidR="00E15EDD" w:rsidRDefault="00E15EDD">
            <w:pPr>
              <w:jc w:val="center"/>
              <w:rPr>
                <w:rFonts w:ascii="宋体" w:hAnsi="宋体" w:cs="宋体"/>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val="399"/>
          <w:jc w:val="center"/>
        </w:trPr>
        <w:tc>
          <w:tcPr>
            <w:tcW w:w="1623" w:type="dxa"/>
            <w:vMerge/>
            <w:shd w:val="clear" w:color="auto" w:fill="auto"/>
            <w:vAlign w:val="center"/>
          </w:tcPr>
          <w:p w:rsidR="00E15EDD" w:rsidRDefault="00E15EDD"/>
        </w:tc>
        <w:tc>
          <w:tcPr>
            <w:tcW w:w="2063" w:type="dxa"/>
            <w:vMerge/>
            <w:shd w:val="clear" w:color="auto" w:fill="auto"/>
            <w:vAlign w:val="center"/>
          </w:tcPr>
          <w:p w:rsidR="00E15EDD" w:rsidRDefault="00E15EDD"/>
        </w:tc>
        <w:tc>
          <w:tcPr>
            <w:tcW w:w="2064" w:type="dxa"/>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t>火灾报警功能</w:t>
            </w:r>
          </w:p>
        </w:tc>
        <w:tc>
          <w:tcPr>
            <w:tcW w:w="2010" w:type="dxa"/>
            <w:vAlign w:val="center"/>
          </w:tcPr>
          <w:p w:rsidR="00E15EDD" w:rsidRDefault="00E15EDD">
            <w:pPr>
              <w:rPr>
                <w:rFonts w:ascii="宋体" w:hAnsi="宋体" w:cs="宋体"/>
                <w:sz w:val="18"/>
                <w:szCs w:val="18"/>
              </w:rPr>
            </w:pPr>
          </w:p>
        </w:tc>
        <w:tc>
          <w:tcPr>
            <w:tcW w:w="2010" w:type="dxa"/>
            <w:vAlign w:val="center"/>
          </w:tcPr>
          <w:p w:rsidR="00E15EDD" w:rsidRDefault="00E15EDD">
            <w:pPr>
              <w:rPr>
                <w:rFonts w:ascii="宋体" w:hAnsi="宋体" w:cs="宋体"/>
                <w:sz w:val="18"/>
                <w:szCs w:val="18"/>
              </w:rPr>
            </w:pPr>
          </w:p>
        </w:tc>
        <w:tc>
          <w:tcPr>
            <w:tcW w:w="2021"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rPr>
                <w:rFonts w:ascii="宋体" w:hAnsi="宋体" w:cs="宋体"/>
                <w:sz w:val="18"/>
                <w:szCs w:val="18"/>
              </w:rPr>
            </w:pPr>
          </w:p>
        </w:tc>
      </w:tr>
      <w:tr w:rsidR="00E15EDD">
        <w:trPr>
          <w:trHeight w:val="399"/>
          <w:jc w:val="center"/>
        </w:trPr>
        <w:tc>
          <w:tcPr>
            <w:tcW w:w="1623" w:type="dxa"/>
            <w:vMerge/>
            <w:shd w:val="clear" w:color="auto" w:fill="auto"/>
            <w:vAlign w:val="center"/>
          </w:tcPr>
          <w:p w:rsidR="00E15EDD" w:rsidRDefault="00E15EDD">
            <w:pPr>
              <w:adjustRightInd w:val="0"/>
              <w:snapToGrid w:val="0"/>
              <w:jc w:val="left"/>
              <w:rPr>
                <w:rFonts w:ascii="宋体" w:hAnsi="宋体" w:cs="宋体"/>
                <w:sz w:val="18"/>
                <w:szCs w:val="18"/>
              </w:rPr>
            </w:pPr>
          </w:p>
        </w:tc>
        <w:tc>
          <w:tcPr>
            <w:tcW w:w="2063" w:type="dxa"/>
            <w:vMerge w:val="restart"/>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手动火灾报警按钮的功能</w:t>
            </w:r>
          </w:p>
        </w:tc>
        <w:tc>
          <w:tcPr>
            <w:tcW w:w="2064" w:type="dxa"/>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t>火灾报警功能</w:t>
            </w:r>
          </w:p>
        </w:tc>
        <w:tc>
          <w:tcPr>
            <w:tcW w:w="2010" w:type="dxa"/>
            <w:vAlign w:val="center"/>
          </w:tcPr>
          <w:p w:rsidR="00E15EDD" w:rsidRDefault="00E15EDD">
            <w:pPr>
              <w:jc w:val="center"/>
              <w:rPr>
                <w:rFonts w:ascii="宋体" w:hAnsi="宋体" w:cs="宋体"/>
              </w:rPr>
            </w:pPr>
          </w:p>
        </w:tc>
        <w:tc>
          <w:tcPr>
            <w:tcW w:w="2010" w:type="dxa"/>
            <w:vAlign w:val="center"/>
          </w:tcPr>
          <w:p w:rsidR="00E15EDD" w:rsidRDefault="00E15EDD">
            <w:pPr>
              <w:jc w:val="center"/>
              <w:rPr>
                <w:rFonts w:ascii="宋体" w:hAnsi="宋体" w:cs="宋体"/>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val="399"/>
          <w:jc w:val="center"/>
        </w:trPr>
        <w:tc>
          <w:tcPr>
            <w:tcW w:w="1623" w:type="dxa"/>
            <w:vMerge/>
            <w:shd w:val="clear" w:color="auto" w:fill="auto"/>
            <w:vAlign w:val="center"/>
          </w:tcPr>
          <w:p w:rsidR="00E15EDD" w:rsidRDefault="00E15EDD"/>
        </w:tc>
        <w:tc>
          <w:tcPr>
            <w:tcW w:w="2063" w:type="dxa"/>
            <w:vMerge/>
            <w:shd w:val="clear" w:color="auto" w:fill="auto"/>
            <w:vAlign w:val="center"/>
          </w:tcPr>
          <w:p w:rsidR="00E15EDD" w:rsidRDefault="00E15EDD"/>
        </w:tc>
        <w:tc>
          <w:tcPr>
            <w:tcW w:w="2064" w:type="dxa"/>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t>复位功能</w:t>
            </w:r>
          </w:p>
        </w:tc>
        <w:tc>
          <w:tcPr>
            <w:tcW w:w="2010" w:type="dxa"/>
            <w:vAlign w:val="center"/>
          </w:tcPr>
          <w:p w:rsidR="00E15EDD" w:rsidRDefault="00E15EDD">
            <w:pPr>
              <w:rPr>
                <w:rFonts w:ascii="宋体" w:hAnsi="宋体" w:cs="宋体"/>
                <w:sz w:val="18"/>
                <w:szCs w:val="18"/>
              </w:rPr>
            </w:pPr>
          </w:p>
        </w:tc>
        <w:tc>
          <w:tcPr>
            <w:tcW w:w="2010" w:type="dxa"/>
            <w:vAlign w:val="center"/>
          </w:tcPr>
          <w:p w:rsidR="00E15EDD" w:rsidRDefault="00E15EDD">
            <w:pPr>
              <w:rPr>
                <w:rFonts w:ascii="宋体" w:hAnsi="宋体" w:cs="宋体"/>
                <w:sz w:val="18"/>
                <w:szCs w:val="18"/>
              </w:rPr>
            </w:pPr>
          </w:p>
        </w:tc>
        <w:tc>
          <w:tcPr>
            <w:tcW w:w="2021"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rPr>
                <w:rFonts w:ascii="宋体" w:hAnsi="宋体" w:cs="宋体"/>
                <w:sz w:val="18"/>
                <w:szCs w:val="18"/>
              </w:rPr>
            </w:pPr>
          </w:p>
        </w:tc>
      </w:tr>
      <w:tr w:rsidR="00E15EDD">
        <w:trPr>
          <w:trHeight w:hRule="exact" w:val="818"/>
          <w:jc w:val="center"/>
        </w:trPr>
        <w:tc>
          <w:tcPr>
            <w:tcW w:w="1623" w:type="dxa"/>
            <w:vMerge/>
            <w:shd w:val="clear" w:color="auto" w:fill="auto"/>
            <w:vAlign w:val="center"/>
          </w:tcPr>
          <w:p w:rsidR="00E15EDD" w:rsidRDefault="00E15EDD">
            <w:pPr>
              <w:adjustRightInd w:val="0"/>
              <w:snapToGrid w:val="0"/>
              <w:jc w:val="left"/>
              <w:rPr>
                <w:rFonts w:ascii="宋体" w:hAnsi="宋体" w:cs="宋体"/>
                <w:sz w:val="18"/>
                <w:szCs w:val="18"/>
              </w:rPr>
            </w:pPr>
          </w:p>
        </w:tc>
        <w:tc>
          <w:tcPr>
            <w:tcW w:w="4127" w:type="dxa"/>
            <w:gridSpan w:val="2"/>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消火栓按钮报警及联动启泵功能</w:t>
            </w:r>
          </w:p>
        </w:tc>
        <w:tc>
          <w:tcPr>
            <w:tcW w:w="2010" w:type="dxa"/>
            <w:vAlign w:val="center"/>
          </w:tcPr>
          <w:p w:rsidR="00E15EDD" w:rsidRDefault="00E15EDD">
            <w:pPr>
              <w:jc w:val="center"/>
              <w:rPr>
                <w:rFonts w:ascii="宋体" w:hAnsi="宋体" w:cs="宋体"/>
              </w:rPr>
            </w:pPr>
          </w:p>
        </w:tc>
        <w:tc>
          <w:tcPr>
            <w:tcW w:w="2010" w:type="dxa"/>
            <w:vAlign w:val="center"/>
          </w:tcPr>
          <w:p w:rsidR="00E15EDD" w:rsidRDefault="00E15EDD">
            <w:pPr>
              <w:jc w:val="center"/>
              <w:rPr>
                <w:rFonts w:ascii="宋体" w:hAnsi="宋体" w:cs="宋体"/>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val="266"/>
          <w:jc w:val="center"/>
        </w:trPr>
        <w:tc>
          <w:tcPr>
            <w:tcW w:w="1623" w:type="dxa"/>
            <w:vMerge/>
            <w:shd w:val="clear" w:color="auto" w:fill="auto"/>
            <w:vAlign w:val="center"/>
          </w:tcPr>
          <w:p w:rsidR="00E15EDD" w:rsidRDefault="00E15EDD">
            <w:pPr>
              <w:adjustRightInd w:val="0"/>
              <w:snapToGrid w:val="0"/>
              <w:jc w:val="left"/>
              <w:rPr>
                <w:rFonts w:ascii="宋体" w:hAnsi="宋体" w:cs="宋体"/>
                <w:sz w:val="18"/>
                <w:szCs w:val="18"/>
              </w:rPr>
            </w:pPr>
          </w:p>
        </w:tc>
        <w:tc>
          <w:tcPr>
            <w:tcW w:w="2063" w:type="dxa"/>
            <w:vMerge w:val="restart"/>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火灾显示盘的功能</w:t>
            </w:r>
          </w:p>
        </w:tc>
        <w:tc>
          <w:tcPr>
            <w:tcW w:w="2064" w:type="dxa"/>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t>接收火灾报警信号功能</w:t>
            </w:r>
          </w:p>
        </w:tc>
        <w:tc>
          <w:tcPr>
            <w:tcW w:w="2010" w:type="dxa"/>
            <w:vAlign w:val="center"/>
          </w:tcPr>
          <w:p w:rsidR="00E15EDD" w:rsidRDefault="00E15EDD">
            <w:pPr>
              <w:jc w:val="center"/>
              <w:rPr>
                <w:rFonts w:ascii="宋体" w:hAnsi="宋体" w:cs="宋体"/>
              </w:rPr>
            </w:pPr>
          </w:p>
        </w:tc>
        <w:tc>
          <w:tcPr>
            <w:tcW w:w="2010" w:type="dxa"/>
            <w:vAlign w:val="center"/>
          </w:tcPr>
          <w:p w:rsidR="00E15EDD" w:rsidRDefault="00E15EDD">
            <w:pPr>
              <w:jc w:val="center"/>
              <w:rPr>
                <w:rFonts w:ascii="宋体" w:hAnsi="宋体" w:cs="宋体"/>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val="266"/>
          <w:jc w:val="center"/>
        </w:trPr>
        <w:tc>
          <w:tcPr>
            <w:tcW w:w="1623" w:type="dxa"/>
            <w:vMerge/>
            <w:shd w:val="clear" w:color="auto" w:fill="auto"/>
            <w:vAlign w:val="center"/>
          </w:tcPr>
          <w:p w:rsidR="00E15EDD" w:rsidRDefault="00E15EDD"/>
        </w:tc>
        <w:tc>
          <w:tcPr>
            <w:tcW w:w="2063" w:type="dxa"/>
            <w:vMerge/>
            <w:shd w:val="clear" w:color="auto" w:fill="auto"/>
            <w:vAlign w:val="center"/>
          </w:tcPr>
          <w:p w:rsidR="00E15EDD" w:rsidRDefault="00E15EDD"/>
        </w:tc>
        <w:tc>
          <w:tcPr>
            <w:tcW w:w="2064" w:type="dxa"/>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t>消音、复位功能</w:t>
            </w:r>
          </w:p>
        </w:tc>
        <w:tc>
          <w:tcPr>
            <w:tcW w:w="2010" w:type="dxa"/>
            <w:vAlign w:val="center"/>
          </w:tcPr>
          <w:p w:rsidR="00E15EDD" w:rsidRDefault="00E15EDD">
            <w:pPr>
              <w:rPr>
                <w:rFonts w:ascii="宋体" w:hAnsi="宋体" w:cs="宋体"/>
                <w:sz w:val="18"/>
                <w:szCs w:val="18"/>
              </w:rPr>
            </w:pPr>
          </w:p>
        </w:tc>
        <w:tc>
          <w:tcPr>
            <w:tcW w:w="2010" w:type="dxa"/>
            <w:vAlign w:val="center"/>
          </w:tcPr>
          <w:p w:rsidR="00E15EDD" w:rsidRDefault="00E15EDD">
            <w:pPr>
              <w:rPr>
                <w:rFonts w:ascii="宋体" w:hAnsi="宋体" w:cs="宋体"/>
                <w:sz w:val="18"/>
                <w:szCs w:val="18"/>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rPr>
                <w:rFonts w:ascii="宋体" w:hAnsi="宋体" w:cs="宋体"/>
                <w:sz w:val="18"/>
                <w:szCs w:val="18"/>
              </w:rPr>
            </w:pPr>
          </w:p>
        </w:tc>
      </w:tr>
      <w:tr w:rsidR="00E15EDD">
        <w:trPr>
          <w:trHeight w:val="266"/>
          <w:jc w:val="center"/>
        </w:trPr>
        <w:tc>
          <w:tcPr>
            <w:tcW w:w="1623" w:type="dxa"/>
            <w:vMerge/>
            <w:shd w:val="clear" w:color="auto" w:fill="auto"/>
            <w:vAlign w:val="center"/>
          </w:tcPr>
          <w:p w:rsidR="00E15EDD" w:rsidRDefault="00E15EDD">
            <w:pPr>
              <w:rPr>
                <w:rFonts w:ascii="宋体" w:hAnsi="宋体" w:cs="宋体"/>
                <w:sz w:val="18"/>
                <w:szCs w:val="18"/>
              </w:rPr>
            </w:pPr>
          </w:p>
        </w:tc>
        <w:tc>
          <w:tcPr>
            <w:tcW w:w="2063" w:type="dxa"/>
            <w:vMerge/>
            <w:shd w:val="clear" w:color="auto" w:fill="auto"/>
            <w:vAlign w:val="center"/>
          </w:tcPr>
          <w:p w:rsidR="00E15EDD" w:rsidRDefault="00E15EDD">
            <w:pPr>
              <w:rPr>
                <w:rFonts w:ascii="宋体" w:hAnsi="宋体" w:cs="宋体"/>
                <w:sz w:val="18"/>
                <w:szCs w:val="18"/>
              </w:rPr>
            </w:pPr>
          </w:p>
        </w:tc>
        <w:tc>
          <w:tcPr>
            <w:tcW w:w="2064" w:type="dxa"/>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t>非火灾报警控制器供电</w:t>
            </w:r>
            <w:r>
              <w:rPr>
                <w:rFonts w:ascii="宋体" w:hAnsi="宋体" w:cs="宋体" w:hint="eastAsia"/>
                <w:sz w:val="18"/>
                <w:szCs w:val="18"/>
              </w:rPr>
              <w:lastRenderedPageBreak/>
              <w:t>的火灾显示盘主、备电源的自动转换功能和故障报警功能</w:t>
            </w:r>
          </w:p>
        </w:tc>
        <w:tc>
          <w:tcPr>
            <w:tcW w:w="2010" w:type="dxa"/>
            <w:vAlign w:val="center"/>
          </w:tcPr>
          <w:p w:rsidR="00E15EDD" w:rsidRDefault="00E15EDD">
            <w:pPr>
              <w:rPr>
                <w:rFonts w:ascii="宋体" w:hAnsi="宋体" w:cs="宋体"/>
                <w:sz w:val="18"/>
                <w:szCs w:val="18"/>
              </w:rPr>
            </w:pPr>
          </w:p>
        </w:tc>
        <w:tc>
          <w:tcPr>
            <w:tcW w:w="2010" w:type="dxa"/>
            <w:vAlign w:val="center"/>
          </w:tcPr>
          <w:p w:rsidR="00E15EDD" w:rsidRDefault="00E15EDD">
            <w:pPr>
              <w:rPr>
                <w:rFonts w:ascii="宋体" w:hAnsi="宋体" w:cs="宋体"/>
                <w:sz w:val="18"/>
                <w:szCs w:val="18"/>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rPr>
                <w:rFonts w:ascii="宋体" w:hAnsi="宋体" w:cs="宋体"/>
                <w:sz w:val="18"/>
                <w:szCs w:val="18"/>
              </w:rPr>
            </w:pPr>
          </w:p>
        </w:tc>
      </w:tr>
      <w:tr w:rsidR="00E15EDD">
        <w:trPr>
          <w:trHeight w:val="159"/>
          <w:jc w:val="center"/>
        </w:trPr>
        <w:tc>
          <w:tcPr>
            <w:tcW w:w="1623" w:type="dxa"/>
            <w:vMerge/>
            <w:shd w:val="clear" w:color="auto" w:fill="auto"/>
            <w:vAlign w:val="center"/>
          </w:tcPr>
          <w:p w:rsidR="00E15EDD" w:rsidRDefault="00E15EDD">
            <w:pPr>
              <w:adjustRightInd w:val="0"/>
              <w:snapToGrid w:val="0"/>
              <w:jc w:val="left"/>
              <w:rPr>
                <w:rFonts w:ascii="宋体" w:hAnsi="宋体" w:cs="宋体"/>
                <w:sz w:val="18"/>
                <w:szCs w:val="18"/>
              </w:rPr>
            </w:pPr>
          </w:p>
        </w:tc>
        <w:tc>
          <w:tcPr>
            <w:tcW w:w="2063" w:type="dxa"/>
            <w:vMerge w:val="restart"/>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消防电话总机的功能</w:t>
            </w:r>
          </w:p>
        </w:tc>
        <w:tc>
          <w:tcPr>
            <w:tcW w:w="2064" w:type="dxa"/>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t>自检功能</w:t>
            </w:r>
          </w:p>
        </w:tc>
        <w:tc>
          <w:tcPr>
            <w:tcW w:w="2010" w:type="dxa"/>
            <w:vAlign w:val="center"/>
          </w:tcPr>
          <w:p w:rsidR="00E15EDD" w:rsidRDefault="00E15EDD">
            <w:pPr>
              <w:jc w:val="center"/>
              <w:rPr>
                <w:rFonts w:ascii="宋体" w:hAnsi="宋体" w:cs="宋体"/>
              </w:rPr>
            </w:pPr>
          </w:p>
        </w:tc>
        <w:tc>
          <w:tcPr>
            <w:tcW w:w="2010" w:type="dxa"/>
            <w:vAlign w:val="center"/>
          </w:tcPr>
          <w:p w:rsidR="00E15EDD" w:rsidRDefault="00E15EDD">
            <w:pPr>
              <w:jc w:val="center"/>
              <w:rPr>
                <w:rFonts w:ascii="宋体" w:hAnsi="宋体" w:cs="宋体"/>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val="159"/>
          <w:jc w:val="center"/>
        </w:trPr>
        <w:tc>
          <w:tcPr>
            <w:tcW w:w="1623" w:type="dxa"/>
            <w:vMerge/>
            <w:shd w:val="clear" w:color="auto" w:fill="auto"/>
            <w:vAlign w:val="center"/>
          </w:tcPr>
          <w:p w:rsidR="00E15EDD" w:rsidRDefault="00E15EDD"/>
        </w:tc>
        <w:tc>
          <w:tcPr>
            <w:tcW w:w="2063" w:type="dxa"/>
            <w:vMerge/>
            <w:shd w:val="clear" w:color="auto" w:fill="auto"/>
            <w:vAlign w:val="center"/>
          </w:tcPr>
          <w:p w:rsidR="00E15EDD" w:rsidRDefault="00E15EDD"/>
        </w:tc>
        <w:tc>
          <w:tcPr>
            <w:tcW w:w="2064" w:type="dxa"/>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t>故障报警功能</w:t>
            </w:r>
          </w:p>
        </w:tc>
        <w:tc>
          <w:tcPr>
            <w:tcW w:w="2010" w:type="dxa"/>
            <w:vAlign w:val="center"/>
          </w:tcPr>
          <w:p w:rsidR="00E15EDD" w:rsidRDefault="00E15EDD">
            <w:pPr>
              <w:rPr>
                <w:rFonts w:ascii="宋体" w:hAnsi="宋体" w:cs="宋体"/>
                <w:sz w:val="18"/>
                <w:szCs w:val="18"/>
              </w:rPr>
            </w:pPr>
          </w:p>
        </w:tc>
        <w:tc>
          <w:tcPr>
            <w:tcW w:w="2010" w:type="dxa"/>
            <w:vAlign w:val="center"/>
          </w:tcPr>
          <w:p w:rsidR="00E15EDD" w:rsidRDefault="00E15EDD">
            <w:pPr>
              <w:rPr>
                <w:rFonts w:ascii="宋体" w:hAnsi="宋体" w:cs="宋体"/>
                <w:sz w:val="18"/>
                <w:szCs w:val="18"/>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rPr>
                <w:rFonts w:ascii="宋体" w:hAnsi="宋体" w:cs="宋体"/>
                <w:sz w:val="18"/>
                <w:szCs w:val="18"/>
              </w:rPr>
            </w:pPr>
          </w:p>
        </w:tc>
      </w:tr>
      <w:tr w:rsidR="00E15EDD">
        <w:trPr>
          <w:trHeight w:val="159"/>
          <w:jc w:val="center"/>
        </w:trPr>
        <w:tc>
          <w:tcPr>
            <w:tcW w:w="1623" w:type="dxa"/>
            <w:vMerge/>
            <w:shd w:val="clear" w:color="auto" w:fill="auto"/>
            <w:vAlign w:val="center"/>
          </w:tcPr>
          <w:p w:rsidR="00E15EDD" w:rsidRDefault="00E15EDD">
            <w:pPr>
              <w:rPr>
                <w:rFonts w:ascii="宋体" w:hAnsi="宋体" w:cs="宋体"/>
                <w:sz w:val="18"/>
                <w:szCs w:val="18"/>
              </w:rPr>
            </w:pPr>
          </w:p>
        </w:tc>
        <w:tc>
          <w:tcPr>
            <w:tcW w:w="2063" w:type="dxa"/>
            <w:vMerge/>
            <w:shd w:val="clear" w:color="auto" w:fill="auto"/>
            <w:vAlign w:val="center"/>
          </w:tcPr>
          <w:p w:rsidR="00E15EDD" w:rsidRDefault="00E15EDD">
            <w:pPr>
              <w:rPr>
                <w:rFonts w:ascii="宋体" w:hAnsi="宋体" w:cs="宋体"/>
                <w:sz w:val="18"/>
                <w:szCs w:val="18"/>
              </w:rPr>
            </w:pPr>
          </w:p>
        </w:tc>
        <w:tc>
          <w:tcPr>
            <w:tcW w:w="2064" w:type="dxa"/>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t>消音功能</w:t>
            </w:r>
          </w:p>
        </w:tc>
        <w:tc>
          <w:tcPr>
            <w:tcW w:w="2010" w:type="dxa"/>
            <w:vAlign w:val="center"/>
          </w:tcPr>
          <w:p w:rsidR="00E15EDD" w:rsidRDefault="00E15EDD">
            <w:pPr>
              <w:rPr>
                <w:rFonts w:ascii="宋体" w:hAnsi="宋体" w:cs="宋体"/>
                <w:sz w:val="18"/>
                <w:szCs w:val="18"/>
              </w:rPr>
            </w:pPr>
          </w:p>
        </w:tc>
        <w:tc>
          <w:tcPr>
            <w:tcW w:w="2010" w:type="dxa"/>
            <w:vAlign w:val="center"/>
          </w:tcPr>
          <w:p w:rsidR="00E15EDD" w:rsidRDefault="00E15EDD">
            <w:pPr>
              <w:rPr>
                <w:rFonts w:ascii="宋体" w:hAnsi="宋体" w:cs="宋体"/>
                <w:sz w:val="18"/>
                <w:szCs w:val="18"/>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rPr>
                <w:rFonts w:ascii="宋体" w:hAnsi="宋体" w:cs="宋体"/>
                <w:sz w:val="18"/>
                <w:szCs w:val="18"/>
              </w:rPr>
            </w:pPr>
          </w:p>
        </w:tc>
      </w:tr>
      <w:tr w:rsidR="00E15EDD">
        <w:trPr>
          <w:trHeight w:val="159"/>
          <w:jc w:val="center"/>
        </w:trPr>
        <w:tc>
          <w:tcPr>
            <w:tcW w:w="1623" w:type="dxa"/>
            <w:vMerge/>
            <w:shd w:val="clear" w:color="auto" w:fill="auto"/>
            <w:vAlign w:val="center"/>
          </w:tcPr>
          <w:p w:rsidR="00E15EDD" w:rsidRDefault="00E15EDD">
            <w:pPr>
              <w:rPr>
                <w:rFonts w:ascii="宋体" w:hAnsi="宋体" w:cs="宋体"/>
                <w:sz w:val="18"/>
                <w:szCs w:val="18"/>
              </w:rPr>
            </w:pPr>
          </w:p>
        </w:tc>
        <w:tc>
          <w:tcPr>
            <w:tcW w:w="2063" w:type="dxa"/>
            <w:vMerge/>
            <w:shd w:val="clear" w:color="auto" w:fill="auto"/>
            <w:vAlign w:val="center"/>
          </w:tcPr>
          <w:p w:rsidR="00E15EDD" w:rsidRDefault="00E15EDD">
            <w:pPr>
              <w:rPr>
                <w:rFonts w:ascii="宋体" w:hAnsi="宋体" w:cs="宋体"/>
                <w:sz w:val="18"/>
                <w:szCs w:val="18"/>
              </w:rPr>
            </w:pPr>
          </w:p>
        </w:tc>
        <w:tc>
          <w:tcPr>
            <w:tcW w:w="2064" w:type="dxa"/>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t>电话分机呼叫电话总机功能</w:t>
            </w:r>
          </w:p>
        </w:tc>
        <w:tc>
          <w:tcPr>
            <w:tcW w:w="2010" w:type="dxa"/>
            <w:vAlign w:val="center"/>
          </w:tcPr>
          <w:p w:rsidR="00E15EDD" w:rsidRDefault="00E15EDD">
            <w:pPr>
              <w:rPr>
                <w:rFonts w:ascii="宋体" w:hAnsi="宋体" w:cs="宋体"/>
                <w:sz w:val="18"/>
                <w:szCs w:val="18"/>
              </w:rPr>
            </w:pPr>
          </w:p>
        </w:tc>
        <w:tc>
          <w:tcPr>
            <w:tcW w:w="2010" w:type="dxa"/>
            <w:vAlign w:val="center"/>
          </w:tcPr>
          <w:p w:rsidR="00E15EDD" w:rsidRDefault="00E15EDD">
            <w:pPr>
              <w:rPr>
                <w:rFonts w:ascii="宋体" w:hAnsi="宋体" w:cs="宋体"/>
                <w:sz w:val="18"/>
                <w:szCs w:val="18"/>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rPr>
                <w:rFonts w:ascii="宋体" w:hAnsi="宋体" w:cs="宋体"/>
                <w:sz w:val="18"/>
                <w:szCs w:val="18"/>
              </w:rPr>
            </w:pPr>
          </w:p>
        </w:tc>
      </w:tr>
      <w:tr w:rsidR="00E15EDD">
        <w:trPr>
          <w:trHeight w:val="159"/>
          <w:jc w:val="center"/>
        </w:trPr>
        <w:tc>
          <w:tcPr>
            <w:tcW w:w="1623" w:type="dxa"/>
            <w:vMerge/>
            <w:shd w:val="clear" w:color="auto" w:fill="auto"/>
            <w:vAlign w:val="center"/>
          </w:tcPr>
          <w:p w:rsidR="00E15EDD" w:rsidRDefault="00E15EDD">
            <w:pPr>
              <w:rPr>
                <w:rFonts w:ascii="宋体" w:hAnsi="宋体" w:cs="宋体"/>
                <w:sz w:val="18"/>
                <w:szCs w:val="18"/>
              </w:rPr>
            </w:pPr>
          </w:p>
        </w:tc>
        <w:tc>
          <w:tcPr>
            <w:tcW w:w="2063" w:type="dxa"/>
            <w:vMerge/>
            <w:shd w:val="clear" w:color="auto" w:fill="auto"/>
            <w:vAlign w:val="center"/>
          </w:tcPr>
          <w:p w:rsidR="00E15EDD" w:rsidRDefault="00E15EDD">
            <w:pPr>
              <w:rPr>
                <w:rFonts w:ascii="宋体" w:hAnsi="宋体" w:cs="宋体"/>
                <w:sz w:val="18"/>
                <w:szCs w:val="18"/>
              </w:rPr>
            </w:pPr>
          </w:p>
        </w:tc>
        <w:tc>
          <w:tcPr>
            <w:tcW w:w="2064" w:type="dxa"/>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t>电话总机呼叫电话分机功能</w:t>
            </w:r>
          </w:p>
        </w:tc>
        <w:tc>
          <w:tcPr>
            <w:tcW w:w="2010" w:type="dxa"/>
            <w:vAlign w:val="center"/>
          </w:tcPr>
          <w:p w:rsidR="00E15EDD" w:rsidRDefault="00E15EDD">
            <w:pPr>
              <w:rPr>
                <w:rFonts w:ascii="宋体" w:hAnsi="宋体" w:cs="宋体"/>
                <w:sz w:val="18"/>
                <w:szCs w:val="18"/>
              </w:rPr>
            </w:pPr>
          </w:p>
        </w:tc>
        <w:tc>
          <w:tcPr>
            <w:tcW w:w="2010" w:type="dxa"/>
            <w:vAlign w:val="center"/>
          </w:tcPr>
          <w:p w:rsidR="00E15EDD" w:rsidRDefault="00E15EDD">
            <w:pPr>
              <w:rPr>
                <w:rFonts w:ascii="宋体" w:hAnsi="宋体" w:cs="宋体"/>
                <w:sz w:val="18"/>
                <w:szCs w:val="18"/>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rPr>
                <w:rFonts w:ascii="宋体" w:hAnsi="宋体" w:cs="宋体"/>
                <w:sz w:val="18"/>
                <w:szCs w:val="18"/>
              </w:rPr>
            </w:pPr>
          </w:p>
        </w:tc>
      </w:tr>
      <w:tr w:rsidR="00E15EDD">
        <w:trPr>
          <w:trHeight w:val="199"/>
          <w:jc w:val="center"/>
        </w:trPr>
        <w:tc>
          <w:tcPr>
            <w:tcW w:w="1623" w:type="dxa"/>
            <w:vMerge/>
            <w:shd w:val="clear" w:color="auto" w:fill="auto"/>
            <w:vAlign w:val="center"/>
          </w:tcPr>
          <w:p w:rsidR="00E15EDD" w:rsidRDefault="00E15EDD">
            <w:pPr>
              <w:adjustRightInd w:val="0"/>
              <w:snapToGrid w:val="0"/>
              <w:jc w:val="left"/>
              <w:rPr>
                <w:rFonts w:ascii="宋体" w:hAnsi="宋体" w:cs="宋体"/>
                <w:sz w:val="18"/>
                <w:szCs w:val="18"/>
              </w:rPr>
            </w:pPr>
          </w:p>
        </w:tc>
        <w:tc>
          <w:tcPr>
            <w:tcW w:w="2063" w:type="dxa"/>
            <w:vMerge w:val="restart"/>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消防应急广播控制设备的功能</w:t>
            </w:r>
          </w:p>
        </w:tc>
        <w:tc>
          <w:tcPr>
            <w:tcW w:w="2064" w:type="dxa"/>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t>播放功能</w:t>
            </w:r>
          </w:p>
        </w:tc>
        <w:tc>
          <w:tcPr>
            <w:tcW w:w="2010" w:type="dxa"/>
            <w:vAlign w:val="center"/>
          </w:tcPr>
          <w:p w:rsidR="00E15EDD" w:rsidRDefault="00E15EDD">
            <w:pPr>
              <w:jc w:val="center"/>
              <w:rPr>
                <w:rFonts w:ascii="宋体" w:hAnsi="宋体" w:cs="宋体"/>
              </w:rPr>
            </w:pPr>
          </w:p>
        </w:tc>
        <w:tc>
          <w:tcPr>
            <w:tcW w:w="2010" w:type="dxa"/>
            <w:vAlign w:val="center"/>
          </w:tcPr>
          <w:p w:rsidR="00E15EDD" w:rsidRDefault="00E15EDD">
            <w:pPr>
              <w:jc w:val="center"/>
              <w:rPr>
                <w:rFonts w:ascii="宋体" w:hAnsi="宋体" w:cs="宋体"/>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val="199"/>
          <w:jc w:val="center"/>
        </w:trPr>
        <w:tc>
          <w:tcPr>
            <w:tcW w:w="1623" w:type="dxa"/>
            <w:vMerge/>
            <w:shd w:val="clear" w:color="auto" w:fill="auto"/>
            <w:vAlign w:val="center"/>
          </w:tcPr>
          <w:p w:rsidR="00E15EDD" w:rsidRDefault="00E15EDD"/>
        </w:tc>
        <w:tc>
          <w:tcPr>
            <w:tcW w:w="2063" w:type="dxa"/>
            <w:vMerge/>
            <w:shd w:val="clear" w:color="auto" w:fill="auto"/>
            <w:vAlign w:val="center"/>
          </w:tcPr>
          <w:p w:rsidR="00E15EDD" w:rsidRDefault="00E15EDD"/>
        </w:tc>
        <w:tc>
          <w:tcPr>
            <w:tcW w:w="2064" w:type="dxa"/>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t>自动启动功能、和火灾声光报警器交替功能</w:t>
            </w:r>
          </w:p>
        </w:tc>
        <w:tc>
          <w:tcPr>
            <w:tcW w:w="2010" w:type="dxa"/>
            <w:vAlign w:val="center"/>
          </w:tcPr>
          <w:p w:rsidR="00E15EDD" w:rsidRDefault="00E15EDD">
            <w:pPr>
              <w:rPr>
                <w:rFonts w:ascii="宋体" w:hAnsi="宋体" w:cs="宋体"/>
                <w:sz w:val="18"/>
                <w:szCs w:val="18"/>
              </w:rPr>
            </w:pPr>
          </w:p>
        </w:tc>
        <w:tc>
          <w:tcPr>
            <w:tcW w:w="2010" w:type="dxa"/>
            <w:vAlign w:val="center"/>
          </w:tcPr>
          <w:p w:rsidR="00E15EDD" w:rsidRDefault="00E15EDD">
            <w:pPr>
              <w:rPr>
                <w:rFonts w:ascii="宋体" w:hAnsi="宋体" w:cs="宋体"/>
                <w:sz w:val="18"/>
                <w:szCs w:val="18"/>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rPr>
                <w:rFonts w:ascii="宋体" w:hAnsi="宋体" w:cs="宋体"/>
                <w:sz w:val="18"/>
                <w:szCs w:val="18"/>
              </w:rPr>
            </w:pPr>
          </w:p>
        </w:tc>
      </w:tr>
      <w:tr w:rsidR="00E15EDD">
        <w:trPr>
          <w:trHeight w:val="199"/>
          <w:jc w:val="center"/>
        </w:trPr>
        <w:tc>
          <w:tcPr>
            <w:tcW w:w="1623" w:type="dxa"/>
            <w:vMerge/>
            <w:shd w:val="clear" w:color="auto" w:fill="auto"/>
            <w:vAlign w:val="center"/>
          </w:tcPr>
          <w:p w:rsidR="00E15EDD" w:rsidRDefault="00E15EDD">
            <w:pPr>
              <w:rPr>
                <w:rFonts w:ascii="宋体" w:hAnsi="宋体" w:cs="宋体"/>
                <w:sz w:val="18"/>
                <w:szCs w:val="18"/>
              </w:rPr>
            </w:pPr>
          </w:p>
        </w:tc>
        <w:tc>
          <w:tcPr>
            <w:tcW w:w="2063" w:type="dxa"/>
            <w:vMerge/>
            <w:shd w:val="clear" w:color="auto" w:fill="auto"/>
            <w:vAlign w:val="center"/>
          </w:tcPr>
          <w:p w:rsidR="00E15EDD" w:rsidRDefault="00E15EDD">
            <w:pPr>
              <w:rPr>
                <w:rFonts w:ascii="宋体" w:hAnsi="宋体" w:cs="宋体"/>
                <w:sz w:val="18"/>
                <w:szCs w:val="18"/>
              </w:rPr>
            </w:pPr>
          </w:p>
        </w:tc>
        <w:tc>
          <w:tcPr>
            <w:tcW w:w="2064" w:type="dxa"/>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t>公共广播强制切入消防应急广播的功能</w:t>
            </w:r>
          </w:p>
        </w:tc>
        <w:tc>
          <w:tcPr>
            <w:tcW w:w="2010" w:type="dxa"/>
            <w:vAlign w:val="center"/>
          </w:tcPr>
          <w:p w:rsidR="00E15EDD" w:rsidRDefault="00E15EDD">
            <w:pPr>
              <w:rPr>
                <w:rFonts w:ascii="宋体" w:hAnsi="宋体" w:cs="宋体"/>
                <w:sz w:val="18"/>
                <w:szCs w:val="18"/>
              </w:rPr>
            </w:pPr>
          </w:p>
        </w:tc>
        <w:tc>
          <w:tcPr>
            <w:tcW w:w="2010" w:type="dxa"/>
            <w:vAlign w:val="center"/>
          </w:tcPr>
          <w:p w:rsidR="00E15EDD" w:rsidRDefault="00E15EDD">
            <w:pPr>
              <w:rPr>
                <w:rFonts w:ascii="宋体" w:hAnsi="宋体" w:cs="宋体"/>
                <w:sz w:val="18"/>
                <w:szCs w:val="18"/>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rPr>
                <w:rFonts w:ascii="宋体" w:hAnsi="宋体" w:cs="宋体"/>
                <w:sz w:val="18"/>
                <w:szCs w:val="18"/>
              </w:rPr>
            </w:pPr>
          </w:p>
        </w:tc>
      </w:tr>
      <w:tr w:rsidR="00E15EDD">
        <w:trPr>
          <w:trHeight w:val="199"/>
          <w:jc w:val="center"/>
        </w:trPr>
        <w:tc>
          <w:tcPr>
            <w:tcW w:w="1623" w:type="dxa"/>
            <w:vMerge/>
            <w:shd w:val="clear" w:color="auto" w:fill="auto"/>
            <w:vAlign w:val="center"/>
          </w:tcPr>
          <w:p w:rsidR="00E15EDD" w:rsidRDefault="00E15EDD">
            <w:pPr>
              <w:rPr>
                <w:rFonts w:ascii="宋体" w:hAnsi="宋体" w:cs="宋体"/>
                <w:sz w:val="18"/>
                <w:szCs w:val="18"/>
              </w:rPr>
            </w:pPr>
          </w:p>
        </w:tc>
        <w:tc>
          <w:tcPr>
            <w:tcW w:w="2063" w:type="dxa"/>
            <w:vMerge/>
            <w:shd w:val="clear" w:color="auto" w:fill="auto"/>
            <w:vAlign w:val="center"/>
          </w:tcPr>
          <w:p w:rsidR="00E15EDD" w:rsidRDefault="00E15EDD">
            <w:pPr>
              <w:rPr>
                <w:rFonts w:ascii="宋体" w:hAnsi="宋体" w:cs="宋体"/>
                <w:sz w:val="18"/>
                <w:szCs w:val="18"/>
              </w:rPr>
            </w:pPr>
          </w:p>
        </w:tc>
        <w:tc>
          <w:tcPr>
            <w:tcW w:w="2064" w:type="dxa"/>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t>播音音质及声压级</w:t>
            </w:r>
          </w:p>
        </w:tc>
        <w:tc>
          <w:tcPr>
            <w:tcW w:w="2010" w:type="dxa"/>
            <w:vAlign w:val="center"/>
          </w:tcPr>
          <w:p w:rsidR="00E15EDD" w:rsidRDefault="00E15EDD">
            <w:pPr>
              <w:rPr>
                <w:rFonts w:ascii="宋体" w:hAnsi="宋体" w:cs="宋体"/>
                <w:sz w:val="18"/>
                <w:szCs w:val="18"/>
              </w:rPr>
            </w:pPr>
          </w:p>
        </w:tc>
        <w:tc>
          <w:tcPr>
            <w:tcW w:w="2010" w:type="dxa"/>
            <w:vAlign w:val="center"/>
          </w:tcPr>
          <w:p w:rsidR="00E15EDD" w:rsidRDefault="00E15EDD">
            <w:pPr>
              <w:rPr>
                <w:rFonts w:ascii="宋体" w:hAnsi="宋体" w:cs="宋体"/>
                <w:sz w:val="18"/>
                <w:szCs w:val="18"/>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rPr>
                <w:rFonts w:ascii="宋体" w:hAnsi="宋体" w:cs="宋体"/>
                <w:sz w:val="18"/>
                <w:szCs w:val="18"/>
              </w:rPr>
            </w:pPr>
          </w:p>
        </w:tc>
      </w:tr>
      <w:tr w:rsidR="00E15EDD">
        <w:trPr>
          <w:trHeight w:val="269"/>
          <w:jc w:val="center"/>
        </w:trPr>
        <w:tc>
          <w:tcPr>
            <w:tcW w:w="1623" w:type="dxa"/>
            <w:vMerge/>
            <w:shd w:val="clear" w:color="auto" w:fill="auto"/>
            <w:vAlign w:val="center"/>
          </w:tcPr>
          <w:p w:rsidR="00E15EDD" w:rsidRDefault="00E15EDD">
            <w:pPr>
              <w:adjustRightInd w:val="0"/>
              <w:snapToGrid w:val="0"/>
              <w:jc w:val="left"/>
              <w:rPr>
                <w:rFonts w:ascii="宋体" w:hAnsi="宋体" w:cs="宋体"/>
                <w:sz w:val="18"/>
                <w:szCs w:val="18"/>
              </w:rPr>
            </w:pPr>
          </w:p>
        </w:tc>
        <w:tc>
          <w:tcPr>
            <w:tcW w:w="2063" w:type="dxa"/>
            <w:vMerge w:val="restart"/>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火灾警报器的功能</w:t>
            </w:r>
          </w:p>
        </w:tc>
        <w:tc>
          <w:tcPr>
            <w:tcW w:w="2064" w:type="dxa"/>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t>声警报器声压级</w:t>
            </w:r>
          </w:p>
        </w:tc>
        <w:tc>
          <w:tcPr>
            <w:tcW w:w="2010" w:type="dxa"/>
            <w:vAlign w:val="center"/>
          </w:tcPr>
          <w:p w:rsidR="00E15EDD" w:rsidRDefault="00E15EDD">
            <w:pPr>
              <w:jc w:val="center"/>
              <w:rPr>
                <w:rFonts w:ascii="宋体" w:hAnsi="宋体" w:cs="宋体"/>
              </w:rPr>
            </w:pPr>
          </w:p>
        </w:tc>
        <w:tc>
          <w:tcPr>
            <w:tcW w:w="2010" w:type="dxa"/>
            <w:vAlign w:val="center"/>
          </w:tcPr>
          <w:p w:rsidR="00E15EDD" w:rsidRDefault="00E15EDD">
            <w:pPr>
              <w:jc w:val="center"/>
              <w:rPr>
                <w:rFonts w:ascii="宋体" w:hAnsi="宋体" w:cs="宋体"/>
              </w:rPr>
            </w:pPr>
          </w:p>
        </w:tc>
        <w:tc>
          <w:tcPr>
            <w:tcW w:w="2021"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jc w:val="center"/>
              <w:rPr>
                <w:rFonts w:ascii="宋体" w:hAnsi="宋体" w:cs="宋体"/>
              </w:rPr>
            </w:pPr>
          </w:p>
        </w:tc>
      </w:tr>
      <w:tr w:rsidR="00E15EDD">
        <w:trPr>
          <w:trHeight w:val="269"/>
          <w:jc w:val="center"/>
        </w:trPr>
        <w:tc>
          <w:tcPr>
            <w:tcW w:w="1623" w:type="dxa"/>
            <w:vMerge/>
            <w:shd w:val="clear" w:color="auto" w:fill="auto"/>
            <w:vAlign w:val="center"/>
          </w:tcPr>
          <w:p w:rsidR="00E15EDD" w:rsidRDefault="00E15EDD"/>
        </w:tc>
        <w:tc>
          <w:tcPr>
            <w:tcW w:w="2063" w:type="dxa"/>
            <w:vMerge/>
            <w:shd w:val="clear" w:color="auto" w:fill="auto"/>
            <w:vAlign w:val="center"/>
          </w:tcPr>
          <w:p w:rsidR="00E15EDD" w:rsidRDefault="00E15EDD"/>
        </w:tc>
        <w:tc>
          <w:tcPr>
            <w:tcW w:w="2064" w:type="dxa"/>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t>光警报器光信号的显示</w:t>
            </w:r>
          </w:p>
        </w:tc>
        <w:tc>
          <w:tcPr>
            <w:tcW w:w="2010" w:type="dxa"/>
            <w:vAlign w:val="center"/>
          </w:tcPr>
          <w:p w:rsidR="00E15EDD" w:rsidRDefault="00E15EDD">
            <w:pPr>
              <w:rPr>
                <w:rFonts w:ascii="宋体" w:hAnsi="宋体" w:cs="宋体"/>
                <w:sz w:val="18"/>
                <w:szCs w:val="18"/>
              </w:rPr>
            </w:pPr>
          </w:p>
        </w:tc>
        <w:tc>
          <w:tcPr>
            <w:tcW w:w="2010" w:type="dxa"/>
            <w:vAlign w:val="center"/>
          </w:tcPr>
          <w:p w:rsidR="00E15EDD" w:rsidRDefault="00E15EDD">
            <w:pPr>
              <w:rPr>
                <w:rFonts w:ascii="宋体" w:hAnsi="宋体" w:cs="宋体"/>
                <w:sz w:val="18"/>
                <w:szCs w:val="18"/>
              </w:rPr>
            </w:pPr>
          </w:p>
        </w:tc>
        <w:tc>
          <w:tcPr>
            <w:tcW w:w="2021"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rPr>
                <w:rFonts w:ascii="宋体" w:hAnsi="宋体" w:cs="宋体"/>
                <w:sz w:val="18"/>
                <w:szCs w:val="18"/>
              </w:rPr>
            </w:pPr>
          </w:p>
        </w:tc>
      </w:tr>
      <w:tr w:rsidR="00E15EDD">
        <w:trPr>
          <w:trHeight w:val="269"/>
          <w:jc w:val="center"/>
        </w:trPr>
        <w:tc>
          <w:tcPr>
            <w:tcW w:w="1623" w:type="dxa"/>
            <w:vMerge/>
            <w:shd w:val="clear" w:color="auto" w:fill="auto"/>
            <w:vAlign w:val="center"/>
          </w:tcPr>
          <w:p w:rsidR="00E15EDD" w:rsidRDefault="00E15EDD">
            <w:pPr>
              <w:rPr>
                <w:rFonts w:ascii="宋体" w:hAnsi="宋体" w:cs="宋体"/>
                <w:sz w:val="18"/>
                <w:szCs w:val="18"/>
              </w:rPr>
            </w:pPr>
          </w:p>
        </w:tc>
        <w:tc>
          <w:tcPr>
            <w:tcW w:w="2063" w:type="dxa"/>
            <w:vMerge/>
            <w:shd w:val="clear" w:color="auto" w:fill="auto"/>
            <w:vAlign w:val="center"/>
          </w:tcPr>
          <w:p w:rsidR="00E15EDD" w:rsidRDefault="00E15EDD">
            <w:pPr>
              <w:rPr>
                <w:rFonts w:ascii="宋体" w:hAnsi="宋体" w:cs="宋体"/>
                <w:sz w:val="18"/>
                <w:szCs w:val="18"/>
              </w:rPr>
            </w:pPr>
          </w:p>
        </w:tc>
        <w:tc>
          <w:tcPr>
            <w:tcW w:w="2064" w:type="dxa"/>
            <w:shd w:val="clear" w:color="auto" w:fill="auto"/>
            <w:vAlign w:val="center"/>
          </w:tcPr>
          <w:p w:rsidR="00E15EDD" w:rsidRDefault="00044F39">
            <w:pPr>
              <w:rPr>
                <w:rFonts w:ascii="宋体" w:hAnsi="宋体" w:cs="宋体"/>
                <w:sz w:val="18"/>
                <w:szCs w:val="18"/>
              </w:rPr>
            </w:pPr>
            <w:r>
              <w:rPr>
                <w:rFonts w:ascii="宋体" w:hAnsi="宋体" w:cs="宋体" w:hint="eastAsia"/>
                <w:sz w:val="18"/>
                <w:szCs w:val="18"/>
              </w:rPr>
              <w:t>火灾声、光警报器同时启动和停止功能</w:t>
            </w:r>
          </w:p>
        </w:tc>
        <w:tc>
          <w:tcPr>
            <w:tcW w:w="2010" w:type="dxa"/>
            <w:vAlign w:val="center"/>
          </w:tcPr>
          <w:p w:rsidR="00E15EDD" w:rsidRDefault="00E15EDD">
            <w:pPr>
              <w:rPr>
                <w:rFonts w:ascii="宋体" w:hAnsi="宋体" w:cs="宋体"/>
                <w:sz w:val="18"/>
                <w:szCs w:val="18"/>
              </w:rPr>
            </w:pPr>
          </w:p>
        </w:tc>
        <w:tc>
          <w:tcPr>
            <w:tcW w:w="2010" w:type="dxa"/>
            <w:vAlign w:val="center"/>
          </w:tcPr>
          <w:p w:rsidR="00E15EDD" w:rsidRDefault="00E15EDD">
            <w:pPr>
              <w:rPr>
                <w:rFonts w:ascii="宋体" w:hAnsi="宋体" w:cs="宋体"/>
                <w:sz w:val="18"/>
                <w:szCs w:val="18"/>
              </w:rPr>
            </w:pPr>
          </w:p>
        </w:tc>
        <w:tc>
          <w:tcPr>
            <w:tcW w:w="2021" w:type="dxa"/>
            <w:shd w:val="clear" w:color="auto" w:fill="auto"/>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2012" w:type="dxa"/>
            <w:vAlign w:val="center"/>
          </w:tcPr>
          <w:p w:rsidR="00E15EDD" w:rsidRDefault="00E15EDD">
            <w:pPr>
              <w:rPr>
                <w:rFonts w:ascii="宋体" w:hAnsi="宋体" w:cs="宋体"/>
                <w:sz w:val="18"/>
                <w:szCs w:val="18"/>
              </w:rPr>
            </w:pPr>
          </w:p>
        </w:tc>
      </w:tr>
    </w:tbl>
    <w:p w:rsidR="00E15EDD" w:rsidRDefault="00044F39">
      <w:pPr>
        <w:jc w:val="center"/>
      </w:pPr>
      <w:r>
        <w:rPr>
          <w:rFonts w:hint="eastAsia"/>
        </w:rPr>
        <w:t>机构名称：</w:t>
      </w:r>
      <w:r>
        <w:rPr>
          <w:rFonts w:hint="eastAsia"/>
        </w:rPr>
        <w:t xml:space="preserve">                                           </w:t>
      </w:r>
      <w:r>
        <w:rPr>
          <w:rFonts w:hint="eastAsia"/>
        </w:rPr>
        <w:t>检查人：</w:t>
      </w:r>
      <w:r>
        <w:rPr>
          <w:rFonts w:hint="eastAsia"/>
        </w:rPr>
        <w:t xml:space="preserve">                                   </w:t>
      </w:r>
      <w:r>
        <w:rPr>
          <w:rFonts w:hint="eastAsia"/>
        </w:rPr>
        <w:t>检查日期：</w:t>
      </w:r>
    </w:p>
    <w:p w:rsidR="00E15EDD" w:rsidRDefault="00E15EDD">
      <w:pPr>
        <w:jc w:val="center"/>
        <w:rPr>
          <w:rFonts w:ascii="Times New Roman"/>
          <w:b/>
          <w:bCs/>
        </w:rPr>
      </w:pPr>
    </w:p>
    <w:p w:rsidR="00E15EDD" w:rsidRDefault="00E15EDD">
      <w:pPr>
        <w:jc w:val="center"/>
        <w:rPr>
          <w:rFonts w:ascii="Times New Roman"/>
          <w:b/>
          <w:bCs/>
        </w:rPr>
      </w:pPr>
    </w:p>
    <w:p w:rsidR="00E15EDD" w:rsidRDefault="00E15EDD">
      <w:pPr>
        <w:rPr>
          <w:rFonts w:ascii="Times New Roman"/>
          <w:b/>
          <w:bCs/>
        </w:rPr>
      </w:pPr>
    </w:p>
    <w:p w:rsidR="00E15EDD" w:rsidRDefault="00E15EDD">
      <w:pPr>
        <w:jc w:val="center"/>
        <w:rPr>
          <w:rFonts w:ascii="Times New Roman"/>
          <w:b/>
          <w:bCs/>
        </w:rPr>
      </w:pPr>
    </w:p>
    <w:p w:rsidR="00E15EDD" w:rsidRDefault="00E15EDD">
      <w:pPr>
        <w:jc w:val="center"/>
        <w:rPr>
          <w:rFonts w:ascii="Times New Roman"/>
          <w:b/>
          <w:bCs/>
        </w:rPr>
      </w:pPr>
    </w:p>
    <w:p w:rsidR="00E15EDD" w:rsidRDefault="00E15EDD">
      <w:pPr>
        <w:jc w:val="center"/>
        <w:rPr>
          <w:rFonts w:ascii="Times New Roman"/>
          <w:b/>
          <w:bCs/>
        </w:rPr>
      </w:pPr>
    </w:p>
    <w:p w:rsidR="00E15EDD" w:rsidRDefault="00E15EDD">
      <w:pPr>
        <w:jc w:val="center"/>
        <w:rPr>
          <w:rFonts w:ascii="Times New Roman"/>
          <w:b/>
          <w:bCs/>
        </w:rPr>
      </w:pPr>
    </w:p>
    <w:p w:rsidR="00E15EDD" w:rsidRDefault="00E15EDD">
      <w:pPr>
        <w:jc w:val="center"/>
        <w:rPr>
          <w:rFonts w:ascii="Times New Roman"/>
          <w:b/>
          <w:bCs/>
        </w:rPr>
      </w:pPr>
    </w:p>
    <w:p w:rsidR="00E15EDD" w:rsidRDefault="00E15EDD">
      <w:pPr>
        <w:jc w:val="center"/>
        <w:rPr>
          <w:rFonts w:ascii="Times New Roman"/>
          <w:b/>
          <w:bCs/>
        </w:rPr>
      </w:pPr>
    </w:p>
    <w:p w:rsidR="00E15EDD" w:rsidRDefault="00E15EDD">
      <w:pPr>
        <w:jc w:val="center"/>
        <w:rPr>
          <w:rFonts w:ascii="Times New Roman"/>
          <w:b/>
          <w:bCs/>
        </w:rPr>
      </w:pPr>
    </w:p>
    <w:p w:rsidR="00E15EDD" w:rsidRDefault="00E15EDD">
      <w:pPr>
        <w:jc w:val="center"/>
        <w:rPr>
          <w:rFonts w:ascii="Times New Roman"/>
          <w:b/>
          <w:bCs/>
        </w:rPr>
      </w:pPr>
    </w:p>
    <w:p w:rsidR="00E15EDD" w:rsidRDefault="00E15EDD">
      <w:pPr>
        <w:jc w:val="center"/>
        <w:rPr>
          <w:rFonts w:ascii="Times New Roman"/>
          <w:b/>
          <w:bCs/>
        </w:rPr>
      </w:pPr>
    </w:p>
    <w:p w:rsidR="00E15EDD" w:rsidRDefault="00E15EDD">
      <w:pPr>
        <w:jc w:val="center"/>
        <w:rPr>
          <w:rFonts w:ascii="Times New Roman"/>
          <w:b/>
          <w:bCs/>
        </w:rPr>
      </w:pPr>
    </w:p>
    <w:p w:rsidR="00E15EDD" w:rsidRDefault="00044F39">
      <w:pPr>
        <w:jc w:val="center"/>
        <w:rPr>
          <w:b/>
          <w:bCs/>
        </w:rPr>
      </w:pPr>
      <w:r>
        <w:rPr>
          <w:rFonts w:ascii="Times New Roman" w:hint="eastAsia"/>
          <w:b/>
          <w:bCs/>
        </w:rPr>
        <w:lastRenderedPageBreak/>
        <w:t xml:space="preserve">A-19 </w:t>
      </w:r>
      <w:r>
        <w:rPr>
          <w:rFonts w:hint="eastAsia"/>
          <w:b/>
          <w:bCs/>
        </w:rPr>
        <w:t>消防救援设施现场查验记录表</w:t>
      </w:r>
    </w:p>
    <w:tbl>
      <w:tblPr>
        <w:tblW w:w="499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5"/>
        <w:gridCol w:w="1215"/>
        <w:gridCol w:w="2253"/>
        <w:gridCol w:w="2844"/>
        <w:gridCol w:w="3138"/>
        <w:gridCol w:w="1970"/>
        <w:gridCol w:w="1750"/>
      </w:tblGrid>
      <w:tr w:rsidR="00E15EDD">
        <w:trPr>
          <w:trHeight w:val="567"/>
        </w:trPr>
        <w:tc>
          <w:tcPr>
            <w:tcW w:w="996" w:type="dxa"/>
            <w:tcBorders>
              <w:bottom w:val="single" w:sz="4" w:space="0" w:color="auto"/>
            </w:tcBorders>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子项名称</w:t>
            </w:r>
          </w:p>
        </w:tc>
        <w:tc>
          <w:tcPr>
            <w:tcW w:w="3468" w:type="dxa"/>
            <w:gridSpan w:val="2"/>
            <w:tcBorders>
              <w:bottom w:val="single" w:sz="4" w:space="0" w:color="auto"/>
            </w:tcBorders>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查验项目及查验内容</w:t>
            </w:r>
          </w:p>
        </w:tc>
        <w:tc>
          <w:tcPr>
            <w:tcW w:w="2844" w:type="dxa"/>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查验部位</w:t>
            </w:r>
          </w:p>
        </w:tc>
        <w:tc>
          <w:tcPr>
            <w:tcW w:w="3138" w:type="dxa"/>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查验结果</w:t>
            </w:r>
          </w:p>
        </w:tc>
        <w:tc>
          <w:tcPr>
            <w:tcW w:w="1970" w:type="dxa"/>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结论</w:t>
            </w:r>
          </w:p>
        </w:tc>
        <w:tc>
          <w:tcPr>
            <w:tcW w:w="1750" w:type="dxa"/>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备注</w:t>
            </w:r>
          </w:p>
        </w:tc>
      </w:tr>
      <w:tr w:rsidR="00E15EDD">
        <w:trPr>
          <w:trHeight w:val="567"/>
        </w:trPr>
        <w:tc>
          <w:tcPr>
            <w:tcW w:w="996" w:type="dxa"/>
            <w:vMerge w:val="restart"/>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消防救援口</w:t>
            </w:r>
          </w:p>
        </w:tc>
        <w:tc>
          <w:tcPr>
            <w:tcW w:w="3468" w:type="dxa"/>
            <w:gridSpan w:val="2"/>
            <w:tcBorders>
              <w:top w:val="single" w:sz="4" w:space="0" w:color="auto"/>
              <w:bottom w:val="single" w:sz="4" w:space="0" w:color="auto"/>
            </w:tcBorders>
            <w:vAlign w:val="center"/>
          </w:tcPr>
          <w:p w:rsidR="00E15EDD" w:rsidRDefault="00044F39">
            <w:pPr>
              <w:adjustRightInd w:val="0"/>
              <w:snapToGrid w:val="0"/>
              <w:spacing w:line="240" w:lineRule="auto"/>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尺寸、距地高度</w:t>
            </w:r>
          </w:p>
        </w:tc>
        <w:tc>
          <w:tcPr>
            <w:tcW w:w="2844" w:type="dxa"/>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3138" w:type="dxa"/>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1970"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750"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996" w:type="dxa"/>
            <w:vMerge/>
            <w:vAlign w:val="center"/>
          </w:tcPr>
          <w:p w:rsidR="00E15EDD" w:rsidRDefault="00E15EDD">
            <w:pPr>
              <w:adjustRightInd w:val="0"/>
              <w:snapToGrid w:val="0"/>
              <w:jc w:val="center"/>
              <w:rPr>
                <w:rFonts w:ascii="宋体" w:hAnsi="宋体" w:cs="宋体"/>
                <w:sz w:val="18"/>
                <w:szCs w:val="18"/>
              </w:rPr>
            </w:pPr>
          </w:p>
        </w:tc>
        <w:tc>
          <w:tcPr>
            <w:tcW w:w="3468" w:type="dxa"/>
            <w:gridSpan w:val="2"/>
            <w:tcBorders>
              <w:top w:val="single" w:sz="4" w:space="0" w:color="auto"/>
              <w:bottom w:val="single" w:sz="4" w:space="0" w:color="auto"/>
            </w:tcBorders>
            <w:vAlign w:val="center"/>
          </w:tcPr>
          <w:p w:rsidR="00E15EDD" w:rsidRDefault="00044F39">
            <w:pPr>
              <w:adjustRightInd w:val="0"/>
              <w:snapToGrid w:val="0"/>
              <w:spacing w:line="240" w:lineRule="auto"/>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明显标志</w:t>
            </w:r>
          </w:p>
        </w:tc>
        <w:tc>
          <w:tcPr>
            <w:tcW w:w="2844" w:type="dxa"/>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3138" w:type="dxa"/>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1970"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750"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996" w:type="dxa"/>
            <w:vMerge/>
            <w:vAlign w:val="center"/>
          </w:tcPr>
          <w:p w:rsidR="00E15EDD" w:rsidRDefault="00E15EDD">
            <w:pPr>
              <w:adjustRightInd w:val="0"/>
              <w:snapToGrid w:val="0"/>
              <w:jc w:val="center"/>
              <w:rPr>
                <w:rFonts w:ascii="宋体" w:hAnsi="宋体" w:cs="宋体"/>
                <w:sz w:val="18"/>
                <w:szCs w:val="18"/>
              </w:rPr>
            </w:pPr>
          </w:p>
        </w:tc>
        <w:tc>
          <w:tcPr>
            <w:tcW w:w="3468" w:type="dxa"/>
            <w:gridSpan w:val="2"/>
            <w:tcBorders>
              <w:top w:val="single" w:sz="4" w:space="0" w:color="auto"/>
              <w:bottom w:val="single" w:sz="4" w:space="0" w:color="auto"/>
            </w:tcBorders>
            <w:vAlign w:val="center"/>
          </w:tcPr>
          <w:p w:rsidR="00E15EDD" w:rsidRDefault="00044F39">
            <w:pPr>
              <w:adjustRightInd w:val="0"/>
              <w:snapToGrid w:val="0"/>
              <w:spacing w:line="240" w:lineRule="auto"/>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消防救援口易于打开或破拆</w:t>
            </w:r>
          </w:p>
        </w:tc>
        <w:tc>
          <w:tcPr>
            <w:tcW w:w="2844" w:type="dxa"/>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3138" w:type="dxa"/>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1970"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750"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996" w:type="dxa"/>
            <w:vMerge w:val="restart"/>
            <w:tcBorders>
              <w:top w:val="single" w:sz="4" w:space="0" w:color="auto"/>
            </w:tcBorders>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应急排烟窗/应急排烟排热设施</w:t>
            </w:r>
          </w:p>
        </w:tc>
        <w:tc>
          <w:tcPr>
            <w:tcW w:w="3468" w:type="dxa"/>
            <w:gridSpan w:val="2"/>
            <w:tcBorders>
              <w:top w:val="single" w:sz="4" w:space="0" w:color="auto"/>
              <w:bottom w:val="single" w:sz="4" w:space="0" w:color="auto"/>
            </w:tcBorders>
            <w:vAlign w:val="center"/>
          </w:tcPr>
          <w:p w:rsidR="00E15EDD" w:rsidRDefault="00044F39">
            <w:pPr>
              <w:adjustRightInd w:val="0"/>
              <w:snapToGrid w:val="0"/>
              <w:spacing w:line="240" w:lineRule="auto"/>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开启方式</w:t>
            </w:r>
          </w:p>
        </w:tc>
        <w:tc>
          <w:tcPr>
            <w:tcW w:w="2844" w:type="dxa"/>
            <w:tcBorders>
              <w:top w:val="single" w:sz="4" w:space="0" w:color="auto"/>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3138" w:type="dxa"/>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1970"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750"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996" w:type="dxa"/>
            <w:vMerge/>
            <w:vAlign w:val="center"/>
          </w:tcPr>
          <w:p w:rsidR="00E15EDD" w:rsidRDefault="00E15EDD">
            <w:pPr>
              <w:adjustRightInd w:val="0"/>
              <w:snapToGrid w:val="0"/>
              <w:jc w:val="center"/>
              <w:rPr>
                <w:rFonts w:ascii="宋体" w:hAnsi="宋体" w:cs="宋体"/>
                <w:sz w:val="18"/>
                <w:szCs w:val="18"/>
              </w:rPr>
            </w:pPr>
          </w:p>
        </w:tc>
        <w:tc>
          <w:tcPr>
            <w:tcW w:w="3468" w:type="dxa"/>
            <w:gridSpan w:val="2"/>
            <w:tcBorders>
              <w:top w:val="single" w:sz="4" w:space="0" w:color="auto"/>
              <w:bottom w:val="single" w:sz="4" w:space="0" w:color="auto"/>
            </w:tcBorders>
            <w:vAlign w:val="center"/>
          </w:tcPr>
          <w:p w:rsidR="00E15EDD" w:rsidRDefault="00044F39">
            <w:pPr>
              <w:adjustRightInd w:val="0"/>
              <w:snapToGrid w:val="0"/>
              <w:spacing w:line="240" w:lineRule="auto"/>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手动开启装置</w:t>
            </w:r>
          </w:p>
        </w:tc>
        <w:tc>
          <w:tcPr>
            <w:tcW w:w="2844" w:type="dxa"/>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3138" w:type="dxa"/>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1970"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750"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996" w:type="dxa"/>
            <w:vMerge/>
            <w:vAlign w:val="center"/>
          </w:tcPr>
          <w:p w:rsidR="00E15EDD" w:rsidRDefault="00E15EDD">
            <w:pPr>
              <w:adjustRightInd w:val="0"/>
              <w:snapToGrid w:val="0"/>
              <w:jc w:val="center"/>
              <w:rPr>
                <w:rFonts w:ascii="宋体" w:hAnsi="宋体" w:cs="宋体"/>
                <w:sz w:val="18"/>
                <w:szCs w:val="18"/>
              </w:rPr>
            </w:pPr>
          </w:p>
        </w:tc>
        <w:tc>
          <w:tcPr>
            <w:tcW w:w="3468" w:type="dxa"/>
            <w:gridSpan w:val="2"/>
            <w:tcBorders>
              <w:top w:val="single" w:sz="4" w:space="0" w:color="auto"/>
              <w:bottom w:val="single" w:sz="4" w:space="0" w:color="auto"/>
            </w:tcBorders>
            <w:vAlign w:val="center"/>
          </w:tcPr>
          <w:p w:rsidR="00E15EDD" w:rsidRDefault="00044F39">
            <w:pPr>
              <w:adjustRightInd w:val="0"/>
              <w:snapToGrid w:val="0"/>
              <w:spacing w:line="240" w:lineRule="auto"/>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易熔材料（应急排烟排热设施）</w:t>
            </w:r>
          </w:p>
        </w:tc>
        <w:tc>
          <w:tcPr>
            <w:tcW w:w="2844" w:type="dxa"/>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3138" w:type="dxa"/>
            <w:tcBorders>
              <w:bottom w:val="single" w:sz="4" w:space="0" w:color="auto"/>
            </w:tcBorders>
            <w:vAlign w:val="center"/>
          </w:tcPr>
          <w:p w:rsidR="00E15EDD" w:rsidRDefault="00E15EDD">
            <w:pPr>
              <w:adjustRightInd w:val="0"/>
              <w:snapToGrid w:val="0"/>
              <w:jc w:val="center"/>
              <w:rPr>
                <w:rFonts w:ascii="宋体" w:hAnsi="宋体" w:cs="宋体"/>
                <w:sz w:val="18"/>
                <w:szCs w:val="18"/>
              </w:rPr>
            </w:pPr>
          </w:p>
        </w:tc>
        <w:tc>
          <w:tcPr>
            <w:tcW w:w="1970"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750"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996" w:type="dxa"/>
            <w:vMerge w:val="restart"/>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消防电梯</w:t>
            </w:r>
          </w:p>
        </w:tc>
        <w:tc>
          <w:tcPr>
            <w:tcW w:w="3468" w:type="dxa"/>
            <w:gridSpan w:val="2"/>
            <w:tcBorders>
              <w:top w:val="single" w:sz="4" w:space="0" w:color="auto"/>
            </w:tcBorders>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在所服务区域每层停靠</w:t>
            </w:r>
          </w:p>
        </w:tc>
        <w:tc>
          <w:tcPr>
            <w:tcW w:w="2844" w:type="dxa"/>
            <w:vAlign w:val="center"/>
          </w:tcPr>
          <w:p w:rsidR="00E15EDD" w:rsidRDefault="00E15EDD">
            <w:pPr>
              <w:adjustRightInd w:val="0"/>
              <w:snapToGrid w:val="0"/>
              <w:jc w:val="center"/>
              <w:rPr>
                <w:rFonts w:ascii="宋体" w:hAnsi="宋体" w:cs="宋体"/>
                <w:sz w:val="18"/>
                <w:szCs w:val="18"/>
              </w:rPr>
            </w:pPr>
          </w:p>
        </w:tc>
        <w:tc>
          <w:tcPr>
            <w:tcW w:w="3138" w:type="dxa"/>
            <w:vAlign w:val="center"/>
          </w:tcPr>
          <w:p w:rsidR="00E15EDD" w:rsidRDefault="00E15EDD">
            <w:pPr>
              <w:adjustRightInd w:val="0"/>
              <w:snapToGrid w:val="0"/>
              <w:jc w:val="center"/>
              <w:rPr>
                <w:rFonts w:ascii="宋体" w:hAnsi="宋体" w:cs="宋体"/>
                <w:sz w:val="18"/>
                <w:szCs w:val="18"/>
              </w:rPr>
            </w:pPr>
          </w:p>
        </w:tc>
        <w:tc>
          <w:tcPr>
            <w:tcW w:w="1970"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750"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996" w:type="dxa"/>
            <w:vMerge/>
            <w:vAlign w:val="center"/>
          </w:tcPr>
          <w:p w:rsidR="00E15EDD" w:rsidRDefault="00E15EDD">
            <w:pPr>
              <w:adjustRightInd w:val="0"/>
              <w:snapToGrid w:val="0"/>
              <w:jc w:val="center"/>
              <w:rPr>
                <w:rFonts w:ascii="宋体" w:hAnsi="宋体" w:cs="宋体"/>
                <w:sz w:val="18"/>
                <w:szCs w:val="18"/>
              </w:rPr>
            </w:pPr>
          </w:p>
        </w:tc>
        <w:tc>
          <w:tcPr>
            <w:tcW w:w="3468" w:type="dxa"/>
            <w:gridSpan w:val="2"/>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载重量</w:t>
            </w:r>
          </w:p>
        </w:tc>
        <w:tc>
          <w:tcPr>
            <w:tcW w:w="2844" w:type="dxa"/>
            <w:vAlign w:val="center"/>
          </w:tcPr>
          <w:p w:rsidR="00E15EDD" w:rsidRDefault="00E15EDD">
            <w:pPr>
              <w:adjustRightInd w:val="0"/>
              <w:snapToGrid w:val="0"/>
              <w:jc w:val="center"/>
              <w:rPr>
                <w:rFonts w:ascii="宋体" w:hAnsi="宋体" w:cs="宋体"/>
                <w:sz w:val="18"/>
                <w:szCs w:val="18"/>
              </w:rPr>
            </w:pPr>
          </w:p>
        </w:tc>
        <w:tc>
          <w:tcPr>
            <w:tcW w:w="3138" w:type="dxa"/>
            <w:vAlign w:val="center"/>
          </w:tcPr>
          <w:p w:rsidR="00E15EDD" w:rsidRDefault="00E15EDD">
            <w:pPr>
              <w:adjustRightInd w:val="0"/>
              <w:snapToGrid w:val="0"/>
              <w:jc w:val="center"/>
              <w:rPr>
                <w:rFonts w:ascii="宋体" w:hAnsi="宋体" w:cs="宋体"/>
                <w:sz w:val="18"/>
                <w:szCs w:val="18"/>
              </w:rPr>
            </w:pPr>
          </w:p>
        </w:tc>
        <w:tc>
          <w:tcPr>
            <w:tcW w:w="1970"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750"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996" w:type="dxa"/>
            <w:vMerge/>
            <w:vAlign w:val="center"/>
          </w:tcPr>
          <w:p w:rsidR="00E15EDD" w:rsidRDefault="00E15EDD">
            <w:pPr>
              <w:adjustRightInd w:val="0"/>
              <w:snapToGrid w:val="0"/>
              <w:jc w:val="center"/>
              <w:rPr>
                <w:rFonts w:ascii="宋体" w:hAnsi="宋体" w:cs="宋体"/>
                <w:sz w:val="18"/>
                <w:szCs w:val="18"/>
              </w:rPr>
            </w:pPr>
          </w:p>
        </w:tc>
        <w:tc>
          <w:tcPr>
            <w:tcW w:w="3468" w:type="dxa"/>
            <w:gridSpan w:val="2"/>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标识和供消防救援人员专用的操作按钮</w:t>
            </w:r>
          </w:p>
        </w:tc>
        <w:tc>
          <w:tcPr>
            <w:tcW w:w="2844" w:type="dxa"/>
            <w:vAlign w:val="center"/>
          </w:tcPr>
          <w:p w:rsidR="00E15EDD" w:rsidRDefault="00E15EDD">
            <w:pPr>
              <w:adjustRightInd w:val="0"/>
              <w:snapToGrid w:val="0"/>
              <w:jc w:val="center"/>
              <w:rPr>
                <w:rFonts w:ascii="宋体" w:hAnsi="宋体" w:cs="宋体"/>
                <w:sz w:val="18"/>
                <w:szCs w:val="18"/>
              </w:rPr>
            </w:pPr>
          </w:p>
        </w:tc>
        <w:tc>
          <w:tcPr>
            <w:tcW w:w="3138" w:type="dxa"/>
            <w:vAlign w:val="center"/>
          </w:tcPr>
          <w:p w:rsidR="00E15EDD" w:rsidRDefault="00E15EDD">
            <w:pPr>
              <w:adjustRightInd w:val="0"/>
              <w:snapToGrid w:val="0"/>
              <w:jc w:val="center"/>
              <w:rPr>
                <w:rFonts w:ascii="宋体" w:hAnsi="宋体" w:cs="宋体"/>
                <w:sz w:val="18"/>
                <w:szCs w:val="18"/>
              </w:rPr>
            </w:pPr>
          </w:p>
        </w:tc>
        <w:tc>
          <w:tcPr>
            <w:tcW w:w="1970"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750"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996" w:type="dxa"/>
            <w:vMerge/>
            <w:vAlign w:val="center"/>
          </w:tcPr>
          <w:p w:rsidR="00E15EDD" w:rsidRDefault="00E15EDD">
            <w:pPr>
              <w:adjustRightInd w:val="0"/>
              <w:snapToGrid w:val="0"/>
              <w:jc w:val="center"/>
              <w:rPr>
                <w:rFonts w:ascii="宋体" w:hAnsi="宋体" w:cs="宋体"/>
                <w:sz w:val="18"/>
                <w:szCs w:val="18"/>
              </w:rPr>
            </w:pPr>
          </w:p>
        </w:tc>
        <w:tc>
          <w:tcPr>
            <w:tcW w:w="3468" w:type="dxa"/>
            <w:gridSpan w:val="2"/>
            <w:vAlign w:val="center"/>
          </w:tcPr>
          <w:p w:rsidR="00E15EDD" w:rsidRDefault="00044F39">
            <w:pPr>
              <w:pStyle w:val="a0"/>
              <w:ind w:firstLineChars="0" w:firstLine="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专用消防对讲电话和视频监控系统的终端设备</w:t>
            </w:r>
          </w:p>
        </w:tc>
        <w:tc>
          <w:tcPr>
            <w:tcW w:w="2844" w:type="dxa"/>
            <w:vAlign w:val="center"/>
          </w:tcPr>
          <w:p w:rsidR="00E15EDD" w:rsidRDefault="00E15EDD">
            <w:pPr>
              <w:adjustRightInd w:val="0"/>
              <w:snapToGrid w:val="0"/>
              <w:jc w:val="center"/>
              <w:rPr>
                <w:rFonts w:ascii="宋体" w:hAnsi="宋体" w:cs="宋体"/>
                <w:sz w:val="18"/>
                <w:szCs w:val="18"/>
              </w:rPr>
            </w:pPr>
          </w:p>
        </w:tc>
        <w:tc>
          <w:tcPr>
            <w:tcW w:w="3138" w:type="dxa"/>
            <w:vAlign w:val="center"/>
          </w:tcPr>
          <w:p w:rsidR="00E15EDD" w:rsidRDefault="00E15EDD">
            <w:pPr>
              <w:adjustRightInd w:val="0"/>
              <w:snapToGrid w:val="0"/>
              <w:jc w:val="center"/>
              <w:rPr>
                <w:rFonts w:ascii="宋体" w:hAnsi="宋体" w:cs="宋体"/>
                <w:sz w:val="18"/>
                <w:szCs w:val="18"/>
              </w:rPr>
            </w:pPr>
          </w:p>
        </w:tc>
        <w:tc>
          <w:tcPr>
            <w:tcW w:w="1970"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750"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996" w:type="dxa"/>
            <w:vMerge/>
            <w:vAlign w:val="center"/>
          </w:tcPr>
          <w:p w:rsidR="00E15EDD" w:rsidRDefault="00E15EDD">
            <w:pPr>
              <w:adjustRightInd w:val="0"/>
              <w:snapToGrid w:val="0"/>
              <w:jc w:val="center"/>
              <w:rPr>
                <w:rFonts w:ascii="宋体" w:hAnsi="宋体" w:cs="宋体"/>
                <w:sz w:val="18"/>
                <w:szCs w:val="18"/>
              </w:rPr>
            </w:pPr>
          </w:p>
        </w:tc>
        <w:tc>
          <w:tcPr>
            <w:tcW w:w="3468" w:type="dxa"/>
            <w:gridSpan w:val="2"/>
            <w:tcBorders>
              <w:top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排水设施</w:t>
            </w:r>
          </w:p>
        </w:tc>
        <w:tc>
          <w:tcPr>
            <w:tcW w:w="2844" w:type="dxa"/>
            <w:vAlign w:val="center"/>
          </w:tcPr>
          <w:p w:rsidR="00E15EDD" w:rsidRDefault="00E15EDD">
            <w:pPr>
              <w:adjustRightInd w:val="0"/>
              <w:snapToGrid w:val="0"/>
              <w:jc w:val="center"/>
              <w:rPr>
                <w:rFonts w:ascii="宋体" w:hAnsi="宋体" w:cs="宋体"/>
                <w:sz w:val="18"/>
                <w:szCs w:val="18"/>
              </w:rPr>
            </w:pPr>
          </w:p>
        </w:tc>
        <w:tc>
          <w:tcPr>
            <w:tcW w:w="3138" w:type="dxa"/>
            <w:vAlign w:val="center"/>
          </w:tcPr>
          <w:p w:rsidR="00E15EDD" w:rsidRDefault="00E15EDD">
            <w:pPr>
              <w:adjustRightInd w:val="0"/>
              <w:snapToGrid w:val="0"/>
              <w:jc w:val="center"/>
              <w:rPr>
                <w:rFonts w:ascii="宋体" w:hAnsi="宋体" w:cs="宋体"/>
                <w:sz w:val="18"/>
                <w:szCs w:val="18"/>
              </w:rPr>
            </w:pPr>
          </w:p>
        </w:tc>
        <w:tc>
          <w:tcPr>
            <w:tcW w:w="1970"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750"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996" w:type="dxa"/>
            <w:vMerge w:val="restart"/>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lastRenderedPageBreak/>
              <w:t>功能测试</w:t>
            </w:r>
          </w:p>
        </w:tc>
        <w:tc>
          <w:tcPr>
            <w:tcW w:w="1215" w:type="dxa"/>
            <w:vMerge w:val="restart"/>
            <w:tcBorders>
              <w:top w:val="single" w:sz="4" w:space="0" w:color="auto"/>
              <w:right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应急排烟窗/应急排烟排热设施</w:t>
            </w:r>
          </w:p>
        </w:tc>
        <w:tc>
          <w:tcPr>
            <w:tcW w:w="2253" w:type="dxa"/>
            <w:tcBorders>
              <w:top w:val="single" w:sz="4" w:space="0" w:color="auto"/>
              <w:left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手动开启</w:t>
            </w:r>
          </w:p>
        </w:tc>
        <w:tc>
          <w:tcPr>
            <w:tcW w:w="2844" w:type="dxa"/>
            <w:vAlign w:val="center"/>
          </w:tcPr>
          <w:p w:rsidR="00E15EDD" w:rsidRDefault="00E15EDD">
            <w:pPr>
              <w:adjustRightInd w:val="0"/>
              <w:snapToGrid w:val="0"/>
              <w:jc w:val="center"/>
              <w:rPr>
                <w:rFonts w:ascii="宋体" w:hAnsi="宋体" w:cs="宋体"/>
                <w:sz w:val="18"/>
                <w:szCs w:val="18"/>
              </w:rPr>
            </w:pPr>
          </w:p>
        </w:tc>
        <w:tc>
          <w:tcPr>
            <w:tcW w:w="3138" w:type="dxa"/>
            <w:vAlign w:val="center"/>
          </w:tcPr>
          <w:p w:rsidR="00E15EDD" w:rsidRDefault="00E15EDD">
            <w:pPr>
              <w:adjustRightInd w:val="0"/>
              <w:snapToGrid w:val="0"/>
              <w:jc w:val="center"/>
              <w:rPr>
                <w:rFonts w:ascii="宋体" w:hAnsi="宋体" w:cs="宋体"/>
                <w:sz w:val="18"/>
                <w:szCs w:val="18"/>
              </w:rPr>
            </w:pPr>
          </w:p>
        </w:tc>
        <w:tc>
          <w:tcPr>
            <w:tcW w:w="1970"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750"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996" w:type="dxa"/>
            <w:vMerge/>
            <w:vAlign w:val="center"/>
          </w:tcPr>
          <w:p w:rsidR="00E15EDD" w:rsidRDefault="00E15EDD">
            <w:pPr>
              <w:adjustRightInd w:val="0"/>
              <w:snapToGrid w:val="0"/>
              <w:jc w:val="center"/>
              <w:rPr>
                <w:rFonts w:ascii="宋体" w:hAnsi="宋体" w:cs="宋体"/>
                <w:sz w:val="18"/>
                <w:szCs w:val="18"/>
              </w:rPr>
            </w:pPr>
          </w:p>
        </w:tc>
        <w:tc>
          <w:tcPr>
            <w:tcW w:w="1215" w:type="dxa"/>
            <w:vMerge/>
            <w:tcBorders>
              <w:right w:val="single" w:sz="4" w:space="0" w:color="auto"/>
            </w:tcBorders>
            <w:vAlign w:val="center"/>
          </w:tcPr>
          <w:p w:rsidR="00E15EDD" w:rsidRDefault="00E15EDD">
            <w:pPr>
              <w:adjustRightInd w:val="0"/>
              <w:snapToGrid w:val="0"/>
              <w:rPr>
                <w:rFonts w:ascii="宋体" w:hAnsi="宋体" w:cs="宋体"/>
                <w:sz w:val="18"/>
                <w:szCs w:val="18"/>
              </w:rPr>
            </w:pPr>
          </w:p>
        </w:tc>
        <w:tc>
          <w:tcPr>
            <w:tcW w:w="2253" w:type="dxa"/>
            <w:tcBorders>
              <w:top w:val="single" w:sz="4" w:space="0" w:color="auto"/>
              <w:left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联动开启</w:t>
            </w:r>
          </w:p>
        </w:tc>
        <w:tc>
          <w:tcPr>
            <w:tcW w:w="2844" w:type="dxa"/>
            <w:vAlign w:val="center"/>
          </w:tcPr>
          <w:p w:rsidR="00E15EDD" w:rsidRDefault="00E15EDD">
            <w:pPr>
              <w:adjustRightInd w:val="0"/>
              <w:snapToGrid w:val="0"/>
              <w:jc w:val="center"/>
              <w:rPr>
                <w:rFonts w:ascii="宋体" w:hAnsi="宋体" w:cs="宋体"/>
                <w:sz w:val="18"/>
                <w:szCs w:val="18"/>
              </w:rPr>
            </w:pPr>
          </w:p>
        </w:tc>
        <w:tc>
          <w:tcPr>
            <w:tcW w:w="3138" w:type="dxa"/>
            <w:vAlign w:val="center"/>
          </w:tcPr>
          <w:p w:rsidR="00E15EDD" w:rsidRDefault="00E15EDD">
            <w:pPr>
              <w:adjustRightInd w:val="0"/>
              <w:snapToGrid w:val="0"/>
              <w:jc w:val="center"/>
              <w:rPr>
                <w:rFonts w:ascii="宋体" w:hAnsi="宋体" w:cs="宋体"/>
                <w:sz w:val="18"/>
                <w:szCs w:val="18"/>
              </w:rPr>
            </w:pPr>
          </w:p>
        </w:tc>
        <w:tc>
          <w:tcPr>
            <w:tcW w:w="1970"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750"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996" w:type="dxa"/>
            <w:vMerge/>
            <w:vAlign w:val="center"/>
          </w:tcPr>
          <w:p w:rsidR="00E15EDD" w:rsidRDefault="00E15EDD">
            <w:pPr>
              <w:adjustRightInd w:val="0"/>
              <w:snapToGrid w:val="0"/>
              <w:jc w:val="center"/>
              <w:rPr>
                <w:rFonts w:ascii="宋体" w:hAnsi="宋体" w:cs="宋体"/>
                <w:sz w:val="18"/>
                <w:szCs w:val="18"/>
              </w:rPr>
            </w:pPr>
          </w:p>
        </w:tc>
        <w:tc>
          <w:tcPr>
            <w:tcW w:w="1215" w:type="dxa"/>
            <w:vMerge w:val="restart"/>
            <w:tcBorders>
              <w:top w:val="single" w:sz="4" w:space="0" w:color="auto"/>
              <w:right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消防电梯</w:t>
            </w:r>
          </w:p>
        </w:tc>
        <w:tc>
          <w:tcPr>
            <w:tcW w:w="2253" w:type="dxa"/>
            <w:tcBorders>
              <w:top w:val="single" w:sz="4" w:space="0" w:color="auto"/>
              <w:left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迫降按钮</w:t>
            </w:r>
          </w:p>
        </w:tc>
        <w:tc>
          <w:tcPr>
            <w:tcW w:w="2844" w:type="dxa"/>
            <w:vAlign w:val="center"/>
          </w:tcPr>
          <w:p w:rsidR="00E15EDD" w:rsidRDefault="00E15EDD">
            <w:pPr>
              <w:adjustRightInd w:val="0"/>
              <w:snapToGrid w:val="0"/>
              <w:jc w:val="center"/>
              <w:rPr>
                <w:rFonts w:ascii="宋体" w:hAnsi="宋体" w:cs="宋体"/>
                <w:sz w:val="18"/>
                <w:szCs w:val="18"/>
              </w:rPr>
            </w:pPr>
          </w:p>
        </w:tc>
        <w:tc>
          <w:tcPr>
            <w:tcW w:w="3138" w:type="dxa"/>
            <w:vAlign w:val="center"/>
          </w:tcPr>
          <w:p w:rsidR="00E15EDD" w:rsidRDefault="00E15EDD">
            <w:pPr>
              <w:adjustRightInd w:val="0"/>
              <w:snapToGrid w:val="0"/>
              <w:jc w:val="center"/>
              <w:rPr>
                <w:rFonts w:ascii="宋体" w:hAnsi="宋体" w:cs="宋体"/>
                <w:sz w:val="18"/>
                <w:szCs w:val="18"/>
              </w:rPr>
            </w:pPr>
          </w:p>
        </w:tc>
        <w:tc>
          <w:tcPr>
            <w:tcW w:w="1970"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750"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996" w:type="dxa"/>
            <w:vMerge/>
            <w:vAlign w:val="center"/>
          </w:tcPr>
          <w:p w:rsidR="00E15EDD" w:rsidRDefault="00E15EDD">
            <w:pPr>
              <w:adjustRightInd w:val="0"/>
              <w:snapToGrid w:val="0"/>
              <w:jc w:val="center"/>
              <w:rPr>
                <w:rFonts w:ascii="宋体" w:hAnsi="宋体" w:cs="宋体"/>
                <w:sz w:val="18"/>
                <w:szCs w:val="18"/>
              </w:rPr>
            </w:pPr>
          </w:p>
        </w:tc>
        <w:tc>
          <w:tcPr>
            <w:tcW w:w="1215" w:type="dxa"/>
            <w:vMerge/>
            <w:tcBorders>
              <w:right w:val="single" w:sz="4" w:space="0" w:color="auto"/>
            </w:tcBorders>
            <w:vAlign w:val="center"/>
          </w:tcPr>
          <w:p w:rsidR="00E15EDD" w:rsidRDefault="00E15EDD">
            <w:pPr>
              <w:adjustRightInd w:val="0"/>
              <w:snapToGrid w:val="0"/>
              <w:rPr>
                <w:rFonts w:ascii="宋体" w:hAnsi="宋体" w:cs="宋体"/>
                <w:sz w:val="18"/>
                <w:szCs w:val="18"/>
              </w:rPr>
            </w:pPr>
          </w:p>
        </w:tc>
        <w:tc>
          <w:tcPr>
            <w:tcW w:w="2253" w:type="dxa"/>
            <w:tcBorders>
              <w:top w:val="single" w:sz="4" w:space="0" w:color="auto"/>
              <w:left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联动控制功能</w:t>
            </w:r>
          </w:p>
        </w:tc>
        <w:tc>
          <w:tcPr>
            <w:tcW w:w="2844" w:type="dxa"/>
            <w:vAlign w:val="center"/>
          </w:tcPr>
          <w:p w:rsidR="00E15EDD" w:rsidRDefault="00E15EDD">
            <w:pPr>
              <w:adjustRightInd w:val="0"/>
              <w:snapToGrid w:val="0"/>
              <w:jc w:val="center"/>
              <w:rPr>
                <w:rFonts w:ascii="宋体" w:hAnsi="宋体" w:cs="宋体"/>
                <w:sz w:val="18"/>
                <w:szCs w:val="18"/>
              </w:rPr>
            </w:pPr>
          </w:p>
        </w:tc>
        <w:tc>
          <w:tcPr>
            <w:tcW w:w="3138" w:type="dxa"/>
            <w:vAlign w:val="center"/>
          </w:tcPr>
          <w:p w:rsidR="00E15EDD" w:rsidRDefault="00E15EDD">
            <w:pPr>
              <w:adjustRightInd w:val="0"/>
              <w:snapToGrid w:val="0"/>
              <w:jc w:val="center"/>
              <w:rPr>
                <w:rFonts w:ascii="宋体" w:hAnsi="宋体" w:cs="宋体"/>
                <w:sz w:val="18"/>
                <w:szCs w:val="18"/>
              </w:rPr>
            </w:pPr>
          </w:p>
        </w:tc>
        <w:tc>
          <w:tcPr>
            <w:tcW w:w="1970"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750"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996" w:type="dxa"/>
            <w:vMerge/>
            <w:vAlign w:val="center"/>
          </w:tcPr>
          <w:p w:rsidR="00E15EDD" w:rsidRDefault="00E15EDD">
            <w:pPr>
              <w:adjustRightInd w:val="0"/>
              <w:snapToGrid w:val="0"/>
              <w:jc w:val="center"/>
              <w:rPr>
                <w:rFonts w:ascii="宋体" w:hAnsi="宋体" w:cs="宋体"/>
                <w:sz w:val="18"/>
                <w:szCs w:val="18"/>
              </w:rPr>
            </w:pPr>
          </w:p>
        </w:tc>
        <w:tc>
          <w:tcPr>
            <w:tcW w:w="1215" w:type="dxa"/>
            <w:vMerge/>
            <w:tcBorders>
              <w:right w:val="single" w:sz="4" w:space="0" w:color="auto"/>
            </w:tcBorders>
            <w:vAlign w:val="center"/>
          </w:tcPr>
          <w:p w:rsidR="00E15EDD" w:rsidRDefault="00E15EDD">
            <w:pPr>
              <w:adjustRightInd w:val="0"/>
              <w:snapToGrid w:val="0"/>
              <w:rPr>
                <w:rFonts w:ascii="宋体" w:hAnsi="宋体" w:cs="宋体"/>
                <w:sz w:val="18"/>
                <w:szCs w:val="18"/>
              </w:rPr>
            </w:pPr>
          </w:p>
        </w:tc>
        <w:tc>
          <w:tcPr>
            <w:tcW w:w="2253" w:type="dxa"/>
            <w:tcBorders>
              <w:top w:val="single" w:sz="4" w:space="0" w:color="auto"/>
              <w:left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消防电梯有两个轿厢入口打开功能</w:t>
            </w:r>
          </w:p>
        </w:tc>
        <w:tc>
          <w:tcPr>
            <w:tcW w:w="2844" w:type="dxa"/>
            <w:vAlign w:val="center"/>
          </w:tcPr>
          <w:p w:rsidR="00E15EDD" w:rsidRDefault="00E15EDD">
            <w:pPr>
              <w:adjustRightInd w:val="0"/>
              <w:snapToGrid w:val="0"/>
              <w:jc w:val="center"/>
              <w:rPr>
                <w:rFonts w:ascii="宋体" w:hAnsi="宋体" w:cs="宋体"/>
                <w:sz w:val="18"/>
                <w:szCs w:val="18"/>
              </w:rPr>
            </w:pPr>
          </w:p>
        </w:tc>
        <w:tc>
          <w:tcPr>
            <w:tcW w:w="3138" w:type="dxa"/>
            <w:vAlign w:val="center"/>
          </w:tcPr>
          <w:p w:rsidR="00E15EDD" w:rsidRDefault="00E15EDD">
            <w:pPr>
              <w:adjustRightInd w:val="0"/>
              <w:snapToGrid w:val="0"/>
              <w:jc w:val="center"/>
              <w:rPr>
                <w:rFonts w:ascii="宋体" w:hAnsi="宋体" w:cs="宋体"/>
                <w:sz w:val="18"/>
                <w:szCs w:val="18"/>
              </w:rPr>
            </w:pPr>
          </w:p>
        </w:tc>
        <w:tc>
          <w:tcPr>
            <w:tcW w:w="1970"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750" w:type="dxa"/>
            <w:vAlign w:val="center"/>
          </w:tcPr>
          <w:p w:rsidR="00E15EDD" w:rsidRDefault="00E15EDD">
            <w:pPr>
              <w:adjustRightInd w:val="0"/>
              <w:snapToGrid w:val="0"/>
              <w:spacing w:line="180" w:lineRule="exact"/>
              <w:jc w:val="left"/>
              <w:rPr>
                <w:rFonts w:ascii="宋体" w:hAnsi="宋体" w:cs="宋体"/>
                <w:sz w:val="18"/>
                <w:szCs w:val="18"/>
              </w:rPr>
            </w:pPr>
          </w:p>
        </w:tc>
      </w:tr>
      <w:tr w:rsidR="00E15EDD">
        <w:trPr>
          <w:trHeight w:val="567"/>
        </w:trPr>
        <w:tc>
          <w:tcPr>
            <w:tcW w:w="996" w:type="dxa"/>
            <w:vMerge/>
            <w:vAlign w:val="center"/>
          </w:tcPr>
          <w:p w:rsidR="00E15EDD" w:rsidRDefault="00E15EDD">
            <w:pPr>
              <w:adjustRightInd w:val="0"/>
              <w:snapToGrid w:val="0"/>
              <w:jc w:val="center"/>
              <w:rPr>
                <w:rFonts w:ascii="宋体" w:hAnsi="宋体" w:cs="宋体"/>
                <w:sz w:val="18"/>
                <w:szCs w:val="18"/>
              </w:rPr>
            </w:pPr>
          </w:p>
        </w:tc>
        <w:tc>
          <w:tcPr>
            <w:tcW w:w="1215" w:type="dxa"/>
            <w:vMerge/>
            <w:tcBorders>
              <w:bottom w:val="single" w:sz="4" w:space="0" w:color="auto"/>
              <w:right w:val="single" w:sz="4" w:space="0" w:color="auto"/>
            </w:tcBorders>
            <w:vAlign w:val="center"/>
          </w:tcPr>
          <w:p w:rsidR="00E15EDD" w:rsidRDefault="00E15EDD">
            <w:pPr>
              <w:adjustRightInd w:val="0"/>
              <w:snapToGrid w:val="0"/>
              <w:rPr>
                <w:rFonts w:ascii="宋体" w:hAnsi="宋体" w:cs="宋体"/>
                <w:sz w:val="18"/>
                <w:szCs w:val="18"/>
              </w:rPr>
            </w:pPr>
          </w:p>
        </w:tc>
        <w:tc>
          <w:tcPr>
            <w:tcW w:w="2253" w:type="dxa"/>
            <w:tcBorders>
              <w:top w:val="single" w:sz="4" w:space="0" w:color="auto"/>
              <w:left w:val="single" w:sz="4" w:space="0" w:color="auto"/>
              <w:bottom w:val="single" w:sz="4" w:space="0" w:color="auto"/>
            </w:tcBorders>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从首层至顶层的运行时间</w:t>
            </w:r>
          </w:p>
        </w:tc>
        <w:tc>
          <w:tcPr>
            <w:tcW w:w="2844" w:type="dxa"/>
            <w:vAlign w:val="center"/>
          </w:tcPr>
          <w:p w:rsidR="00E15EDD" w:rsidRDefault="00E15EDD">
            <w:pPr>
              <w:adjustRightInd w:val="0"/>
              <w:snapToGrid w:val="0"/>
              <w:jc w:val="center"/>
              <w:rPr>
                <w:rFonts w:ascii="宋体" w:hAnsi="宋体" w:cs="宋体"/>
                <w:sz w:val="18"/>
                <w:szCs w:val="18"/>
              </w:rPr>
            </w:pPr>
          </w:p>
        </w:tc>
        <w:tc>
          <w:tcPr>
            <w:tcW w:w="3138" w:type="dxa"/>
            <w:vAlign w:val="center"/>
          </w:tcPr>
          <w:p w:rsidR="00E15EDD" w:rsidRDefault="00E15EDD">
            <w:pPr>
              <w:adjustRightInd w:val="0"/>
              <w:snapToGrid w:val="0"/>
              <w:jc w:val="center"/>
              <w:rPr>
                <w:rFonts w:ascii="宋体" w:hAnsi="宋体" w:cs="宋体"/>
                <w:sz w:val="18"/>
                <w:szCs w:val="18"/>
              </w:rPr>
            </w:pPr>
          </w:p>
        </w:tc>
        <w:tc>
          <w:tcPr>
            <w:tcW w:w="1970"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750" w:type="dxa"/>
            <w:vAlign w:val="center"/>
          </w:tcPr>
          <w:p w:rsidR="00E15EDD" w:rsidRDefault="00E15EDD">
            <w:pPr>
              <w:adjustRightInd w:val="0"/>
              <w:snapToGrid w:val="0"/>
              <w:spacing w:line="180" w:lineRule="exact"/>
              <w:jc w:val="left"/>
              <w:rPr>
                <w:rFonts w:ascii="宋体" w:hAnsi="宋体" w:cs="宋体"/>
                <w:sz w:val="18"/>
                <w:szCs w:val="18"/>
              </w:rPr>
            </w:pPr>
          </w:p>
        </w:tc>
      </w:tr>
    </w:tbl>
    <w:p w:rsidR="00E15EDD" w:rsidRDefault="00E15EDD">
      <w:pPr>
        <w:spacing w:line="400" w:lineRule="exact"/>
        <w:jc w:val="left"/>
      </w:pPr>
    </w:p>
    <w:p w:rsidR="00E15EDD" w:rsidRDefault="00E15EDD">
      <w:pPr>
        <w:spacing w:line="400" w:lineRule="exact"/>
        <w:jc w:val="left"/>
      </w:pPr>
    </w:p>
    <w:p w:rsidR="00E15EDD" w:rsidRDefault="00E15EDD">
      <w:pPr>
        <w:spacing w:line="400" w:lineRule="exact"/>
        <w:jc w:val="left"/>
      </w:pPr>
    </w:p>
    <w:p w:rsidR="00E15EDD" w:rsidRDefault="00044F39">
      <w:pPr>
        <w:jc w:val="center"/>
      </w:pPr>
      <w:r>
        <w:rPr>
          <w:rFonts w:hint="eastAsia"/>
        </w:rPr>
        <w:t>机构名称：</w:t>
      </w:r>
      <w:r>
        <w:rPr>
          <w:rFonts w:hint="eastAsia"/>
        </w:rPr>
        <w:t xml:space="preserve">                                           </w:t>
      </w:r>
      <w:r>
        <w:rPr>
          <w:rFonts w:hint="eastAsia"/>
        </w:rPr>
        <w:t>检查人：</w:t>
      </w:r>
      <w:r>
        <w:rPr>
          <w:rFonts w:hint="eastAsia"/>
        </w:rPr>
        <w:t xml:space="preserve">                                   </w:t>
      </w:r>
      <w:r>
        <w:rPr>
          <w:rFonts w:hint="eastAsia"/>
        </w:rPr>
        <w:t>检查日期：</w:t>
      </w:r>
      <w:r>
        <w:rPr>
          <w:rFonts w:hint="eastAsia"/>
        </w:rPr>
        <w:t xml:space="preserve">  </w:t>
      </w:r>
    </w:p>
    <w:p w:rsidR="00E15EDD" w:rsidRDefault="00044F39">
      <w:pPr>
        <w:keepNext/>
        <w:pageBreakBefore/>
        <w:jc w:val="center"/>
        <w:rPr>
          <w:rFonts w:ascii="黑体" w:eastAsia="黑体" w:hAnsi="黑体" w:cs="黑体"/>
        </w:rPr>
      </w:pPr>
      <w:r>
        <w:rPr>
          <w:rFonts w:ascii="黑体" w:eastAsia="黑体" w:hAnsi="黑体" w:cs="黑体" w:hint="eastAsia"/>
        </w:rPr>
        <w:lastRenderedPageBreak/>
        <w:t>A-20 系统功能联调联试现场查验记录表</w:t>
      </w:r>
    </w:p>
    <w:tbl>
      <w:tblPr>
        <w:tblpPr w:leftFromText="180" w:rightFromText="180" w:vertAnchor="text" w:horzAnchor="page" w:tblpX="1440" w:tblpY="126"/>
        <w:tblOverlap w:val="neve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
        <w:gridCol w:w="1161"/>
        <w:gridCol w:w="2285"/>
        <w:gridCol w:w="2840"/>
        <w:gridCol w:w="3160"/>
        <w:gridCol w:w="1812"/>
        <w:gridCol w:w="1943"/>
      </w:tblGrid>
      <w:tr w:rsidR="00E15EDD">
        <w:trPr>
          <w:trHeight w:val="1542"/>
        </w:trPr>
        <w:tc>
          <w:tcPr>
            <w:tcW w:w="1013" w:type="dxa"/>
            <w:vAlign w:val="center"/>
          </w:tcPr>
          <w:p w:rsidR="00E15EDD" w:rsidRDefault="00044F39">
            <w:pPr>
              <w:adjustRightInd w:val="0"/>
              <w:snapToGrid w:val="0"/>
              <w:jc w:val="center"/>
              <w:rPr>
                <w:rFonts w:ascii="宋体" w:hAnsi="宋体" w:cs="宋体"/>
                <w:b/>
                <w:bCs/>
                <w:sz w:val="21"/>
                <w:szCs w:val="21"/>
              </w:rPr>
            </w:pPr>
            <w:r>
              <w:rPr>
                <w:rFonts w:ascii="宋体" w:hAnsi="宋体" w:cs="宋体" w:hint="eastAsia"/>
                <w:sz w:val="18"/>
                <w:szCs w:val="18"/>
              </w:rPr>
              <w:t>子项名称</w:t>
            </w:r>
          </w:p>
        </w:tc>
        <w:tc>
          <w:tcPr>
            <w:tcW w:w="3446" w:type="dxa"/>
            <w:gridSpan w:val="2"/>
            <w:vAlign w:val="center"/>
          </w:tcPr>
          <w:p w:rsidR="00E15EDD" w:rsidRDefault="00044F39">
            <w:pPr>
              <w:adjustRightInd w:val="0"/>
              <w:snapToGrid w:val="0"/>
              <w:jc w:val="center"/>
              <w:rPr>
                <w:rFonts w:ascii="宋体" w:hAnsi="宋体" w:cs="宋体"/>
                <w:b/>
                <w:bCs/>
                <w:sz w:val="21"/>
                <w:szCs w:val="21"/>
              </w:rPr>
            </w:pPr>
            <w:r>
              <w:rPr>
                <w:rFonts w:ascii="宋体" w:hAnsi="宋体" w:cs="宋体" w:hint="eastAsia"/>
                <w:sz w:val="18"/>
                <w:szCs w:val="18"/>
              </w:rPr>
              <w:t>查验项目及查验内容</w:t>
            </w:r>
          </w:p>
        </w:tc>
        <w:tc>
          <w:tcPr>
            <w:tcW w:w="2840" w:type="dxa"/>
            <w:vAlign w:val="center"/>
          </w:tcPr>
          <w:p w:rsidR="00E15EDD" w:rsidRDefault="00044F39">
            <w:pPr>
              <w:adjustRightInd w:val="0"/>
              <w:snapToGrid w:val="0"/>
              <w:jc w:val="center"/>
              <w:rPr>
                <w:rFonts w:ascii="宋体" w:hAnsi="宋体" w:cs="宋体"/>
                <w:sz w:val="21"/>
                <w:szCs w:val="21"/>
              </w:rPr>
            </w:pPr>
            <w:r>
              <w:rPr>
                <w:rFonts w:ascii="宋体" w:hAnsi="宋体" w:cs="宋体" w:hint="eastAsia"/>
                <w:sz w:val="18"/>
                <w:szCs w:val="18"/>
              </w:rPr>
              <w:t>查验部位</w:t>
            </w:r>
          </w:p>
        </w:tc>
        <w:tc>
          <w:tcPr>
            <w:tcW w:w="3160" w:type="dxa"/>
            <w:vAlign w:val="center"/>
          </w:tcPr>
          <w:p w:rsidR="00E15EDD" w:rsidRDefault="00044F39">
            <w:pPr>
              <w:adjustRightInd w:val="0"/>
              <w:snapToGrid w:val="0"/>
              <w:jc w:val="center"/>
              <w:rPr>
                <w:rFonts w:ascii="宋体" w:hAnsi="宋体" w:cs="宋体"/>
                <w:kern w:val="0"/>
                <w:sz w:val="21"/>
                <w:szCs w:val="21"/>
              </w:rPr>
            </w:pPr>
            <w:r>
              <w:rPr>
                <w:rFonts w:ascii="宋体" w:hAnsi="宋体" w:cs="宋体" w:hint="eastAsia"/>
                <w:sz w:val="18"/>
                <w:szCs w:val="18"/>
              </w:rPr>
              <w:t>查验结果</w:t>
            </w:r>
          </w:p>
        </w:tc>
        <w:tc>
          <w:tcPr>
            <w:tcW w:w="1812" w:type="dxa"/>
            <w:vAlign w:val="center"/>
          </w:tcPr>
          <w:p w:rsidR="00E15EDD" w:rsidRDefault="00044F39">
            <w:pPr>
              <w:adjustRightInd w:val="0"/>
              <w:snapToGrid w:val="0"/>
              <w:jc w:val="center"/>
              <w:rPr>
                <w:rFonts w:ascii="宋体" w:hAnsi="宋体" w:cs="宋体"/>
                <w:b/>
                <w:bCs/>
                <w:kern w:val="0"/>
                <w:sz w:val="21"/>
                <w:szCs w:val="21"/>
              </w:rPr>
            </w:pPr>
            <w:r>
              <w:rPr>
                <w:rFonts w:ascii="宋体" w:hAnsi="宋体" w:cs="宋体" w:hint="eastAsia"/>
                <w:sz w:val="18"/>
                <w:szCs w:val="18"/>
              </w:rPr>
              <w:t>结论</w:t>
            </w:r>
          </w:p>
        </w:tc>
        <w:tc>
          <w:tcPr>
            <w:tcW w:w="1943" w:type="dxa"/>
            <w:vAlign w:val="center"/>
          </w:tcPr>
          <w:p w:rsidR="00E15EDD" w:rsidRDefault="00044F39">
            <w:pPr>
              <w:adjustRightInd w:val="0"/>
              <w:snapToGrid w:val="0"/>
              <w:jc w:val="center"/>
              <w:rPr>
                <w:rFonts w:ascii="宋体" w:hAnsi="宋体" w:cs="宋体"/>
                <w:b/>
                <w:bCs/>
                <w:kern w:val="0"/>
                <w:sz w:val="21"/>
                <w:szCs w:val="21"/>
              </w:rPr>
            </w:pPr>
            <w:r>
              <w:rPr>
                <w:rFonts w:ascii="宋体" w:hAnsi="宋体" w:cs="宋体" w:hint="eastAsia"/>
                <w:sz w:val="18"/>
                <w:szCs w:val="18"/>
              </w:rPr>
              <w:t>备注</w:t>
            </w:r>
          </w:p>
        </w:tc>
      </w:tr>
      <w:tr w:rsidR="00E15EDD">
        <w:trPr>
          <w:cantSplit/>
          <w:trHeight w:val="1109"/>
        </w:trPr>
        <w:tc>
          <w:tcPr>
            <w:tcW w:w="1013" w:type="dxa"/>
            <w:vMerge w:val="restart"/>
            <w:shd w:val="clear" w:color="auto" w:fill="auto"/>
            <w:vAlign w:val="center"/>
          </w:tcPr>
          <w:p w:rsidR="00E15EDD" w:rsidRDefault="00044F39">
            <w:pPr>
              <w:adjustRightInd w:val="0"/>
              <w:snapToGrid w:val="0"/>
              <w:jc w:val="center"/>
              <w:rPr>
                <w:rFonts w:ascii="宋体" w:hAnsi="宋体" w:cs="宋体"/>
                <w:sz w:val="18"/>
                <w:szCs w:val="18"/>
              </w:rPr>
            </w:pPr>
            <w:r>
              <w:rPr>
                <w:rFonts w:ascii="宋体" w:hAnsi="宋体" w:cs="宋体" w:hint="eastAsia"/>
                <w:sz w:val="18"/>
                <w:szCs w:val="18"/>
              </w:rPr>
              <w:t>系统功能联调联试</w:t>
            </w:r>
          </w:p>
        </w:tc>
        <w:tc>
          <w:tcPr>
            <w:tcW w:w="1161" w:type="dxa"/>
            <w:vMerge w:val="restart"/>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整体功能联动调试</w:t>
            </w:r>
          </w:p>
        </w:tc>
        <w:tc>
          <w:tcPr>
            <w:tcW w:w="2285" w:type="dxa"/>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火灾自动报警系统报警</w:t>
            </w:r>
          </w:p>
        </w:tc>
        <w:tc>
          <w:tcPr>
            <w:tcW w:w="2840" w:type="dxa"/>
            <w:vAlign w:val="center"/>
          </w:tcPr>
          <w:p w:rsidR="00E15EDD" w:rsidRDefault="00E15EDD">
            <w:pPr>
              <w:adjustRightInd w:val="0"/>
              <w:snapToGrid w:val="0"/>
              <w:jc w:val="center"/>
              <w:rPr>
                <w:rFonts w:ascii="宋体" w:hAnsi="宋体" w:cs="宋体"/>
                <w:sz w:val="21"/>
                <w:szCs w:val="21"/>
              </w:rPr>
            </w:pPr>
          </w:p>
        </w:tc>
        <w:tc>
          <w:tcPr>
            <w:tcW w:w="3160" w:type="dxa"/>
            <w:vAlign w:val="center"/>
          </w:tcPr>
          <w:p w:rsidR="00E15EDD" w:rsidRDefault="00E15EDD">
            <w:pPr>
              <w:adjustRightInd w:val="0"/>
              <w:snapToGrid w:val="0"/>
              <w:jc w:val="center"/>
              <w:rPr>
                <w:rFonts w:ascii="宋体" w:hAnsi="宋体" w:cs="宋体"/>
                <w:sz w:val="21"/>
                <w:szCs w:val="21"/>
              </w:rPr>
            </w:pPr>
          </w:p>
        </w:tc>
        <w:tc>
          <w:tcPr>
            <w:tcW w:w="1812"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43" w:type="dxa"/>
            <w:vAlign w:val="center"/>
          </w:tcPr>
          <w:p w:rsidR="00E15EDD" w:rsidRDefault="00E15EDD">
            <w:pPr>
              <w:jc w:val="center"/>
              <w:rPr>
                <w:rFonts w:ascii="宋体" w:hAnsi="宋体" w:cs="宋体"/>
                <w:sz w:val="21"/>
                <w:szCs w:val="21"/>
              </w:rPr>
            </w:pPr>
          </w:p>
        </w:tc>
      </w:tr>
      <w:tr w:rsidR="00E15EDD">
        <w:trPr>
          <w:cantSplit/>
          <w:trHeight w:val="839"/>
        </w:trPr>
        <w:tc>
          <w:tcPr>
            <w:tcW w:w="1013" w:type="dxa"/>
            <w:vMerge/>
            <w:shd w:val="clear" w:color="auto" w:fill="auto"/>
            <w:vAlign w:val="center"/>
          </w:tcPr>
          <w:p w:rsidR="00E15EDD" w:rsidRDefault="00E15EDD">
            <w:pPr>
              <w:adjustRightInd w:val="0"/>
              <w:snapToGrid w:val="0"/>
            </w:pPr>
          </w:p>
        </w:tc>
        <w:tc>
          <w:tcPr>
            <w:tcW w:w="1161" w:type="dxa"/>
            <w:vMerge/>
            <w:vAlign w:val="center"/>
          </w:tcPr>
          <w:p w:rsidR="00E15EDD" w:rsidRDefault="00E15EDD">
            <w:pPr>
              <w:adjustRightInd w:val="0"/>
              <w:snapToGrid w:val="0"/>
            </w:pPr>
          </w:p>
        </w:tc>
        <w:tc>
          <w:tcPr>
            <w:tcW w:w="2285" w:type="dxa"/>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消防给水系统</w:t>
            </w:r>
          </w:p>
        </w:tc>
        <w:tc>
          <w:tcPr>
            <w:tcW w:w="2840" w:type="dxa"/>
            <w:vAlign w:val="center"/>
          </w:tcPr>
          <w:p w:rsidR="00E15EDD" w:rsidRDefault="00E15EDD">
            <w:pPr>
              <w:adjustRightInd w:val="0"/>
              <w:snapToGrid w:val="0"/>
              <w:rPr>
                <w:rFonts w:ascii="宋体" w:hAnsi="宋体" w:cs="宋体"/>
                <w:sz w:val="18"/>
                <w:szCs w:val="18"/>
              </w:rPr>
            </w:pPr>
          </w:p>
        </w:tc>
        <w:tc>
          <w:tcPr>
            <w:tcW w:w="3160" w:type="dxa"/>
            <w:vAlign w:val="center"/>
          </w:tcPr>
          <w:p w:rsidR="00E15EDD" w:rsidRDefault="00E15EDD">
            <w:pPr>
              <w:adjustRightInd w:val="0"/>
              <w:snapToGrid w:val="0"/>
              <w:rPr>
                <w:rFonts w:ascii="宋体" w:hAnsi="宋体" w:cs="宋体"/>
                <w:sz w:val="18"/>
                <w:szCs w:val="18"/>
              </w:rPr>
            </w:pPr>
          </w:p>
        </w:tc>
        <w:tc>
          <w:tcPr>
            <w:tcW w:w="1812"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43" w:type="dxa"/>
            <w:vAlign w:val="center"/>
          </w:tcPr>
          <w:p w:rsidR="00E15EDD" w:rsidRDefault="00E15EDD">
            <w:pPr>
              <w:adjustRightInd w:val="0"/>
              <w:snapToGrid w:val="0"/>
              <w:rPr>
                <w:rFonts w:ascii="宋体" w:hAnsi="宋体" w:cs="宋体"/>
                <w:sz w:val="18"/>
                <w:szCs w:val="18"/>
              </w:rPr>
            </w:pPr>
          </w:p>
        </w:tc>
      </w:tr>
      <w:tr w:rsidR="00E15EDD">
        <w:trPr>
          <w:cantSplit/>
          <w:trHeight w:val="839"/>
        </w:trPr>
        <w:tc>
          <w:tcPr>
            <w:tcW w:w="1013" w:type="dxa"/>
            <w:vMerge/>
            <w:shd w:val="clear" w:color="auto" w:fill="auto"/>
            <w:vAlign w:val="center"/>
          </w:tcPr>
          <w:p w:rsidR="00E15EDD" w:rsidRDefault="00E15EDD">
            <w:pPr>
              <w:adjustRightInd w:val="0"/>
              <w:snapToGrid w:val="0"/>
              <w:rPr>
                <w:rFonts w:ascii="宋体" w:hAnsi="宋体" w:cs="宋体"/>
                <w:sz w:val="18"/>
                <w:szCs w:val="18"/>
              </w:rPr>
            </w:pPr>
          </w:p>
        </w:tc>
        <w:tc>
          <w:tcPr>
            <w:tcW w:w="1161" w:type="dxa"/>
            <w:vMerge/>
            <w:vAlign w:val="center"/>
          </w:tcPr>
          <w:p w:rsidR="00E15EDD" w:rsidRDefault="00E15EDD">
            <w:pPr>
              <w:adjustRightInd w:val="0"/>
              <w:snapToGrid w:val="0"/>
              <w:rPr>
                <w:rFonts w:ascii="宋体" w:hAnsi="宋体" w:cs="宋体"/>
                <w:sz w:val="18"/>
                <w:szCs w:val="18"/>
              </w:rPr>
            </w:pPr>
          </w:p>
        </w:tc>
        <w:tc>
          <w:tcPr>
            <w:tcW w:w="2285" w:type="dxa"/>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水幕系统</w:t>
            </w:r>
          </w:p>
        </w:tc>
        <w:tc>
          <w:tcPr>
            <w:tcW w:w="2840" w:type="dxa"/>
            <w:vAlign w:val="center"/>
          </w:tcPr>
          <w:p w:rsidR="00E15EDD" w:rsidRDefault="00E15EDD">
            <w:pPr>
              <w:adjustRightInd w:val="0"/>
              <w:snapToGrid w:val="0"/>
              <w:rPr>
                <w:rFonts w:ascii="宋体" w:hAnsi="宋体" w:cs="宋体"/>
                <w:sz w:val="18"/>
                <w:szCs w:val="18"/>
              </w:rPr>
            </w:pPr>
          </w:p>
        </w:tc>
        <w:tc>
          <w:tcPr>
            <w:tcW w:w="3160" w:type="dxa"/>
            <w:vAlign w:val="center"/>
          </w:tcPr>
          <w:p w:rsidR="00E15EDD" w:rsidRDefault="00E15EDD">
            <w:pPr>
              <w:adjustRightInd w:val="0"/>
              <w:snapToGrid w:val="0"/>
              <w:rPr>
                <w:rFonts w:ascii="宋体" w:hAnsi="宋体" w:cs="宋体"/>
                <w:sz w:val="18"/>
                <w:szCs w:val="18"/>
              </w:rPr>
            </w:pPr>
          </w:p>
        </w:tc>
        <w:tc>
          <w:tcPr>
            <w:tcW w:w="1812"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43" w:type="dxa"/>
            <w:vAlign w:val="center"/>
          </w:tcPr>
          <w:p w:rsidR="00E15EDD" w:rsidRDefault="00E15EDD">
            <w:pPr>
              <w:adjustRightInd w:val="0"/>
              <w:snapToGrid w:val="0"/>
              <w:rPr>
                <w:rFonts w:ascii="宋体" w:hAnsi="宋体" w:cs="宋体"/>
                <w:sz w:val="18"/>
                <w:szCs w:val="18"/>
              </w:rPr>
            </w:pPr>
          </w:p>
        </w:tc>
      </w:tr>
      <w:tr w:rsidR="00E15EDD">
        <w:trPr>
          <w:cantSplit/>
          <w:trHeight w:val="839"/>
        </w:trPr>
        <w:tc>
          <w:tcPr>
            <w:tcW w:w="1013" w:type="dxa"/>
            <w:vMerge/>
            <w:shd w:val="clear" w:color="auto" w:fill="auto"/>
            <w:vAlign w:val="center"/>
          </w:tcPr>
          <w:p w:rsidR="00E15EDD" w:rsidRDefault="00E15EDD">
            <w:pPr>
              <w:adjustRightInd w:val="0"/>
              <w:snapToGrid w:val="0"/>
              <w:rPr>
                <w:rFonts w:ascii="宋体" w:hAnsi="宋体" w:cs="宋体"/>
                <w:sz w:val="18"/>
                <w:szCs w:val="18"/>
              </w:rPr>
            </w:pPr>
          </w:p>
        </w:tc>
        <w:tc>
          <w:tcPr>
            <w:tcW w:w="1161" w:type="dxa"/>
            <w:vMerge/>
            <w:vAlign w:val="center"/>
          </w:tcPr>
          <w:p w:rsidR="00E15EDD" w:rsidRDefault="00E15EDD">
            <w:pPr>
              <w:adjustRightInd w:val="0"/>
              <w:snapToGrid w:val="0"/>
              <w:rPr>
                <w:rFonts w:ascii="宋体" w:hAnsi="宋体" w:cs="宋体"/>
                <w:sz w:val="18"/>
                <w:szCs w:val="18"/>
              </w:rPr>
            </w:pPr>
          </w:p>
        </w:tc>
        <w:tc>
          <w:tcPr>
            <w:tcW w:w="2285" w:type="dxa"/>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防排烟系统</w:t>
            </w:r>
          </w:p>
        </w:tc>
        <w:tc>
          <w:tcPr>
            <w:tcW w:w="2840" w:type="dxa"/>
            <w:vAlign w:val="center"/>
          </w:tcPr>
          <w:p w:rsidR="00E15EDD" w:rsidRDefault="00E15EDD">
            <w:pPr>
              <w:adjustRightInd w:val="0"/>
              <w:snapToGrid w:val="0"/>
              <w:rPr>
                <w:rFonts w:ascii="宋体" w:hAnsi="宋体" w:cs="宋体"/>
                <w:sz w:val="18"/>
                <w:szCs w:val="18"/>
              </w:rPr>
            </w:pPr>
          </w:p>
        </w:tc>
        <w:tc>
          <w:tcPr>
            <w:tcW w:w="3160" w:type="dxa"/>
            <w:vAlign w:val="center"/>
          </w:tcPr>
          <w:p w:rsidR="00E15EDD" w:rsidRDefault="00E15EDD">
            <w:pPr>
              <w:adjustRightInd w:val="0"/>
              <w:snapToGrid w:val="0"/>
              <w:rPr>
                <w:rFonts w:ascii="宋体" w:hAnsi="宋体" w:cs="宋体"/>
                <w:sz w:val="18"/>
                <w:szCs w:val="18"/>
              </w:rPr>
            </w:pPr>
          </w:p>
        </w:tc>
        <w:tc>
          <w:tcPr>
            <w:tcW w:w="1812"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43" w:type="dxa"/>
            <w:vAlign w:val="center"/>
          </w:tcPr>
          <w:p w:rsidR="00E15EDD" w:rsidRDefault="00E15EDD">
            <w:pPr>
              <w:adjustRightInd w:val="0"/>
              <w:snapToGrid w:val="0"/>
              <w:rPr>
                <w:rFonts w:ascii="宋体" w:hAnsi="宋体" w:cs="宋体"/>
                <w:sz w:val="18"/>
                <w:szCs w:val="18"/>
              </w:rPr>
            </w:pPr>
          </w:p>
        </w:tc>
      </w:tr>
      <w:tr w:rsidR="00E15EDD">
        <w:trPr>
          <w:cantSplit/>
          <w:trHeight w:val="839"/>
        </w:trPr>
        <w:tc>
          <w:tcPr>
            <w:tcW w:w="1013" w:type="dxa"/>
            <w:vMerge/>
            <w:shd w:val="clear" w:color="auto" w:fill="auto"/>
            <w:vAlign w:val="center"/>
          </w:tcPr>
          <w:p w:rsidR="00E15EDD" w:rsidRDefault="00E15EDD">
            <w:pPr>
              <w:adjustRightInd w:val="0"/>
              <w:snapToGrid w:val="0"/>
              <w:rPr>
                <w:rFonts w:ascii="宋体" w:hAnsi="宋体" w:cs="宋体"/>
                <w:sz w:val="18"/>
                <w:szCs w:val="18"/>
              </w:rPr>
            </w:pPr>
          </w:p>
        </w:tc>
        <w:tc>
          <w:tcPr>
            <w:tcW w:w="1161" w:type="dxa"/>
            <w:vMerge/>
            <w:vAlign w:val="center"/>
          </w:tcPr>
          <w:p w:rsidR="00E15EDD" w:rsidRDefault="00E15EDD">
            <w:pPr>
              <w:adjustRightInd w:val="0"/>
              <w:snapToGrid w:val="0"/>
              <w:rPr>
                <w:rFonts w:ascii="宋体" w:hAnsi="宋体" w:cs="宋体"/>
                <w:sz w:val="18"/>
                <w:szCs w:val="18"/>
              </w:rPr>
            </w:pPr>
          </w:p>
        </w:tc>
        <w:tc>
          <w:tcPr>
            <w:tcW w:w="2285" w:type="dxa"/>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消防应急照明和疏散指示系统</w:t>
            </w:r>
          </w:p>
        </w:tc>
        <w:tc>
          <w:tcPr>
            <w:tcW w:w="2840" w:type="dxa"/>
            <w:vAlign w:val="center"/>
          </w:tcPr>
          <w:p w:rsidR="00E15EDD" w:rsidRDefault="00E15EDD">
            <w:pPr>
              <w:adjustRightInd w:val="0"/>
              <w:snapToGrid w:val="0"/>
              <w:rPr>
                <w:rFonts w:ascii="宋体" w:hAnsi="宋体" w:cs="宋体"/>
                <w:sz w:val="18"/>
                <w:szCs w:val="18"/>
              </w:rPr>
            </w:pPr>
          </w:p>
        </w:tc>
        <w:tc>
          <w:tcPr>
            <w:tcW w:w="3160" w:type="dxa"/>
            <w:vAlign w:val="center"/>
          </w:tcPr>
          <w:p w:rsidR="00E15EDD" w:rsidRDefault="00E15EDD">
            <w:pPr>
              <w:adjustRightInd w:val="0"/>
              <w:snapToGrid w:val="0"/>
              <w:rPr>
                <w:rFonts w:ascii="宋体" w:hAnsi="宋体" w:cs="宋体"/>
                <w:sz w:val="18"/>
                <w:szCs w:val="18"/>
              </w:rPr>
            </w:pPr>
          </w:p>
        </w:tc>
        <w:tc>
          <w:tcPr>
            <w:tcW w:w="1812"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43" w:type="dxa"/>
            <w:vAlign w:val="center"/>
          </w:tcPr>
          <w:p w:rsidR="00E15EDD" w:rsidRDefault="00E15EDD">
            <w:pPr>
              <w:adjustRightInd w:val="0"/>
              <w:snapToGrid w:val="0"/>
              <w:rPr>
                <w:rFonts w:ascii="宋体" w:hAnsi="宋体" w:cs="宋体"/>
                <w:sz w:val="18"/>
                <w:szCs w:val="18"/>
              </w:rPr>
            </w:pPr>
          </w:p>
        </w:tc>
      </w:tr>
      <w:tr w:rsidR="00E15EDD">
        <w:trPr>
          <w:cantSplit/>
          <w:trHeight w:val="839"/>
        </w:trPr>
        <w:tc>
          <w:tcPr>
            <w:tcW w:w="1013" w:type="dxa"/>
            <w:vMerge/>
            <w:shd w:val="clear" w:color="auto" w:fill="auto"/>
            <w:vAlign w:val="center"/>
          </w:tcPr>
          <w:p w:rsidR="00E15EDD" w:rsidRDefault="00E15EDD">
            <w:pPr>
              <w:adjustRightInd w:val="0"/>
              <w:snapToGrid w:val="0"/>
              <w:rPr>
                <w:rFonts w:ascii="宋体" w:hAnsi="宋体" w:cs="宋体"/>
                <w:sz w:val="18"/>
                <w:szCs w:val="18"/>
              </w:rPr>
            </w:pPr>
          </w:p>
        </w:tc>
        <w:tc>
          <w:tcPr>
            <w:tcW w:w="1161" w:type="dxa"/>
            <w:vMerge/>
            <w:vAlign w:val="center"/>
          </w:tcPr>
          <w:p w:rsidR="00E15EDD" w:rsidRDefault="00E15EDD">
            <w:pPr>
              <w:adjustRightInd w:val="0"/>
              <w:snapToGrid w:val="0"/>
              <w:rPr>
                <w:rFonts w:ascii="宋体" w:hAnsi="宋体" w:cs="宋体"/>
                <w:sz w:val="18"/>
                <w:szCs w:val="18"/>
              </w:rPr>
            </w:pPr>
          </w:p>
        </w:tc>
        <w:tc>
          <w:tcPr>
            <w:tcW w:w="2285" w:type="dxa"/>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电梯</w:t>
            </w:r>
          </w:p>
        </w:tc>
        <w:tc>
          <w:tcPr>
            <w:tcW w:w="2840" w:type="dxa"/>
            <w:vAlign w:val="center"/>
          </w:tcPr>
          <w:p w:rsidR="00E15EDD" w:rsidRDefault="00E15EDD">
            <w:pPr>
              <w:adjustRightInd w:val="0"/>
              <w:snapToGrid w:val="0"/>
              <w:rPr>
                <w:rFonts w:ascii="宋体" w:hAnsi="宋体" w:cs="宋体"/>
                <w:sz w:val="18"/>
                <w:szCs w:val="18"/>
              </w:rPr>
            </w:pPr>
          </w:p>
        </w:tc>
        <w:tc>
          <w:tcPr>
            <w:tcW w:w="3160" w:type="dxa"/>
            <w:vAlign w:val="center"/>
          </w:tcPr>
          <w:p w:rsidR="00E15EDD" w:rsidRDefault="00E15EDD">
            <w:pPr>
              <w:adjustRightInd w:val="0"/>
              <w:snapToGrid w:val="0"/>
              <w:rPr>
                <w:rFonts w:ascii="宋体" w:hAnsi="宋体" w:cs="宋体"/>
                <w:sz w:val="18"/>
                <w:szCs w:val="18"/>
              </w:rPr>
            </w:pPr>
          </w:p>
        </w:tc>
        <w:tc>
          <w:tcPr>
            <w:tcW w:w="1812"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43" w:type="dxa"/>
            <w:vAlign w:val="center"/>
          </w:tcPr>
          <w:p w:rsidR="00E15EDD" w:rsidRDefault="00E15EDD">
            <w:pPr>
              <w:adjustRightInd w:val="0"/>
              <w:snapToGrid w:val="0"/>
              <w:rPr>
                <w:rFonts w:ascii="宋体" w:hAnsi="宋体" w:cs="宋体"/>
                <w:sz w:val="18"/>
                <w:szCs w:val="18"/>
              </w:rPr>
            </w:pPr>
          </w:p>
        </w:tc>
      </w:tr>
      <w:tr w:rsidR="00E15EDD">
        <w:trPr>
          <w:cantSplit/>
          <w:trHeight w:val="839"/>
        </w:trPr>
        <w:tc>
          <w:tcPr>
            <w:tcW w:w="1013" w:type="dxa"/>
            <w:vMerge/>
            <w:shd w:val="clear" w:color="auto" w:fill="auto"/>
            <w:vAlign w:val="center"/>
          </w:tcPr>
          <w:p w:rsidR="00E15EDD" w:rsidRDefault="00E15EDD">
            <w:pPr>
              <w:adjustRightInd w:val="0"/>
              <w:snapToGrid w:val="0"/>
              <w:rPr>
                <w:rFonts w:ascii="宋体" w:hAnsi="宋体" w:cs="宋体"/>
                <w:sz w:val="18"/>
                <w:szCs w:val="18"/>
              </w:rPr>
            </w:pPr>
          </w:p>
        </w:tc>
        <w:tc>
          <w:tcPr>
            <w:tcW w:w="1161" w:type="dxa"/>
            <w:vMerge/>
            <w:vAlign w:val="center"/>
          </w:tcPr>
          <w:p w:rsidR="00E15EDD" w:rsidRDefault="00E15EDD">
            <w:pPr>
              <w:adjustRightInd w:val="0"/>
              <w:snapToGrid w:val="0"/>
              <w:rPr>
                <w:rFonts w:ascii="宋体" w:hAnsi="宋体" w:cs="宋体"/>
                <w:sz w:val="18"/>
                <w:szCs w:val="18"/>
              </w:rPr>
            </w:pPr>
          </w:p>
        </w:tc>
        <w:tc>
          <w:tcPr>
            <w:tcW w:w="2285" w:type="dxa"/>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非消防电源</w:t>
            </w:r>
          </w:p>
        </w:tc>
        <w:tc>
          <w:tcPr>
            <w:tcW w:w="2840" w:type="dxa"/>
            <w:vAlign w:val="center"/>
          </w:tcPr>
          <w:p w:rsidR="00E15EDD" w:rsidRDefault="00E15EDD">
            <w:pPr>
              <w:adjustRightInd w:val="0"/>
              <w:snapToGrid w:val="0"/>
              <w:rPr>
                <w:rFonts w:ascii="宋体" w:hAnsi="宋体" w:cs="宋体"/>
                <w:sz w:val="18"/>
                <w:szCs w:val="18"/>
              </w:rPr>
            </w:pPr>
          </w:p>
        </w:tc>
        <w:tc>
          <w:tcPr>
            <w:tcW w:w="3160" w:type="dxa"/>
            <w:vAlign w:val="center"/>
          </w:tcPr>
          <w:p w:rsidR="00E15EDD" w:rsidRDefault="00E15EDD">
            <w:pPr>
              <w:adjustRightInd w:val="0"/>
              <w:snapToGrid w:val="0"/>
              <w:rPr>
                <w:rFonts w:ascii="宋体" w:hAnsi="宋体" w:cs="宋体"/>
                <w:sz w:val="18"/>
                <w:szCs w:val="18"/>
              </w:rPr>
            </w:pPr>
          </w:p>
        </w:tc>
        <w:tc>
          <w:tcPr>
            <w:tcW w:w="1812"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43" w:type="dxa"/>
            <w:vAlign w:val="center"/>
          </w:tcPr>
          <w:p w:rsidR="00E15EDD" w:rsidRDefault="00E15EDD">
            <w:pPr>
              <w:adjustRightInd w:val="0"/>
              <w:snapToGrid w:val="0"/>
              <w:rPr>
                <w:rFonts w:ascii="宋体" w:hAnsi="宋体" w:cs="宋体"/>
                <w:sz w:val="18"/>
                <w:szCs w:val="18"/>
              </w:rPr>
            </w:pPr>
          </w:p>
        </w:tc>
      </w:tr>
      <w:tr w:rsidR="00E15EDD">
        <w:trPr>
          <w:cantSplit/>
          <w:trHeight w:val="839"/>
        </w:trPr>
        <w:tc>
          <w:tcPr>
            <w:tcW w:w="1013" w:type="dxa"/>
            <w:vMerge/>
            <w:shd w:val="clear" w:color="auto" w:fill="auto"/>
            <w:vAlign w:val="center"/>
          </w:tcPr>
          <w:p w:rsidR="00E15EDD" w:rsidRDefault="00E15EDD">
            <w:pPr>
              <w:adjustRightInd w:val="0"/>
              <w:snapToGrid w:val="0"/>
              <w:rPr>
                <w:rFonts w:ascii="宋体" w:hAnsi="宋体" w:cs="宋体"/>
                <w:sz w:val="18"/>
                <w:szCs w:val="18"/>
              </w:rPr>
            </w:pPr>
          </w:p>
        </w:tc>
        <w:tc>
          <w:tcPr>
            <w:tcW w:w="1161" w:type="dxa"/>
            <w:vMerge/>
            <w:vAlign w:val="center"/>
          </w:tcPr>
          <w:p w:rsidR="00E15EDD" w:rsidRDefault="00E15EDD">
            <w:pPr>
              <w:adjustRightInd w:val="0"/>
              <w:snapToGrid w:val="0"/>
              <w:rPr>
                <w:rFonts w:ascii="宋体" w:hAnsi="宋体" w:cs="宋体"/>
                <w:sz w:val="18"/>
                <w:szCs w:val="18"/>
              </w:rPr>
            </w:pPr>
          </w:p>
        </w:tc>
        <w:tc>
          <w:tcPr>
            <w:tcW w:w="2285" w:type="dxa"/>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设置在疏散出口的门禁装置</w:t>
            </w:r>
          </w:p>
        </w:tc>
        <w:tc>
          <w:tcPr>
            <w:tcW w:w="2840" w:type="dxa"/>
            <w:vAlign w:val="center"/>
          </w:tcPr>
          <w:p w:rsidR="00E15EDD" w:rsidRDefault="00E15EDD">
            <w:pPr>
              <w:adjustRightInd w:val="0"/>
              <w:snapToGrid w:val="0"/>
              <w:rPr>
                <w:rFonts w:ascii="宋体" w:hAnsi="宋体" w:cs="宋体"/>
                <w:sz w:val="18"/>
                <w:szCs w:val="18"/>
              </w:rPr>
            </w:pPr>
          </w:p>
        </w:tc>
        <w:tc>
          <w:tcPr>
            <w:tcW w:w="3160" w:type="dxa"/>
            <w:vAlign w:val="center"/>
          </w:tcPr>
          <w:p w:rsidR="00E15EDD" w:rsidRDefault="00E15EDD">
            <w:pPr>
              <w:adjustRightInd w:val="0"/>
              <w:snapToGrid w:val="0"/>
              <w:rPr>
                <w:rFonts w:ascii="宋体" w:hAnsi="宋体" w:cs="宋体"/>
                <w:sz w:val="18"/>
                <w:szCs w:val="18"/>
              </w:rPr>
            </w:pPr>
          </w:p>
        </w:tc>
        <w:tc>
          <w:tcPr>
            <w:tcW w:w="1812"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43" w:type="dxa"/>
            <w:vAlign w:val="center"/>
          </w:tcPr>
          <w:p w:rsidR="00E15EDD" w:rsidRDefault="00E15EDD">
            <w:pPr>
              <w:adjustRightInd w:val="0"/>
              <w:snapToGrid w:val="0"/>
              <w:rPr>
                <w:rFonts w:ascii="宋体" w:hAnsi="宋体" w:cs="宋体"/>
                <w:sz w:val="18"/>
                <w:szCs w:val="18"/>
              </w:rPr>
            </w:pPr>
          </w:p>
        </w:tc>
      </w:tr>
      <w:tr w:rsidR="00E15EDD">
        <w:trPr>
          <w:cantSplit/>
          <w:trHeight w:val="839"/>
        </w:trPr>
        <w:tc>
          <w:tcPr>
            <w:tcW w:w="1013" w:type="dxa"/>
            <w:vMerge/>
            <w:shd w:val="clear" w:color="auto" w:fill="auto"/>
            <w:vAlign w:val="center"/>
          </w:tcPr>
          <w:p w:rsidR="00E15EDD" w:rsidRDefault="00E15EDD">
            <w:pPr>
              <w:adjustRightInd w:val="0"/>
              <w:snapToGrid w:val="0"/>
              <w:rPr>
                <w:rFonts w:ascii="宋体" w:hAnsi="宋体" w:cs="宋体"/>
                <w:sz w:val="18"/>
                <w:szCs w:val="18"/>
              </w:rPr>
            </w:pPr>
          </w:p>
        </w:tc>
        <w:tc>
          <w:tcPr>
            <w:tcW w:w="1161" w:type="dxa"/>
            <w:vMerge/>
            <w:vAlign w:val="center"/>
          </w:tcPr>
          <w:p w:rsidR="00E15EDD" w:rsidRDefault="00E15EDD">
            <w:pPr>
              <w:adjustRightInd w:val="0"/>
              <w:snapToGrid w:val="0"/>
              <w:rPr>
                <w:rFonts w:ascii="宋体" w:hAnsi="宋体" w:cs="宋体"/>
                <w:sz w:val="18"/>
                <w:szCs w:val="18"/>
              </w:rPr>
            </w:pPr>
          </w:p>
        </w:tc>
        <w:tc>
          <w:tcPr>
            <w:tcW w:w="2285" w:type="dxa"/>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备用消防电源</w:t>
            </w:r>
          </w:p>
        </w:tc>
        <w:tc>
          <w:tcPr>
            <w:tcW w:w="2840" w:type="dxa"/>
            <w:vAlign w:val="center"/>
          </w:tcPr>
          <w:p w:rsidR="00E15EDD" w:rsidRDefault="00E15EDD">
            <w:pPr>
              <w:adjustRightInd w:val="0"/>
              <w:snapToGrid w:val="0"/>
              <w:rPr>
                <w:rFonts w:ascii="宋体" w:hAnsi="宋体" w:cs="宋体"/>
                <w:sz w:val="18"/>
                <w:szCs w:val="18"/>
              </w:rPr>
            </w:pPr>
          </w:p>
        </w:tc>
        <w:tc>
          <w:tcPr>
            <w:tcW w:w="3160" w:type="dxa"/>
            <w:vAlign w:val="center"/>
          </w:tcPr>
          <w:p w:rsidR="00E15EDD" w:rsidRDefault="00E15EDD">
            <w:pPr>
              <w:adjustRightInd w:val="0"/>
              <w:snapToGrid w:val="0"/>
              <w:rPr>
                <w:rFonts w:ascii="宋体" w:hAnsi="宋体" w:cs="宋体"/>
                <w:sz w:val="18"/>
                <w:szCs w:val="18"/>
              </w:rPr>
            </w:pPr>
          </w:p>
        </w:tc>
        <w:tc>
          <w:tcPr>
            <w:tcW w:w="1812"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43" w:type="dxa"/>
            <w:vAlign w:val="center"/>
          </w:tcPr>
          <w:p w:rsidR="00E15EDD" w:rsidRDefault="00E15EDD">
            <w:pPr>
              <w:adjustRightInd w:val="0"/>
              <w:snapToGrid w:val="0"/>
              <w:rPr>
                <w:rFonts w:ascii="宋体" w:hAnsi="宋体" w:cs="宋体"/>
                <w:sz w:val="18"/>
                <w:szCs w:val="18"/>
              </w:rPr>
            </w:pPr>
          </w:p>
        </w:tc>
      </w:tr>
      <w:tr w:rsidR="00E15EDD">
        <w:trPr>
          <w:cantSplit/>
          <w:trHeight w:val="839"/>
        </w:trPr>
        <w:tc>
          <w:tcPr>
            <w:tcW w:w="1013" w:type="dxa"/>
            <w:vMerge/>
            <w:shd w:val="clear" w:color="auto" w:fill="auto"/>
            <w:vAlign w:val="center"/>
          </w:tcPr>
          <w:p w:rsidR="00E15EDD" w:rsidRDefault="00E15EDD">
            <w:pPr>
              <w:adjustRightInd w:val="0"/>
              <w:snapToGrid w:val="0"/>
              <w:rPr>
                <w:rFonts w:ascii="宋体" w:hAnsi="宋体" w:cs="宋体"/>
                <w:sz w:val="18"/>
                <w:szCs w:val="18"/>
              </w:rPr>
            </w:pPr>
          </w:p>
        </w:tc>
        <w:tc>
          <w:tcPr>
            <w:tcW w:w="1161" w:type="dxa"/>
            <w:vMerge/>
            <w:vAlign w:val="center"/>
          </w:tcPr>
          <w:p w:rsidR="00E15EDD" w:rsidRDefault="00E15EDD">
            <w:pPr>
              <w:adjustRightInd w:val="0"/>
              <w:snapToGrid w:val="0"/>
              <w:rPr>
                <w:rFonts w:ascii="宋体" w:hAnsi="宋体" w:cs="宋体"/>
                <w:sz w:val="18"/>
                <w:szCs w:val="18"/>
              </w:rPr>
            </w:pPr>
          </w:p>
        </w:tc>
        <w:tc>
          <w:tcPr>
            <w:tcW w:w="2285" w:type="dxa"/>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t>相关受控设备</w:t>
            </w:r>
          </w:p>
        </w:tc>
        <w:tc>
          <w:tcPr>
            <w:tcW w:w="2840" w:type="dxa"/>
            <w:vAlign w:val="center"/>
          </w:tcPr>
          <w:p w:rsidR="00E15EDD" w:rsidRDefault="00E15EDD">
            <w:pPr>
              <w:adjustRightInd w:val="0"/>
              <w:snapToGrid w:val="0"/>
              <w:rPr>
                <w:rFonts w:ascii="宋体" w:hAnsi="宋体" w:cs="宋体"/>
                <w:sz w:val="18"/>
                <w:szCs w:val="18"/>
              </w:rPr>
            </w:pPr>
          </w:p>
        </w:tc>
        <w:tc>
          <w:tcPr>
            <w:tcW w:w="3160" w:type="dxa"/>
            <w:vAlign w:val="center"/>
          </w:tcPr>
          <w:p w:rsidR="00E15EDD" w:rsidRDefault="00E15EDD">
            <w:pPr>
              <w:adjustRightInd w:val="0"/>
              <w:snapToGrid w:val="0"/>
              <w:rPr>
                <w:rFonts w:ascii="宋体" w:hAnsi="宋体" w:cs="宋体"/>
                <w:sz w:val="18"/>
                <w:szCs w:val="18"/>
              </w:rPr>
            </w:pPr>
          </w:p>
        </w:tc>
        <w:tc>
          <w:tcPr>
            <w:tcW w:w="1812"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43" w:type="dxa"/>
            <w:vAlign w:val="center"/>
          </w:tcPr>
          <w:p w:rsidR="00E15EDD" w:rsidRDefault="00E15EDD">
            <w:pPr>
              <w:adjustRightInd w:val="0"/>
              <w:snapToGrid w:val="0"/>
              <w:rPr>
                <w:rFonts w:ascii="宋体" w:hAnsi="宋体" w:cs="宋体"/>
                <w:sz w:val="18"/>
                <w:szCs w:val="18"/>
              </w:rPr>
            </w:pPr>
          </w:p>
        </w:tc>
      </w:tr>
      <w:tr w:rsidR="00E15EDD">
        <w:trPr>
          <w:cantSplit/>
          <w:trHeight w:val="1386"/>
        </w:trPr>
        <w:tc>
          <w:tcPr>
            <w:tcW w:w="1013"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3446" w:type="dxa"/>
            <w:gridSpan w:val="2"/>
            <w:shd w:val="clear" w:color="auto" w:fill="auto"/>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消防联动控制器的手动直接控制功能</w:t>
            </w:r>
          </w:p>
        </w:tc>
        <w:tc>
          <w:tcPr>
            <w:tcW w:w="2840" w:type="dxa"/>
            <w:vAlign w:val="center"/>
          </w:tcPr>
          <w:p w:rsidR="00E15EDD" w:rsidRDefault="00E15EDD">
            <w:pPr>
              <w:adjustRightInd w:val="0"/>
              <w:snapToGrid w:val="0"/>
              <w:jc w:val="center"/>
              <w:rPr>
                <w:rFonts w:ascii="宋体" w:hAnsi="宋体" w:cs="宋体"/>
                <w:sz w:val="21"/>
                <w:szCs w:val="21"/>
              </w:rPr>
            </w:pPr>
          </w:p>
        </w:tc>
        <w:tc>
          <w:tcPr>
            <w:tcW w:w="3160" w:type="dxa"/>
            <w:vAlign w:val="center"/>
          </w:tcPr>
          <w:p w:rsidR="00E15EDD" w:rsidRDefault="00E15EDD">
            <w:pPr>
              <w:jc w:val="center"/>
              <w:rPr>
                <w:rFonts w:ascii="宋体" w:hAnsi="宋体" w:cs="宋体"/>
                <w:sz w:val="21"/>
                <w:szCs w:val="21"/>
              </w:rPr>
            </w:pPr>
          </w:p>
        </w:tc>
        <w:tc>
          <w:tcPr>
            <w:tcW w:w="1812"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43" w:type="dxa"/>
            <w:vAlign w:val="center"/>
          </w:tcPr>
          <w:p w:rsidR="00E15EDD" w:rsidRDefault="00E15EDD">
            <w:pPr>
              <w:jc w:val="center"/>
              <w:rPr>
                <w:rFonts w:ascii="宋体" w:hAnsi="宋体" w:cs="宋体"/>
                <w:sz w:val="21"/>
                <w:szCs w:val="21"/>
              </w:rPr>
            </w:pPr>
          </w:p>
        </w:tc>
      </w:tr>
      <w:tr w:rsidR="00E15EDD">
        <w:trPr>
          <w:cantSplit/>
          <w:trHeight w:val="1146"/>
        </w:trPr>
        <w:tc>
          <w:tcPr>
            <w:tcW w:w="1013" w:type="dxa"/>
            <w:vMerge/>
            <w:shd w:val="clear" w:color="auto" w:fill="auto"/>
            <w:vAlign w:val="center"/>
          </w:tcPr>
          <w:p w:rsidR="00E15EDD" w:rsidRDefault="00E15EDD">
            <w:pPr>
              <w:adjustRightInd w:val="0"/>
              <w:snapToGrid w:val="0"/>
              <w:jc w:val="center"/>
              <w:rPr>
                <w:rFonts w:ascii="宋体" w:hAnsi="宋体" w:cs="宋体"/>
                <w:sz w:val="18"/>
                <w:szCs w:val="18"/>
              </w:rPr>
            </w:pPr>
          </w:p>
        </w:tc>
        <w:tc>
          <w:tcPr>
            <w:tcW w:w="3446" w:type="dxa"/>
            <w:gridSpan w:val="2"/>
            <w:vAlign w:val="center"/>
          </w:tcPr>
          <w:p w:rsidR="00E15EDD" w:rsidRDefault="00044F39">
            <w:pPr>
              <w:adjustRightInd w:val="0"/>
              <w:snapToGrid w:val="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其他自动消防系统或联动控制</w:t>
            </w:r>
          </w:p>
        </w:tc>
        <w:tc>
          <w:tcPr>
            <w:tcW w:w="2840" w:type="dxa"/>
            <w:vAlign w:val="center"/>
          </w:tcPr>
          <w:p w:rsidR="00E15EDD" w:rsidRDefault="00E15EDD">
            <w:pPr>
              <w:adjustRightInd w:val="0"/>
              <w:snapToGrid w:val="0"/>
              <w:jc w:val="center"/>
              <w:rPr>
                <w:rFonts w:ascii="宋体" w:hAnsi="宋体" w:cs="宋体"/>
                <w:sz w:val="21"/>
                <w:szCs w:val="21"/>
              </w:rPr>
            </w:pPr>
          </w:p>
        </w:tc>
        <w:tc>
          <w:tcPr>
            <w:tcW w:w="3160" w:type="dxa"/>
            <w:vAlign w:val="center"/>
          </w:tcPr>
          <w:p w:rsidR="00E15EDD" w:rsidRDefault="00E15EDD">
            <w:pPr>
              <w:jc w:val="center"/>
              <w:rPr>
                <w:rFonts w:ascii="宋体" w:hAnsi="宋体" w:cs="宋体"/>
                <w:sz w:val="21"/>
                <w:szCs w:val="21"/>
              </w:rPr>
            </w:pPr>
          </w:p>
        </w:tc>
        <w:tc>
          <w:tcPr>
            <w:tcW w:w="1812" w:type="dxa"/>
            <w:vAlign w:val="center"/>
          </w:tcPr>
          <w:p w:rsidR="00E15EDD" w:rsidRDefault="00044F39">
            <w:pPr>
              <w:adjustRightInd w:val="0"/>
              <w:snapToGrid w:val="0"/>
              <w:spacing w:line="220" w:lineRule="exact"/>
              <w:jc w:val="center"/>
              <w:rPr>
                <w:rFonts w:ascii="宋体" w:hAnsi="宋体" w:cs="宋体"/>
                <w:sz w:val="18"/>
                <w:szCs w:val="18"/>
              </w:rPr>
            </w:pPr>
            <w:r>
              <w:rPr>
                <w:rFonts w:ascii="宋体" w:hAnsi="宋体" w:cs="宋体" w:hint="eastAsia"/>
                <w:sz w:val="18"/>
                <w:szCs w:val="18"/>
              </w:rPr>
              <w:t>□合格 □不合格</w:t>
            </w:r>
          </w:p>
        </w:tc>
        <w:tc>
          <w:tcPr>
            <w:tcW w:w="1943" w:type="dxa"/>
            <w:vAlign w:val="center"/>
          </w:tcPr>
          <w:p w:rsidR="00E15EDD" w:rsidRDefault="00E15EDD">
            <w:pPr>
              <w:jc w:val="center"/>
              <w:rPr>
                <w:rFonts w:ascii="宋体" w:hAnsi="宋体" w:cs="宋体"/>
                <w:sz w:val="21"/>
                <w:szCs w:val="21"/>
              </w:rPr>
            </w:pPr>
          </w:p>
        </w:tc>
      </w:tr>
    </w:tbl>
    <w:p w:rsidR="00E15EDD" w:rsidRDefault="00044F39">
      <w:r>
        <w:rPr>
          <w:rFonts w:hint="eastAsia"/>
        </w:rPr>
        <w:t>机构名称：</w:t>
      </w:r>
      <w:r>
        <w:rPr>
          <w:rFonts w:hint="eastAsia"/>
        </w:rPr>
        <w:t xml:space="preserve">                                           </w:t>
      </w:r>
      <w:r>
        <w:rPr>
          <w:rFonts w:hint="eastAsia"/>
        </w:rPr>
        <w:t>检查人：</w:t>
      </w:r>
      <w:r>
        <w:rPr>
          <w:rFonts w:hint="eastAsia"/>
        </w:rPr>
        <w:t xml:space="preserve">                                   </w:t>
      </w:r>
      <w:r>
        <w:rPr>
          <w:rFonts w:hint="eastAsia"/>
        </w:rPr>
        <w:t>检查日期：</w:t>
      </w:r>
    </w:p>
    <w:p w:rsidR="00E15EDD" w:rsidRDefault="00E15EDD">
      <w:pPr>
        <w:pStyle w:val="a0"/>
        <w:ind w:firstLine="480"/>
      </w:pPr>
    </w:p>
    <w:p w:rsidR="00E15EDD" w:rsidRDefault="00E15EDD">
      <w:pPr>
        <w:pStyle w:val="a0"/>
        <w:ind w:firstLine="480"/>
      </w:pPr>
    </w:p>
    <w:p w:rsidR="00E15EDD" w:rsidRDefault="00E15EDD">
      <w:pPr>
        <w:pStyle w:val="a0"/>
        <w:ind w:firstLine="480"/>
        <w:rPr>
          <w:rFonts w:ascii="Calibri" w:hAnsi="Calibri" w:cs="Times New Roman"/>
          <w:szCs w:val="21"/>
        </w:rPr>
      </w:pPr>
    </w:p>
    <w:p w:rsidR="00E15EDD" w:rsidRDefault="00E15EDD">
      <w:pPr>
        <w:pStyle w:val="a0"/>
        <w:ind w:firstLineChars="0" w:firstLine="0"/>
        <w:rPr>
          <w:rFonts w:ascii="Calibri" w:hAnsi="Calibri" w:cs="Times New Roman"/>
          <w:szCs w:val="21"/>
        </w:rPr>
        <w:sectPr w:rsidR="00E15EDD">
          <w:footerReference w:type="default" r:id="rId19"/>
          <w:type w:val="continuous"/>
          <w:pgSz w:w="16838" w:h="11906" w:orient="landscape"/>
          <w:pgMar w:top="1800" w:right="1440" w:bottom="1800" w:left="1440" w:header="851" w:footer="992" w:gutter="0"/>
          <w:cols w:space="425"/>
          <w:docGrid w:type="lines" w:linePitch="312"/>
        </w:sectPr>
      </w:pPr>
    </w:p>
    <w:p w:rsidR="00E15EDD" w:rsidRDefault="00044F39">
      <w:pPr>
        <w:keepNext/>
        <w:pageBreakBefore/>
        <w:jc w:val="center"/>
        <w:outlineLvl w:val="0"/>
        <w:rPr>
          <w:rFonts w:ascii="黑体" w:eastAsia="黑体" w:hAnsi="黑体" w:cs="黑体"/>
          <w:bCs/>
          <w:sz w:val="28"/>
          <w:szCs w:val="28"/>
          <w:lang w:val="zh-TW"/>
        </w:rPr>
      </w:pPr>
      <w:bookmarkStart w:id="1038" w:name="_Toc26626"/>
      <w:r>
        <w:rPr>
          <w:rFonts w:ascii="黑体" w:eastAsia="黑体" w:hAnsi="黑体" w:cs="黑体" w:hint="eastAsia"/>
          <w:bCs/>
          <w:sz w:val="28"/>
          <w:szCs w:val="28"/>
          <w:lang w:val="zh-TW"/>
        </w:rPr>
        <w:lastRenderedPageBreak/>
        <w:t>附录B消防设施专项查验报告模板</w:t>
      </w:r>
      <w:bookmarkEnd w:id="1038"/>
    </w:p>
    <w:p w:rsidR="00E15EDD" w:rsidRDefault="00E15EDD">
      <w:pPr>
        <w:rPr>
          <w:b/>
          <w:bCs/>
          <w:sz w:val="30"/>
          <w:szCs w:val="30"/>
        </w:rPr>
      </w:pPr>
    </w:p>
    <w:p w:rsidR="00E15EDD" w:rsidRDefault="00044F39">
      <w:pPr>
        <w:jc w:val="center"/>
        <w:rPr>
          <w:sz w:val="48"/>
          <w:szCs w:val="48"/>
        </w:rPr>
      </w:pPr>
      <w:r>
        <w:rPr>
          <w:rFonts w:hint="eastAsia"/>
          <w:b/>
          <w:bCs/>
          <w:sz w:val="30"/>
          <w:szCs w:val="30"/>
        </w:rPr>
        <w:t>建设工程消防设施专项查验报告</w:t>
      </w:r>
    </w:p>
    <w:p w:rsidR="00E15EDD" w:rsidRDefault="00E15EDD">
      <w:pPr>
        <w:spacing w:line="440" w:lineRule="exact"/>
        <w:ind w:leftChars="568" w:left="3016" w:hangingChars="551" w:hanging="1653"/>
        <w:rPr>
          <w:rFonts w:ascii="黑体" w:eastAsia="黑体" w:hAnsi="黑体" w:cs="黑体"/>
          <w:sz w:val="30"/>
          <w:szCs w:val="30"/>
        </w:rPr>
      </w:pPr>
    </w:p>
    <w:p w:rsidR="00E15EDD" w:rsidRDefault="00E15EDD">
      <w:pPr>
        <w:spacing w:line="440" w:lineRule="exact"/>
        <w:ind w:leftChars="568" w:left="3016" w:hangingChars="551" w:hanging="1653"/>
        <w:rPr>
          <w:rFonts w:ascii="黑体" w:eastAsia="黑体" w:hAnsi="黑体" w:cs="黑体"/>
          <w:sz w:val="30"/>
          <w:szCs w:val="30"/>
        </w:rPr>
      </w:pPr>
    </w:p>
    <w:p w:rsidR="00E15EDD" w:rsidRDefault="00E15EDD">
      <w:pPr>
        <w:spacing w:line="440" w:lineRule="exact"/>
        <w:ind w:leftChars="568" w:left="3016" w:hangingChars="551" w:hanging="1653"/>
        <w:rPr>
          <w:rFonts w:ascii="黑体" w:eastAsia="黑体" w:hAnsi="黑体" w:cs="黑体"/>
          <w:sz w:val="30"/>
          <w:szCs w:val="30"/>
        </w:rPr>
      </w:pPr>
    </w:p>
    <w:p w:rsidR="00E15EDD" w:rsidRDefault="00E15EDD">
      <w:pPr>
        <w:spacing w:line="440" w:lineRule="exact"/>
        <w:ind w:leftChars="568" w:left="3016" w:hangingChars="551" w:hanging="1653"/>
        <w:rPr>
          <w:rFonts w:ascii="黑体" w:eastAsia="黑体" w:hAnsi="黑体" w:cs="黑体"/>
          <w:sz w:val="30"/>
          <w:szCs w:val="30"/>
        </w:rPr>
      </w:pPr>
    </w:p>
    <w:p w:rsidR="00E15EDD" w:rsidRDefault="00E15EDD">
      <w:pPr>
        <w:spacing w:line="440" w:lineRule="exact"/>
        <w:ind w:leftChars="568" w:left="3016" w:hangingChars="551" w:hanging="1653"/>
        <w:rPr>
          <w:rFonts w:ascii="黑体" w:eastAsia="黑体" w:hAnsi="黑体" w:cs="黑体"/>
          <w:sz w:val="30"/>
          <w:szCs w:val="30"/>
        </w:rPr>
      </w:pPr>
    </w:p>
    <w:p w:rsidR="00E15EDD" w:rsidRDefault="00E15EDD">
      <w:pPr>
        <w:spacing w:line="440" w:lineRule="exact"/>
        <w:ind w:leftChars="568" w:left="3016" w:hangingChars="551" w:hanging="1653"/>
        <w:rPr>
          <w:rFonts w:ascii="黑体" w:eastAsia="黑体" w:hAnsi="黑体" w:cs="黑体"/>
          <w:sz w:val="30"/>
          <w:szCs w:val="30"/>
        </w:rPr>
      </w:pPr>
    </w:p>
    <w:p w:rsidR="00E15EDD" w:rsidRDefault="00E15EDD">
      <w:pPr>
        <w:spacing w:line="440" w:lineRule="exact"/>
        <w:ind w:leftChars="568" w:left="3016" w:hangingChars="551" w:hanging="1653"/>
        <w:rPr>
          <w:rFonts w:ascii="黑体" w:eastAsia="黑体" w:hAnsi="黑体" w:cs="黑体"/>
          <w:sz w:val="30"/>
          <w:szCs w:val="30"/>
        </w:rPr>
      </w:pPr>
    </w:p>
    <w:p w:rsidR="00E15EDD" w:rsidRDefault="00E15EDD">
      <w:pPr>
        <w:spacing w:line="440" w:lineRule="exact"/>
        <w:rPr>
          <w:rFonts w:ascii="黑体" w:eastAsia="黑体" w:hAnsi="黑体" w:cs="黑体"/>
          <w:sz w:val="30"/>
          <w:szCs w:val="30"/>
        </w:rPr>
      </w:pPr>
    </w:p>
    <w:p w:rsidR="00E15EDD" w:rsidRDefault="00E15EDD">
      <w:pPr>
        <w:spacing w:line="440" w:lineRule="exact"/>
        <w:ind w:leftChars="568" w:left="3016" w:hangingChars="551" w:hanging="1653"/>
        <w:rPr>
          <w:rFonts w:ascii="黑体" w:eastAsia="黑体" w:hAnsi="黑体" w:cs="黑体"/>
          <w:sz w:val="30"/>
          <w:szCs w:val="30"/>
        </w:rPr>
      </w:pPr>
    </w:p>
    <w:p w:rsidR="00E15EDD" w:rsidRDefault="00E15EDD">
      <w:pPr>
        <w:spacing w:line="440" w:lineRule="exact"/>
        <w:ind w:leftChars="568" w:left="3016" w:hangingChars="551" w:hanging="1653"/>
        <w:rPr>
          <w:rFonts w:ascii="黑体" w:eastAsia="黑体" w:hAnsi="黑体" w:cs="黑体"/>
          <w:sz w:val="30"/>
          <w:szCs w:val="30"/>
        </w:rPr>
      </w:pPr>
    </w:p>
    <w:p w:rsidR="00E15EDD" w:rsidRDefault="00044F39">
      <w:pPr>
        <w:spacing w:line="440" w:lineRule="exact"/>
        <w:ind w:firstLineChars="500" w:firstLine="1500"/>
        <w:rPr>
          <w:rFonts w:ascii="黑体" w:eastAsia="黑体" w:hAnsi="黑体" w:cs="黑体"/>
          <w:sz w:val="30"/>
          <w:szCs w:val="30"/>
        </w:rPr>
      </w:pPr>
      <w:r>
        <w:rPr>
          <w:rFonts w:ascii="黑体" w:eastAsia="黑体" w:hAnsi="黑体" w:cs="黑体" w:hint="eastAsia"/>
          <w:sz w:val="30"/>
          <w:szCs w:val="30"/>
        </w:rPr>
        <w:t>建设单位：</w:t>
      </w:r>
    </w:p>
    <w:p w:rsidR="00E15EDD" w:rsidRDefault="00E15EDD">
      <w:pPr>
        <w:spacing w:line="440" w:lineRule="exact"/>
        <w:ind w:firstLineChars="500" w:firstLine="1500"/>
        <w:rPr>
          <w:rFonts w:ascii="黑体" w:eastAsia="黑体" w:hAnsi="黑体" w:cs="黑体"/>
          <w:sz w:val="30"/>
          <w:szCs w:val="30"/>
        </w:rPr>
      </w:pPr>
    </w:p>
    <w:p w:rsidR="00E15EDD" w:rsidRDefault="00044F39">
      <w:pPr>
        <w:spacing w:line="440" w:lineRule="exact"/>
        <w:ind w:firstLineChars="500" w:firstLine="1500"/>
        <w:rPr>
          <w:rFonts w:ascii="黑体" w:eastAsia="黑体" w:hAnsi="黑体" w:cs="黑体"/>
          <w:sz w:val="30"/>
          <w:szCs w:val="30"/>
        </w:rPr>
      </w:pPr>
      <w:r>
        <w:rPr>
          <w:rFonts w:ascii="黑体" w:eastAsia="黑体" w:hAnsi="黑体" w:cs="黑体" w:hint="eastAsia"/>
          <w:sz w:val="30"/>
          <w:szCs w:val="30"/>
        </w:rPr>
        <w:t>工程名称：</w:t>
      </w:r>
    </w:p>
    <w:p w:rsidR="00E15EDD" w:rsidRDefault="00E15EDD">
      <w:pPr>
        <w:spacing w:line="440" w:lineRule="exact"/>
        <w:rPr>
          <w:rFonts w:ascii="黑体" w:eastAsia="黑体" w:hAnsi="黑体" w:cs="黑体"/>
          <w:sz w:val="30"/>
          <w:szCs w:val="30"/>
        </w:rPr>
      </w:pPr>
    </w:p>
    <w:p w:rsidR="00E15EDD" w:rsidRDefault="00044F39">
      <w:pPr>
        <w:spacing w:line="440" w:lineRule="exact"/>
        <w:ind w:firstLineChars="500" w:firstLine="1500"/>
        <w:rPr>
          <w:rFonts w:ascii="黑体" w:eastAsia="黑体" w:hAnsi="黑体" w:cs="黑体"/>
          <w:sz w:val="30"/>
          <w:szCs w:val="30"/>
        </w:rPr>
      </w:pPr>
      <w:r>
        <w:rPr>
          <w:rFonts w:ascii="黑体" w:eastAsia="黑体" w:hAnsi="黑体" w:cs="黑体" w:hint="eastAsia"/>
          <w:sz w:val="30"/>
          <w:szCs w:val="30"/>
        </w:rPr>
        <w:t>查验时间：</w:t>
      </w:r>
    </w:p>
    <w:p w:rsidR="00E15EDD" w:rsidRDefault="00E15EDD">
      <w:pPr>
        <w:ind w:firstLineChars="500" w:firstLine="1500"/>
        <w:rPr>
          <w:rFonts w:ascii="黑体" w:eastAsia="黑体" w:hAnsi="黑体" w:cs="黑体"/>
          <w:sz w:val="30"/>
          <w:szCs w:val="30"/>
        </w:rPr>
      </w:pPr>
    </w:p>
    <w:p w:rsidR="00E15EDD" w:rsidRDefault="00E15EDD">
      <w:pPr>
        <w:jc w:val="center"/>
        <w:rPr>
          <w:b/>
          <w:bCs/>
          <w:sz w:val="30"/>
          <w:szCs w:val="30"/>
        </w:rPr>
      </w:pPr>
    </w:p>
    <w:p w:rsidR="00E15EDD" w:rsidRDefault="00E15EDD">
      <w:pPr>
        <w:jc w:val="center"/>
        <w:rPr>
          <w:b/>
          <w:bCs/>
          <w:sz w:val="30"/>
          <w:szCs w:val="30"/>
        </w:rPr>
      </w:pPr>
    </w:p>
    <w:p w:rsidR="00E15EDD" w:rsidRDefault="00E15EDD">
      <w:pPr>
        <w:jc w:val="center"/>
        <w:rPr>
          <w:b/>
          <w:bCs/>
          <w:sz w:val="30"/>
          <w:szCs w:val="30"/>
        </w:rPr>
      </w:pPr>
    </w:p>
    <w:p w:rsidR="00E15EDD" w:rsidRDefault="00044F39">
      <w:pPr>
        <w:jc w:val="center"/>
      </w:pPr>
      <w:r>
        <w:rPr>
          <w:rFonts w:hint="eastAsia"/>
          <w:b/>
          <w:bCs/>
          <w:sz w:val="30"/>
          <w:szCs w:val="30"/>
        </w:rPr>
        <w:t>江苏省住房和城乡建设厅制</w:t>
      </w:r>
    </w:p>
    <w:p w:rsidR="00E15EDD" w:rsidRDefault="00044F39">
      <w:pPr>
        <w:rPr>
          <w:b/>
          <w:bCs/>
          <w:sz w:val="30"/>
          <w:szCs w:val="30"/>
        </w:rPr>
      </w:pPr>
      <w:r>
        <w:rPr>
          <w:rFonts w:hint="eastAsia"/>
          <w:b/>
          <w:bCs/>
          <w:sz w:val="30"/>
          <w:szCs w:val="30"/>
        </w:rPr>
        <w:br w:type="page"/>
      </w:r>
    </w:p>
    <w:p w:rsidR="00E15EDD" w:rsidRDefault="00044F39">
      <w:pPr>
        <w:spacing w:before="64" w:line="221" w:lineRule="auto"/>
        <w:jc w:val="center"/>
        <w:rPr>
          <w:rFonts w:ascii="宋体" w:hAnsi="宋体" w:cs="宋体"/>
          <w:szCs w:val="21"/>
        </w:rPr>
      </w:pPr>
      <w:r>
        <w:rPr>
          <w:rFonts w:hint="eastAsia"/>
          <w:b/>
          <w:bCs/>
          <w:sz w:val="30"/>
          <w:szCs w:val="30"/>
        </w:rPr>
        <w:lastRenderedPageBreak/>
        <w:t>建设工程消防设施专项查验报告</w:t>
      </w:r>
    </w:p>
    <w:p w:rsidR="00E15EDD" w:rsidRDefault="00E15EDD">
      <w:pPr>
        <w:spacing w:line="70" w:lineRule="auto"/>
        <w:rPr>
          <w:rFonts w:ascii="Arial"/>
          <w:sz w:val="2"/>
        </w:rPr>
      </w:pPr>
    </w:p>
    <w:tbl>
      <w:tblPr>
        <w:tblStyle w:val="TableNormal"/>
        <w:tblW w:w="5519" w:type="pct"/>
        <w:tblInd w:w="-2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06"/>
        <w:gridCol w:w="306"/>
        <w:gridCol w:w="595"/>
        <w:gridCol w:w="1018"/>
        <w:gridCol w:w="980"/>
        <w:gridCol w:w="602"/>
        <w:gridCol w:w="20"/>
        <w:gridCol w:w="288"/>
        <w:gridCol w:w="306"/>
        <w:gridCol w:w="730"/>
        <w:gridCol w:w="231"/>
        <w:gridCol w:w="985"/>
        <w:gridCol w:w="235"/>
        <w:gridCol w:w="973"/>
        <w:gridCol w:w="1200"/>
      </w:tblGrid>
      <w:tr w:rsidR="00E15EDD">
        <w:trPr>
          <w:trHeight w:val="625"/>
        </w:trPr>
        <w:tc>
          <w:tcPr>
            <w:tcW w:w="5000" w:type="pct"/>
            <w:gridSpan w:val="15"/>
            <w:vAlign w:val="center"/>
          </w:tcPr>
          <w:p w:rsidR="00E15EDD" w:rsidRDefault="00044F39">
            <w:pPr>
              <w:spacing w:line="310" w:lineRule="exact"/>
              <w:ind w:leftChars="100" w:left="240"/>
              <w:jc w:val="center"/>
              <w:rPr>
                <w:rFonts w:ascii="宋体" w:hAnsi="宋体" w:cs="宋体"/>
                <w:szCs w:val="21"/>
              </w:rPr>
            </w:pPr>
            <w:r>
              <w:rPr>
                <w:rFonts w:ascii="宋体" w:hAnsi="宋体" w:cs="宋体" w:hint="eastAsia"/>
                <w:b/>
                <w:bCs/>
                <w:spacing w:val="-12"/>
                <w:szCs w:val="21"/>
              </w:rPr>
              <w:t>项目基本情况</w:t>
            </w:r>
          </w:p>
        </w:tc>
      </w:tr>
      <w:tr w:rsidR="00E15EDD">
        <w:trPr>
          <w:trHeight w:val="616"/>
        </w:trPr>
        <w:tc>
          <w:tcPr>
            <w:tcW w:w="875" w:type="pct"/>
            <w:gridSpan w:val="3"/>
            <w:vAlign w:val="center"/>
          </w:tcPr>
          <w:p w:rsidR="00E15EDD" w:rsidRDefault="00044F39">
            <w:pPr>
              <w:spacing w:line="310" w:lineRule="exact"/>
              <w:jc w:val="center"/>
              <w:rPr>
                <w:rFonts w:ascii="宋体" w:hAnsi="宋体" w:cs="宋体"/>
                <w:spacing w:val="-12"/>
                <w:szCs w:val="21"/>
              </w:rPr>
            </w:pPr>
            <w:r>
              <w:rPr>
                <w:rFonts w:ascii="宋体" w:hAnsi="宋体" w:cs="宋体" w:hint="eastAsia"/>
                <w:spacing w:val="-4"/>
                <w:szCs w:val="21"/>
              </w:rPr>
              <w:t>工程名称</w:t>
            </w:r>
          </w:p>
        </w:tc>
        <w:tc>
          <w:tcPr>
            <w:tcW w:w="4124" w:type="pct"/>
            <w:gridSpan w:val="12"/>
            <w:vAlign w:val="center"/>
          </w:tcPr>
          <w:p w:rsidR="00E15EDD" w:rsidRDefault="00E15EDD">
            <w:pPr>
              <w:spacing w:line="310" w:lineRule="exact"/>
              <w:jc w:val="center"/>
              <w:rPr>
                <w:rFonts w:ascii="宋体" w:hAnsi="宋体" w:cs="宋体"/>
                <w:spacing w:val="-4"/>
                <w:szCs w:val="21"/>
              </w:rPr>
            </w:pPr>
          </w:p>
        </w:tc>
      </w:tr>
      <w:tr w:rsidR="00E15EDD">
        <w:trPr>
          <w:trHeight w:val="598"/>
        </w:trPr>
        <w:tc>
          <w:tcPr>
            <w:tcW w:w="875" w:type="pct"/>
            <w:gridSpan w:val="3"/>
            <w:vAlign w:val="center"/>
          </w:tcPr>
          <w:p w:rsidR="00E15EDD" w:rsidRDefault="00044F39">
            <w:pPr>
              <w:spacing w:line="310" w:lineRule="exact"/>
              <w:jc w:val="center"/>
              <w:rPr>
                <w:rFonts w:ascii="宋体" w:hAnsi="宋体" w:cs="宋体"/>
                <w:szCs w:val="21"/>
              </w:rPr>
            </w:pPr>
            <w:r>
              <w:rPr>
                <w:rFonts w:ascii="宋体" w:hAnsi="宋体" w:cs="宋体" w:hint="eastAsia"/>
                <w:spacing w:val="-3"/>
                <w:szCs w:val="21"/>
              </w:rPr>
              <w:t>建</w:t>
            </w:r>
            <w:r>
              <w:rPr>
                <w:rFonts w:ascii="宋体" w:hAnsi="宋体" w:cs="宋体" w:hint="eastAsia"/>
                <w:spacing w:val="-2"/>
                <w:szCs w:val="21"/>
              </w:rPr>
              <w:t>设单位</w:t>
            </w:r>
          </w:p>
        </w:tc>
        <w:tc>
          <w:tcPr>
            <w:tcW w:w="1088" w:type="pct"/>
            <w:gridSpan w:val="2"/>
            <w:vAlign w:val="center"/>
          </w:tcPr>
          <w:p w:rsidR="00E15EDD" w:rsidRDefault="00E15EDD">
            <w:pPr>
              <w:spacing w:line="310" w:lineRule="exact"/>
              <w:jc w:val="center"/>
              <w:rPr>
                <w:rFonts w:ascii="宋体" w:hAnsi="宋体" w:cs="宋体"/>
                <w:szCs w:val="21"/>
              </w:rPr>
            </w:pPr>
          </w:p>
        </w:tc>
        <w:tc>
          <w:tcPr>
            <w:tcW w:w="496" w:type="pct"/>
            <w:gridSpan w:val="3"/>
            <w:vAlign w:val="center"/>
          </w:tcPr>
          <w:p w:rsidR="00E15EDD" w:rsidRDefault="00044F39">
            <w:pPr>
              <w:spacing w:line="310" w:lineRule="exact"/>
              <w:jc w:val="center"/>
              <w:rPr>
                <w:rFonts w:ascii="宋体" w:hAnsi="宋体" w:cs="宋体"/>
                <w:szCs w:val="21"/>
              </w:rPr>
            </w:pPr>
            <w:r>
              <w:rPr>
                <w:rFonts w:ascii="宋体" w:hAnsi="宋体" w:cs="宋体" w:hint="eastAsia"/>
                <w:spacing w:val="-2"/>
                <w:szCs w:val="21"/>
              </w:rPr>
              <w:t>联系人</w:t>
            </w:r>
          </w:p>
        </w:tc>
        <w:tc>
          <w:tcPr>
            <w:tcW w:w="1228" w:type="pct"/>
            <w:gridSpan w:val="4"/>
            <w:vAlign w:val="center"/>
          </w:tcPr>
          <w:p w:rsidR="00E15EDD" w:rsidRDefault="00E15EDD">
            <w:pPr>
              <w:spacing w:line="310" w:lineRule="exact"/>
              <w:jc w:val="center"/>
              <w:rPr>
                <w:rFonts w:ascii="宋体" w:hAnsi="宋体" w:cs="宋体"/>
                <w:szCs w:val="21"/>
              </w:rPr>
            </w:pPr>
          </w:p>
        </w:tc>
        <w:tc>
          <w:tcPr>
            <w:tcW w:w="657" w:type="pct"/>
            <w:gridSpan w:val="2"/>
            <w:vAlign w:val="center"/>
          </w:tcPr>
          <w:p w:rsidR="00E15EDD" w:rsidRDefault="00044F39">
            <w:pPr>
              <w:spacing w:line="310" w:lineRule="exact"/>
              <w:jc w:val="center"/>
              <w:rPr>
                <w:rFonts w:ascii="宋体" w:hAnsi="宋体" w:cs="宋体"/>
                <w:szCs w:val="21"/>
              </w:rPr>
            </w:pPr>
            <w:r>
              <w:rPr>
                <w:rFonts w:ascii="宋体" w:hAnsi="宋体" w:cs="宋体" w:hint="eastAsia"/>
                <w:spacing w:val="-2"/>
                <w:szCs w:val="21"/>
              </w:rPr>
              <w:t>联系电</w:t>
            </w:r>
            <w:r>
              <w:rPr>
                <w:rFonts w:ascii="宋体" w:hAnsi="宋体" w:cs="宋体" w:hint="eastAsia"/>
                <w:spacing w:val="-1"/>
                <w:szCs w:val="21"/>
              </w:rPr>
              <w:t>话</w:t>
            </w:r>
          </w:p>
        </w:tc>
        <w:tc>
          <w:tcPr>
            <w:tcW w:w="652" w:type="pct"/>
            <w:vAlign w:val="center"/>
          </w:tcPr>
          <w:p w:rsidR="00E15EDD" w:rsidRDefault="00E15EDD">
            <w:pPr>
              <w:spacing w:line="310" w:lineRule="exact"/>
              <w:jc w:val="center"/>
              <w:rPr>
                <w:rFonts w:ascii="宋体" w:hAnsi="宋体" w:cs="宋体"/>
                <w:szCs w:val="21"/>
              </w:rPr>
            </w:pPr>
          </w:p>
        </w:tc>
      </w:tr>
      <w:tr w:rsidR="00E15EDD">
        <w:trPr>
          <w:trHeight w:val="455"/>
        </w:trPr>
        <w:tc>
          <w:tcPr>
            <w:tcW w:w="875" w:type="pct"/>
            <w:gridSpan w:val="3"/>
            <w:vAlign w:val="center"/>
          </w:tcPr>
          <w:p w:rsidR="00E15EDD" w:rsidRDefault="00044F39">
            <w:pPr>
              <w:spacing w:line="310" w:lineRule="exact"/>
              <w:jc w:val="center"/>
              <w:rPr>
                <w:rFonts w:ascii="宋体" w:hAnsi="宋体" w:cs="宋体"/>
                <w:szCs w:val="21"/>
              </w:rPr>
            </w:pPr>
            <w:r>
              <w:rPr>
                <w:rFonts w:ascii="宋体" w:hAnsi="宋体" w:cs="宋体" w:hint="eastAsia"/>
                <w:spacing w:val="-2"/>
                <w:szCs w:val="21"/>
              </w:rPr>
              <w:t>工程地址</w:t>
            </w:r>
          </w:p>
        </w:tc>
        <w:tc>
          <w:tcPr>
            <w:tcW w:w="1088" w:type="pct"/>
            <w:gridSpan w:val="2"/>
            <w:vAlign w:val="center"/>
          </w:tcPr>
          <w:p w:rsidR="00E15EDD" w:rsidRDefault="00E15EDD">
            <w:pPr>
              <w:spacing w:line="310" w:lineRule="exact"/>
              <w:jc w:val="center"/>
              <w:rPr>
                <w:rFonts w:ascii="宋体" w:hAnsi="宋体" w:cs="宋体"/>
                <w:szCs w:val="21"/>
              </w:rPr>
            </w:pPr>
          </w:p>
        </w:tc>
        <w:tc>
          <w:tcPr>
            <w:tcW w:w="496" w:type="pct"/>
            <w:gridSpan w:val="3"/>
            <w:vAlign w:val="center"/>
          </w:tcPr>
          <w:p w:rsidR="00E15EDD" w:rsidRDefault="00044F39">
            <w:pPr>
              <w:spacing w:line="310" w:lineRule="exact"/>
              <w:jc w:val="center"/>
              <w:rPr>
                <w:rFonts w:ascii="宋体" w:hAnsi="宋体" w:cs="宋体"/>
                <w:szCs w:val="21"/>
              </w:rPr>
            </w:pPr>
            <w:r>
              <w:rPr>
                <w:rFonts w:ascii="宋体" w:hAnsi="宋体" w:cs="宋体" w:hint="eastAsia"/>
                <w:spacing w:val="-3"/>
                <w:szCs w:val="21"/>
              </w:rPr>
              <w:t>类别</w:t>
            </w:r>
          </w:p>
        </w:tc>
        <w:tc>
          <w:tcPr>
            <w:tcW w:w="2538" w:type="pct"/>
            <w:gridSpan w:val="7"/>
            <w:vAlign w:val="center"/>
          </w:tcPr>
          <w:p w:rsidR="00E15EDD" w:rsidRDefault="00044F39">
            <w:pPr>
              <w:spacing w:line="310" w:lineRule="exact"/>
              <w:jc w:val="left"/>
              <w:rPr>
                <w:rFonts w:ascii="宋体" w:hAnsi="宋体" w:cs="宋体"/>
                <w:szCs w:val="21"/>
              </w:rPr>
            </w:pPr>
            <w:r>
              <w:rPr>
                <w:rFonts w:ascii="仿宋_GB2312" w:eastAsia="仿宋_GB2312" w:hint="eastAsia"/>
                <w:kern w:val="0"/>
              </w:rPr>
              <w:t>□</w:t>
            </w:r>
            <w:r>
              <w:rPr>
                <w:rFonts w:ascii="宋体" w:hAnsi="宋体" w:cs="宋体" w:hint="eastAsia"/>
                <w:spacing w:val="-4"/>
                <w:szCs w:val="21"/>
              </w:rPr>
              <w:t xml:space="preserve">新建    </w:t>
            </w:r>
            <w:r>
              <w:rPr>
                <w:rFonts w:ascii="仿宋_GB2312" w:eastAsia="仿宋_GB2312" w:hint="eastAsia"/>
                <w:kern w:val="0"/>
              </w:rPr>
              <w:t>□</w:t>
            </w:r>
            <w:r>
              <w:rPr>
                <w:rFonts w:ascii="宋体" w:hAnsi="宋体" w:cs="宋体" w:hint="eastAsia"/>
                <w:spacing w:val="-4"/>
                <w:szCs w:val="21"/>
              </w:rPr>
              <w:t>扩建</w:t>
            </w:r>
          </w:p>
          <w:p w:rsidR="00E15EDD" w:rsidRDefault="00044F39">
            <w:pPr>
              <w:spacing w:line="310" w:lineRule="exact"/>
              <w:jc w:val="left"/>
              <w:rPr>
                <w:rFonts w:ascii="宋体" w:hAnsi="宋体" w:cs="宋体"/>
                <w:szCs w:val="21"/>
              </w:rPr>
            </w:pPr>
            <w:r>
              <w:rPr>
                <w:rFonts w:ascii="仿宋_GB2312" w:eastAsia="仿宋_GB2312" w:hint="eastAsia"/>
                <w:kern w:val="0"/>
              </w:rPr>
              <w:t>□</w:t>
            </w:r>
            <w:r>
              <w:rPr>
                <w:rFonts w:ascii="宋体" w:hAnsi="宋体" w:cs="宋体" w:hint="eastAsia"/>
                <w:spacing w:val="-2"/>
                <w:szCs w:val="21"/>
              </w:rPr>
              <w:t>改建 （装饰装修、改变用途、建筑保温）</w:t>
            </w:r>
          </w:p>
        </w:tc>
      </w:tr>
      <w:tr w:rsidR="00E15EDD">
        <w:trPr>
          <w:trHeight w:val="404"/>
        </w:trPr>
        <w:tc>
          <w:tcPr>
            <w:tcW w:w="875" w:type="pct"/>
            <w:gridSpan w:val="3"/>
            <w:vMerge w:val="restart"/>
            <w:vAlign w:val="center"/>
          </w:tcPr>
          <w:p w:rsidR="00E15EDD" w:rsidRDefault="00044F39">
            <w:pPr>
              <w:spacing w:line="310" w:lineRule="exact"/>
              <w:jc w:val="center"/>
              <w:rPr>
                <w:rFonts w:ascii="宋体" w:hAnsi="宋体" w:cs="宋体"/>
                <w:szCs w:val="21"/>
              </w:rPr>
            </w:pPr>
            <w:r>
              <w:rPr>
                <w:rFonts w:ascii="宋体" w:hAnsi="宋体" w:cs="宋体" w:hint="eastAsia"/>
                <w:spacing w:val="-2"/>
                <w:szCs w:val="21"/>
              </w:rPr>
              <w:t>单位类</w:t>
            </w:r>
            <w:r>
              <w:rPr>
                <w:rFonts w:ascii="宋体" w:hAnsi="宋体" w:cs="宋体" w:hint="eastAsia"/>
                <w:spacing w:val="-1"/>
                <w:szCs w:val="21"/>
              </w:rPr>
              <w:t>别</w:t>
            </w:r>
          </w:p>
        </w:tc>
        <w:tc>
          <w:tcPr>
            <w:tcW w:w="1088" w:type="pct"/>
            <w:gridSpan w:val="2"/>
            <w:vMerge w:val="restart"/>
            <w:vAlign w:val="center"/>
          </w:tcPr>
          <w:p w:rsidR="00E15EDD" w:rsidRDefault="00044F39">
            <w:pPr>
              <w:spacing w:line="310" w:lineRule="exact"/>
              <w:jc w:val="center"/>
              <w:rPr>
                <w:rFonts w:ascii="宋体" w:hAnsi="宋体" w:cs="宋体"/>
                <w:szCs w:val="21"/>
              </w:rPr>
            </w:pPr>
            <w:r>
              <w:rPr>
                <w:rFonts w:ascii="宋体" w:hAnsi="宋体" w:cs="宋体" w:hint="eastAsia"/>
                <w:spacing w:val="-2"/>
                <w:szCs w:val="21"/>
              </w:rPr>
              <w:t>单位名</w:t>
            </w:r>
            <w:r>
              <w:rPr>
                <w:rFonts w:ascii="宋体" w:hAnsi="宋体" w:cs="宋体" w:hint="eastAsia"/>
                <w:spacing w:val="-1"/>
                <w:szCs w:val="21"/>
              </w:rPr>
              <w:t>称</w:t>
            </w:r>
          </w:p>
        </w:tc>
        <w:tc>
          <w:tcPr>
            <w:tcW w:w="496" w:type="pct"/>
            <w:gridSpan w:val="3"/>
            <w:vMerge w:val="restart"/>
            <w:vAlign w:val="center"/>
          </w:tcPr>
          <w:p w:rsidR="00E15EDD" w:rsidRDefault="00044F39">
            <w:pPr>
              <w:spacing w:line="310" w:lineRule="exact"/>
              <w:jc w:val="center"/>
              <w:rPr>
                <w:rFonts w:ascii="宋体" w:hAnsi="宋体" w:cs="宋体"/>
                <w:spacing w:val="-8"/>
                <w:szCs w:val="21"/>
              </w:rPr>
            </w:pPr>
            <w:r>
              <w:rPr>
                <w:rFonts w:ascii="宋体" w:hAnsi="宋体" w:cs="宋体" w:hint="eastAsia"/>
                <w:spacing w:val="-8"/>
                <w:szCs w:val="21"/>
              </w:rPr>
              <w:t>统一社会</w:t>
            </w:r>
          </w:p>
          <w:p w:rsidR="00E15EDD" w:rsidRDefault="00044F39">
            <w:pPr>
              <w:spacing w:line="310" w:lineRule="exact"/>
              <w:jc w:val="center"/>
              <w:rPr>
                <w:rFonts w:ascii="宋体" w:hAnsi="宋体" w:cs="宋体"/>
                <w:szCs w:val="21"/>
              </w:rPr>
            </w:pPr>
            <w:r>
              <w:rPr>
                <w:rFonts w:ascii="宋体" w:hAnsi="宋体" w:cs="宋体" w:hint="eastAsia"/>
                <w:spacing w:val="-8"/>
                <w:szCs w:val="21"/>
              </w:rPr>
              <w:t>信用代码</w:t>
            </w:r>
          </w:p>
        </w:tc>
        <w:tc>
          <w:tcPr>
            <w:tcW w:w="690" w:type="pct"/>
            <w:gridSpan w:val="3"/>
            <w:vMerge w:val="restart"/>
            <w:vAlign w:val="center"/>
          </w:tcPr>
          <w:p w:rsidR="00E15EDD" w:rsidRDefault="00044F39">
            <w:pPr>
              <w:spacing w:line="310" w:lineRule="exact"/>
              <w:jc w:val="center"/>
              <w:rPr>
                <w:rFonts w:ascii="宋体" w:hAnsi="宋体" w:cs="宋体"/>
                <w:spacing w:val="-1"/>
                <w:szCs w:val="21"/>
              </w:rPr>
            </w:pPr>
            <w:r>
              <w:rPr>
                <w:rFonts w:ascii="宋体" w:hAnsi="宋体" w:cs="宋体" w:hint="eastAsia"/>
                <w:spacing w:val="-2"/>
                <w:szCs w:val="21"/>
              </w:rPr>
              <w:t>法</w:t>
            </w:r>
            <w:r>
              <w:rPr>
                <w:rFonts w:ascii="宋体" w:hAnsi="宋体" w:cs="宋体" w:hint="eastAsia"/>
                <w:spacing w:val="-1"/>
                <w:szCs w:val="21"/>
              </w:rPr>
              <w:t>定代表人</w:t>
            </w:r>
          </w:p>
          <w:p w:rsidR="00E15EDD" w:rsidRDefault="00044F39">
            <w:pPr>
              <w:spacing w:line="310" w:lineRule="exact"/>
              <w:jc w:val="center"/>
              <w:rPr>
                <w:rFonts w:ascii="宋体" w:hAnsi="宋体" w:cs="宋体"/>
                <w:szCs w:val="21"/>
              </w:rPr>
            </w:pPr>
            <w:r>
              <w:rPr>
                <w:rFonts w:ascii="宋体" w:hAnsi="宋体" w:cs="宋体" w:hint="eastAsia"/>
                <w:szCs w:val="21"/>
              </w:rPr>
              <w:t>姓名</w:t>
            </w:r>
          </w:p>
        </w:tc>
        <w:tc>
          <w:tcPr>
            <w:tcW w:w="1847" w:type="pct"/>
            <w:gridSpan w:val="4"/>
            <w:vAlign w:val="center"/>
          </w:tcPr>
          <w:p w:rsidR="00E15EDD" w:rsidRDefault="00044F39">
            <w:pPr>
              <w:spacing w:line="310" w:lineRule="exact"/>
              <w:jc w:val="center"/>
              <w:rPr>
                <w:rFonts w:ascii="宋体" w:hAnsi="宋体" w:cs="宋体"/>
                <w:szCs w:val="21"/>
              </w:rPr>
            </w:pPr>
            <w:r>
              <w:rPr>
                <w:rFonts w:ascii="宋体" w:hAnsi="宋体" w:cs="宋体" w:hint="eastAsia"/>
                <w:spacing w:val="-2"/>
                <w:szCs w:val="21"/>
              </w:rPr>
              <w:t>项目负责</w:t>
            </w:r>
            <w:r>
              <w:rPr>
                <w:rFonts w:ascii="宋体" w:hAnsi="宋体" w:cs="宋体" w:hint="eastAsia"/>
                <w:spacing w:val="-1"/>
                <w:szCs w:val="21"/>
              </w:rPr>
              <w:t>人</w:t>
            </w:r>
          </w:p>
        </w:tc>
      </w:tr>
      <w:tr w:rsidR="00E15EDD">
        <w:trPr>
          <w:trHeight w:val="458"/>
        </w:trPr>
        <w:tc>
          <w:tcPr>
            <w:tcW w:w="875" w:type="pct"/>
            <w:gridSpan w:val="3"/>
            <w:vMerge/>
            <w:vAlign w:val="center"/>
          </w:tcPr>
          <w:p w:rsidR="00E15EDD" w:rsidRDefault="00E15EDD">
            <w:pPr>
              <w:spacing w:line="310" w:lineRule="exact"/>
              <w:jc w:val="center"/>
              <w:rPr>
                <w:rFonts w:ascii="宋体" w:hAnsi="宋体" w:cs="宋体"/>
                <w:spacing w:val="-2"/>
                <w:szCs w:val="21"/>
              </w:rPr>
            </w:pPr>
          </w:p>
        </w:tc>
        <w:tc>
          <w:tcPr>
            <w:tcW w:w="1088" w:type="pct"/>
            <w:gridSpan w:val="2"/>
            <w:vMerge/>
            <w:vAlign w:val="center"/>
          </w:tcPr>
          <w:p w:rsidR="00E15EDD" w:rsidRDefault="00E15EDD">
            <w:pPr>
              <w:spacing w:line="310" w:lineRule="exact"/>
              <w:jc w:val="center"/>
              <w:rPr>
                <w:rFonts w:ascii="宋体" w:hAnsi="宋体" w:cs="宋体"/>
                <w:spacing w:val="-2"/>
                <w:szCs w:val="21"/>
              </w:rPr>
            </w:pPr>
          </w:p>
        </w:tc>
        <w:tc>
          <w:tcPr>
            <w:tcW w:w="496" w:type="pct"/>
            <w:gridSpan w:val="3"/>
            <w:vMerge/>
            <w:vAlign w:val="center"/>
          </w:tcPr>
          <w:p w:rsidR="00E15EDD" w:rsidRDefault="00E15EDD">
            <w:pPr>
              <w:spacing w:line="310" w:lineRule="exact"/>
              <w:jc w:val="center"/>
              <w:rPr>
                <w:rFonts w:ascii="宋体" w:hAnsi="宋体" w:cs="宋体"/>
                <w:spacing w:val="-8"/>
                <w:szCs w:val="21"/>
              </w:rPr>
            </w:pPr>
          </w:p>
        </w:tc>
        <w:tc>
          <w:tcPr>
            <w:tcW w:w="690" w:type="pct"/>
            <w:gridSpan w:val="3"/>
            <w:vMerge/>
            <w:vAlign w:val="center"/>
          </w:tcPr>
          <w:p w:rsidR="00E15EDD" w:rsidRDefault="00E15EDD">
            <w:pPr>
              <w:spacing w:line="310" w:lineRule="exact"/>
              <w:jc w:val="center"/>
              <w:rPr>
                <w:rFonts w:ascii="宋体" w:hAnsi="宋体" w:cs="宋体"/>
                <w:spacing w:val="-2"/>
                <w:szCs w:val="21"/>
              </w:rPr>
            </w:pPr>
          </w:p>
        </w:tc>
        <w:tc>
          <w:tcPr>
            <w:tcW w:w="537" w:type="pct"/>
            <w:vAlign w:val="center"/>
          </w:tcPr>
          <w:p w:rsidR="00E15EDD" w:rsidRDefault="00044F39">
            <w:pPr>
              <w:spacing w:line="310" w:lineRule="exact"/>
              <w:jc w:val="center"/>
              <w:rPr>
                <w:rFonts w:ascii="宋体" w:hAnsi="宋体" w:cs="宋体"/>
                <w:spacing w:val="-2"/>
                <w:szCs w:val="21"/>
              </w:rPr>
            </w:pPr>
            <w:r>
              <w:rPr>
                <w:rFonts w:ascii="宋体" w:hAnsi="宋体" w:cs="宋体" w:hint="eastAsia"/>
                <w:spacing w:val="-2"/>
                <w:szCs w:val="21"/>
              </w:rPr>
              <w:t>姓名</w:t>
            </w:r>
          </w:p>
        </w:tc>
        <w:tc>
          <w:tcPr>
            <w:tcW w:w="657" w:type="pct"/>
            <w:gridSpan w:val="2"/>
            <w:vAlign w:val="center"/>
          </w:tcPr>
          <w:p w:rsidR="00E15EDD" w:rsidRDefault="00044F39">
            <w:pPr>
              <w:spacing w:line="310" w:lineRule="exact"/>
              <w:jc w:val="center"/>
              <w:rPr>
                <w:rFonts w:ascii="宋体" w:hAnsi="宋体" w:cs="宋体"/>
                <w:spacing w:val="-2"/>
                <w:szCs w:val="21"/>
              </w:rPr>
            </w:pPr>
            <w:r>
              <w:rPr>
                <w:rFonts w:ascii="宋体" w:hAnsi="宋体" w:cs="宋体" w:hint="eastAsia"/>
                <w:spacing w:val="-2"/>
                <w:szCs w:val="21"/>
              </w:rPr>
              <w:t>身份证号</w:t>
            </w:r>
          </w:p>
        </w:tc>
        <w:tc>
          <w:tcPr>
            <w:tcW w:w="652" w:type="pct"/>
            <w:vAlign w:val="center"/>
          </w:tcPr>
          <w:p w:rsidR="00E15EDD" w:rsidRDefault="00044F39">
            <w:pPr>
              <w:spacing w:line="310" w:lineRule="exact"/>
              <w:jc w:val="center"/>
              <w:rPr>
                <w:rFonts w:ascii="宋体" w:hAnsi="宋体" w:cs="宋体"/>
                <w:szCs w:val="21"/>
              </w:rPr>
            </w:pPr>
            <w:r>
              <w:rPr>
                <w:rFonts w:ascii="宋体" w:hAnsi="宋体" w:cs="宋体" w:hint="eastAsia"/>
                <w:spacing w:val="-1"/>
                <w:szCs w:val="21"/>
              </w:rPr>
              <w:t>联系</w:t>
            </w:r>
            <w:r>
              <w:rPr>
                <w:rFonts w:ascii="宋体" w:hAnsi="宋体" w:cs="宋体" w:hint="eastAsia"/>
                <w:szCs w:val="21"/>
              </w:rPr>
              <w:t>电话</w:t>
            </w:r>
          </w:p>
          <w:p w:rsidR="00E15EDD" w:rsidRDefault="00044F39">
            <w:pPr>
              <w:spacing w:line="310" w:lineRule="exact"/>
              <w:jc w:val="center"/>
              <w:rPr>
                <w:rFonts w:ascii="宋体" w:hAnsi="宋体" w:cs="宋体"/>
                <w:spacing w:val="-1"/>
                <w:szCs w:val="21"/>
              </w:rPr>
            </w:pPr>
            <w:r>
              <w:rPr>
                <w:rFonts w:ascii="宋体" w:hAnsi="宋体" w:cs="宋体" w:hint="eastAsia"/>
                <w:szCs w:val="21"/>
              </w:rPr>
              <w:t>（移动</w:t>
            </w:r>
            <w:r>
              <w:rPr>
                <w:rFonts w:ascii="宋体" w:hAnsi="宋体" w:cs="宋体" w:hint="eastAsia"/>
                <w:spacing w:val="-5"/>
                <w:szCs w:val="21"/>
              </w:rPr>
              <w:t>电话）</w:t>
            </w:r>
          </w:p>
        </w:tc>
      </w:tr>
      <w:tr w:rsidR="00E15EDD">
        <w:trPr>
          <w:trHeight w:val="951"/>
        </w:trPr>
        <w:tc>
          <w:tcPr>
            <w:tcW w:w="875" w:type="pct"/>
            <w:gridSpan w:val="3"/>
            <w:vAlign w:val="center"/>
          </w:tcPr>
          <w:p w:rsidR="00E15EDD" w:rsidRDefault="00044F39">
            <w:pPr>
              <w:spacing w:line="310" w:lineRule="exact"/>
              <w:jc w:val="center"/>
              <w:rPr>
                <w:rFonts w:ascii="宋体" w:hAnsi="宋体" w:cs="宋体"/>
                <w:szCs w:val="21"/>
              </w:rPr>
            </w:pPr>
            <w:r>
              <w:rPr>
                <w:rFonts w:ascii="宋体" w:hAnsi="宋体" w:cs="宋体" w:hint="eastAsia"/>
                <w:spacing w:val="-3"/>
                <w:szCs w:val="21"/>
              </w:rPr>
              <w:t>建</w:t>
            </w:r>
            <w:r>
              <w:rPr>
                <w:rFonts w:ascii="宋体" w:hAnsi="宋体" w:cs="宋体" w:hint="eastAsia"/>
                <w:spacing w:val="-2"/>
                <w:szCs w:val="21"/>
              </w:rPr>
              <w:t>设单位</w:t>
            </w:r>
          </w:p>
        </w:tc>
        <w:tc>
          <w:tcPr>
            <w:tcW w:w="1088" w:type="pct"/>
            <w:gridSpan w:val="2"/>
            <w:vAlign w:val="center"/>
          </w:tcPr>
          <w:p w:rsidR="00E15EDD" w:rsidRDefault="00E15EDD">
            <w:pPr>
              <w:spacing w:line="310" w:lineRule="exact"/>
              <w:jc w:val="center"/>
              <w:rPr>
                <w:rFonts w:ascii="宋体" w:hAnsi="宋体" w:cs="宋体"/>
                <w:szCs w:val="21"/>
              </w:rPr>
            </w:pPr>
          </w:p>
        </w:tc>
        <w:tc>
          <w:tcPr>
            <w:tcW w:w="496" w:type="pct"/>
            <w:gridSpan w:val="3"/>
            <w:vAlign w:val="center"/>
          </w:tcPr>
          <w:p w:rsidR="00E15EDD" w:rsidRDefault="00E15EDD">
            <w:pPr>
              <w:spacing w:line="310" w:lineRule="exact"/>
              <w:jc w:val="center"/>
              <w:rPr>
                <w:rFonts w:ascii="宋体" w:hAnsi="宋体" w:cs="宋体"/>
                <w:szCs w:val="21"/>
              </w:rPr>
            </w:pPr>
          </w:p>
        </w:tc>
        <w:tc>
          <w:tcPr>
            <w:tcW w:w="690" w:type="pct"/>
            <w:gridSpan w:val="3"/>
            <w:vAlign w:val="center"/>
          </w:tcPr>
          <w:p w:rsidR="00E15EDD" w:rsidRDefault="00E15EDD">
            <w:pPr>
              <w:spacing w:line="310" w:lineRule="exact"/>
              <w:jc w:val="center"/>
              <w:rPr>
                <w:rFonts w:ascii="宋体" w:hAnsi="宋体" w:cs="宋体"/>
                <w:szCs w:val="21"/>
              </w:rPr>
            </w:pPr>
          </w:p>
        </w:tc>
        <w:tc>
          <w:tcPr>
            <w:tcW w:w="537" w:type="pct"/>
            <w:vAlign w:val="center"/>
          </w:tcPr>
          <w:p w:rsidR="00E15EDD" w:rsidRDefault="00E15EDD">
            <w:pPr>
              <w:spacing w:line="310" w:lineRule="exact"/>
              <w:jc w:val="center"/>
              <w:rPr>
                <w:rFonts w:ascii="宋体" w:hAnsi="宋体" w:cs="宋体"/>
                <w:spacing w:val="-2"/>
                <w:szCs w:val="21"/>
              </w:rPr>
            </w:pPr>
          </w:p>
        </w:tc>
        <w:tc>
          <w:tcPr>
            <w:tcW w:w="657" w:type="pct"/>
            <w:gridSpan w:val="2"/>
            <w:vAlign w:val="center"/>
          </w:tcPr>
          <w:p w:rsidR="00E15EDD" w:rsidRDefault="00E15EDD">
            <w:pPr>
              <w:spacing w:line="310" w:lineRule="exact"/>
              <w:jc w:val="center"/>
              <w:rPr>
                <w:rFonts w:ascii="宋体" w:hAnsi="宋体" w:cs="宋体"/>
                <w:spacing w:val="-2"/>
                <w:szCs w:val="21"/>
              </w:rPr>
            </w:pPr>
          </w:p>
        </w:tc>
        <w:tc>
          <w:tcPr>
            <w:tcW w:w="652" w:type="pct"/>
            <w:vAlign w:val="center"/>
          </w:tcPr>
          <w:p w:rsidR="00E15EDD" w:rsidRDefault="00E15EDD">
            <w:pPr>
              <w:spacing w:line="310" w:lineRule="exact"/>
              <w:jc w:val="center"/>
              <w:rPr>
                <w:rFonts w:ascii="宋体" w:hAnsi="宋体" w:cs="宋体"/>
                <w:szCs w:val="21"/>
              </w:rPr>
            </w:pPr>
          </w:p>
        </w:tc>
      </w:tr>
      <w:tr w:rsidR="00E15EDD">
        <w:trPr>
          <w:trHeight w:val="951"/>
        </w:trPr>
        <w:tc>
          <w:tcPr>
            <w:tcW w:w="875" w:type="pct"/>
            <w:gridSpan w:val="3"/>
            <w:vAlign w:val="center"/>
          </w:tcPr>
          <w:p w:rsidR="00E15EDD" w:rsidRDefault="00044F39">
            <w:pPr>
              <w:spacing w:line="310" w:lineRule="exact"/>
              <w:jc w:val="center"/>
              <w:rPr>
                <w:rFonts w:ascii="宋体" w:hAnsi="宋体" w:cs="宋体"/>
                <w:spacing w:val="-2"/>
                <w:szCs w:val="21"/>
              </w:rPr>
            </w:pPr>
            <w:r>
              <w:rPr>
                <w:rFonts w:ascii="宋体" w:hAnsi="宋体" w:cs="宋体" w:hint="eastAsia"/>
                <w:spacing w:val="-2"/>
                <w:szCs w:val="21"/>
              </w:rPr>
              <w:t>设计单位</w:t>
            </w:r>
          </w:p>
        </w:tc>
        <w:tc>
          <w:tcPr>
            <w:tcW w:w="1088" w:type="pct"/>
            <w:gridSpan w:val="2"/>
            <w:vAlign w:val="center"/>
          </w:tcPr>
          <w:p w:rsidR="00E15EDD" w:rsidRDefault="00E15EDD">
            <w:pPr>
              <w:spacing w:line="310" w:lineRule="exact"/>
              <w:jc w:val="center"/>
              <w:rPr>
                <w:rFonts w:ascii="宋体" w:hAnsi="宋体" w:cs="宋体"/>
                <w:spacing w:val="-2"/>
                <w:szCs w:val="21"/>
              </w:rPr>
            </w:pPr>
          </w:p>
        </w:tc>
        <w:tc>
          <w:tcPr>
            <w:tcW w:w="496" w:type="pct"/>
            <w:gridSpan w:val="3"/>
            <w:vAlign w:val="center"/>
          </w:tcPr>
          <w:p w:rsidR="00E15EDD" w:rsidRDefault="00E15EDD">
            <w:pPr>
              <w:spacing w:line="310" w:lineRule="exact"/>
              <w:jc w:val="center"/>
              <w:rPr>
                <w:rFonts w:ascii="宋体" w:hAnsi="宋体" w:cs="宋体"/>
                <w:spacing w:val="-2"/>
                <w:szCs w:val="21"/>
              </w:rPr>
            </w:pPr>
          </w:p>
        </w:tc>
        <w:tc>
          <w:tcPr>
            <w:tcW w:w="690" w:type="pct"/>
            <w:gridSpan w:val="3"/>
            <w:vAlign w:val="center"/>
          </w:tcPr>
          <w:p w:rsidR="00E15EDD" w:rsidRDefault="00E15EDD">
            <w:pPr>
              <w:spacing w:line="310" w:lineRule="exact"/>
              <w:jc w:val="center"/>
              <w:rPr>
                <w:rFonts w:ascii="宋体" w:hAnsi="宋体" w:cs="宋体"/>
                <w:spacing w:val="-2"/>
                <w:szCs w:val="21"/>
              </w:rPr>
            </w:pPr>
          </w:p>
        </w:tc>
        <w:tc>
          <w:tcPr>
            <w:tcW w:w="537" w:type="pct"/>
            <w:vAlign w:val="center"/>
          </w:tcPr>
          <w:p w:rsidR="00E15EDD" w:rsidRDefault="00E15EDD">
            <w:pPr>
              <w:spacing w:line="310" w:lineRule="exact"/>
              <w:jc w:val="center"/>
            </w:pPr>
          </w:p>
        </w:tc>
        <w:tc>
          <w:tcPr>
            <w:tcW w:w="657" w:type="pct"/>
            <w:gridSpan w:val="2"/>
            <w:vAlign w:val="center"/>
          </w:tcPr>
          <w:p w:rsidR="00E15EDD" w:rsidRDefault="00E15EDD">
            <w:pPr>
              <w:spacing w:line="310" w:lineRule="exact"/>
              <w:jc w:val="center"/>
              <w:rPr>
                <w:rFonts w:ascii="宋体" w:hAnsi="宋体" w:cs="宋体"/>
                <w:spacing w:val="-2"/>
                <w:szCs w:val="21"/>
              </w:rPr>
            </w:pPr>
          </w:p>
        </w:tc>
        <w:tc>
          <w:tcPr>
            <w:tcW w:w="652" w:type="pct"/>
            <w:vAlign w:val="center"/>
          </w:tcPr>
          <w:p w:rsidR="00E15EDD" w:rsidRDefault="00E15EDD">
            <w:pPr>
              <w:spacing w:line="310" w:lineRule="exact"/>
              <w:jc w:val="center"/>
              <w:rPr>
                <w:rFonts w:ascii="宋体" w:hAnsi="宋体" w:cs="宋体"/>
                <w:spacing w:val="-2"/>
                <w:szCs w:val="21"/>
              </w:rPr>
            </w:pPr>
          </w:p>
        </w:tc>
      </w:tr>
      <w:tr w:rsidR="00E15EDD">
        <w:trPr>
          <w:trHeight w:val="951"/>
        </w:trPr>
        <w:tc>
          <w:tcPr>
            <w:tcW w:w="875" w:type="pct"/>
            <w:gridSpan w:val="3"/>
            <w:vAlign w:val="center"/>
          </w:tcPr>
          <w:p w:rsidR="00E15EDD" w:rsidRDefault="00044F39">
            <w:pPr>
              <w:spacing w:line="310" w:lineRule="exact"/>
              <w:jc w:val="center"/>
              <w:rPr>
                <w:rFonts w:ascii="宋体" w:hAnsi="宋体" w:cs="宋体"/>
                <w:spacing w:val="-2"/>
                <w:szCs w:val="21"/>
              </w:rPr>
            </w:pPr>
            <w:r>
              <w:rPr>
                <w:rFonts w:ascii="宋体" w:hAnsi="宋体" w:cs="宋体" w:hint="eastAsia"/>
                <w:spacing w:val="-2"/>
                <w:szCs w:val="21"/>
              </w:rPr>
              <w:t>施工单位</w:t>
            </w:r>
          </w:p>
        </w:tc>
        <w:tc>
          <w:tcPr>
            <w:tcW w:w="1088" w:type="pct"/>
            <w:gridSpan w:val="2"/>
            <w:vAlign w:val="center"/>
          </w:tcPr>
          <w:p w:rsidR="00E15EDD" w:rsidRDefault="00E15EDD">
            <w:pPr>
              <w:spacing w:line="310" w:lineRule="exact"/>
              <w:jc w:val="center"/>
              <w:rPr>
                <w:rFonts w:ascii="宋体" w:hAnsi="宋体" w:cs="宋体"/>
                <w:szCs w:val="21"/>
              </w:rPr>
            </w:pPr>
          </w:p>
        </w:tc>
        <w:tc>
          <w:tcPr>
            <w:tcW w:w="496" w:type="pct"/>
            <w:gridSpan w:val="3"/>
            <w:vAlign w:val="center"/>
          </w:tcPr>
          <w:p w:rsidR="00E15EDD" w:rsidRDefault="00E15EDD">
            <w:pPr>
              <w:spacing w:line="310" w:lineRule="exact"/>
              <w:jc w:val="center"/>
              <w:rPr>
                <w:rFonts w:ascii="宋体" w:hAnsi="宋体" w:cs="宋体"/>
                <w:szCs w:val="21"/>
              </w:rPr>
            </w:pPr>
          </w:p>
        </w:tc>
        <w:tc>
          <w:tcPr>
            <w:tcW w:w="690" w:type="pct"/>
            <w:gridSpan w:val="3"/>
            <w:vAlign w:val="center"/>
          </w:tcPr>
          <w:p w:rsidR="00E15EDD" w:rsidRDefault="00E15EDD">
            <w:pPr>
              <w:spacing w:line="310" w:lineRule="exact"/>
              <w:jc w:val="center"/>
              <w:rPr>
                <w:rFonts w:ascii="宋体" w:hAnsi="宋体" w:cs="宋体"/>
                <w:szCs w:val="21"/>
              </w:rPr>
            </w:pPr>
          </w:p>
        </w:tc>
        <w:tc>
          <w:tcPr>
            <w:tcW w:w="537" w:type="pct"/>
            <w:vAlign w:val="center"/>
          </w:tcPr>
          <w:p w:rsidR="00E15EDD" w:rsidRDefault="00E15EDD">
            <w:pPr>
              <w:spacing w:line="310" w:lineRule="exact"/>
              <w:jc w:val="center"/>
              <w:rPr>
                <w:rFonts w:ascii="宋体" w:hAnsi="宋体" w:cs="宋体"/>
                <w:spacing w:val="-2"/>
                <w:szCs w:val="21"/>
              </w:rPr>
            </w:pPr>
          </w:p>
        </w:tc>
        <w:tc>
          <w:tcPr>
            <w:tcW w:w="657" w:type="pct"/>
            <w:gridSpan w:val="2"/>
            <w:vAlign w:val="center"/>
          </w:tcPr>
          <w:p w:rsidR="00E15EDD" w:rsidRDefault="00E15EDD">
            <w:pPr>
              <w:spacing w:line="310" w:lineRule="exact"/>
              <w:jc w:val="center"/>
              <w:rPr>
                <w:rFonts w:ascii="宋体" w:hAnsi="宋体" w:cs="宋体"/>
                <w:spacing w:val="-2"/>
                <w:szCs w:val="21"/>
              </w:rPr>
            </w:pPr>
          </w:p>
        </w:tc>
        <w:tc>
          <w:tcPr>
            <w:tcW w:w="652" w:type="pct"/>
            <w:vAlign w:val="center"/>
          </w:tcPr>
          <w:p w:rsidR="00E15EDD" w:rsidRDefault="00E15EDD">
            <w:pPr>
              <w:spacing w:line="310" w:lineRule="exact"/>
              <w:jc w:val="center"/>
              <w:rPr>
                <w:rFonts w:ascii="宋体" w:hAnsi="宋体" w:cs="宋体"/>
                <w:szCs w:val="21"/>
              </w:rPr>
            </w:pPr>
          </w:p>
        </w:tc>
      </w:tr>
      <w:tr w:rsidR="00E15EDD">
        <w:trPr>
          <w:trHeight w:val="951"/>
        </w:trPr>
        <w:tc>
          <w:tcPr>
            <w:tcW w:w="875" w:type="pct"/>
            <w:gridSpan w:val="3"/>
            <w:vAlign w:val="center"/>
          </w:tcPr>
          <w:p w:rsidR="00E15EDD" w:rsidRDefault="00044F39">
            <w:pPr>
              <w:spacing w:line="310" w:lineRule="exact"/>
              <w:jc w:val="center"/>
              <w:rPr>
                <w:rFonts w:ascii="宋体" w:hAnsi="宋体" w:cs="宋体"/>
                <w:spacing w:val="-2"/>
                <w:szCs w:val="21"/>
              </w:rPr>
            </w:pPr>
            <w:r>
              <w:rPr>
                <w:rFonts w:ascii="宋体" w:hAnsi="宋体" w:cs="宋体" w:hint="eastAsia"/>
                <w:spacing w:val="-2"/>
                <w:szCs w:val="21"/>
              </w:rPr>
              <w:t>工程监理单位</w:t>
            </w:r>
          </w:p>
        </w:tc>
        <w:tc>
          <w:tcPr>
            <w:tcW w:w="1088" w:type="pct"/>
            <w:gridSpan w:val="2"/>
            <w:vAlign w:val="center"/>
          </w:tcPr>
          <w:p w:rsidR="00E15EDD" w:rsidRDefault="00E15EDD">
            <w:pPr>
              <w:spacing w:line="310" w:lineRule="exact"/>
              <w:jc w:val="center"/>
              <w:rPr>
                <w:rFonts w:ascii="宋体" w:hAnsi="宋体" w:cs="宋体"/>
                <w:spacing w:val="-2"/>
                <w:szCs w:val="21"/>
              </w:rPr>
            </w:pPr>
          </w:p>
        </w:tc>
        <w:tc>
          <w:tcPr>
            <w:tcW w:w="496" w:type="pct"/>
            <w:gridSpan w:val="3"/>
            <w:vAlign w:val="center"/>
          </w:tcPr>
          <w:p w:rsidR="00E15EDD" w:rsidRDefault="00E15EDD">
            <w:pPr>
              <w:spacing w:line="310" w:lineRule="exact"/>
              <w:jc w:val="center"/>
              <w:rPr>
                <w:rFonts w:ascii="宋体" w:hAnsi="宋体" w:cs="宋体"/>
                <w:spacing w:val="-2"/>
                <w:szCs w:val="21"/>
              </w:rPr>
            </w:pPr>
          </w:p>
        </w:tc>
        <w:tc>
          <w:tcPr>
            <w:tcW w:w="690" w:type="pct"/>
            <w:gridSpan w:val="3"/>
            <w:vAlign w:val="center"/>
          </w:tcPr>
          <w:p w:rsidR="00E15EDD" w:rsidRDefault="00E15EDD">
            <w:pPr>
              <w:spacing w:line="310" w:lineRule="exact"/>
              <w:jc w:val="center"/>
              <w:rPr>
                <w:rFonts w:ascii="宋体" w:hAnsi="宋体" w:cs="宋体"/>
                <w:spacing w:val="-2"/>
                <w:szCs w:val="21"/>
              </w:rPr>
            </w:pPr>
          </w:p>
        </w:tc>
        <w:tc>
          <w:tcPr>
            <w:tcW w:w="537" w:type="pct"/>
            <w:vAlign w:val="center"/>
          </w:tcPr>
          <w:p w:rsidR="00E15EDD" w:rsidRDefault="00E15EDD">
            <w:pPr>
              <w:spacing w:line="310" w:lineRule="exact"/>
              <w:jc w:val="center"/>
              <w:rPr>
                <w:rFonts w:ascii="宋体" w:hAnsi="宋体" w:cs="宋体"/>
                <w:spacing w:val="-2"/>
                <w:szCs w:val="21"/>
              </w:rPr>
            </w:pPr>
          </w:p>
        </w:tc>
        <w:tc>
          <w:tcPr>
            <w:tcW w:w="657" w:type="pct"/>
            <w:gridSpan w:val="2"/>
            <w:vAlign w:val="center"/>
          </w:tcPr>
          <w:p w:rsidR="00E15EDD" w:rsidRDefault="00E15EDD">
            <w:pPr>
              <w:spacing w:line="310" w:lineRule="exact"/>
              <w:jc w:val="center"/>
              <w:rPr>
                <w:rFonts w:ascii="宋体" w:hAnsi="宋体" w:cs="宋体"/>
                <w:spacing w:val="-2"/>
                <w:szCs w:val="21"/>
              </w:rPr>
            </w:pPr>
          </w:p>
        </w:tc>
        <w:tc>
          <w:tcPr>
            <w:tcW w:w="652" w:type="pct"/>
            <w:vAlign w:val="center"/>
          </w:tcPr>
          <w:p w:rsidR="00E15EDD" w:rsidRDefault="00E15EDD">
            <w:pPr>
              <w:spacing w:line="310" w:lineRule="exact"/>
              <w:jc w:val="center"/>
              <w:rPr>
                <w:rFonts w:ascii="宋体" w:hAnsi="宋体" w:cs="宋体"/>
                <w:spacing w:val="-2"/>
                <w:szCs w:val="21"/>
              </w:rPr>
            </w:pPr>
          </w:p>
        </w:tc>
      </w:tr>
      <w:tr w:rsidR="00E15EDD">
        <w:trPr>
          <w:trHeight w:val="951"/>
        </w:trPr>
        <w:tc>
          <w:tcPr>
            <w:tcW w:w="875" w:type="pct"/>
            <w:gridSpan w:val="3"/>
            <w:vAlign w:val="center"/>
          </w:tcPr>
          <w:p w:rsidR="00E15EDD" w:rsidRDefault="00044F39">
            <w:pPr>
              <w:spacing w:line="310" w:lineRule="exact"/>
              <w:jc w:val="center"/>
              <w:rPr>
                <w:rFonts w:ascii="宋体" w:hAnsi="宋体" w:cs="宋体"/>
                <w:spacing w:val="-2"/>
                <w:szCs w:val="21"/>
              </w:rPr>
            </w:pPr>
            <w:r>
              <w:rPr>
                <w:rFonts w:ascii="宋体" w:hAnsi="宋体" w:cs="宋体" w:hint="eastAsia"/>
                <w:spacing w:val="-2"/>
                <w:szCs w:val="21"/>
              </w:rPr>
              <w:t>消防设施专项查验单位</w:t>
            </w:r>
          </w:p>
        </w:tc>
        <w:tc>
          <w:tcPr>
            <w:tcW w:w="1088" w:type="pct"/>
            <w:gridSpan w:val="2"/>
            <w:shd w:val="clear" w:color="auto" w:fill="auto"/>
            <w:vAlign w:val="center"/>
          </w:tcPr>
          <w:p w:rsidR="00E15EDD" w:rsidRDefault="00E15EDD">
            <w:pPr>
              <w:spacing w:line="310" w:lineRule="exact"/>
              <w:jc w:val="center"/>
              <w:rPr>
                <w:rFonts w:ascii="宋体" w:hAnsi="宋体" w:cs="宋体"/>
                <w:szCs w:val="21"/>
              </w:rPr>
            </w:pPr>
          </w:p>
        </w:tc>
        <w:tc>
          <w:tcPr>
            <w:tcW w:w="496" w:type="pct"/>
            <w:gridSpan w:val="3"/>
            <w:shd w:val="clear" w:color="auto" w:fill="auto"/>
            <w:vAlign w:val="center"/>
          </w:tcPr>
          <w:p w:rsidR="00E15EDD" w:rsidRDefault="00E15EDD">
            <w:pPr>
              <w:spacing w:line="310" w:lineRule="exact"/>
              <w:jc w:val="center"/>
              <w:rPr>
                <w:rFonts w:ascii="宋体" w:hAnsi="宋体" w:cs="宋体"/>
                <w:szCs w:val="21"/>
              </w:rPr>
            </w:pPr>
          </w:p>
        </w:tc>
        <w:tc>
          <w:tcPr>
            <w:tcW w:w="690" w:type="pct"/>
            <w:gridSpan w:val="3"/>
            <w:shd w:val="clear" w:color="auto" w:fill="auto"/>
            <w:vAlign w:val="center"/>
          </w:tcPr>
          <w:p w:rsidR="00E15EDD" w:rsidRDefault="00E15EDD">
            <w:pPr>
              <w:spacing w:line="310" w:lineRule="exact"/>
              <w:jc w:val="center"/>
              <w:rPr>
                <w:rFonts w:ascii="宋体" w:hAnsi="宋体" w:cs="宋体"/>
                <w:szCs w:val="21"/>
              </w:rPr>
            </w:pPr>
          </w:p>
        </w:tc>
        <w:tc>
          <w:tcPr>
            <w:tcW w:w="537" w:type="pct"/>
            <w:shd w:val="clear" w:color="auto" w:fill="auto"/>
            <w:vAlign w:val="center"/>
          </w:tcPr>
          <w:p w:rsidR="00E15EDD" w:rsidRDefault="00E15EDD">
            <w:pPr>
              <w:spacing w:line="310" w:lineRule="exact"/>
              <w:jc w:val="center"/>
              <w:rPr>
                <w:rFonts w:ascii="宋体" w:hAnsi="宋体" w:cs="宋体"/>
                <w:spacing w:val="-2"/>
                <w:szCs w:val="21"/>
              </w:rPr>
            </w:pPr>
          </w:p>
        </w:tc>
        <w:tc>
          <w:tcPr>
            <w:tcW w:w="657" w:type="pct"/>
            <w:gridSpan w:val="2"/>
            <w:shd w:val="clear" w:color="auto" w:fill="auto"/>
            <w:vAlign w:val="center"/>
          </w:tcPr>
          <w:p w:rsidR="00E15EDD" w:rsidRDefault="00E15EDD">
            <w:pPr>
              <w:spacing w:line="310" w:lineRule="exact"/>
              <w:jc w:val="center"/>
              <w:rPr>
                <w:rFonts w:ascii="宋体" w:hAnsi="宋体" w:cs="宋体"/>
                <w:spacing w:val="-2"/>
                <w:szCs w:val="21"/>
              </w:rPr>
            </w:pPr>
          </w:p>
        </w:tc>
        <w:tc>
          <w:tcPr>
            <w:tcW w:w="652" w:type="pct"/>
            <w:shd w:val="clear" w:color="auto" w:fill="auto"/>
            <w:vAlign w:val="center"/>
          </w:tcPr>
          <w:p w:rsidR="00E15EDD" w:rsidRDefault="00E15EDD">
            <w:pPr>
              <w:spacing w:line="310" w:lineRule="exact"/>
              <w:jc w:val="center"/>
              <w:rPr>
                <w:rFonts w:ascii="宋体" w:hAnsi="宋体" w:cs="宋体"/>
                <w:szCs w:val="21"/>
              </w:rPr>
            </w:pPr>
          </w:p>
        </w:tc>
      </w:tr>
      <w:tr w:rsidR="00E15EDD">
        <w:trPr>
          <w:trHeight w:val="603"/>
        </w:trPr>
        <w:tc>
          <w:tcPr>
            <w:tcW w:w="551" w:type="pct"/>
            <w:gridSpan w:val="2"/>
            <w:vMerge w:val="restart"/>
            <w:tcBorders>
              <w:bottom w:val="nil"/>
            </w:tcBorders>
            <w:vAlign w:val="center"/>
          </w:tcPr>
          <w:p w:rsidR="00E15EDD" w:rsidRDefault="00044F39">
            <w:pPr>
              <w:spacing w:line="310" w:lineRule="exact"/>
              <w:jc w:val="center"/>
              <w:rPr>
                <w:rFonts w:ascii="宋体" w:hAnsi="宋体" w:cs="宋体"/>
                <w:spacing w:val="-1"/>
                <w:szCs w:val="21"/>
              </w:rPr>
            </w:pPr>
            <w:r>
              <w:rPr>
                <w:rFonts w:ascii="宋体" w:hAnsi="宋体" w:cs="宋体" w:hint="eastAsia"/>
                <w:spacing w:val="-1"/>
                <w:szCs w:val="21"/>
              </w:rPr>
              <w:t>建筑名称</w:t>
            </w:r>
          </w:p>
        </w:tc>
        <w:tc>
          <w:tcPr>
            <w:tcW w:w="324" w:type="pct"/>
            <w:vMerge w:val="restart"/>
            <w:tcBorders>
              <w:bottom w:val="nil"/>
            </w:tcBorders>
            <w:vAlign w:val="center"/>
          </w:tcPr>
          <w:p w:rsidR="00E15EDD" w:rsidRDefault="00044F39">
            <w:pPr>
              <w:spacing w:line="310" w:lineRule="exact"/>
              <w:jc w:val="center"/>
              <w:rPr>
                <w:rFonts w:ascii="宋体" w:hAnsi="宋体" w:cs="宋体"/>
                <w:spacing w:val="-1"/>
                <w:szCs w:val="21"/>
              </w:rPr>
            </w:pPr>
            <w:r>
              <w:rPr>
                <w:rFonts w:ascii="宋体" w:hAnsi="宋体" w:cs="宋体" w:hint="eastAsia"/>
                <w:spacing w:val="-1"/>
                <w:szCs w:val="21"/>
              </w:rPr>
              <w:t>结构类型</w:t>
            </w:r>
          </w:p>
        </w:tc>
        <w:tc>
          <w:tcPr>
            <w:tcW w:w="554" w:type="pct"/>
            <w:vMerge w:val="restart"/>
            <w:tcBorders>
              <w:bottom w:val="nil"/>
            </w:tcBorders>
            <w:vAlign w:val="center"/>
          </w:tcPr>
          <w:p w:rsidR="00E15EDD" w:rsidRDefault="00044F39">
            <w:pPr>
              <w:spacing w:line="310" w:lineRule="exact"/>
              <w:jc w:val="center"/>
              <w:rPr>
                <w:rFonts w:ascii="宋体" w:hAnsi="宋体" w:cs="宋体"/>
                <w:spacing w:val="-1"/>
                <w:szCs w:val="21"/>
              </w:rPr>
            </w:pPr>
            <w:r>
              <w:rPr>
                <w:rFonts w:ascii="宋体" w:hAnsi="宋体" w:cs="宋体" w:hint="eastAsia"/>
                <w:spacing w:val="-1"/>
                <w:szCs w:val="21"/>
              </w:rPr>
              <w:t>使用性质</w:t>
            </w:r>
          </w:p>
        </w:tc>
        <w:tc>
          <w:tcPr>
            <w:tcW w:w="534" w:type="pct"/>
            <w:vMerge w:val="restart"/>
            <w:tcBorders>
              <w:bottom w:val="nil"/>
            </w:tcBorders>
            <w:vAlign w:val="center"/>
          </w:tcPr>
          <w:p w:rsidR="00E15EDD" w:rsidRDefault="00044F39">
            <w:pPr>
              <w:spacing w:line="310" w:lineRule="exact"/>
              <w:jc w:val="center"/>
              <w:rPr>
                <w:rFonts w:ascii="宋体" w:hAnsi="宋体" w:cs="宋体"/>
                <w:spacing w:val="-1"/>
                <w:szCs w:val="21"/>
              </w:rPr>
            </w:pPr>
            <w:r>
              <w:rPr>
                <w:rFonts w:ascii="宋体" w:hAnsi="宋体" w:cs="宋体" w:hint="eastAsia"/>
                <w:spacing w:val="-1"/>
                <w:szCs w:val="21"/>
              </w:rPr>
              <w:t>耐火等级</w:t>
            </w:r>
          </w:p>
        </w:tc>
        <w:tc>
          <w:tcPr>
            <w:tcW w:w="663" w:type="pct"/>
            <w:gridSpan w:val="4"/>
            <w:vAlign w:val="center"/>
          </w:tcPr>
          <w:p w:rsidR="00E15EDD" w:rsidRDefault="00044F39">
            <w:pPr>
              <w:spacing w:line="310" w:lineRule="exact"/>
              <w:jc w:val="center"/>
              <w:rPr>
                <w:rFonts w:ascii="宋体" w:hAnsi="宋体" w:cs="宋体"/>
                <w:spacing w:val="-1"/>
                <w:szCs w:val="21"/>
              </w:rPr>
            </w:pPr>
            <w:r>
              <w:rPr>
                <w:rFonts w:ascii="宋体" w:hAnsi="宋体" w:cs="宋体" w:hint="eastAsia"/>
                <w:spacing w:val="-1"/>
                <w:szCs w:val="21"/>
              </w:rPr>
              <w:t>层数</w:t>
            </w:r>
          </w:p>
        </w:tc>
        <w:tc>
          <w:tcPr>
            <w:tcW w:w="524" w:type="pct"/>
            <w:gridSpan w:val="2"/>
            <w:vMerge w:val="restart"/>
            <w:tcBorders>
              <w:bottom w:val="nil"/>
            </w:tcBorders>
            <w:vAlign w:val="center"/>
          </w:tcPr>
          <w:p w:rsidR="00E15EDD" w:rsidRDefault="00044F39">
            <w:pPr>
              <w:spacing w:line="310" w:lineRule="exact"/>
              <w:jc w:val="center"/>
              <w:rPr>
                <w:rFonts w:ascii="宋体" w:hAnsi="宋体" w:cs="宋体"/>
                <w:spacing w:val="-1"/>
                <w:szCs w:val="21"/>
              </w:rPr>
            </w:pPr>
            <w:r>
              <w:rPr>
                <w:rFonts w:ascii="宋体" w:hAnsi="宋体" w:cs="宋体" w:hint="eastAsia"/>
                <w:spacing w:val="-1"/>
                <w:szCs w:val="21"/>
              </w:rPr>
              <w:t>高度（m）</w:t>
            </w:r>
          </w:p>
        </w:tc>
        <w:tc>
          <w:tcPr>
            <w:tcW w:w="537" w:type="pct"/>
            <w:vMerge w:val="restart"/>
            <w:tcBorders>
              <w:bottom w:val="nil"/>
            </w:tcBorders>
            <w:vAlign w:val="center"/>
          </w:tcPr>
          <w:p w:rsidR="00E15EDD" w:rsidRDefault="00044F39">
            <w:pPr>
              <w:spacing w:line="310" w:lineRule="exact"/>
              <w:jc w:val="center"/>
              <w:rPr>
                <w:rFonts w:ascii="宋体" w:hAnsi="宋体" w:cs="宋体"/>
                <w:spacing w:val="-1"/>
                <w:szCs w:val="21"/>
              </w:rPr>
            </w:pPr>
            <w:r>
              <w:rPr>
                <w:rFonts w:ascii="宋体" w:hAnsi="宋体" w:cs="宋体" w:hint="eastAsia"/>
                <w:spacing w:val="-1"/>
                <w:szCs w:val="21"/>
              </w:rPr>
              <w:t>占地面积（m</w:t>
            </w:r>
            <w:r>
              <w:rPr>
                <w:rFonts w:ascii="宋体" w:hAnsi="宋体" w:cs="宋体" w:hint="eastAsia"/>
                <w:spacing w:val="-1"/>
                <w:szCs w:val="21"/>
                <w:vertAlign w:val="superscript"/>
              </w:rPr>
              <w:t>2）</w:t>
            </w:r>
          </w:p>
        </w:tc>
        <w:tc>
          <w:tcPr>
            <w:tcW w:w="1310" w:type="pct"/>
            <w:gridSpan w:val="3"/>
            <w:vAlign w:val="center"/>
          </w:tcPr>
          <w:p w:rsidR="00E15EDD" w:rsidRDefault="00044F39">
            <w:pPr>
              <w:spacing w:line="310" w:lineRule="exact"/>
              <w:jc w:val="center"/>
              <w:rPr>
                <w:rFonts w:ascii="宋体" w:hAnsi="宋体" w:cs="宋体"/>
                <w:spacing w:val="-1"/>
                <w:szCs w:val="21"/>
              </w:rPr>
            </w:pPr>
            <w:r>
              <w:rPr>
                <w:rFonts w:ascii="宋体" w:hAnsi="宋体" w:cs="宋体" w:hint="eastAsia"/>
                <w:spacing w:val="-1"/>
                <w:szCs w:val="21"/>
              </w:rPr>
              <w:t>建筑面积（m</w:t>
            </w:r>
            <w:r>
              <w:rPr>
                <w:rFonts w:ascii="宋体" w:hAnsi="宋体" w:cs="宋体" w:hint="eastAsia"/>
                <w:spacing w:val="-1"/>
                <w:szCs w:val="21"/>
                <w:vertAlign w:val="superscript"/>
              </w:rPr>
              <w:t>2）</w:t>
            </w:r>
          </w:p>
        </w:tc>
      </w:tr>
      <w:tr w:rsidR="00E15EDD">
        <w:trPr>
          <w:trHeight w:val="508"/>
        </w:trPr>
        <w:tc>
          <w:tcPr>
            <w:tcW w:w="551" w:type="pct"/>
            <w:gridSpan w:val="2"/>
            <w:vMerge/>
            <w:tcBorders>
              <w:top w:val="nil"/>
            </w:tcBorders>
            <w:vAlign w:val="center"/>
          </w:tcPr>
          <w:p w:rsidR="00E15EDD" w:rsidRDefault="00E15EDD">
            <w:pPr>
              <w:spacing w:line="310" w:lineRule="exact"/>
              <w:jc w:val="center"/>
              <w:rPr>
                <w:rFonts w:ascii="宋体" w:hAnsi="宋体" w:cs="宋体"/>
                <w:spacing w:val="-1"/>
                <w:szCs w:val="21"/>
              </w:rPr>
            </w:pPr>
          </w:p>
        </w:tc>
        <w:tc>
          <w:tcPr>
            <w:tcW w:w="324" w:type="pct"/>
            <w:vMerge/>
            <w:tcBorders>
              <w:top w:val="nil"/>
            </w:tcBorders>
            <w:vAlign w:val="center"/>
          </w:tcPr>
          <w:p w:rsidR="00E15EDD" w:rsidRDefault="00E15EDD">
            <w:pPr>
              <w:spacing w:line="310" w:lineRule="exact"/>
              <w:jc w:val="center"/>
              <w:rPr>
                <w:rFonts w:ascii="宋体" w:hAnsi="宋体" w:cs="宋体"/>
                <w:spacing w:val="-1"/>
                <w:szCs w:val="21"/>
              </w:rPr>
            </w:pPr>
          </w:p>
        </w:tc>
        <w:tc>
          <w:tcPr>
            <w:tcW w:w="554" w:type="pct"/>
            <w:vMerge/>
            <w:tcBorders>
              <w:top w:val="nil"/>
            </w:tcBorders>
            <w:vAlign w:val="center"/>
          </w:tcPr>
          <w:p w:rsidR="00E15EDD" w:rsidRDefault="00E15EDD">
            <w:pPr>
              <w:spacing w:line="310" w:lineRule="exact"/>
              <w:jc w:val="center"/>
              <w:rPr>
                <w:rFonts w:ascii="宋体" w:hAnsi="宋体" w:cs="宋体"/>
                <w:spacing w:val="-1"/>
                <w:szCs w:val="21"/>
              </w:rPr>
            </w:pPr>
          </w:p>
        </w:tc>
        <w:tc>
          <w:tcPr>
            <w:tcW w:w="534" w:type="pct"/>
            <w:vMerge/>
            <w:tcBorders>
              <w:top w:val="nil"/>
            </w:tcBorders>
            <w:vAlign w:val="center"/>
          </w:tcPr>
          <w:p w:rsidR="00E15EDD" w:rsidRDefault="00E15EDD">
            <w:pPr>
              <w:spacing w:line="310" w:lineRule="exact"/>
              <w:jc w:val="center"/>
              <w:rPr>
                <w:rFonts w:ascii="宋体" w:hAnsi="宋体" w:cs="宋体"/>
                <w:spacing w:val="-1"/>
                <w:szCs w:val="21"/>
              </w:rPr>
            </w:pPr>
          </w:p>
        </w:tc>
        <w:tc>
          <w:tcPr>
            <w:tcW w:w="339" w:type="pct"/>
            <w:gridSpan w:val="2"/>
            <w:vAlign w:val="center"/>
          </w:tcPr>
          <w:p w:rsidR="00E15EDD" w:rsidRDefault="00044F39">
            <w:pPr>
              <w:spacing w:line="310" w:lineRule="exact"/>
              <w:jc w:val="center"/>
              <w:rPr>
                <w:rFonts w:ascii="宋体" w:hAnsi="宋体" w:cs="宋体"/>
                <w:spacing w:val="-1"/>
                <w:szCs w:val="21"/>
              </w:rPr>
            </w:pPr>
            <w:r>
              <w:rPr>
                <w:rFonts w:ascii="宋体" w:hAnsi="宋体" w:cs="宋体" w:hint="eastAsia"/>
                <w:spacing w:val="-1"/>
                <w:szCs w:val="21"/>
              </w:rPr>
              <w:t>地上</w:t>
            </w:r>
          </w:p>
        </w:tc>
        <w:tc>
          <w:tcPr>
            <w:tcW w:w="323" w:type="pct"/>
            <w:gridSpan w:val="2"/>
            <w:vAlign w:val="center"/>
          </w:tcPr>
          <w:p w:rsidR="00E15EDD" w:rsidRDefault="00044F39">
            <w:pPr>
              <w:spacing w:line="310" w:lineRule="exact"/>
              <w:jc w:val="center"/>
              <w:rPr>
                <w:rFonts w:ascii="宋体" w:hAnsi="宋体" w:cs="宋体"/>
                <w:spacing w:val="-1"/>
                <w:szCs w:val="21"/>
              </w:rPr>
            </w:pPr>
            <w:r>
              <w:rPr>
                <w:rFonts w:ascii="宋体" w:hAnsi="宋体" w:cs="宋体" w:hint="eastAsia"/>
                <w:spacing w:val="-1"/>
                <w:szCs w:val="21"/>
              </w:rPr>
              <w:t>地下</w:t>
            </w:r>
          </w:p>
        </w:tc>
        <w:tc>
          <w:tcPr>
            <w:tcW w:w="524" w:type="pct"/>
            <w:gridSpan w:val="2"/>
            <w:vMerge/>
            <w:tcBorders>
              <w:top w:val="nil"/>
            </w:tcBorders>
            <w:vAlign w:val="center"/>
          </w:tcPr>
          <w:p w:rsidR="00E15EDD" w:rsidRDefault="00E15EDD">
            <w:pPr>
              <w:spacing w:line="310" w:lineRule="exact"/>
              <w:jc w:val="center"/>
              <w:rPr>
                <w:rFonts w:ascii="宋体" w:hAnsi="宋体" w:cs="宋体"/>
                <w:spacing w:val="-1"/>
                <w:szCs w:val="21"/>
              </w:rPr>
            </w:pPr>
          </w:p>
        </w:tc>
        <w:tc>
          <w:tcPr>
            <w:tcW w:w="537" w:type="pct"/>
            <w:vMerge/>
            <w:tcBorders>
              <w:top w:val="nil"/>
            </w:tcBorders>
            <w:vAlign w:val="center"/>
          </w:tcPr>
          <w:p w:rsidR="00E15EDD" w:rsidRDefault="00E15EDD">
            <w:pPr>
              <w:spacing w:line="310" w:lineRule="exact"/>
              <w:jc w:val="center"/>
              <w:rPr>
                <w:rFonts w:ascii="宋体" w:hAnsi="宋体" w:cs="宋体"/>
                <w:spacing w:val="-1"/>
                <w:szCs w:val="21"/>
              </w:rPr>
            </w:pPr>
          </w:p>
        </w:tc>
        <w:tc>
          <w:tcPr>
            <w:tcW w:w="657" w:type="pct"/>
            <w:gridSpan w:val="2"/>
            <w:vAlign w:val="center"/>
          </w:tcPr>
          <w:p w:rsidR="00E15EDD" w:rsidRDefault="00044F39">
            <w:pPr>
              <w:spacing w:line="310" w:lineRule="exact"/>
              <w:jc w:val="center"/>
              <w:rPr>
                <w:rFonts w:ascii="宋体" w:hAnsi="宋体" w:cs="宋体"/>
                <w:spacing w:val="-1"/>
                <w:szCs w:val="21"/>
              </w:rPr>
            </w:pPr>
            <w:r>
              <w:rPr>
                <w:rFonts w:ascii="宋体" w:hAnsi="宋体" w:cs="宋体" w:hint="eastAsia"/>
                <w:spacing w:val="-1"/>
                <w:szCs w:val="21"/>
              </w:rPr>
              <w:t>地上</w:t>
            </w:r>
          </w:p>
        </w:tc>
        <w:tc>
          <w:tcPr>
            <w:tcW w:w="652" w:type="pct"/>
            <w:vAlign w:val="center"/>
          </w:tcPr>
          <w:p w:rsidR="00E15EDD" w:rsidRDefault="00044F39">
            <w:pPr>
              <w:spacing w:line="310" w:lineRule="exact"/>
              <w:jc w:val="center"/>
              <w:rPr>
                <w:rFonts w:ascii="宋体" w:hAnsi="宋体" w:cs="宋体"/>
                <w:spacing w:val="-1"/>
                <w:szCs w:val="21"/>
              </w:rPr>
            </w:pPr>
            <w:r>
              <w:rPr>
                <w:rFonts w:ascii="宋体" w:hAnsi="宋体" w:cs="宋体" w:hint="eastAsia"/>
                <w:spacing w:val="-1"/>
                <w:szCs w:val="21"/>
              </w:rPr>
              <w:t>地下</w:t>
            </w:r>
          </w:p>
        </w:tc>
      </w:tr>
      <w:tr w:rsidR="00E15EDD">
        <w:trPr>
          <w:trHeight w:val="998"/>
        </w:trPr>
        <w:tc>
          <w:tcPr>
            <w:tcW w:w="551" w:type="pct"/>
            <w:gridSpan w:val="2"/>
            <w:vAlign w:val="center"/>
          </w:tcPr>
          <w:p w:rsidR="00E15EDD" w:rsidRDefault="00044F39">
            <w:pPr>
              <w:jc w:val="center"/>
              <w:rPr>
                <w:rFonts w:ascii="宋体" w:hAnsi="宋体" w:cs="宋体"/>
                <w:spacing w:val="-1"/>
                <w:szCs w:val="21"/>
              </w:rPr>
            </w:pPr>
            <w:r>
              <w:rPr>
                <w:rFonts w:ascii="宋体" w:hAnsi="宋体" w:cs="宋体" w:hint="eastAsia"/>
                <w:spacing w:val="-1"/>
                <w:szCs w:val="21"/>
              </w:rPr>
              <w:t>单体建筑1</w:t>
            </w:r>
          </w:p>
        </w:tc>
        <w:tc>
          <w:tcPr>
            <w:tcW w:w="324" w:type="pct"/>
            <w:vAlign w:val="center"/>
          </w:tcPr>
          <w:p w:rsidR="00E15EDD" w:rsidRDefault="00E15EDD">
            <w:pPr>
              <w:spacing w:line="310" w:lineRule="exact"/>
              <w:jc w:val="center"/>
              <w:rPr>
                <w:rFonts w:ascii="宋体" w:hAnsi="宋体" w:cs="宋体"/>
                <w:szCs w:val="21"/>
              </w:rPr>
            </w:pPr>
          </w:p>
        </w:tc>
        <w:tc>
          <w:tcPr>
            <w:tcW w:w="554" w:type="pct"/>
            <w:vAlign w:val="center"/>
          </w:tcPr>
          <w:p w:rsidR="00E15EDD" w:rsidRDefault="00E15EDD">
            <w:pPr>
              <w:spacing w:line="310" w:lineRule="exact"/>
              <w:rPr>
                <w:rFonts w:ascii="宋体" w:hAnsi="宋体" w:cs="宋体"/>
                <w:szCs w:val="21"/>
              </w:rPr>
            </w:pPr>
          </w:p>
        </w:tc>
        <w:tc>
          <w:tcPr>
            <w:tcW w:w="534" w:type="pct"/>
            <w:vAlign w:val="center"/>
          </w:tcPr>
          <w:p w:rsidR="00E15EDD" w:rsidRDefault="00E15EDD">
            <w:pPr>
              <w:spacing w:line="310" w:lineRule="exact"/>
              <w:jc w:val="center"/>
              <w:rPr>
                <w:rFonts w:ascii="宋体" w:hAnsi="宋体" w:cs="宋体"/>
                <w:szCs w:val="21"/>
              </w:rPr>
            </w:pPr>
          </w:p>
        </w:tc>
        <w:tc>
          <w:tcPr>
            <w:tcW w:w="339" w:type="pct"/>
            <w:gridSpan w:val="2"/>
            <w:vAlign w:val="center"/>
          </w:tcPr>
          <w:p w:rsidR="00E15EDD" w:rsidRDefault="00E15EDD">
            <w:pPr>
              <w:spacing w:line="310" w:lineRule="exact"/>
              <w:jc w:val="center"/>
              <w:rPr>
                <w:rFonts w:ascii="宋体" w:hAnsi="宋体" w:cs="宋体"/>
                <w:szCs w:val="21"/>
              </w:rPr>
            </w:pPr>
          </w:p>
        </w:tc>
        <w:tc>
          <w:tcPr>
            <w:tcW w:w="323" w:type="pct"/>
            <w:gridSpan w:val="2"/>
            <w:vAlign w:val="center"/>
          </w:tcPr>
          <w:p w:rsidR="00E15EDD" w:rsidRDefault="00E15EDD">
            <w:pPr>
              <w:spacing w:line="310" w:lineRule="exact"/>
              <w:jc w:val="center"/>
              <w:rPr>
                <w:rFonts w:ascii="宋体" w:hAnsi="宋体" w:cs="宋体"/>
                <w:szCs w:val="21"/>
              </w:rPr>
            </w:pPr>
          </w:p>
        </w:tc>
        <w:tc>
          <w:tcPr>
            <w:tcW w:w="524" w:type="pct"/>
            <w:gridSpan w:val="2"/>
            <w:vAlign w:val="center"/>
          </w:tcPr>
          <w:p w:rsidR="00E15EDD" w:rsidRDefault="00E15EDD">
            <w:pPr>
              <w:spacing w:line="310" w:lineRule="exact"/>
              <w:jc w:val="center"/>
              <w:rPr>
                <w:rFonts w:ascii="宋体" w:hAnsi="宋体" w:cs="宋体"/>
                <w:szCs w:val="21"/>
              </w:rPr>
            </w:pPr>
          </w:p>
        </w:tc>
        <w:tc>
          <w:tcPr>
            <w:tcW w:w="537" w:type="pct"/>
            <w:vAlign w:val="center"/>
          </w:tcPr>
          <w:p w:rsidR="00E15EDD" w:rsidRDefault="00E15EDD">
            <w:pPr>
              <w:spacing w:line="310" w:lineRule="exact"/>
              <w:jc w:val="center"/>
              <w:rPr>
                <w:rFonts w:ascii="宋体" w:hAnsi="宋体" w:cs="宋体"/>
                <w:szCs w:val="21"/>
              </w:rPr>
            </w:pPr>
          </w:p>
        </w:tc>
        <w:tc>
          <w:tcPr>
            <w:tcW w:w="657" w:type="pct"/>
            <w:gridSpan w:val="2"/>
            <w:vAlign w:val="center"/>
          </w:tcPr>
          <w:p w:rsidR="00E15EDD" w:rsidRDefault="00E15EDD">
            <w:pPr>
              <w:spacing w:line="310" w:lineRule="exact"/>
              <w:jc w:val="center"/>
              <w:rPr>
                <w:rFonts w:ascii="宋体" w:hAnsi="宋体" w:cs="宋体"/>
                <w:szCs w:val="21"/>
              </w:rPr>
            </w:pPr>
          </w:p>
        </w:tc>
        <w:tc>
          <w:tcPr>
            <w:tcW w:w="652" w:type="pct"/>
            <w:vAlign w:val="center"/>
          </w:tcPr>
          <w:p w:rsidR="00E15EDD" w:rsidRDefault="00E15EDD">
            <w:pPr>
              <w:spacing w:line="310" w:lineRule="exact"/>
              <w:jc w:val="center"/>
              <w:rPr>
                <w:rFonts w:ascii="宋体" w:hAnsi="宋体" w:cs="宋体"/>
                <w:szCs w:val="21"/>
              </w:rPr>
            </w:pPr>
          </w:p>
        </w:tc>
      </w:tr>
      <w:tr w:rsidR="00E15EDD">
        <w:trPr>
          <w:trHeight w:val="1020"/>
        </w:trPr>
        <w:tc>
          <w:tcPr>
            <w:tcW w:w="551" w:type="pct"/>
            <w:gridSpan w:val="2"/>
            <w:vAlign w:val="center"/>
          </w:tcPr>
          <w:p w:rsidR="00E15EDD" w:rsidRDefault="00044F39">
            <w:pPr>
              <w:spacing w:line="310" w:lineRule="exact"/>
              <w:jc w:val="center"/>
              <w:rPr>
                <w:rFonts w:ascii="宋体" w:hAnsi="宋体" w:cs="宋体"/>
                <w:spacing w:val="-1"/>
                <w:szCs w:val="21"/>
              </w:rPr>
            </w:pPr>
            <w:r>
              <w:rPr>
                <w:rFonts w:ascii="宋体" w:hAnsi="宋体" w:cs="宋体" w:hint="eastAsia"/>
                <w:spacing w:val="-1"/>
                <w:szCs w:val="21"/>
              </w:rPr>
              <w:t>单体建筑2</w:t>
            </w:r>
          </w:p>
        </w:tc>
        <w:tc>
          <w:tcPr>
            <w:tcW w:w="324" w:type="pct"/>
            <w:vAlign w:val="center"/>
          </w:tcPr>
          <w:p w:rsidR="00E15EDD" w:rsidRDefault="00E15EDD">
            <w:pPr>
              <w:spacing w:line="310" w:lineRule="exact"/>
              <w:jc w:val="center"/>
              <w:rPr>
                <w:rFonts w:ascii="宋体" w:hAnsi="宋体" w:cs="宋体"/>
                <w:szCs w:val="21"/>
              </w:rPr>
            </w:pPr>
          </w:p>
        </w:tc>
        <w:tc>
          <w:tcPr>
            <w:tcW w:w="554" w:type="pct"/>
            <w:vAlign w:val="center"/>
          </w:tcPr>
          <w:p w:rsidR="00E15EDD" w:rsidRDefault="00E15EDD">
            <w:pPr>
              <w:spacing w:line="310" w:lineRule="exact"/>
              <w:jc w:val="center"/>
              <w:rPr>
                <w:rFonts w:ascii="宋体" w:hAnsi="宋体" w:cs="宋体"/>
                <w:szCs w:val="21"/>
              </w:rPr>
            </w:pPr>
          </w:p>
        </w:tc>
        <w:tc>
          <w:tcPr>
            <w:tcW w:w="534" w:type="pct"/>
            <w:vAlign w:val="center"/>
          </w:tcPr>
          <w:p w:rsidR="00E15EDD" w:rsidRDefault="00E15EDD">
            <w:pPr>
              <w:spacing w:line="310" w:lineRule="exact"/>
              <w:jc w:val="center"/>
              <w:rPr>
                <w:rFonts w:ascii="宋体" w:hAnsi="宋体" w:cs="宋体"/>
                <w:szCs w:val="21"/>
              </w:rPr>
            </w:pPr>
          </w:p>
        </w:tc>
        <w:tc>
          <w:tcPr>
            <w:tcW w:w="339" w:type="pct"/>
            <w:gridSpan w:val="2"/>
            <w:vAlign w:val="center"/>
          </w:tcPr>
          <w:p w:rsidR="00E15EDD" w:rsidRDefault="00E15EDD">
            <w:pPr>
              <w:spacing w:line="310" w:lineRule="exact"/>
              <w:jc w:val="center"/>
              <w:rPr>
                <w:rFonts w:ascii="宋体" w:hAnsi="宋体" w:cs="宋体"/>
                <w:szCs w:val="21"/>
              </w:rPr>
            </w:pPr>
          </w:p>
        </w:tc>
        <w:tc>
          <w:tcPr>
            <w:tcW w:w="323" w:type="pct"/>
            <w:gridSpan w:val="2"/>
            <w:vAlign w:val="center"/>
          </w:tcPr>
          <w:p w:rsidR="00E15EDD" w:rsidRDefault="00E15EDD">
            <w:pPr>
              <w:spacing w:line="310" w:lineRule="exact"/>
              <w:jc w:val="center"/>
              <w:rPr>
                <w:rFonts w:ascii="宋体" w:hAnsi="宋体" w:cs="宋体"/>
                <w:szCs w:val="21"/>
              </w:rPr>
            </w:pPr>
          </w:p>
        </w:tc>
        <w:tc>
          <w:tcPr>
            <w:tcW w:w="524" w:type="pct"/>
            <w:gridSpan w:val="2"/>
            <w:vAlign w:val="center"/>
          </w:tcPr>
          <w:p w:rsidR="00E15EDD" w:rsidRDefault="00E15EDD">
            <w:pPr>
              <w:spacing w:line="310" w:lineRule="exact"/>
              <w:jc w:val="center"/>
              <w:rPr>
                <w:rFonts w:ascii="宋体" w:hAnsi="宋体" w:cs="宋体"/>
                <w:szCs w:val="21"/>
              </w:rPr>
            </w:pPr>
          </w:p>
        </w:tc>
        <w:tc>
          <w:tcPr>
            <w:tcW w:w="537" w:type="pct"/>
            <w:vAlign w:val="center"/>
          </w:tcPr>
          <w:p w:rsidR="00E15EDD" w:rsidRDefault="00E15EDD">
            <w:pPr>
              <w:spacing w:line="310" w:lineRule="exact"/>
              <w:jc w:val="center"/>
              <w:rPr>
                <w:rFonts w:ascii="宋体" w:hAnsi="宋体" w:cs="宋体"/>
                <w:szCs w:val="21"/>
              </w:rPr>
            </w:pPr>
          </w:p>
        </w:tc>
        <w:tc>
          <w:tcPr>
            <w:tcW w:w="657" w:type="pct"/>
            <w:gridSpan w:val="2"/>
            <w:vAlign w:val="center"/>
          </w:tcPr>
          <w:p w:rsidR="00E15EDD" w:rsidRDefault="00E15EDD">
            <w:pPr>
              <w:spacing w:line="310" w:lineRule="exact"/>
              <w:jc w:val="center"/>
              <w:rPr>
                <w:rFonts w:ascii="宋体" w:hAnsi="宋体" w:cs="宋体"/>
                <w:szCs w:val="21"/>
              </w:rPr>
            </w:pPr>
          </w:p>
        </w:tc>
        <w:tc>
          <w:tcPr>
            <w:tcW w:w="652" w:type="pct"/>
            <w:vAlign w:val="center"/>
          </w:tcPr>
          <w:p w:rsidR="00E15EDD" w:rsidRDefault="00E15EDD">
            <w:pPr>
              <w:spacing w:line="310" w:lineRule="exact"/>
              <w:jc w:val="center"/>
              <w:rPr>
                <w:rFonts w:ascii="宋体" w:hAnsi="宋体" w:cs="宋体"/>
                <w:szCs w:val="21"/>
              </w:rPr>
            </w:pPr>
          </w:p>
        </w:tc>
      </w:tr>
      <w:tr w:rsidR="00E15EDD">
        <w:trPr>
          <w:trHeight w:val="973"/>
        </w:trPr>
        <w:tc>
          <w:tcPr>
            <w:tcW w:w="551" w:type="pct"/>
            <w:gridSpan w:val="2"/>
            <w:vAlign w:val="center"/>
          </w:tcPr>
          <w:p w:rsidR="00E15EDD" w:rsidRDefault="00044F39">
            <w:pPr>
              <w:spacing w:line="310" w:lineRule="exact"/>
              <w:jc w:val="center"/>
              <w:rPr>
                <w:rFonts w:ascii="宋体" w:hAnsi="宋体" w:cs="宋体"/>
                <w:spacing w:val="-1"/>
                <w:szCs w:val="21"/>
              </w:rPr>
            </w:pPr>
            <w:r>
              <w:rPr>
                <w:rFonts w:ascii="宋体" w:hAnsi="宋体" w:cs="宋体" w:hint="eastAsia"/>
                <w:spacing w:val="-1"/>
                <w:szCs w:val="21"/>
              </w:rPr>
              <w:t>……</w:t>
            </w:r>
          </w:p>
        </w:tc>
        <w:tc>
          <w:tcPr>
            <w:tcW w:w="324" w:type="pct"/>
            <w:vAlign w:val="center"/>
          </w:tcPr>
          <w:p w:rsidR="00E15EDD" w:rsidRDefault="00E15EDD">
            <w:pPr>
              <w:spacing w:line="310" w:lineRule="exact"/>
              <w:jc w:val="center"/>
              <w:rPr>
                <w:rFonts w:ascii="宋体" w:hAnsi="宋体" w:cs="宋体"/>
                <w:szCs w:val="21"/>
              </w:rPr>
            </w:pPr>
          </w:p>
        </w:tc>
        <w:tc>
          <w:tcPr>
            <w:tcW w:w="554" w:type="pct"/>
            <w:vAlign w:val="center"/>
          </w:tcPr>
          <w:p w:rsidR="00E15EDD" w:rsidRDefault="00E15EDD">
            <w:pPr>
              <w:spacing w:line="310" w:lineRule="exact"/>
              <w:jc w:val="center"/>
              <w:rPr>
                <w:rFonts w:ascii="宋体" w:hAnsi="宋体" w:cs="宋体"/>
                <w:szCs w:val="21"/>
              </w:rPr>
            </w:pPr>
          </w:p>
        </w:tc>
        <w:tc>
          <w:tcPr>
            <w:tcW w:w="534" w:type="pct"/>
            <w:vAlign w:val="center"/>
          </w:tcPr>
          <w:p w:rsidR="00E15EDD" w:rsidRDefault="00E15EDD">
            <w:pPr>
              <w:spacing w:line="310" w:lineRule="exact"/>
              <w:jc w:val="center"/>
              <w:rPr>
                <w:rFonts w:ascii="宋体" w:hAnsi="宋体" w:cs="宋体"/>
                <w:szCs w:val="21"/>
              </w:rPr>
            </w:pPr>
          </w:p>
        </w:tc>
        <w:tc>
          <w:tcPr>
            <w:tcW w:w="339" w:type="pct"/>
            <w:gridSpan w:val="2"/>
            <w:vAlign w:val="center"/>
          </w:tcPr>
          <w:p w:rsidR="00E15EDD" w:rsidRDefault="00E15EDD">
            <w:pPr>
              <w:spacing w:line="310" w:lineRule="exact"/>
              <w:jc w:val="center"/>
              <w:rPr>
                <w:rFonts w:ascii="宋体" w:hAnsi="宋体" w:cs="宋体"/>
                <w:szCs w:val="21"/>
              </w:rPr>
            </w:pPr>
          </w:p>
        </w:tc>
        <w:tc>
          <w:tcPr>
            <w:tcW w:w="323" w:type="pct"/>
            <w:gridSpan w:val="2"/>
            <w:vAlign w:val="center"/>
          </w:tcPr>
          <w:p w:rsidR="00E15EDD" w:rsidRDefault="00E15EDD">
            <w:pPr>
              <w:spacing w:line="310" w:lineRule="exact"/>
              <w:jc w:val="center"/>
              <w:rPr>
                <w:rFonts w:ascii="宋体" w:hAnsi="宋体" w:cs="宋体"/>
                <w:szCs w:val="21"/>
              </w:rPr>
            </w:pPr>
          </w:p>
        </w:tc>
        <w:tc>
          <w:tcPr>
            <w:tcW w:w="524" w:type="pct"/>
            <w:gridSpan w:val="2"/>
            <w:vAlign w:val="center"/>
          </w:tcPr>
          <w:p w:rsidR="00E15EDD" w:rsidRDefault="00E15EDD">
            <w:pPr>
              <w:spacing w:line="310" w:lineRule="exact"/>
              <w:jc w:val="center"/>
              <w:rPr>
                <w:rFonts w:ascii="宋体" w:hAnsi="宋体" w:cs="宋体"/>
                <w:szCs w:val="21"/>
              </w:rPr>
            </w:pPr>
          </w:p>
        </w:tc>
        <w:tc>
          <w:tcPr>
            <w:tcW w:w="537" w:type="pct"/>
            <w:vAlign w:val="center"/>
          </w:tcPr>
          <w:p w:rsidR="00E15EDD" w:rsidRDefault="00E15EDD">
            <w:pPr>
              <w:spacing w:line="310" w:lineRule="exact"/>
              <w:jc w:val="center"/>
              <w:rPr>
                <w:rFonts w:ascii="宋体" w:hAnsi="宋体" w:cs="宋体"/>
                <w:szCs w:val="21"/>
              </w:rPr>
            </w:pPr>
          </w:p>
        </w:tc>
        <w:tc>
          <w:tcPr>
            <w:tcW w:w="657" w:type="pct"/>
            <w:gridSpan w:val="2"/>
            <w:vAlign w:val="center"/>
          </w:tcPr>
          <w:p w:rsidR="00E15EDD" w:rsidRDefault="00E15EDD">
            <w:pPr>
              <w:spacing w:line="310" w:lineRule="exact"/>
              <w:jc w:val="center"/>
              <w:rPr>
                <w:rFonts w:ascii="宋体" w:hAnsi="宋体" w:cs="宋体"/>
                <w:szCs w:val="21"/>
              </w:rPr>
            </w:pPr>
          </w:p>
        </w:tc>
        <w:tc>
          <w:tcPr>
            <w:tcW w:w="652" w:type="pct"/>
            <w:vAlign w:val="center"/>
          </w:tcPr>
          <w:p w:rsidR="00E15EDD" w:rsidRDefault="00E15EDD">
            <w:pPr>
              <w:spacing w:line="310" w:lineRule="exact"/>
              <w:jc w:val="center"/>
              <w:rPr>
                <w:rFonts w:ascii="宋体" w:hAnsi="宋体" w:cs="宋体"/>
                <w:szCs w:val="21"/>
              </w:rPr>
            </w:pPr>
          </w:p>
        </w:tc>
      </w:tr>
      <w:tr w:rsidR="00E15EDD">
        <w:trPr>
          <w:trHeight w:val="871"/>
        </w:trPr>
        <w:tc>
          <w:tcPr>
            <w:tcW w:w="551" w:type="pct"/>
            <w:gridSpan w:val="2"/>
            <w:vMerge w:val="restart"/>
            <w:vAlign w:val="center"/>
          </w:tcPr>
          <w:p w:rsidR="00E15EDD" w:rsidRDefault="00044F39">
            <w:pPr>
              <w:spacing w:line="310" w:lineRule="exact"/>
              <w:jc w:val="center"/>
              <w:rPr>
                <w:rFonts w:ascii="宋体" w:hAnsi="宋体" w:cs="宋体"/>
                <w:szCs w:val="21"/>
              </w:rPr>
            </w:pPr>
            <w:r>
              <w:rPr>
                <w:rFonts w:ascii="宋体" w:hAnsi="宋体" w:cs="宋体" w:hint="eastAsia"/>
                <w:spacing w:val="-7"/>
                <w:szCs w:val="21"/>
              </w:rPr>
              <w:lastRenderedPageBreak/>
              <w:t>□</w:t>
            </w:r>
            <w:r>
              <w:rPr>
                <w:rFonts w:ascii="宋体" w:hAnsi="宋体" w:cs="宋体" w:hint="eastAsia"/>
                <w:spacing w:val="-5"/>
                <w:szCs w:val="21"/>
              </w:rPr>
              <w:t>装饰装修</w:t>
            </w:r>
          </w:p>
        </w:tc>
        <w:tc>
          <w:tcPr>
            <w:tcW w:w="879" w:type="pct"/>
            <w:gridSpan w:val="2"/>
            <w:vAlign w:val="center"/>
          </w:tcPr>
          <w:p w:rsidR="00E15EDD" w:rsidRDefault="00044F39">
            <w:pPr>
              <w:spacing w:line="310" w:lineRule="exact"/>
              <w:jc w:val="center"/>
              <w:rPr>
                <w:rFonts w:ascii="宋体" w:hAnsi="宋体" w:cs="宋体"/>
                <w:szCs w:val="21"/>
              </w:rPr>
            </w:pPr>
            <w:r>
              <w:rPr>
                <w:rFonts w:ascii="宋体" w:hAnsi="宋体" w:cs="宋体" w:hint="eastAsia"/>
                <w:spacing w:val="-2"/>
                <w:szCs w:val="21"/>
              </w:rPr>
              <w:t>装</w:t>
            </w:r>
            <w:r>
              <w:rPr>
                <w:rFonts w:ascii="宋体" w:hAnsi="宋体" w:cs="宋体" w:hint="eastAsia"/>
                <w:spacing w:val="-1"/>
                <w:szCs w:val="21"/>
              </w:rPr>
              <w:t>修部位</w:t>
            </w:r>
          </w:p>
        </w:tc>
        <w:tc>
          <w:tcPr>
            <w:tcW w:w="3569" w:type="pct"/>
            <w:gridSpan w:val="11"/>
            <w:vAlign w:val="center"/>
          </w:tcPr>
          <w:p w:rsidR="00E15EDD" w:rsidRDefault="00044F39">
            <w:pPr>
              <w:spacing w:line="310" w:lineRule="exact"/>
              <w:jc w:val="center"/>
              <w:rPr>
                <w:rFonts w:ascii="宋体" w:hAnsi="宋体" w:cs="宋体"/>
                <w:spacing w:val="-1"/>
                <w:szCs w:val="21"/>
              </w:rPr>
            </w:pPr>
            <w:r>
              <w:rPr>
                <w:rFonts w:ascii="宋体" w:hAnsi="宋体" w:cs="宋体" w:hint="eastAsia"/>
                <w:spacing w:val="-7"/>
                <w:szCs w:val="21"/>
              </w:rPr>
              <w:t>□</w:t>
            </w:r>
            <w:r>
              <w:rPr>
                <w:rFonts w:ascii="宋体" w:hAnsi="宋体" w:cs="宋体" w:hint="eastAsia"/>
                <w:spacing w:val="-1"/>
                <w:szCs w:val="21"/>
              </w:rPr>
              <w:t xml:space="preserve">顶棚  </w:t>
            </w:r>
            <w:r>
              <w:rPr>
                <w:rFonts w:ascii="宋体" w:hAnsi="宋体" w:cs="宋体" w:hint="eastAsia"/>
                <w:spacing w:val="-7"/>
                <w:szCs w:val="21"/>
              </w:rPr>
              <w:t>□</w:t>
            </w:r>
            <w:r>
              <w:rPr>
                <w:rFonts w:ascii="宋体" w:hAnsi="宋体" w:cs="宋体" w:hint="eastAsia"/>
                <w:spacing w:val="-1"/>
                <w:szCs w:val="21"/>
              </w:rPr>
              <w:t xml:space="preserve">墙面  </w:t>
            </w:r>
            <w:r>
              <w:rPr>
                <w:rFonts w:ascii="宋体" w:hAnsi="宋体" w:cs="宋体" w:hint="eastAsia"/>
                <w:spacing w:val="-7"/>
                <w:szCs w:val="21"/>
              </w:rPr>
              <w:t>□</w:t>
            </w:r>
            <w:r>
              <w:rPr>
                <w:rFonts w:ascii="宋体" w:hAnsi="宋体" w:cs="宋体" w:hint="eastAsia"/>
                <w:spacing w:val="-1"/>
                <w:szCs w:val="21"/>
              </w:rPr>
              <w:t xml:space="preserve">地面  </w:t>
            </w:r>
            <w:r>
              <w:rPr>
                <w:rFonts w:ascii="宋体" w:hAnsi="宋体" w:cs="宋体" w:hint="eastAsia"/>
                <w:spacing w:val="-7"/>
                <w:szCs w:val="21"/>
              </w:rPr>
              <w:t>□</w:t>
            </w:r>
            <w:r>
              <w:rPr>
                <w:rFonts w:ascii="宋体" w:hAnsi="宋体" w:cs="宋体" w:hint="eastAsia"/>
                <w:spacing w:val="-1"/>
                <w:szCs w:val="21"/>
              </w:rPr>
              <w:t xml:space="preserve">隔断  □固定家具  </w:t>
            </w:r>
            <w:r>
              <w:rPr>
                <w:rFonts w:ascii="宋体" w:hAnsi="宋体" w:cs="宋体" w:hint="eastAsia"/>
                <w:spacing w:val="-7"/>
                <w:szCs w:val="21"/>
              </w:rPr>
              <w:t>□</w:t>
            </w:r>
            <w:r>
              <w:rPr>
                <w:rFonts w:ascii="宋体" w:hAnsi="宋体" w:cs="宋体" w:hint="eastAsia"/>
                <w:spacing w:val="-1"/>
                <w:szCs w:val="21"/>
              </w:rPr>
              <w:t xml:space="preserve">装饰织物 </w:t>
            </w:r>
          </w:p>
          <w:p w:rsidR="00E15EDD" w:rsidRDefault="00044F39">
            <w:pPr>
              <w:spacing w:line="310" w:lineRule="exact"/>
              <w:jc w:val="center"/>
              <w:rPr>
                <w:rFonts w:ascii="宋体" w:hAnsi="宋体" w:cs="宋体"/>
                <w:spacing w:val="-1"/>
                <w:szCs w:val="21"/>
              </w:rPr>
            </w:pPr>
            <w:r>
              <w:rPr>
                <w:rFonts w:ascii="宋体" w:hAnsi="宋体" w:cs="宋体" w:hint="eastAsia"/>
                <w:spacing w:val="-7"/>
                <w:szCs w:val="21"/>
              </w:rPr>
              <w:t>□</w:t>
            </w:r>
            <w:r>
              <w:rPr>
                <w:rFonts w:ascii="宋体" w:hAnsi="宋体" w:cs="宋体" w:hint="eastAsia"/>
                <w:spacing w:val="-1"/>
                <w:szCs w:val="21"/>
              </w:rPr>
              <w:t>其他</w:t>
            </w:r>
          </w:p>
        </w:tc>
      </w:tr>
      <w:tr w:rsidR="00E15EDD">
        <w:trPr>
          <w:trHeight w:val="810"/>
        </w:trPr>
        <w:tc>
          <w:tcPr>
            <w:tcW w:w="551" w:type="pct"/>
            <w:gridSpan w:val="2"/>
            <w:vMerge/>
            <w:vAlign w:val="center"/>
          </w:tcPr>
          <w:p w:rsidR="00E15EDD" w:rsidRDefault="00E15EDD">
            <w:pPr>
              <w:spacing w:line="310" w:lineRule="exact"/>
              <w:jc w:val="center"/>
              <w:rPr>
                <w:rFonts w:ascii="宋体" w:hAnsi="宋体" w:cs="宋体"/>
                <w:szCs w:val="21"/>
              </w:rPr>
            </w:pPr>
          </w:p>
        </w:tc>
        <w:tc>
          <w:tcPr>
            <w:tcW w:w="879" w:type="pct"/>
            <w:gridSpan w:val="2"/>
            <w:vAlign w:val="center"/>
          </w:tcPr>
          <w:p w:rsidR="00E15EDD" w:rsidRDefault="00044F39">
            <w:pPr>
              <w:spacing w:line="310" w:lineRule="exact"/>
              <w:jc w:val="center"/>
              <w:rPr>
                <w:rFonts w:ascii="宋体" w:hAnsi="宋体" w:cs="宋体"/>
                <w:szCs w:val="21"/>
              </w:rPr>
            </w:pPr>
            <w:r>
              <w:rPr>
                <w:rFonts w:ascii="宋体" w:hAnsi="宋体" w:cs="宋体" w:hint="eastAsia"/>
                <w:spacing w:val="-2"/>
                <w:szCs w:val="21"/>
              </w:rPr>
              <w:t>装</w:t>
            </w:r>
            <w:r>
              <w:rPr>
                <w:rFonts w:ascii="宋体" w:hAnsi="宋体" w:cs="宋体" w:hint="eastAsia"/>
                <w:spacing w:val="-1"/>
                <w:szCs w:val="21"/>
              </w:rPr>
              <w:t>修面积（</w:t>
            </w:r>
            <w:r>
              <w:rPr>
                <w:rFonts w:ascii="宋体" w:hAnsi="宋体" w:cs="宋体" w:hint="eastAsia"/>
                <w:szCs w:val="21"/>
              </w:rPr>
              <w:t>m</w:t>
            </w:r>
            <w:r>
              <w:rPr>
                <w:rFonts w:ascii="宋体" w:hAnsi="宋体" w:cs="宋体" w:hint="eastAsia"/>
                <w:spacing w:val="17"/>
                <w:position w:val="10"/>
                <w:szCs w:val="21"/>
              </w:rPr>
              <w:t>2 ）</w:t>
            </w:r>
          </w:p>
        </w:tc>
        <w:tc>
          <w:tcPr>
            <w:tcW w:w="1595" w:type="pct"/>
            <w:gridSpan w:val="6"/>
            <w:vAlign w:val="center"/>
          </w:tcPr>
          <w:p w:rsidR="00E15EDD" w:rsidRDefault="00E15EDD">
            <w:pPr>
              <w:spacing w:line="310" w:lineRule="exact"/>
              <w:jc w:val="center"/>
              <w:rPr>
                <w:rFonts w:ascii="宋体" w:hAnsi="宋体" w:cs="宋体"/>
                <w:szCs w:val="21"/>
              </w:rPr>
            </w:pPr>
          </w:p>
        </w:tc>
        <w:tc>
          <w:tcPr>
            <w:tcW w:w="791" w:type="pct"/>
            <w:gridSpan w:val="3"/>
            <w:vAlign w:val="center"/>
          </w:tcPr>
          <w:p w:rsidR="00E15EDD" w:rsidRDefault="00044F39">
            <w:pPr>
              <w:spacing w:line="310" w:lineRule="exact"/>
              <w:jc w:val="center"/>
              <w:rPr>
                <w:rFonts w:ascii="宋体" w:hAnsi="宋体" w:cs="宋体"/>
                <w:szCs w:val="21"/>
              </w:rPr>
            </w:pPr>
            <w:r>
              <w:rPr>
                <w:rFonts w:ascii="宋体" w:hAnsi="宋体" w:cs="宋体" w:hint="eastAsia"/>
                <w:spacing w:val="-1"/>
                <w:szCs w:val="21"/>
              </w:rPr>
              <w:t>装修所在层数</w:t>
            </w:r>
          </w:p>
        </w:tc>
        <w:tc>
          <w:tcPr>
            <w:tcW w:w="1182" w:type="pct"/>
            <w:gridSpan w:val="2"/>
            <w:vAlign w:val="center"/>
          </w:tcPr>
          <w:p w:rsidR="00E15EDD" w:rsidRDefault="00E15EDD">
            <w:pPr>
              <w:pStyle w:val="a0"/>
              <w:ind w:firstLineChars="0" w:firstLine="0"/>
              <w:jc w:val="center"/>
            </w:pPr>
          </w:p>
        </w:tc>
      </w:tr>
      <w:tr w:rsidR="00E15EDD">
        <w:trPr>
          <w:trHeight w:val="810"/>
        </w:trPr>
        <w:tc>
          <w:tcPr>
            <w:tcW w:w="551" w:type="pct"/>
            <w:gridSpan w:val="2"/>
            <w:vAlign w:val="center"/>
          </w:tcPr>
          <w:p w:rsidR="00E15EDD" w:rsidRDefault="00044F39">
            <w:pPr>
              <w:spacing w:line="310" w:lineRule="exact"/>
              <w:jc w:val="center"/>
              <w:rPr>
                <w:rFonts w:ascii="宋体" w:hAnsi="宋体" w:cs="宋体"/>
                <w:spacing w:val="-7"/>
                <w:szCs w:val="21"/>
              </w:rPr>
            </w:pPr>
            <w:r>
              <w:rPr>
                <w:rFonts w:ascii="宋体" w:hAnsi="宋体" w:cs="宋体" w:hint="eastAsia"/>
                <w:spacing w:val="-7"/>
                <w:szCs w:val="21"/>
              </w:rPr>
              <w:t>□改变用</w:t>
            </w:r>
          </w:p>
          <w:p w:rsidR="00E15EDD" w:rsidRDefault="00044F39">
            <w:pPr>
              <w:spacing w:line="310" w:lineRule="exact"/>
              <w:jc w:val="center"/>
              <w:rPr>
                <w:rFonts w:ascii="宋体" w:hAnsi="宋体" w:cs="宋体"/>
                <w:spacing w:val="-5"/>
                <w:szCs w:val="21"/>
              </w:rPr>
            </w:pPr>
            <w:r>
              <w:rPr>
                <w:rFonts w:ascii="宋体" w:hAnsi="宋体" w:cs="宋体" w:hint="eastAsia"/>
                <w:spacing w:val="-7"/>
                <w:szCs w:val="21"/>
              </w:rPr>
              <w:t>途</w:t>
            </w:r>
          </w:p>
        </w:tc>
        <w:tc>
          <w:tcPr>
            <w:tcW w:w="879" w:type="pct"/>
            <w:gridSpan w:val="2"/>
            <w:vAlign w:val="center"/>
          </w:tcPr>
          <w:p w:rsidR="00E15EDD" w:rsidRDefault="00044F39">
            <w:pPr>
              <w:spacing w:line="310" w:lineRule="exact"/>
              <w:jc w:val="center"/>
              <w:rPr>
                <w:rFonts w:ascii="宋体" w:hAnsi="宋体" w:cs="宋体"/>
                <w:szCs w:val="21"/>
              </w:rPr>
            </w:pPr>
            <w:r>
              <w:rPr>
                <w:rFonts w:ascii="宋体" w:hAnsi="宋体" w:cs="宋体" w:hint="eastAsia"/>
                <w:spacing w:val="-2"/>
                <w:szCs w:val="21"/>
              </w:rPr>
              <w:t>现用途</w:t>
            </w:r>
          </w:p>
        </w:tc>
        <w:tc>
          <w:tcPr>
            <w:tcW w:w="1595" w:type="pct"/>
            <w:gridSpan w:val="6"/>
            <w:vAlign w:val="center"/>
          </w:tcPr>
          <w:p w:rsidR="00E15EDD" w:rsidRDefault="00E15EDD">
            <w:pPr>
              <w:spacing w:line="310" w:lineRule="exact"/>
              <w:jc w:val="center"/>
              <w:rPr>
                <w:rFonts w:ascii="宋体" w:hAnsi="宋体" w:cs="宋体"/>
                <w:szCs w:val="21"/>
              </w:rPr>
            </w:pPr>
          </w:p>
        </w:tc>
        <w:tc>
          <w:tcPr>
            <w:tcW w:w="791" w:type="pct"/>
            <w:gridSpan w:val="3"/>
            <w:vAlign w:val="center"/>
          </w:tcPr>
          <w:p w:rsidR="00E15EDD" w:rsidRDefault="00044F39">
            <w:pPr>
              <w:spacing w:line="310" w:lineRule="exact"/>
              <w:jc w:val="center"/>
              <w:rPr>
                <w:rFonts w:ascii="宋体" w:hAnsi="宋体" w:cs="宋体"/>
                <w:szCs w:val="21"/>
              </w:rPr>
            </w:pPr>
            <w:r>
              <w:rPr>
                <w:rFonts w:ascii="宋体" w:hAnsi="宋体" w:cs="宋体" w:hint="eastAsia"/>
                <w:spacing w:val="-4"/>
                <w:szCs w:val="21"/>
              </w:rPr>
              <w:t>原</w:t>
            </w:r>
            <w:r>
              <w:rPr>
                <w:rFonts w:ascii="宋体" w:hAnsi="宋体" w:cs="宋体" w:hint="eastAsia"/>
                <w:spacing w:val="-2"/>
                <w:szCs w:val="21"/>
              </w:rPr>
              <w:t>有用途</w:t>
            </w:r>
          </w:p>
        </w:tc>
        <w:tc>
          <w:tcPr>
            <w:tcW w:w="1182" w:type="pct"/>
            <w:gridSpan w:val="2"/>
            <w:vAlign w:val="center"/>
          </w:tcPr>
          <w:p w:rsidR="00E15EDD" w:rsidRDefault="00E15EDD">
            <w:pPr>
              <w:spacing w:line="310" w:lineRule="exact"/>
              <w:jc w:val="center"/>
              <w:rPr>
                <w:rFonts w:ascii="宋体" w:hAnsi="宋体" w:cs="宋体"/>
                <w:szCs w:val="21"/>
              </w:rPr>
            </w:pPr>
          </w:p>
        </w:tc>
      </w:tr>
      <w:tr w:rsidR="00E15EDD">
        <w:trPr>
          <w:trHeight w:val="612"/>
        </w:trPr>
        <w:tc>
          <w:tcPr>
            <w:tcW w:w="5000" w:type="pct"/>
            <w:gridSpan w:val="15"/>
            <w:vAlign w:val="center"/>
          </w:tcPr>
          <w:p w:rsidR="00E15EDD" w:rsidRDefault="00044F39">
            <w:pPr>
              <w:spacing w:line="310" w:lineRule="exact"/>
              <w:jc w:val="center"/>
              <w:rPr>
                <w:rFonts w:ascii="宋体" w:hAnsi="宋体" w:cs="宋体"/>
                <w:szCs w:val="21"/>
              </w:rPr>
            </w:pPr>
            <w:r>
              <w:rPr>
                <w:rFonts w:ascii="宋体" w:hAnsi="宋体" w:cs="宋体" w:hint="eastAsia"/>
                <w:b/>
                <w:bCs/>
                <w:szCs w:val="21"/>
              </w:rPr>
              <w:t>消防设施专项查验情况</w:t>
            </w:r>
          </w:p>
        </w:tc>
      </w:tr>
      <w:tr w:rsidR="00E15EDD">
        <w:trPr>
          <w:trHeight w:val="512"/>
        </w:trPr>
        <w:tc>
          <w:tcPr>
            <w:tcW w:w="5000" w:type="pct"/>
            <w:gridSpan w:val="15"/>
            <w:vAlign w:val="center"/>
          </w:tcPr>
          <w:p w:rsidR="00E15EDD" w:rsidRDefault="00044F39">
            <w:pPr>
              <w:snapToGrid w:val="0"/>
              <w:spacing w:line="310" w:lineRule="exact"/>
              <w:jc w:val="center"/>
              <w:rPr>
                <w:rFonts w:ascii="宋体" w:hAnsi="宋体" w:cs="宋体"/>
                <w:b/>
                <w:bCs/>
                <w:spacing w:val="-4"/>
                <w:szCs w:val="21"/>
              </w:rPr>
            </w:pPr>
            <w:r>
              <w:rPr>
                <w:rFonts w:ascii="宋体" w:hAnsi="宋体" w:cs="宋体" w:hint="eastAsia"/>
                <w:b/>
                <w:bCs/>
                <w:kern w:val="0"/>
                <w:szCs w:val="21"/>
              </w:rPr>
              <w:t>查验内容</w:t>
            </w:r>
          </w:p>
        </w:tc>
      </w:tr>
      <w:tr w:rsidR="00E15EDD">
        <w:trPr>
          <w:trHeight w:val="513"/>
        </w:trPr>
        <w:tc>
          <w:tcPr>
            <w:tcW w:w="2292" w:type="pct"/>
            <w:gridSpan w:val="6"/>
            <w:vAlign w:val="center"/>
          </w:tcPr>
          <w:p w:rsidR="00E15EDD" w:rsidRDefault="00044F39">
            <w:pPr>
              <w:widowControl/>
              <w:kinsoku w:val="0"/>
              <w:autoSpaceDE w:val="0"/>
              <w:autoSpaceDN w:val="0"/>
              <w:adjustRightInd w:val="0"/>
              <w:snapToGrid w:val="0"/>
              <w:spacing w:line="310" w:lineRule="exact"/>
              <w:jc w:val="center"/>
              <w:textAlignment w:val="baseline"/>
              <w:rPr>
                <w:rFonts w:ascii="宋体" w:hAnsi="宋体" w:cs="宋体"/>
                <w:spacing w:val="-4"/>
                <w:szCs w:val="21"/>
              </w:rPr>
            </w:pPr>
            <w:r>
              <w:rPr>
                <w:rFonts w:ascii="宋体" w:hAnsi="宋体" w:cs="宋体" w:hint="eastAsia"/>
                <w:b/>
                <w:bCs/>
                <w:spacing w:val="-2"/>
                <w:szCs w:val="21"/>
              </w:rPr>
              <w:t>查验</w:t>
            </w:r>
            <w:r>
              <w:rPr>
                <w:rFonts w:ascii="宋体" w:hAnsi="宋体" w:cs="宋体" w:hint="eastAsia"/>
                <w:b/>
                <w:bCs/>
                <w:spacing w:val="-1"/>
                <w:szCs w:val="21"/>
              </w:rPr>
              <w:t>项目</w:t>
            </w:r>
          </w:p>
        </w:tc>
        <w:tc>
          <w:tcPr>
            <w:tcW w:w="733" w:type="pct"/>
            <w:gridSpan w:val="4"/>
            <w:vAlign w:val="center"/>
          </w:tcPr>
          <w:p w:rsidR="00E15EDD" w:rsidRDefault="00044F39">
            <w:pPr>
              <w:widowControl/>
              <w:kinsoku w:val="0"/>
              <w:autoSpaceDE w:val="0"/>
              <w:autoSpaceDN w:val="0"/>
              <w:adjustRightInd w:val="0"/>
              <w:snapToGrid w:val="0"/>
              <w:spacing w:line="310" w:lineRule="exact"/>
              <w:jc w:val="center"/>
              <w:textAlignment w:val="baseline"/>
              <w:rPr>
                <w:rFonts w:ascii="宋体" w:hAnsi="宋体" w:cs="宋体"/>
                <w:b/>
                <w:bCs/>
                <w:spacing w:val="-4"/>
                <w:szCs w:val="21"/>
              </w:rPr>
            </w:pPr>
            <w:r>
              <w:rPr>
                <w:rFonts w:ascii="宋体" w:hAnsi="宋体" w:cs="宋体" w:hint="eastAsia"/>
                <w:b/>
                <w:bCs/>
                <w:spacing w:val="-2"/>
                <w:szCs w:val="21"/>
              </w:rPr>
              <w:t>查验</w:t>
            </w:r>
            <w:r>
              <w:rPr>
                <w:rFonts w:ascii="宋体" w:hAnsi="宋体" w:cs="宋体" w:hint="eastAsia"/>
                <w:b/>
                <w:bCs/>
                <w:spacing w:val="-1"/>
                <w:szCs w:val="21"/>
              </w:rPr>
              <w:t>结论</w:t>
            </w:r>
          </w:p>
        </w:tc>
        <w:tc>
          <w:tcPr>
            <w:tcW w:w="1321" w:type="pct"/>
            <w:gridSpan w:val="4"/>
            <w:vAlign w:val="center"/>
          </w:tcPr>
          <w:p w:rsidR="00E15EDD" w:rsidRDefault="00044F39">
            <w:pPr>
              <w:widowControl/>
              <w:kinsoku w:val="0"/>
              <w:autoSpaceDE w:val="0"/>
              <w:autoSpaceDN w:val="0"/>
              <w:adjustRightInd w:val="0"/>
              <w:snapToGrid w:val="0"/>
              <w:spacing w:line="310" w:lineRule="exact"/>
              <w:jc w:val="center"/>
              <w:textAlignment w:val="baseline"/>
              <w:rPr>
                <w:rFonts w:ascii="宋体" w:hAnsi="宋体" w:cs="宋体"/>
                <w:b/>
                <w:bCs/>
                <w:spacing w:val="-4"/>
                <w:szCs w:val="21"/>
              </w:rPr>
            </w:pPr>
            <w:r>
              <w:rPr>
                <w:rFonts w:ascii="宋体" w:hAnsi="宋体" w:cs="宋体" w:hint="eastAsia"/>
                <w:b/>
                <w:bCs/>
                <w:spacing w:val="-2"/>
                <w:szCs w:val="21"/>
              </w:rPr>
              <w:t>查验</w:t>
            </w:r>
            <w:r>
              <w:rPr>
                <w:rFonts w:ascii="宋体" w:hAnsi="宋体" w:cs="宋体" w:hint="eastAsia"/>
                <w:b/>
                <w:bCs/>
                <w:spacing w:val="-1"/>
                <w:szCs w:val="21"/>
              </w:rPr>
              <w:t>项目</w:t>
            </w:r>
          </w:p>
        </w:tc>
        <w:tc>
          <w:tcPr>
            <w:tcW w:w="652" w:type="pct"/>
            <w:vAlign w:val="center"/>
          </w:tcPr>
          <w:p w:rsidR="00E15EDD" w:rsidRDefault="00044F39">
            <w:pPr>
              <w:widowControl/>
              <w:kinsoku w:val="0"/>
              <w:autoSpaceDE w:val="0"/>
              <w:autoSpaceDN w:val="0"/>
              <w:adjustRightInd w:val="0"/>
              <w:snapToGrid w:val="0"/>
              <w:spacing w:line="310" w:lineRule="exact"/>
              <w:jc w:val="center"/>
              <w:textAlignment w:val="baseline"/>
              <w:rPr>
                <w:rFonts w:ascii="宋体" w:hAnsi="宋体" w:cs="宋体"/>
                <w:b/>
                <w:bCs/>
                <w:spacing w:val="-4"/>
                <w:szCs w:val="21"/>
              </w:rPr>
            </w:pPr>
            <w:r>
              <w:rPr>
                <w:rFonts w:ascii="宋体" w:hAnsi="宋体" w:cs="宋体" w:hint="eastAsia"/>
                <w:b/>
                <w:bCs/>
                <w:spacing w:val="-2"/>
                <w:szCs w:val="21"/>
              </w:rPr>
              <w:t>查验</w:t>
            </w:r>
            <w:r>
              <w:rPr>
                <w:rFonts w:ascii="宋体" w:hAnsi="宋体" w:cs="宋体" w:hint="eastAsia"/>
                <w:b/>
                <w:bCs/>
                <w:spacing w:val="-1"/>
                <w:szCs w:val="21"/>
              </w:rPr>
              <w:t>结论</w:t>
            </w:r>
          </w:p>
        </w:tc>
      </w:tr>
      <w:tr w:rsidR="00E15EDD">
        <w:trPr>
          <w:trHeight w:val="859"/>
        </w:trPr>
        <w:tc>
          <w:tcPr>
            <w:tcW w:w="2292" w:type="pct"/>
            <w:gridSpan w:val="6"/>
            <w:vAlign w:val="center"/>
          </w:tcPr>
          <w:p w:rsidR="00E15EDD" w:rsidRDefault="00044F39">
            <w:pPr>
              <w:pStyle w:val="a0"/>
              <w:spacing w:line="310" w:lineRule="exact"/>
              <w:ind w:firstLineChars="0" w:firstLine="0"/>
              <w:jc w:val="left"/>
              <w:rPr>
                <w:rFonts w:ascii="宋体" w:hAnsi="宋体" w:cs="宋体"/>
                <w:spacing w:val="-4"/>
                <w:szCs w:val="21"/>
              </w:rPr>
            </w:pPr>
            <w:r>
              <w:rPr>
                <w:rFonts w:ascii="宋体" w:hAnsi="宋体" w:cs="宋体" w:hint="eastAsia"/>
                <w:spacing w:val="-7"/>
                <w:szCs w:val="21"/>
              </w:rPr>
              <w:t>□</w:t>
            </w:r>
            <w:r>
              <w:rPr>
                <w:rFonts w:ascii="宋体" w:hAnsi="宋体" w:cs="宋体" w:hint="eastAsia"/>
                <w:szCs w:val="21"/>
              </w:rPr>
              <w:t>防火分隔设施</w:t>
            </w:r>
          </w:p>
        </w:tc>
        <w:tc>
          <w:tcPr>
            <w:tcW w:w="733" w:type="pct"/>
            <w:gridSpan w:val="4"/>
            <w:vAlign w:val="center"/>
          </w:tcPr>
          <w:p w:rsidR="00E15EDD" w:rsidRDefault="00044F39">
            <w:pPr>
              <w:snapToGrid w:val="0"/>
              <w:spacing w:line="310" w:lineRule="exact"/>
              <w:jc w:val="center"/>
              <w:rPr>
                <w:rFonts w:ascii="宋体" w:hAnsi="宋体" w:cs="宋体"/>
                <w:spacing w:val="10"/>
                <w:szCs w:val="21"/>
              </w:rPr>
            </w:pPr>
            <w:r>
              <w:rPr>
                <w:rFonts w:ascii="宋体" w:hAnsi="宋体" w:cs="宋体" w:hint="eastAsia"/>
                <w:spacing w:val="-7"/>
                <w:szCs w:val="21"/>
              </w:rPr>
              <w:t>□</w:t>
            </w:r>
            <w:r>
              <w:rPr>
                <w:rFonts w:ascii="宋体" w:hAnsi="宋体" w:cs="宋体" w:hint="eastAsia"/>
                <w:spacing w:val="10"/>
                <w:szCs w:val="21"/>
              </w:rPr>
              <w:t>合  格</w:t>
            </w:r>
          </w:p>
          <w:p w:rsidR="00E15EDD" w:rsidRDefault="00044F39">
            <w:pPr>
              <w:snapToGrid w:val="0"/>
              <w:spacing w:line="310" w:lineRule="exact"/>
              <w:jc w:val="center"/>
              <w:rPr>
                <w:rFonts w:ascii="宋体" w:hAnsi="宋体" w:cs="宋体"/>
                <w:spacing w:val="-4"/>
                <w:szCs w:val="21"/>
              </w:rPr>
            </w:pPr>
            <w:r>
              <w:rPr>
                <w:rFonts w:ascii="宋体" w:hAnsi="宋体" w:cs="宋体" w:hint="eastAsia"/>
                <w:spacing w:val="-7"/>
                <w:szCs w:val="21"/>
              </w:rPr>
              <w:t>□</w:t>
            </w:r>
            <w:r>
              <w:rPr>
                <w:rFonts w:ascii="宋体" w:hAnsi="宋体" w:cs="宋体" w:hint="eastAsia"/>
                <w:spacing w:val="10"/>
                <w:szCs w:val="21"/>
              </w:rPr>
              <w:t>不合格</w:t>
            </w:r>
          </w:p>
        </w:tc>
        <w:tc>
          <w:tcPr>
            <w:tcW w:w="1321" w:type="pct"/>
            <w:gridSpan w:val="4"/>
            <w:vAlign w:val="center"/>
          </w:tcPr>
          <w:p w:rsidR="00E15EDD" w:rsidRDefault="00044F39">
            <w:pPr>
              <w:snapToGrid w:val="0"/>
              <w:spacing w:line="310" w:lineRule="exact"/>
              <w:jc w:val="left"/>
              <w:rPr>
                <w:rFonts w:ascii="宋体" w:hAnsi="宋体" w:cs="宋体"/>
                <w:spacing w:val="-4"/>
                <w:szCs w:val="21"/>
              </w:rPr>
            </w:pPr>
            <w:r>
              <w:rPr>
                <w:rFonts w:ascii="宋体" w:hAnsi="宋体" w:cs="宋体" w:hint="eastAsia"/>
                <w:spacing w:val="-7"/>
                <w:szCs w:val="21"/>
              </w:rPr>
              <w:t>□</w:t>
            </w:r>
            <w:r>
              <w:rPr>
                <w:rFonts w:ascii="宋体" w:hAnsi="宋体" w:cs="宋体" w:hint="eastAsia"/>
                <w:spacing w:val="-4"/>
                <w:szCs w:val="21"/>
              </w:rPr>
              <w:t>消防给水设施</w:t>
            </w:r>
          </w:p>
        </w:tc>
        <w:tc>
          <w:tcPr>
            <w:tcW w:w="652" w:type="pct"/>
            <w:vAlign w:val="center"/>
          </w:tcPr>
          <w:p w:rsidR="00E15EDD" w:rsidRDefault="00044F39">
            <w:pPr>
              <w:snapToGrid w:val="0"/>
              <w:spacing w:line="310" w:lineRule="exact"/>
              <w:jc w:val="center"/>
              <w:rPr>
                <w:rFonts w:ascii="宋体" w:hAnsi="宋体" w:cs="宋体"/>
                <w:spacing w:val="10"/>
                <w:szCs w:val="21"/>
              </w:rPr>
            </w:pPr>
            <w:r>
              <w:rPr>
                <w:rFonts w:ascii="宋体" w:hAnsi="宋体" w:cs="宋体" w:hint="eastAsia"/>
                <w:spacing w:val="-7"/>
                <w:szCs w:val="21"/>
              </w:rPr>
              <w:t>□</w:t>
            </w:r>
            <w:r>
              <w:rPr>
                <w:rFonts w:ascii="宋体" w:hAnsi="宋体" w:cs="宋体" w:hint="eastAsia"/>
                <w:spacing w:val="10"/>
                <w:szCs w:val="21"/>
              </w:rPr>
              <w:t>合  格</w:t>
            </w:r>
          </w:p>
          <w:p w:rsidR="00E15EDD" w:rsidRDefault="00044F39">
            <w:pPr>
              <w:snapToGrid w:val="0"/>
              <w:spacing w:line="310" w:lineRule="exact"/>
              <w:jc w:val="center"/>
              <w:rPr>
                <w:rFonts w:ascii="宋体" w:hAnsi="宋体" w:cs="宋体"/>
                <w:spacing w:val="10"/>
                <w:szCs w:val="21"/>
              </w:rPr>
            </w:pPr>
            <w:r>
              <w:rPr>
                <w:rFonts w:ascii="宋体" w:hAnsi="宋体" w:cs="宋体" w:hint="eastAsia"/>
                <w:spacing w:val="-7"/>
                <w:szCs w:val="21"/>
              </w:rPr>
              <w:t>□</w:t>
            </w:r>
            <w:r>
              <w:rPr>
                <w:rFonts w:ascii="宋体" w:hAnsi="宋体" w:cs="宋体" w:hint="eastAsia"/>
                <w:spacing w:val="10"/>
                <w:szCs w:val="21"/>
              </w:rPr>
              <w:t>不合格</w:t>
            </w:r>
          </w:p>
        </w:tc>
      </w:tr>
      <w:tr w:rsidR="00E15EDD">
        <w:trPr>
          <w:trHeight w:val="823"/>
        </w:trPr>
        <w:tc>
          <w:tcPr>
            <w:tcW w:w="2292" w:type="pct"/>
            <w:gridSpan w:val="6"/>
            <w:vAlign w:val="center"/>
          </w:tcPr>
          <w:p w:rsidR="00E15EDD" w:rsidRDefault="00044F39">
            <w:pPr>
              <w:pStyle w:val="a0"/>
              <w:spacing w:line="310" w:lineRule="exact"/>
              <w:ind w:firstLineChars="0" w:firstLine="0"/>
              <w:jc w:val="left"/>
              <w:rPr>
                <w:rFonts w:ascii="宋体" w:hAnsi="宋体" w:cs="宋体"/>
                <w:spacing w:val="-7"/>
                <w:szCs w:val="21"/>
              </w:rPr>
            </w:pPr>
            <w:r>
              <w:rPr>
                <w:rFonts w:ascii="宋体" w:hAnsi="宋体" w:cs="宋体" w:hint="eastAsia"/>
                <w:spacing w:val="-7"/>
                <w:szCs w:val="21"/>
              </w:rPr>
              <w:t>□</w:t>
            </w:r>
            <w:r>
              <w:rPr>
                <w:rFonts w:ascii="宋体" w:hAnsi="宋体" w:cs="宋体" w:hint="eastAsia"/>
                <w:spacing w:val="-4"/>
                <w:szCs w:val="21"/>
              </w:rPr>
              <w:t>消火栓系统</w:t>
            </w:r>
          </w:p>
        </w:tc>
        <w:tc>
          <w:tcPr>
            <w:tcW w:w="733" w:type="pct"/>
            <w:gridSpan w:val="4"/>
            <w:vAlign w:val="center"/>
          </w:tcPr>
          <w:p w:rsidR="00E15EDD" w:rsidRDefault="00044F39">
            <w:pPr>
              <w:snapToGrid w:val="0"/>
              <w:spacing w:line="310" w:lineRule="exact"/>
              <w:jc w:val="center"/>
              <w:rPr>
                <w:rFonts w:ascii="宋体" w:hAnsi="宋体" w:cs="宋体"/>
                <w:spacing w:val="10"/>
                <w:szCs w:val="21"/>
              </w:rPr>
            </w:pPr>
            <w:r>
              <w:rPr>
                <w:rFonts w:ascii="宋体" w:hAnsi="宋体" w:cs="宋体" w:hint="eastAsia"/>
                <w:spacing w:val="-7"/>
                <w:szCs w:val="21"/>
              </w:rPr>
              <w:t>□</w:t>
            </w:r>
            <w:r>
              <w:rPr>
                <w:rFonts w:ascii="宋体" w:hAnsi="宋体" w:cs="宋体" w:hint="eastAsia"/>
                <w:spacing w:val="10"/>
                <w:szCs w:val="21"/>
              </w:rPr>
              <w:t>合  格</w:t>
            </w:r>
          </w:p>
          <w:p w:rsidR="00E15EDD" w:rsidRDefault="00044F39">
            <w:pPr>
              <w:snapToGrid w:val="0"/>
              <w:spacing w:line="310" w:lineRule="exact"/>
              <w:jc w:val="center"/>
              <w:rPr>
                <w:rFonts w:ascii="宋体" w:hAnsi="宋体" w:cs="宋体"/>
                <w:spacing w:val="-7"/>
                <w:szCs w:val="21"/>
              </w:rPr>
            </w:pPr>
            <w:r>
              <w:rPr>
                <w:rFonts w:ascii="宋体" w:hAnsi="宋体" w:cs="宋体" w:hint="eastAsia"/>
                <w:spacing w:val="-7"/>
                <w:szCs w:val="21"/>
              </w:rPr>
              <w:t>□</w:t>
            </w:r>
            <w:r>
              <w:rPr>
                <w:rFonts w:ascii="宋体" w:hAnsi="宋体" w:cs="宋体" w:hint="eastAsia"/>
                <w:spacing w:val="10"/>
                <w:szCs w:val="21"/>
              </w:rPr>
              <w:t>不合格</w:t>
            </w:r>
          </w:p>
        </w:tc>
        <w:tc>
          <w:tcPr>
            <w:tcW w:w="1321" w:type="pct"/>
            <w:gridSpan w:val="4"/>
            <w:vAlign w:val="center"/>
          </w:tcPr>
          <w:p w:rsidR="00E15EDD" w:rsidRDefault="00044F39">
            <w:pPr>
              <w:snapToGrid w:val="0"/>
              <w:spacing w:line="310" w:lineRule="exact"/>
              <w:jc w:val="left"/>
              <w:rPr>
                <w:rFonts w:ascii="宋体" w:hAnsi="宋体" w:cs="宋体"/>
                <w:spacing w:val="-7"/>
                <w:szCs w:val="21"/>
              </w:rPr>
            </w:pPr>
            <w:r>
              <w:rPr>
                <w:rFonts w:ascii="宋体" w:hAnsi="宋体" w:cs="宋体" w:hint="eastAsia"/>
                <w:spacing w:val="-7"/>
                <w:szCs w:val="21"/>
              </w:rPr>
              <w:t>□</w:t>
            </w:r>
            <w:r>
              <w:rPr>
                <w:rFonts w:ascii="宋体" w:hAnsi="宋体" w:cs="宋体" w:hint="eastAsia"/>
                <w:szCs w:val="21"/>
              </w:rPr>
              <w:t>自动喷水灭火系统</w:t>
            </w:r>
          </w:p>
        </w:tc>
        <w:tc>
          <w:tcPr>
            <w:tcW w:w="652" w:type="pct"/>
            <w:vAlign w:val="center"/>
          </w:tcPr>
          <w:p w:rsidR="00E15EDD" w:rsidRDefault="00044F39">
            <w:pPr>
              <w:snapToGrid w:val="0"/>
              <w:spacing w:line="310" w:lineRule="exact"/>
              <w:jc w:val="center"/>
              <w:rPr>
                <w:rFonts w:ascii="宋体" w:hAnsi="宋体" w:cs="宋体"/>
                <w:spacing w:val="10"/>
                <w:szCs w:val="21"/>
              </w:rPr>
            </w:pPr>
            <w:r>
              <w:rPr>
                <w:rFonts w:ascii="宋体" w:hAnsi="宋体" w:cs="宋体" w:hint="eastAsia"/>
                <w:spacing w:val="-7"/>
                <w:szCs w:val="21"/>
              </w:rPr>
              <w:t>□</w:t>
            </w:r>
            <w:r>
              <w:rPr>
                <w:rFonts w:ascii="宋体" w:hAnsi="宋体" w:cs="宋体" w:hint="eastAsia"/>
                <w:spacing w:val="10"/>
                <w:szCs w:val="21"/>
              </w:rPr>
              <w:t>合  格</w:t>
            </w:r>
          </w:p>
          <w:p w:rsidR="00E15EDD" w:rsidRDefault="00044F39">
            <w:pPr>
              <w:snapToGrid w:val="0"/>
              <w:spacing w:line="310" w:lineRule="exact"/>
              <w:jc w:val="center"/>
              <w:rPr>
                <w:rFonts w:ascii="宋体" w:hAnsi="宋体" w:cs="宋体"/>
                <w:spacing w:val="-7"/>
                <w:szCs w:val="21"/>
              </w:rPr>
            </w:pPr>
            <w:r>
              <w:rPr>
                <w:rFonts w:ascii="宋体" w:hAnsi="宋体" w:cs="宋体" w:hint="eastAsia"/>
                <w:spacing w:val="-7"/>
                <w:szCs w:val="21"/>
              </w:rPr>
              <w:t>□</w:t>
            </w:r>
            <w:r>
              <w:rPr>
                <w:rFonts w:ascii="宋体" w:hAnsi="宋体" w:cs="宋体" w:hint="eastAsia"/>
                <w:spacing w:val="10"/>
                <w:szCs w:val="21"/>
              </w:rPr>
              <w:t>不合格</w:t>
            </w:r>
          </w:p>
        </w:tc>
      </w:tr>
      <w:tr w:rsidR="00E15EDD">
        <w:trPr>
          <w:trHeight w:val="848"/>
        </w:trPr>
        <w:tc>
          <w:tcPr>
            <w:tcW w:w="2292" w:type="pct"/>
            <w:gridSpan w:val="6"/>
            <w:vAlign w:val="center"/>
          </w:tcPr>
          <w:p w:rsidR="00E15EDD" w:rsidRDefault="00044F39">
            <w:pPr>
              <w:pStyle w:val="a0"/>
              <w:snapToGrid w:val="0"/>
              <w:spacing w:line="310" w:lineRule="exact"/>
              <w:ind w:firstLineChars="0" w:firstLine="0"/>
              <w:jc w:val="left"/>
              <w:rPr>
                <w:rFonts w:ascii="宋体" w:hAnsi="宋体" w:cs="宋体"/>
                <w:spacing w:val="-4"/>
                <w:szCs w:val="21"/>
              </w:rPr>
            </w:pPr>
            <w:r>
              <w:rPr>
                <w:rFonts w:ascii="宋体" w:hAnsi="宋体" w:cs="宋体" w:hint="eastAsia"/>
                <w:spacing w:val="-7"/>
                <w:szCs w:val="21"/>
              </w:rPr>
              <w:t>□</w:t>
            </w:r>
            <w:r>
              <w:rPr>
                <w:rFonts w:ascii="宋体" w:hAnsi="宋体" w:cs="宋体" w:hint="eastAsia"/>
                <w:spacing w:val="-4"/>
                <w:szCs w:val="21"/>
              </w:rPr>
              <w:t>消防冷却水系统</w:t>
            </w:r>
          </w:p>
        </w:tc>
        <w:tc>
          <w:tcPr>
            <w:tcW w:w="733" w:type="pct"/>
            <w:gridSpan w:val="4"/>
            <w:vAlign w:val="center"/>
          </w:tcPr>
          <w:p w:rsidR="00E15EDD" w:rsidRDefault="00044F39">
            <w:pPr>
              <w:snapToGrid w:val="0"/>
              <w:spacing w:line="310" w:lineRule="exact"/>
              <w:jc w:val="center"/>
              <w:rPr>
                <w:rFonts w:ascii="宋体" w:hAnsi="宋体" w:cs="宋体"/>
                <w:spacing w:val="10"/>
                <w:szCs w:val="21"/>
              </w:rPr>
            </w:pPr>
            <w:r>
              <w:rPr>
                <w:rFonts w:ascii="宋体" w:hAnsi="宋体" w:cs="宋体" w:hint="eastAsia"/>
                <w:spacing w:val="10"/>
                <w:szCs w:val="21"/>
              </w:rPr>
              <w:sym w:font="Wingdings 2" w:char="00A3"/>
            </w:r>
            <w:r>
              <w:rPr>
                <w:rFonts w:ascii="宋体" w:hAnsi="宋体" w:cs="宋体" w:hint="eastAsia"/>
                <w:spacing w:val="10"/>
                <w:szCs w:val="21"/>
              </w:rPr>
              <w:t>合  格</w:t>
            </w:r>
          </w:p>
          <w:p w:rsidR="00E15EDD" w:rsidRDefault="00044F39">
            <w:pPr>
              <w:snapToGrid w:val="0"/>
              <w:spacing w:line="310" w:lineRule="exact"/>
              <w:jc w:val="center"/>
              <w:rPr>
                <w:rFonts w:ascii="宋体" w:hAnsi="宋体" w:cs="宋体"/>
                <w:spacing w:val="-4"/>
                <w:szCs w:val="21"/>
              </w:rPr>
            </w:pPr>
            <w:r>
              <w:rPr>
                <w:rFonts w:ascii="宋体" w:hAnsi="宋体" w:cs="宋体" w:hint="eastAsia"/>
                <w:spacing w:val="10"/>
                <w:szCs w:val="21"/>
              </w:rPr>
              <w:sym w:font="Wingdings 2" w:char="00A3"/>
            </w:r>
            <w:r>
              <w:rPr>
                <w:rFonts w:ascii="宋体" w:hAnsi="宋体" w:cs="宋体" w:hint="eastAsia"/>
                <w:spacing w:val="10"/>
                <w:szCs w:val="21"/>
              </w:rPr>
              <w:t>不合格</w:t>
            </w:r>
          </w:p>
        </w:tc>
        <w:tc>
          <w:tcPr>
            <w:tcW w:w="1321" w:type="pct"/>
            <w:gridSpan w:val="4"/>
            <w:vAlign w:val="center"/>
          </w:tcPr>
          <w:p w:rsidR="00E15EDD" w:rsidRDefault="00044F39">
            <w:pPr>
              <w:snapToGrid w:val="0"/>
              <w:spacing w:line="310" w:lineRule="exact"/>
              <w:jc w:val="left"/>
              <w:rPr>
                <w:rFonts w:ascii="宋体" w:hAnsi="宋体" w:cs="宋体"/>
                <w:szCs w:val="21"/>
              </w:rPr>
            </w:pPr>
            <w:r>
              <w:rPr>
                <w:rFonts w:ascii="宋体" w:hAnsi="宋体" w:cs="宋体" w:hint="eastAsia"/>
                <w:spacing w:val="-4"/>
                <w:szCs w:val="21"/>
              </w:rPr>
              <w:sym w:font="Wingdings 2" w:char="00A3"/>
            </w:r>
            <w:r>
              <w:rPr>
                <w:rFonts w:ascii="宋体" w:hAnsi="宋体" w:cs="宋体" w:hint="eastAsia"/>
                <w:spacing w:val="-4"/>
                <w:szCs w:val="21"/>
              </w:rPr>
              <w:t>消防冷却水系统</w:t>
            </w:r>
          </w:p>
        </w:tc>
        <w:tc>
          <w:tcPr>
            <w:tcW w:w="652" w:type="pct"/>
            <w:vAlign w:val="center"/>
          </w:tcPr>
          <w:p w:rsidR="00E15EDD" w:rsidRDefault="00044F39">
            <w:pPr>
              <w:snapToGrid w:val="0"/>
              <w:spacing w:line="310" w:lineRule="exact"/>
              <w:jc w:val="center"/>
              <w:rPr>
                <w:rFonts w:ascii="宋体" w:hAnsi="宋体" w:cs="宋体"/>
                <w:spacing w:val="10"/>
                <w:szCs w:val="21"/>
              </w:rPr>
            </w:pPr>
            <w:r>
              <w:rPr>
                <w:rFonts w:ascii="宋体" w:hAnsi="宋体" w:cs="宋体" w:hint="eastAsia"/>
                <w:spacing w:val="10"/>
                <w:szCs w:val="21"/>
              </w:rPr>
              <w:sym w:font="Wingdings 2" w:char="00A3"/>
            </w:r>
            <w:r>
              <w:rPr>
                <w:rFonts w:ascii="宋体" w:hAnsi="宋体" w:cs="宋体" w:hint="eastAsia"/>
                <w:spacing w:val="10"/>
                <w:szCs w:val="21"/>
              </w:rPr>
              <w:t>合  格</w:t>
            </w:r>
          </w:p>
          <w:p w:rsidR="00E15EDD" w:rsidRDefault="00044F39">
            <w:pPr>
              <w:snapToGrid w:val="0"/>
              <w:spacing w:line="310" w:lineRule="exact"/>
              <w:jc w:val="center"/>
              <w:rPr>
                <w:rFonts w:ascii="宋体" w:hAnsi="宋体" w:cs="宋体"/>
                <w:spacing w:val="-4"/>
                <w:szCs w:val="21"/>
              </w:rPr>
            </w:pPr>
            <w:r>
              <w:rPr>
                <w:rFonts w:ascii="宋体" w:hAnsi="宋体" w:cs="宋体" w:hint="eastAsia"/>
                <w:spacing w:val="10"/>
                <w:szCs w:val="21"/>
              </w:rPr>
              <w:sym w:font="Wingdings 2" w:char="00A3"/>
            </w:r>
            <w:r>
              <w:rPr>
                <w:rFonts w:ascii="宋体" w:hAnsi="宋体" w:cs="宋体" w:hint="eastAsia"/>
                <w:spacing w:val="10"/>
                <w:szCs w:val="21"/>
              </w:rPr>
              <w:t>不合格</w:t>
            </w:r>
          </w:p>
        </w:tc>
      </w:tr>
      <w:tr w:rsidR="00E15EDD">
        <w:trPr>
          <w:trHeight w:val="823"/>
        </w:trPr>
        <w:tc>
          <w:tcPr>
            <w:tcW w:w="2292" w:type="pct"/>
            <w:gridSpan w:val="6"/>
            <w:vAlign w:val="center"/>
          </w:tcPr>
          <w:p w:rsidR="00E15EDD" w:rsidRDefault="00044F39">
            <w:pPr>
              <w:pStyle w:val="a0"/>
              <w:snapToGrid w:val="0"/>
              <w:spacing w:line="310" w:lineRule="exact"/>
              <w:ind w:firstLineChars="0" w:firstLine="0"/>
              <w:jc w:val="left"/>
              <w:rPr>
                <w:rFonts w:ascii="宋体" w:hAnsi="宋体" w:cs="宋体"/>
                <w:spacing w:val="-4"/>
                <w:szCs w:val="21"/>
              </w:rPr>
            </w:pPr>
            <w:r>
              <w:rPr>
                <w:rFonts w:ascii="宋体" w:hAnsi="宋体" w:cs="宋体" w:hint="eastAsia"/>
                <w:spacing w:val="-4"/>
                <w:szCs w:val="21"/>
              </w:rPr>
              <w:sym w:font="Wingdings 2" w:char="00A3"/>
            </w:r>
            <w:r>
              <w:rPr>
                <w:rFonts w:ascii="宋体" w:hAnsi="宋体" w:cs="宋体" w:hint="eastAsia"/>
                <w:spacing w:val="-4"/>
                <w:szCs w:val="21"/>
              </w:rPr>
              <w:t>泡沫灭火系统</w:t>
            </w:r>
          </w:p>
        </w:tc>
        <w:tc>
          <w:tcPr>
            <w:tcW w:w="733" w:type="pct"/>
            <w:gridSpan w:val="4"/>
            <w:vAlign w:val="center"/>
          </w:tcPr>
          <w:p w:rsidR="00E15EDD" w:rsidRDefault="00044F39">
            <w:pPr>
              <w:snapToGrid w:val="0"/>
              <w:spacing w:line="310" w:lineRule="exact"/>
              <w:jc w:val="center"/>
              <w:rPr>
                <w:rFonts w:ascii="宋体" w:hAnsi="宋体" w:cs="宋体"/>
                <w:spacing w:val="10"/>
                <w:szCs w:val="21"/>
              </w:rPr>
            </w:pPr>
            <w:r>
              <w:rPr>
                <w:rFonts w:ascii="宋体" w:hAnsi="宋体" w:cs="宋体" w:hint="eastAsia"/>
                <w:spacing w:val="10"/>
                <w:szCs w:val="21"/>
              </w:rPr>
              <w:sym w:font="Wingdings 2" w:char="00A3"/>
            </w:r>
            <w:r>
              <w:rPr>
                <w:rFonts w:ascii="宋体" w:hAnsi="宋体" w:cs="宋体" w:hint="eastAsia"/>
                <w:spacing w:val="10"/>
                <w:szCs w:val="21"/>
              </w:rPr>
              <w:t>合  格</w:t>
            </w:r>
          </w:p>
          <w:p w:rsidR="00E15EDD" w:rsidRDefault="00044F39">
            <w:pPr>
              <w:snapToGrid w:val="0"/>
              <w:spacing w:line="310" w:lineRule="exact"/>
              <w:jc w:val="center"/>
              <w:rPr>
                <w:rFonts w:ascii="宋体" w:hAnsi="宋体" w:cs="宋体"/>
                <w:spacing w:val="10"/>
                <w:szCs w:val="21"/>
              </w:rPr>
            </w:pPr>
            <w:r>
              <w:rPr>
                <w:rFonts w:ascii="宋体" w:hAnsi="宋体" w:cs="宋体" w:hint="eastAsia"/>
                <w:spacing w:val="10"/>
                <w:szCs w:val="21"/>
              </w:rPr>
              <w:sym w:font="Wingdings 2" w:char="00A3"/>
            </w:r>
            <w:r>
              <w:rPr>
                <w:rFonts w:ascii="宋体" w:hAnsi="宋体" w:cs="宋体" w:hint="eastAsia"/>
                <w:spacing w:val="10"/>
                <w:szCs w:val="21"/>
              </w:rPr>
              <w:t>不合格</w:t>
            </w:r>
          </w:p>
        </w:tc>
        <w:tc>
          <w:tcPr>
            <w:tcW w:w="1321" w:type="pct"/>
            <w:gridSpan w:val="4"/>
            <w:vAlign w:val="center"/>
          </w:tcPr>
          <w:p w:rsidR="00E15EDD" w:rsidRDefault="00044F39">
            <w:pPr>
              <w:snapToGrid w:val="0"/>
              <w:spacing w:line="310" w:lineRule="exact"/>
              <w:jc w:val="left"/>
              <w:rPr>
                <w:rFonts w:ascii="宋体" w:hAnsi="宋体" w:cs="宋体"/>
                <w:szCs w:val="21"/>
              </w:rPr>
            </w:pPr>
            <w:r>
              <w:rPr>
                <w:rFonts w:ascii="宋体" w:hAnsi="宋体" w:cs="宋体" w:hint="eastAsia"/>
                <w:spacing w:val="-4"/>
                <w:szCs w:val="21"/>
              </w:rPr>
              <w:sym w:font="Wingdings 2" w:char="00A3"/>
            </w:r>
            <w:r>
              <w:rPr>
                <w:rFonts w:ascii="宋体" w:hAnsi="宋体" w:cs="宋体" w:hint="eastAsia"/>
                <w:spacing w:val="-4"/>
                <w:szCs w:val="21"/>
              </w:rPr>
              <w:t>水喷雾灭火系统</w:t>
            </w:r>
          </w:p>
        </w:tc>
        <w:tc>
          <w:tcPr>
            <w:tcW w:w="652" w:type="pct"/>
            <w:vAlign w:val="center"/>
          </w:tcPr>
          <w:p w:rsidR="00E15EDD" w:rsidRDefault="00044F39">
            <w:pPr>
              <w:snapToGrid w:val="0"/>
              <w:spacing w:line="310" w:lineRule="exact"/>
              <w:jc w:val="center"/>
              <w:rPr>
                <w:rFonts w:ascii="宋体" w:hAnsi="宋体" w:cs="宋体"/>
                <w:spacing w:val="10"/>
                <w:szCs w:val="21"/>
              </w:rPr>
            </w:pPr>
            <w:r>
              <w:rPr>
                <w:rFonts w:ascii="宋体" w:hAnsi="宋体" w:cs="宋体" w:hint="eastAsia"/>
                <w:spacing w:val="10"/>
                <w:szCs w:val="21"/>
              </w:rPr>
              <w:sym w:font="Wingdings 2" w:char="00A3"/>
            </w:r>
            <w:r>
              <w:rPr>
                <w:rFonts w:ascii="宋体" w:hAnsi="宋体" w:cs="宋体" w:hint="eastAsia"/>
                <w:spacing w:val="10"/>
                <w:szCs w:val="21"/>
              </w:rPr>
              <w:t>合  格</w:t>
            </w:r>
          </w:p>
          <w:p w:rsidR="00E15EDD" w:rsidRDefault="00044F39">
            <w:pPr>
              <w:snapToGrid w:val="0"/>
              <w:spacing w:line="310" w:lineRule="exact"/>
              <w:jc w:val="center"/>
              <w:rPr>
                <w:rFonts w:ascii="宋体" w:hAnsi="宋体" w:cs="宋体"/>
                <w:spacing w:val="10"/>
                <w:szCs w:val="21"/>
              </w:rPr>
            </w:pPr>
            <w:r>
              <w:rPr>
                <w:rFonts w:ascii="宋体" w:hAnsi="宋体" w:cs="宋体" w:hint="eastAsia"/>
                <w:spacing w:val="10"/>
                <w:szCs w:val="21"/>
              </w:rPr>
              <w:sym w:font="Wingdings 2" w:char="00A3"/>
            </w:r>
            <w:r>
              <w:rPr>
                <w:rFonts w:ascii="宋体" w:hAnsi="宋体" w:cs="宋体" w:hint="eastAsia"/>
                <w:spacing w:val="10"/>
                <w:szCs w:val="21"/>
              </w:rPr>
              <w:t>不合格</w:t>
            </w:r>
          </w:p>
        </w:tc>
      </w:tr>
      <w:tr w:rsidR="00E15EDD">
        <w:trPr>
          <w:trHeight w:val="847"/>
        </w:trPr>
        <w:tc>
          <w:tcPr>
            <w:tcW w:w="2292" w:type="pct"/>
            <w:gridSpan w:val="6"/>
            <w:vAlign w:val="center"/>
          </w:tcPr>
          <w:p w:rsidR="00E15EDD" w:rsidRDefault="00044F39">
            <w:pPr>
              <w:pStyle w:val="a0"/>
              <w:spacing w:line="310" w:lineRule="exact"/>
              <w:ind w:firstLineChars="0" w:firstLine="0"/>
              <w:rPr>
                <w:rFonts w:ascii="宋体" w:hAnsi="宋体" w:cs="宋体"/>
                <w:kern w:val="0"/>
                <w:szCs w:val="21"/>
              </w:rPr>
            </w:pPr>
            <w:r>
              <w:rPr>
                <w:rFonts w:ascii="宋体" w:hAnsi="宋体" w:cs="宋体" w:hint="eastAsia"/>
                <w:szCs w:val="21"/>
              </w:rPr>
              <w:sym w:font="Wingdings 2" w:char="00A3"/>
            </w:r>
            <w:r>
              <w:rPr>
                <w:rFonts w:ascii="宋体" w:hAnsi="宋体" w:cs="宋体" w:hint="eastAsia"/>
                <w:szCs w:val="21"/>
              </w:rPr>
              <w:t>细水雾灭火系统</w:t>
            </w:r>
          </w:p>
        </w:tc>
        <w:tc>
          <w:tcPr>
            <w:tcW w:w="733" w:type="pct"/>
            <w:gridSpan w:val="4"/>
            <w:vAlign w:val="center"/>
          </w:tcPr>
          <w:p w:rsidR="00E15EDD" w:rsidRDefault="00044F39">
            <w:pPr>
              <w:snapToGrid w:val="0"/>
              <w:spacing w:line="310" w:lineRule="exact"/>
              <w:jc w:val="center"/>
              <w:rPr>
                <w:rFonts w:ascii="宋体" w:hAnsi="宋体" w:cs="宋体"/>
                <w:spacing w:val="10"/>
                <w:szCs w:val="21"/>
              </w:rPr>
            </w:pPr>
            <w:r>
              <w:rPr>
                <w:rFonts w:ascii="宋体" w:hAnsi="宋体" w:cs="宋体" w:hint="eastAsia"/>
                <w:spacing w:val="10"/>
                <w:szCs w:val="21"/>
              </w:rPr>
              <w:sym w:font="Wingdings 2" w:char="00A3"/>
            </w:r>
            <w:r>
              <w:rPr>
                <w:rFonts w:ascii="宋体" w:hAnsi="宋体" w:cs="宋体" w:hint="eastAsia"/>
                <w:spacing w:val="10"/>
                <w:szCs w:val="21"/>
              </w:rPr>
              <w:t>合  格</w:t>
            </w:r>
          </w:p>
          <w:p w:rsidR="00E15EDD" w:rsidRDefault="00044F39">
            <w:pPr>
              <w:snapToGrid w:val="0"/>
              <w:spacing w:line="310" w:lineRule="exact"/>
              <w:jc w:val="center"/>
              <w:rPr>
                <w:rFonts w:ascii="宋体" w:hAnsi="宋体" w:cs="宋体"/>
                <w:spacing w:val="-4"/>
                <w:szCs w:val="21"/>
              </w:rPr>
            </w:pPr>
            <w:r>
              <w:rPr>
                <w:rFonts w:ascii="宋体" w:hAnsi="宋体" w:cs="宋体" w:hint="eastAsia"/>
                <w:spacing w:val="10"/>
                <w:szCs w:val="21"/>
              </w:rPr>
              <w:sym w:font="Wingdings 2" w:char="00A3"/>
            </w:r>
            <w:r>
              <w:rPr>
                <w:rFonts w:ascii="宋体" w:hAnsi="宋体" w:cs="宋体" w:hint="eastAsia"/>
                <w:spacing w:val="10"/>
                <w:szCs w:val="21"/>
              </w:rPr>
              <w:t>不合格</w:t>
            </w:r>
          </w:p>
        </w:tc>
        <w:tc>
          <w:tcPr>
            <w:tcW w:w="1321" w:type="pct"/>
            <w:gridSpan w:val="4"/>
            <w:vAlign w:val="center"/>
          </w:tcPr>
          <w:p w:rsidR="00E15EDD" w:rsidRDefault="00044F39">
            <w:pPr>
              <w:snapToGrid w:val="0"/>
              <w:spacing w:line="310" w:lineRule="exact"/>
              <w:rPr>
                <w:rFonts w:ascii="宋体" w:hAnsi="宋体" w:cs="宋体"/>
                <w:spacing w:val="-4"/>
                <w:szCs w:val="21"/>
              </w:rPr>
            </w:pPr>
            <w:r>
              <w:rPr>
                <w:rFonts w:ascii="宋体" w:hAnsi="宋体" w:cs="宋体" w:hint="eastAsia"/>
                <w:spacing w:val="-4"/>
                <w:szCs w:val="21"/>
              </w:rPr>
              <w:sym w:font="Wingdings 2" w:char="00A3"/>
            </w:r>
            <w:r>
              <w:rPr>
                <w:rFonts w:ascii="宋体" w:hAnsi="宋体" w:cs="宋体" w:hint="eastAsia"/>
                <w:spacing w:val="-4"/>
                <w:szCs w:val="21"/>
              </w:rPr>
              <w:t>固定消防炮灭火系统</w:t>
            </w:r>
          </w:p>
        </w:tc>
        <w:tc>
          <w:tcPr>
            <w:tcW w:w="652" w:type="pct"/>
            <w:vAlign w:val="center"/>
          </w:tcPr>
          <w:p w:rsidR="00E15EDD" w:rsidRDefault="00044F39">
            <w:pPr>
              <w:snapToGrid w:val="0"/>
              <w:spacing w:line="310" w:lineRule="exact"/>
              <w:jc w:val="center"/>
              <w:rPr>
                <w:rFonts w:ascii="宋体" w:hAnsi="宋体" w:cs="宋体"/>
                <w:spacing w:val="10"/>
                <w:szCs w:val="21"/>
              </w:rPr>
            </w:pPr>
            <w:r>
              <w:rPr>
                <w:rFonts w:ascii="宋体" w:hAnsi="宋体" w:cs="宋体" w:hint="eastAsia"/>
                <w:spacing w:val="10"/>
                <w:szCs w:val="21"/>
              </w:rPr>
              <w:sym w:font="Wingdings 2" w:char="00A3"/>
            </w:r>
            <w:r>
              <w:rPr>
                <w:rFonts w:ascii="宋体" w:hAnsi="宋体" w:cs="宋体" w:hint="eastAsia"/>
                <w:spacing w:val="10"/>
                <w:szCs w:val="21"/>
              </w:rPr>
              <w:t>合  格</w:t>
            </w:r>
          </w:p>
          <w:p w:rsidR="00E15EDD" w:rsidRDefault="00044F39">
            <w:pPr>
              <w:snapToGrid w:val="0"/>
              <w:spacing w:line="310" w:lineRule="exact"/>
              <w:jc w:val="center"/>
              <w:rPr>
                <w:rFonts w:ascii="宋体" w:hAnsi="宋体" w:cs="宋体"/>
                <w:spacing w:val="-4"/>
                <w:szCs w:val="21"/>
              </w:rPr>
            </w:pPr>
            <w:r>
              <w:rPr>
                <w:rFonts w:ascii="宋体" w:hAnsi="宋体" w:cs="宋体" w:hint="eastAsia"/>
                <w:spacing w:val="10"/>
                <w:szCs w:val="21"/>
              </w:rPr>
              <w:sym w:font="Wingdings 2" w:char="00A3"/>
            </w:r>
            <w:r>
              <w:rPr>
                <w:rFonts w:ascii="宋体" w:hAnsi="宋体" w:cs="宋体" w:hint="eastAsia"/>
                <w:spacing w:val="10"/>
                <w:szCs w:val="21"/>
              </w:rPr>
              <w:t>不合格</w:t>
            </w:r>
          </w:p>
        </w:tc>
      </w:tr>
      <w:tr w:rsidR="00E15EDD">
        <w:trPr>
          <w:trHeight w:val="818"/>
        </w:trPr>
        <w:tc>
          <w:tcPr>
            <w:tcW w:w="2292" w:type="pct"/>
            <w:gridSpan w:val="6"/>
            <w:vAlign w:val="center"/>
          </w:tcPr>
          <w:p w:rsidR="00E15EDD" w:rsidRDefault="00044F39">
            <w:pPr>
              <w:snapToGrid w:val="0"/>
              <w:spacing w:line="310" w:lineRule="exact"/>
              <w:rPr>
                <w:rFonts w:ascii="宋体" w:hAnsi="宋体" w:cs="宋体"/>
                <w:spacing w:val="-4"/>
                <w:szCs w:val="21"/>
              </w:rPr>
            </w:pPr>
            <w:r>
              <w:rPr>
                <w:rFonts w:ascii="宋体" w:hAnsi="宋体" w:cs="宋体" w:hint="eastAsia"/>
                <w:kern w:val="0"/>
                <w:szCs w:val="21"/>
              </w:rPr>
              <w:sym w:font="Wingdings 2" w:char="00A3"/>
            </w:r>
            <w:r>
              <w:rPr>
                <w:rFonts w:ascii="宋体" w:hAnsi="宋体" w:cs="宋体" w:hint="eastAsia"/>
                <w:kern w:val="0"/>
                <w:szCs w:val="21"/>
              </w:rPr>
              <w:t>自动跟踪定位射流灭火系统</w:t>
            </w:r>
          </w:p>
        </w:tc>
        <w:tc>
          <w:tcPr>
            <w:tcW w:w="733" w:type="pct"/>
            <w:gridSpan w:val="4"/>
            <w:vAlign w:val="center"/>
          </w:tcPr>
          <w:p w:rsidR="00E15EDD" w:rsidRDefault="00044F39">
            <w:pPr>
              <w:snapToGrid w:val="0"/>
              <w:spacing w:line="310" w:lineRule="exact"/>
              <w:jc w:val="center"/>
              <w:rPr>
                <w:rFonts w:ascii="宋体" w:hAnsi="宋体" w:cs="宋体"/>
                <w:spacing w:val="10"/>
                <w:szCs w:val="21"/>
              </w:rPr>
            </w:pPr>
            <w:r>
              <w:rPr>
                <w:rFonts w:ascii="宋体" w:hAnsi="宋体" w:cs="宋体" w:hint="eastAsia"/>
                <w:spacing w:val="10"/>
                <w:szCs w:val="21"/>
              </w:rPr>
              <w:sym w:font="Wingdings 2" w:char="00A3"/>
            </w:r>
            <w:r>
              <w:rPr>
                <w:rFonts w:ascii="宋体" w:hAnsi="宋体" w:cs="宋体" w:hint="eastAsia"/>
                <w:spacing w:val="10"/>
                <w:szCs w:val="21"/>
              </w:rPr>
              <w:t>合  格</w:t>
            </w:r>
          </w:p>
          <w:p w:rsidR="00E15EDD" w:rsidRDefault="00044F39">
            <w:pPr>
              <w:snapToGrid w:val="0"/>
              <w:spacing w:line="310" w:lineRule="exact"/>
              <w:jc w:val="center"/>
              <w:rPr>
                <w:rFonts w:ascii="宋体" w:hAnsi="宋体" w:cs="宋体"/>
                <w:spacing w:val="-4"/>
                <w:szCs w:val="21"/>
              </w:rPr>
            </w:pPr>
            <w:r>
              <w:rPr>
                <w:rFonts w:ascii="宋体" w:hAnsi="宋体" w:cs="宋体" w:hint="eastAsia"/>
                <w:spacing w:val="10"/>
                <w:szCs w:val="21"/>
              </w:rPr>
              <w:sym w:font="Wingdings 2" w:char="00A3"/>
            </w:r>
            <w:r>
              <w:rPr>
                <w:rFonts w:ascii="宋体" w:hAnsi="宋体" w:cs="宋体" w:hint="eastAsia"/>
                <w:spacing w:val="10"/>
                <w:szCs w:val="21"/>
              </w:rPr>
              <w:t>不合格</w:t>
            </w:r>
          </w:p>
        </w:tc>
        <w:tc>
          <w:tcPr>
            <w:tcW w:w="1321" w:type="pct"/>
            <w:gridSpan w:val="4"/>
            <w:vAlign w:val="center"/>
          </w:tcPr>
          <w:p w:rsidR="00E15EDD" w:rsidRDefault="00044F39">
            <w:pPr>
              <w:snapToGrid w:val="0"/>
              <w:spacing w:line="310" w:lineRule="exact"/>
              <w:rPr>
                <w:rFonts w:ascii="宋体" w:hAnsi="宋体" w:cs="宋体"/>
                <w:spacing w:val="-4"/>
                <w:szCs w:val="21"/>
              </w:rPr>
            </w:pPr>
            <w:r>
              <w:rPr>
                <w:rFonts w:ascii="宋体" w:hAnsi="宋体" w:cs="宋体" w:hint="eastAsia"/>
                <w:spacing w:val="-4"/>
                <w:szCs w:val="21"/>
              </w:rPr>
              <w:sym w:font="Wingdings 2" w:char="00A3"/>
            </w:r>
            <w:r>
              <w:rPr>
                <w:rFonts w:ascii="宋体" w:hAnsi="宋体" w:cs="宋体" w:hint="eastAsia"/>
                <w:spacing w:val="-4"/>
                <w:szCs w:val="21"/>
              </w:rPr>
              <w:t>气体灭火系统</w:t>
            </w:r>
          </w:p>
        </w:tc>
        <w:tc>
          <w:tcPr>
            <w:tcW w:w="652" w:type="pct"/>
            <w:vAlign w:val="center"/>
          </w:tcPr>
          <w:p w:rsidR="00E15EDD" w:rsidRDefault="00044F39">
            <w:pPr>
              <w:snapToGrid w:val="0"/>
              <w:spacing w:line="310" w:lineRule="exact"/>
              <w:jc w:val="center"/>
              <w:rPr>
                <w:rFonts w:ascii="宋体" w:hAnsi="宋体" w:cs="宋体"/>
                <w:spacing w:val="10"/>
                <w:szCs w:val="21"/>
              </w:rPr>
            </w:pPr>
            <w:r>
              <w:rPr>
                <w:rFonts w:ascii="宋体" w:hAnsi="宋体" w:cs="宋体" w:hint="eastAsia"/>
                <w:spacing w:val="10"/>
                <w:szCs w:val="21"/>
              </w:rPr>
              <w:sym w:font="Wingdings 2" w:char="00A3"/>
            </w:r>
            <w:r>
              <w:rPr>
                <w:rFonts w:ascii="宋体" w:hAnsi="宋体" w:cs="宋体" w:hint="eastAsia"/>
                <w:spacing w:val="10"/>
                <w:szCs w:val="21"/>
              </w:rPr>
              <w:t>合  格</w:t>
            </w:r>
          </w:p>
          <w:p w:rsidR="00E15EDD" w:rsidRDefault="00044F39">
            <w:pPr>
              <w:snapToGrid w:val="0"/>
              <w:spacing w:line="310" w:lineRule="exact"/>
              <w:jc w:val="center"/>
              <w:rPr>
                <w:rFonts w:ascii="宋体" w:hAnsi="宋体" w:cs="宋体"/>
                <w:spacing w:val="-4"/>
                <w:szCs w:val="21"/>
              </w:rPr>
            </w:pPr>
            <w:r>
              <w:rPr>
                <w:rFonts w:ascii="宋体" w:hAnsi="宋体" w:cs="宋体" w:hint="eastAsia"/>
                <w:spacing w:val="10"/>
                <w:szCs w:val="21"/>
              </w:rPr>
              <w:sym w:font="Wingdings 2" w:char="00A3"/>
            </w:r>
            <w:r>
              <w:rPr>
                <w:rFonts w:ascii="宋体" w:hAnsi="宋体" w:cs="宋体" w:hint="eastAsia"/>
                <w:spacing w:val="10"/>
                <w:szCs w:val="21"/>
              </w:rPr>
              <w:t>不合格</w:t>
            </w:r>
          </w:p>
        </w:tc>
      </w:tr>
      <w:tr w:rsidR="00E15EDD">
        <w:trPr>
          <w:trHeight w:val="821"/>
        </w:trPr>
        <w:tc>
          <w:tcPr>
            <w:tcW w:w="2292" w:type="pct"/>
            <w:gridSpan w:val="6"/>
            <w:vAlign w:val="center"/>
          </w:tcPr>
          <w:p w:rsidR="00E15EDD" w:rsidRDefault="00044F39">
            <w:pPr>
              <w:snapToGrid w:val="0"/>
              <w:spacing w:line="310" w:lineRule="exact"/>
              <w:rPr>
                <w:rFonts w:ascii="宋体" w:hAnsi="宋体" w:cs="宋体"/>
                <w:szCs w:val="21"/>
              </w:rPr>
            </w:pPr>
            <w:r>
              <w:rPr>
                <w:rFonts w:ascii="宋体" w:hAnsi="宋体" w:cs="宋体" w:hint="eastAsia"/>
                <w:szCs w:val="21"/>
              </w:rPr>
              <w:sym w:font="Wingdings 2" w:char="00A3"/>
            </w:r>
            <w:r>
              <w:rPr>
                <w:rFonts w:ascii="宋体" w:hAnsi="宋体" w:cs="宋体" w:hint="eastAsia"/>
                <w:szCs w:val="21"/>
              </w:rPr>
              <w:t>干粉灭火系统</w:t>
            </w:r>
          </w:p>
        </w:tc>
        <w:tc>
          <w:tcPr>
            <w:tcW w:w="733" w:type="pct"/>
            <w:gridSpan w:val="4"/>
            <w:vAlign w:val="center"/>
          </w:tcPr>
          <w:p w:rsidR="00E15EDD" w:rsidRDefault="00044F39">
            <w:pPr>
              <w:snapToGrid w:val="0"/>
              <w:spacing w:line="310" w:lineRule="exact"/>
              <w:jc w:val="center"/>
              <w:rPr>
                <w:rFonts w:ascii="宋体" w:hAnsi="宋体" w:cs="宋体"/>
                <w:spacing w:val="10"/>
                <w:szCs w:val="21"/>
              </w:rPr>
            </w:pPr>
            <w:r>
              <w:rPr>
                <w:rFonts w:ascii="宋体" w:hAnsi="宋体" w:cs="宋体" w:hint="eastAsia"/>
                <w:spacing w:val="10"/>
                <w:szCs w:val="21"/>
              </w:rPr>
              <w:sym w:font="Wingdings 2" w:char="00A3"/>
            </w:r>
            <w:r>
              <w:rPr>
                <w:rFonts w:ascii="宋体" w:hAnsi="宋体" w:cs="宋体" w:hint="eastAsia"/>
                <w:spacing w:val="10"/>
                <w:szCs w:val="21"/>
              </w:rPr>
              <w:t>合  格</w:t>
            </w:r>
          </w:p>
          <w:p w:rsidR="00E15EDD" w:rsidRDefault="00044F39">
            <w:pPr>
              <w:snapToGrid w:val="0"/>
              <w:spacing w:line="310" w:lineRule="exact"/>
              <w:jc w:val="center"/>
              <w:rPr>
                <w:rFonts w:ascii="宋体" w:hAnsi="宋体" w:cs="宋体"/>
                <w:spacing w:val="-4"/>
                <w:szCs w:val="21"/>
              </w:rPr>
            </w:pPr>
            <w:r>
              <w:rPr>
                <w:rFonts w:ascii="宋体" w:hAnsi="宋体" w:cs="宋体" w:hint="eastAsia"/>
                <w:spacing w:val="10"/>
                <w:szCs w:val="21"/>
              </w:rPr>
              <w:sym w:font="Wingdings 2" w:char="00A3"/>
            </w:r>
            <w:r>
              <w:rPr>
                <w:rFonts w:ascii="宋体" w:hAnsi="宋体" w:cs="宋体" w:hint="eastAsia"/>
                <w:spacing w:val="10"/>
                <w:szCs w:val="21"/>
              </w:rPr>
              <w:t>不合格</w:t>
            </w:r>
          </w:p>
        </w:tc>
        <w:tc>
          <w:tcPr>
            <w:tcW w:w="1321" w:type="pct"/>
            <w:gridSpan w:val="4"/>
            <w:vAlign w:val="center"/>
          </w:tcPr>
          <w:p w:rsidR="00E15EDD" w:rsidRDefault="00044F39">
            <w:pPr>
              <w:snapToGrid w:val="0"/>
              <w:spacing w:line="310" w:lineRule="exact"/>
              <w:jc w:val="left"/>
              <w:rPr>
                <w:rFonts w:ascii="宋体" w:hAnsi="宋体" w:cs="宋体"/>
                <w:spacing w:val="-4"/>
                <w:szCs w:val="21"/>
              </w:rPr>
            </w:pPr>
            <w:r>
              <w:rPr>
                <w:rFonts w:ascii="宋体" w:hAnsi="宋体" w:cs="宋体" w:hint="eastAsia"/>
                <w:spacing w:val="-4"/>
                <w:szCs w:val="21"/>
              </w:rPr>
              <w:sym w:font="Wingdings 2" w:char="00A3"/>
            </w:r>
            <w:r>
              <w:rPr>
                <w:rFonts w:ascii="宋体" w:hAnsi="宋体" w:cs="宋体" w:hint="eastAsia"/>
                <w:spacing w:val="-4"/>
                <w:szCs w:val="21"/>
              </w:rPr>
              <w:t>灭火器系统</w:t>
            </w:r>
          </w:p>
        </w:tc>
        <w:tc>
          <w:tcPr>
            <w:tcW w:w="652" w:type="pct"/>
            <w:vAlign w:val="center"/>
          </w:tcPr>
          <w:p w:rsidR="00E15EDD" w:rsidRDefault="00044F39">
            <w:pPr>
              <w:snapToGrid w:val="0"/>
              <w:spacing w:line="310" w:lineRule="exact"/>
              <w:jc w:val="center"/>
              <w:rPr>
                <w:rFonts w:ascii="宋体" w:hAnsi="宋体" w:cs="宋体"/>
                <w:spacing w:val="10"/>
                <w:szCs w:val="21"/>
              </w:rPr>
            </w:pPr>
            <w:r>
              <w:rPr>
                <w:rFonts w:ascii="宋体" w:hAnsi="宋体" w:cs="宋体" w:hint="eastAsia"/>
                <w:spacing w:val="10"/>
                <w:szCs w:val="21"/>
              </w:rPr>
              <w:sym w:font="Wingdings 2" w:char="00A3"/>
            </w:r>
            <w:r>
              <w:rPr>
                <w:rFonts w:ascii="宋体" w:hAnsi="宋体" w:cs="宋体" w:hint="eastAsia"/>
                <w:spacing w:val="10"/>
                <w:szCs w:val="21"/>
              </w:rPr>
              <w:t>合  格</w:t>
            </w:r>
          </w:p>
          <w:p w:rsidR="00E15EDD" w:rsidRDefault="00044F39">
            <w:pPr>
              <w:snapToGrid w:val="0"/>
              <w:spacing w:line="310" w:lineRule="exact"/>
              <w:jc w:val="center"/>
              <w:rPr>
                <w:rFonts w:ascii="宋体" w:hAnsi="宋体" w:cs="宋体"/>
                <w:spacing w:val="-4"/>
                <w:szCs w:val="21"/>
              </w:rPr>
            </w:pPr>
            <w:r>
              <w:rPr>
                <w:rFonts w:ascii="宋体" w:hAnsi="宋体" w:cs="宋体" w:hint="eastAsia"/>
                <w:spacing w:val="10"/>
                <w:szCs w:val="21"/>
              </w:rPr>
              <w:sym w:font="Wingdings 2" w:char="00A3"/>
            </w:r>
            <w:r>
              <w:rPr>
                <w:rFonts w:ascii="宋体" w:hAnsi="宋体" w:cs="宋体" w:hint="eastAsia"/>
                <w:spacing w:val="10"/>
                <w:szCs w:val="21"/>
              </w:rPr>
              <w:t>不合格</w:t>
            </w:r>
          </w:p>
        </w:tc>
      </w:tr>
      <w:tr w:rsidR="00E15EDD">
        <w:trPr>
          <w:trHeight w:val="844"/>
        </w:trPr>
        <w:tc>
          <w:tcPr>
            <w:tcW w:w="2292" w:type="pct"/>
            <w:gridSpan w:val="6"/>
            <w:vAlign w:val="center"/>
          </w:tcPr>
          <w:p w:rsidR="00E15EDD" w:rsidRDefault="00044F39">
            <w:pPr>
              <w:snapToGrid w:val="0"/>
              <w:spacing w:line="310" w:lineRule="exact"/>
              <w:rPr>
                <w:rFonts w:ascii="宋体" w:hAnsi="宋体" w:cs="宋体"/>
                <w:spacing w:val="-4"/>
                <w:szCs w:val="21"/>
              </w:rPr>
            </w:pPr>
            <w:r>
              <w:rPr>
                <w:rFonts w:ascii="宋体" w:hAnsi="宋体" w:cs="宋体" w:hint="eastAsia"/>
                <w:spacing w:val="-4"/>
                <w:szCs w:val="21"/>
              </w:rPr>
              <w:sym w:font="Wingdings 2" w:char="00A3"/>
            </w:r>
            <w:r>
              <w:rPr>
                <w:rFonts w:ascii="宋体" w:hAnsi="宋体" w:cs="宋体" w:hint="eastAsia"/>
                <w:spacing w:val="-4"/>
                <w:szCs w:val="21"/>
              </w:rPr>
              <w:t>防烟系统</w:t>
            </w:r>
          </w:p>
        </w:tc>
        <w:tc>
          <w:tcPr>
            <w:tcW w:w="733" w:type="pct"/>
            <w:gridSpan w:val="4"/>
            <w:shd w:val="clear" w:color="auto" w:fill="auto"/>
            <w:vAlign w:val="center"/>
          </w:tcPr>
          <w:p w:rsidR="00E15EDD" w:rsidRDefault="00044F39">
            <w:pPr>
              <w:snapToGrid w:val="0"/>
              <w:spacing w:line="310" w:lineRule="exact"/>
              <w:jc w:val="center"/>
              <w:rPr>
                <w:rFonts w:ascii="宋体" w:hAnsi="宋体" w:cs="宋体"/>
                <w:spacing w:val="10"/>
                <w:szCs w:val="21"/>
              </w:rPr>
            </w:pPr>
            <w:r>
              <w:rPr>
                <w:rFonts w:ascii="宋体" w:hAnsi="宋体" w:cs="宋体" w:hint="eastAsia"/>
                <w:spacing w:val="10"/>
                <w:szCs w:val="21"/>
              </w:rPr>
              <w:sym w:font="Wingdings 2" w:char="00A3"/>
            </w:r>
            <w:r>
              <w:rPr>
                <w:rFonts w:ascii="宋体" w:hAnsi="宋体" w:cs="宋体" w:hint="eastAsia"/>
                <w:spacing w:val="10"/>
                <w:szCs w:val="21"/>
              </w:rPr>
              <w:t>合  格</w:t>
            </w:r>
          </w:p>
          <w:p w:rsidR="00E15EDD" w:rsidRDefault="00044F39">
            <w:pPr>
              <w:snapToGrid w:val="0"/>
              <w:spacing w:line="310" w:lineRule="exact"/>
              <w:jc w:val="center"/>
              <w:rPr>
                <w:rFonts w:ascii="宋体" w:hAnsi="宋体" w:cs="宋体"/>
                <w:spacing w:val="10"/>
                <w:szCs w:val="21"/>
              </w:rPr>
            </w:pPr>
            <w:r>
              <w:rPr>
                <w:rFonts w:ascii="宋体" w:hAnsi="宋体" w:cs="宋体" w:hint="eastAsia"/>
                <w:spacing w:val="10"/>
                <w:szCs w:val="21"/>
              </w:rPr>
              <w:sym w:font="Wingdings 2" w:char="00A3"/>
            </w:r>
            <w:r>
              <w:rPr>
                <w:rFonts w:ascii="宋体" w:hAnsi="宋体" w:cs="宋体" w:hint="eastAsia"/>
                <w:spacing w:val="10"/>
                <w:szCs w:val="21"/>
              </w:rPr>
              <w:t>不合格</w:t>
            </w:r>
          </w:p>
        </w:tc>
        <w:tc>
          <w:tcPr>
            <w:tcW w:w="1321" w:type="pct"/>
            <w:gridSpan w:val="4"/>
            <w:shd w:val="clear" w:color="auto" w:fill="auto"/>
            <w:vAlign w:val="center"/>
          </w:tcPr>
          <w:p w:rsidR="00E15EDD" w:rsidRDefault="00044F39">
            <w:pPr>
              <w:snapToGrid w:val="0"/>
              <w:spacing w:line="310" w:lineRule="exact"/>
              <w:rPr>
                <w:rFonts w:ascii="宋体" w:hAnsi="宋体" w:cs="宋体"/>
                <w:spacing w:val="-4"/>
                <w:szCs w:val="21"/>
              </w:rPr>
            </w:pPr>
            <w:r>
              <w:rPr>
                <w:rFonts w:ascii="宋体" w:hAnsi="宋体" w:cs="宋体" w:hint="eastAsia"/>
                <w:spacing w:val="-4"/>
                <w:szCs w:val="21"/>
              </w:rPr>
              <w:sym w:font="Wingdings 2" w:char="00A3"/>
            </w:r>
            <w:r>
              <w:rPr>
                <w:rFonts w:ascii="宋体" w:hAnsi="宋体" w:cs="宋体" w:hint="eastAsia"/>
                <w:spacing w:val="-4"/>
                <w:szCs w:val="21"/>
              </w:rPr>
              <w:t>排烟系统</w:t>
            </w:r>
          </w:p>
        </w:tc>
        <w:tc>
          <w:tcPr>
            <w:tcW w:w="652" w:type="pct"/>
            <w:shd w:val="clear" w:color="auto" w:fill="auto"/>
            <w:vAlign w:val="center"/>
          </w:tcPr>
          <w:p w:rsidR="00E15EDD" w:rsidRDefault="00044F39">
            <w:pPr>
              <w:snapToGrid w:val="0"/>
              <w:spacing w:line="310" w:lineRule="exact"/>
              <w:jc w:val="center"/>
              <w:rPr>
                <w:rFonts w:ascii="宋体" w:hAnsi="宋体" w:cs="宋体"/>
                <w:spacing w:val="10"/>
                <w:szCs w:val="21"/>
              </w:rPr>
            </w:pPr>
            <w:r>
              <w:rPr>
                <w:rFonts w:ascii="宋体" w:hAnsi="宋体" w:cs="宋体" w:hint="eastAsia"/>
                <w:spacing w:val="10"/>
                <w:szCs w:val="21"/>
              </w:rPr>
              <w:sym w:font="Wingdings 2" w:char="00A3"/>
            </w:r>
            <w:r>
              <w:rPr>
                <w:rFonts w:ascii="宋体" w:hAnsi="宋体" w:cs="宋体" w:hint="eastAsia"/>
                <w:spacing w:val="10"/>
                <w:szCs w:val="21"/>
              </w:rPr>
              <w:t>合  格</w:t>
            </w:r>
          </w:p>
          <w:p w:rsidR="00E15EDD" w:rsidRDefault="00044F39">
            <w:pPr>
              <w:snapToGrid w:val="0"/>
              <w:spacing w:line="310" w:lineRule="exact"/>
              <w:jc w:val="center"/>
              <w:rPr>
                <w:rFonts w:ascii="宋体" w:hAnsi="宋体" w:cs="宋体"/>
                <w:spacing w:val="10"/>
                <w:szCs w:val="21"/>
              </w:rPr>
            </w:pPr>
            <w:r>
              <w:rPr>
                <w:rFonts w:ascii="宋体" w:hAnsi="宋体" w:cs="宋体" w:hint="eastAsia"/>
                <w:spacing w:val="10"/>
                <w:szCs w:val="21"/>
              </w:rPr>
              <w:sym w:font="Wingdings 2" w:char="00A3"/>
            </w:r>
            <w:r>
              <w:rPr>
                <w:rFonts w:ascii="宋体" w:hAnsi="宋体" w:cs="宋体" w:hint="eastAsia"/>
                <w:spacing w:val="10"/>
                <w:szCs w:val="21"/>
              </w:rPr>
              <w:t>不合格</w:t>
            </w:r>
          </w:p>
        </w:tc>
      </w:tr>
      <w:tr w:rsidR="00E15EDD">
        <w:trPr>
          <w:trHeight w:val="888"/>
        </w:trPr>
        <w:tc>
          <w:tcPr>
            <w:tcW w:w="2292" w:type="pct"/>
            <w:gridSpan w:val="6"/>
            <w:vAlign w:val="center"/>
          </w:tcPr>
          <w:p w:rsidR="00E15EDD" w:rsidRDefault="00044F39">
            <w:pPr>
              <w:snapToGrid w:val="0"/>
              <w:spacing w:line="310" w:lineRule="exact"/>
              <w:rPr>
                <w:rFonts w:ascii="宋体" w:hAnsi="宋体" w:cs="宋体"/>
                <w:spacing w:val="-4"/>
                <w:szCs w:val="21"/>
              </w:rPr>
            </w:pPr>
            <w:r>
              <w:rPr>
                <w:rFonts w:ascii="宋体" w:hAnsi="宋体" w:cs="宋体" w:hint="eastAsia"/>
                <w:spacing w:val="-4"/>
                <w:szCs w:val="21"/>
              </w:rPr>
              <w:sym w:font="Wingdings 2" w:char="00A3"/>
            </w:r>
            <w:r>
              <w:rPr>
                <w:rFonts w:ascii="宋体" w:hAnsi="宋体" w:cs="宋体" w:hint="eastAsia"/>
                <w:spacing w:val="-4"/>
                <w:szCs w:val="21"/>
              </w:rPr>
              <w:t>消防供配电设施</w:t>
            </w:r>
          </w:p>
        </w:tc>
        <w:tc>
          <w:tcPr>
            <w:tcW w:w="733" w:type="pct"/>
            <w:gridSpan w:val="4"/>
            <w:shd w:val="clear" w:color="auto" w:fill="auto"/>
            <w:vAlign w:val="center"/>
          </w:tcPr>
          <w:p w:rsidR="00E15EDD" w:rsidRDefault="00044F39">
            <w:pPr>
              <w:snapToGrid w:val="0"/>
              <w:spacing w:line="310" w:lineRule="exact"/>
              <w:jc w:val="center"/>
              <w:rPr>
                <w:rFonts w:ascii="宋体" w:hAnsi="宋体" w:cs="宋体"/>
                <w:spacing w:val="10"/>
                <w:szCs w:val="21"/>
              </w:rPr>
            </w:pPr>
            <w:r>
              <w:rPr>
                <w:rFonts w:ascii="宋体" w:hAnsi="宋体" w:cs="宋体" w:hint="eastAsia"/>
                <w:spacing w:val="10"/>
                <w:szCs w:val="21"/>
              </w:rPr>
              <w:sym w:font="Wingdings 2" w:char="00A3"/>
            </w:r>
            <w:r>
              <w:rPr>
                <w:rFonts w:ascii="宋体" w:hAnsi="宋体" w:cs="宋体" w:hint="eastAsia"/>
                <w:spacing w:val="10"/>
                <w:szCs w:val="21"/>
              </w:rPr>
              <w:t>合  格</w:t>
            </w:r>
          </w:p>
          <w:p w:rsidR="00E15EDD" w:rsidRDefault="00044F39">
            <w:pPr>
              <w:snapToGrid w:val="0"/>
              <w:spacing w:line="310" w:lineRule="exact"/>
              <w:jc w:val="center"/>
              <w:rPr>
                <w:rFonts w:ascii="宋体" w:hAnsi="宋体" w:cs="宋体"/>
                <w:spacing w:val="-4"/>
                <w:szCs w:val="21"/>
              </w:rPr>
            </w:pPr>
            <w:r>
              <w:rPr>
                <w:rFonts w:ascii="宋体" w:hAnsi="宋体" w:cs="宋体" w:hint="eastAsia"/>
                <w:spacing w:val="10"/>
                <w:szCs w:val="21"/>
              </w:rPr>
              <w:sym w:font="Wingdings 2" w:char="00A3"/>
            </w:r>
            <w:r>
              <w:rPr>
                <w:rFonts w:ascii="宋体" w:hAnsi="宋体" w:cs="宋体" w:hint="eastAsia"/>
                <w:spacing w:val="10"/>
                <w:szCs w:val="21"/>
              </w:rPr>
              <w:t>不合格</w:t>
            </w:r>
          </w:p>
        </w:tc>
        <w:tc>
          <w:tcPr>
            <w:tcW w:w="1321" w:type="pct"/>
            <w:gridSpan w:val="4"/>
            <w:shd w:val="clear" w:color="auto" w:fill="auto"/>
            <w:vAlign w:val="center"/>
          </w:tcPr>
          <w:p w:rsidR="00E15EDD" w:rsidRDefault="00044F39">
            <w:pPr>
              <w:snapToGrid w:val="0"/>
              <w:spacing w:line="310" w:lineRule="exact"/>
              <w:rPr>
                <w:rFonts w:ascii="宋体" w:hAnsi="宋体" w:cs="宋体"/>
                <w:spacing w:val="-4"/>
                <w:szCs w:val="21"/>
              </w:rPr>
            </w:pPr>
            <w:r>
              <w:rPr>
                <w:rFonts w:ascii="宋体" w:hAnsi="宋体" w:cs="宋体" w:hint="eastAsia"/>
                <w:spacing w:val="-4"/>
                <w:szCs w:val="21"/>
              </w:rPr>
              <w:sym w:font="Wingdings 2" w:char="00A3"/>
            </w:r>
            <w:r>
              <w:rPr>
                <w:rFonts w:ascii="宋体" w:hAnsi="宋体" w:cs="宋体" w:hint="eastAsia"/>
                <w:spacing w:val="-4"/>
                <w:szCs w:val="21"/>
              </w:rPr>
              <w:t>消防应急照明和疏散指示系统</w:t>
            </w:r>
          </w:p>
        </w:tc>
        <w:tc>
          <w:tcPr>
            <w:tcW w:w="652" w:type="pct"/>
            <w:shd w:val="clear" w:color="auto" w:fill="auto"/>
            <w:vAlign w:val="center"/>
          </w:tcPr>
          <w:p w:rsidR="00E15EDD" w:rsidRDefault="00044F39">
            <w:pPr>
              <w:snapToGrid w:val="0"/>
              <w:spacing w:line="310" w:lineRule="exact"/>
              <w:jc w:val="center"/>
              <w:rPr>
                <w:rFonts w:ascii="宋体" w:hAnsi="宋体" w:cs="宋体"/>
                <w:spacing w:val="10"/>
                <w:szCs w:val="21"/>
              </w:rPr>
            </w:pPr>
            <w:r>
              <w:rPr>
                <w:rFonts w:ascii="宋体" w:hAnsi="宋体" w:cs="宋体" w:hint="eastAsia"/>
                <w:spacing w:val="10"/>
                <w:szCs w:val="21"/>
              </w:rPr>
              <w:sym w:font="Wingdings 2" w:char="00A3"/>
            </w:r>
            <w:r>
              <w:rPr>
                <w:rFonts w:ascii="宋体" w:hAnsi="宋体" w:cs="宋体" w:hint="eastAsia"/>
                <w:spacing w:val="10"/>
                <w:szCs w:val="21"/>
              </w:rPr>
              <w:t>合  格</w:t>
            </w:r>
          </w:p>
          <w:p w:rsidR="00E15EDD" w:rsidRDefault="00044F39">
            <w:pPr>
              <w:snapToGrid w:val="0"/>
              <w:spacing w:line="310" w:lineRule="exact"/>
              <w:jc w:val="center"/>
              <w:rPr>
                <w:rFonts w:ascii="宋体" w:hAnsi="宋体" w:cs="宋体"/>
                <w:spacing w:val="-4"/>
                <w:szCs w:val="21"/>
              </w:rPr>
            </w:pPr>
            <w:r>
              <w:rPr>
                <w:rFonts w:ascii="宋体" w:hAnsi="宋体" w:cs="宋体" w:hint="eastAsia"/>
                <w:spacing w:val="10"/>
                <w:szCs w:val="21"/>
              </w:rPr>
              <w:sym w:font="Wingdings 2" w:char="00A3"/>
            </w:r>
            <w:r>
              <w:rPr>
                <w:rFonts w:ascii="宋体" w:hAnsi="宋体" w:cs="宋体" w:hint="eastAsia"/>
                <w:spacing w:val="10"/>
                <w:szCs w:val="21"/>
              </w:rPr>
              <w:t>不合格</w:t>
            </w:r>
          </w:p>
        </w:tc>
      </w:tr>
      <w:tr w:rsidR="00E15EDD">
        <w:trPr>
          <w:trHeight w:val="888"/>
        </w:trPr>
        <w:tc>
          <w:tcPr>
            <w:tcW w:w="2292" w:type="pct"/>
            <w:gridSpan w:val="6"/>
            <w:shd w:val="clear" w:color="auto" w:fill="auto"/>
            <w:vAlign w:val="center"/>
          </w:tcPr>
          <w:p w:rsidR="00E15EDD" w:rsidRDefault="00044F39">
            <w:pPr>
              <w:snapToGrid w:val="0"/>
              <w:spacing w:line="310" w:lineRule="exact"/>
              <w:rPr>
                <w:rFonts w:ascii="宋体" w:hAnsi="宋体" w:cs="宋体"/>
                <w:spacing w:val="-4"/>
                <w:szCs w:val="21"/>
              </w:rPr>
            </w:pPr>
            <w:r>
              <w:rPr>
                <w:rFonts w:ascii="宋体" w:hAnsi="宋体" w:cs="宋体" w:hint="eastAsia"/>
                <w:spacing w:val="-4"/>
                <w:szCs w:val="21"/>
              </w:rPr>
              <w:sym w:font="Wingdings 2" w:char="00A3"/>
            </w:r>
            <w:r>
              <w:rPr>
                <w:rFonts w:ascii="宋体" w:hAnsi="宋体" w:cs="宋体" w:hint="eastAsia"/>
                <w:spacing w:val="-4"/>
                <w:szCs w:val="21"/>
              </w:rPr>
              <w:t>火灾自动报警系统</w:t>
            </w:r>
          </w:p>
        </w:tc>
        <w:tc>
          <w:tcPr>
            <w:tcW w:w="733" w:type="pct"/>
            <w:gridSpan w:val="4"/>
            <w:shd w:val="clear" w:color="auto" w:fill="auto"/>
            <w:vAlign w:val="center"/>
          </w:tcPr>
          <w:p w:rsidR="00E15EDD" w:rsidRDefault="00044F39">
            <w:pPr>
              <w:snapToGrid w:val="0"/>
              <w:spacing w:line="310" w:lineRule="exact"/>
              <w:jc w:val="center"/>
              <w:rPr>
                <w:rFonts w:ascii="宋体" w:hAnsi="宋体" w:cs="宋体"/>
                <w:spacing w:val="10"/>
                <w:szCs w:val="21"/>
              </w:rPr>
            </w:pPr>
            <w:r>
              <w:rPr>
                <w:rFonts w:ascii="宋体" w:hAnsi="宋体" w:cs="宋体" w:hint="eastAsia"/>
                <w:spacing w:val="10"/>
                <w:szCs w:val="21"/>
              </w:rPr>
              <w:sym w:font="Wingdings 2" w:char="00A3"/>
            </w:r>
            <w:r>
              <w:rPr>
                <w:rFonts w:ascii="宋体" w:hAnsi="宋体" w:cs="宋体" w:hint="eastAsia"/>
                <w:spacing w:val="10"/>
                <w:szCs w:val="21"/>
              </w:rPr>
              <w:t>合  格</w:t>
            </w:r>
          </w:p>
          <w:p w:rsidR="00E15EDD" w:rsidRDefault="00044F39">
            <w:pPr>
              <w:snapToGrid w:val="0"/>
              <w:spacing w:line="310" w:lineRule="exact"/>
              <w:jc w:val="center"/>
              <w:rPr>
                <w:rFonts w:ascii="宋体" w:hAnsi="宋体" w:cs="宋体"/>
                <w:spacing w:val="-4"/>
                <w:szCs w:val="21"/>
              </w:rPr>
            </w:pPr>
            <w:r>
              <w:rPr>
                <w:rFonts w:ascii="宋体" w:hAnsi="宋体" w:cs="宋体" w:hint="eastAsia"/>
                <w:spacing w:val="10"/>
                <w:szCs w:val="21"/>
              </w:rPr>
              <w:sym w:font="Wingdings 2" w:char="00A3"/>
            </w:r>
            <w:r>
              <w:rPr>
                <w:rFonts w:ascii="宋体" w:hAnsi="宋体" w:cs="宋体" w:hint="eastAsia"/>
                <w:spacing w:val="10"/>
                <w:szCs w:val="21"/>
              </w:rPr>
              <w:t>不合格</w:t>
            </w:r>
          </w:p>
        </w:tc>
        <w:tc>
          <w:tcPr>
            <w:tcW w:w="1321" w:type="pct"/>
            <w:gridSpan w:val="4"/>
            <w:shd w:val="clear" w:color="auto" w:fill="auto"/>
            <w:vAlign w:val="center"/>
          </w:tcPr>
          <w:p w:rsidR="00E15EDD" w:rsidRDefault="00044F39">
            <w:pPr>
              <w:snapToGrid w:val="0"/>
              <w:spacing w:line="310" w:lineRule="exact"/>
              <w:rPr>
                <w:rFonts w:ascii="宋体" w:hAnsi="宋体" w:cs="宋体"/>
                <w:spacing w:val="-4"/>
                <w:szCs w:val="21"/>
              </w:rPr>
            </w:pPr>
            <w:r>
              <w:rPr>
                <w:rFonts w:ascii="宋体" w:hAnsi="宋体" w:cs="宋体" w:hint="eastAsia"/>
                <w:spacing w:val="-4"/>
                <w:szCs w:val="21"/>
              </w:rPr>
              <w:sym w:font="Wingdings 2" w:char="00A3"/>
            </w:r>
            <w:r>
              <w:rPr>
                <w:rFonts w:ascii="宋体" w:hAnsi="宋体" w:cs="宋体" w:hint="eastAsia"/>
                <w:spacing w:val="-4"/>
                <w:szCs w:val="21"/>
              </w:rPr>
              <w:t>消防救援设施</w:t>
            </w:r>
          </w:p>
        </w:tc>
        <w:tc>
          <w:tcPr>
            <w:tcW w:w="652" w:type="pct"/>
            <w:shd w:val="clear" w:color="auto" w:fill="auto"/>
            <w:vAlign w:val="center"/>
          </w:tcPr>
          <w:p w:rsidR="00E15EDD" w:rsidRDefault="00044F39">
            <w:pPr>
              <w:snapToGrid w:val="0"/>
              <w:spacing w:line="310" w:lineRule="exact"/>
              <w:jc w:val="center"/>
              <w:rPr>
                <w:rFonts w:ascii="宋体" w:hAnsi="宋体" w:cs="宋体"/>
                <w:spacing w:val="10"/>
                <w:szCs w:val="21"/>
              </w:rPr>
            </w:pPr>
            <w:r>
              <w:rPr>
                <w:rFonts w:ascii="宋体" w:hAnsi="宋体" w:cs="宋体" w:hint="eastAsia"/>
                <w:spacing w:val="10"/>
                <w:szCs w:val="21"/>
              </w:rPr>
              <w:sym w:font="Wingdings 2" w:char="00A3"/>
            </w:r>
            <w:r>
              <w:rPr>
                <w:rFonts w:ascii="宋体" w:hAnsi="宋体" w:cs="宋体" w:hint="eastAsia"/>
                <w:spacing w:val="10"/>
                <w:szCs w:val="21"/>
              </w:rPr>
              <w:t>合  格</w:t>
            </w:r>
          </w:p>
          <w:p w:rsidR="00E15EDD" w:rsidRDefault="00044F39">
            <w:pPr>
              <w:snapToGrid w:val="0"/>
              <w:spacing w:line="310" w:lineRule="exact"/>
              <w:jc w:val="center"/>
              <w:rPr>
                <w:rFonts w:ascii="宋体" w:hAnsi="宋体" w:cs="宋体"/>
                <w:spacing w:val="-4"/>
                <w:szCs w:val="21"/>
              </w:rPr>
            </w:pPr>
            <w:r>
              <w:rPr>
                <w:rFonts w:ascii="宋体" w:hAnsi="宋体" w:cs="宋体" w:hint="eastAsia"/>
                <w:spacing w:val="10"/>
                <w:szCs w:val="21"/>
              </w:rPr>
              <w:sym w:font="Wingdings 2" w:char="00A3"/>
            </w:r>
            <w:r>
              <w:rPr>
                <w:rFonts w:ascii="宋体" w:hAnsi="宋体" w:cs="宋体" w:hint="eastAsia"/>
                <w:spacing w:val="10"/>
                <w:szCs w:val="21"/>
              </w:rPr>
              <w:t>不合格</w:t>
            </w:r>
          </w:p>
        </w:tc>
      </w:tr>
      <w:tr w:rsidR="00E15EDD">
        <w:trPr>
          <w:trHeight w:val="954"/>
        </w:trPr>
        <w:tc>
          <w:tcPr>
            <w:tcW w:w="2292" w:type="pct"/>
            <w:gridSpan w:val="6"/>
            <w:vAlign w:val="center"/>
          </w:tcPr>
          <w:p w:rsidR="00E15EDD" w:rsidRDefault="00044F39">
            <w:pPr>
              <w:snapToGrid w:val="0"/>
              <w:spacing w:line="310" w:lineRule="exact"/>
              <w:rPr>
                <w:rFonts w:ascii="宋体" w:hAnsi="宋体" w:cs="宋体"/>
                <w:spacing w:val="-4"/>
                <w:szCs w:val="21"/>
              </w:rPr>
            </w:pPr>
            <w:r>
              <w:rPr>
                <w:rFonts w:ascii="宋体" w:hAnsi="宋体" w:cs="宋体" w:hint="eastAsia"/>
                <w:spacing w:val="-4"/>
                <w:szCs w:val="21"/>
              </w:rPr>
              <w:sym w:font="Wingdings 2" w:char="00A3"/>
            </w:r>
            <w:r>
              <w:rPr>
                <w:rFonts w:ascii="宋体" w:hAnsi="宋体" w:cs="宋体" w:hint="eastAsia"/>
                <w:spacing w:val="-4"/>
                <w:szCs w:val="21"/>
              </w:rPr>
              <w:t>系统功能联调联试</w:t>
            </w:r>
          </w:p>
        </w:tc>
        <w:tc>
          <w:tcPr>
            <w:tcW w:w="733" w:type="pct"/>
            <w:gridSpan w:val="4"/>
            <w:shd w:val="clear" w:color="auto" w:fill="auto"/>
            <w:vAlign w:val="center"/>
          </w:tcPr>
          <w:p w:rsidR="00E15EDD" w:rsidRDefault="00044F39">
            <w:pPr>
              <w:snapToGrid w:val="0"/>
              <w:spacing w:line="310" w:lineRule="exact"/>
              <w:jc w:val="center"/>
              <w:rPr>
                <w:rFonts w:ascii="宋体" w:hAnsi="宋体" w:cs="宋体"/>
                <w:spacing w:val="10"/>
                <w:szCs w:val="21"/>
              </w:rPr>
            </w:pPr>
            <w:r>
              <w:rPr>
                <w:rFonts w:ascii="宋体" w:hAnsi="宋体" w:cs="宋体" w:hint="eastAsia"/>
                <w:spacing w:val="10"/>
                <w:szCs w:val="21"/>
              </w:rPr>
              <w:sym w:font="Wingdings 2" w:char="00A3"/>
            </w:r>
            <w:r>
              <w:rPr>
                <w:rFonts w:ascii="宋体" w:hAnsi="宋体" w:cs="宋体" w:hint="eastAsia"/>
                <w:spacing w:val="10"/>
                <w:szCs w:val="21"/>
              </w:rPr>
              <w:t>合  格</w:t>
            </w:r>
          </w:p>
          <w:p w:rsidR="00E15EDD" w:rsidRDefault="00044F39">
            <w:pPr>
              <w:snapToGrid w:val="0"/>
              <w:spacing w:line="310" w:lineRule="exact"/>
              <w:jc w:val="center"/>
              <w:rPr>
                <w:rFonts w:ascii="宋体" w:hAnsi="宋体" w:cs="宋体"/>
                <w:spacing w:val="-4"/>
                <w:szCs w:val="21"/>
              </w:rPr>
            </w:pPr>
            <w:r>
              <w:rPr>
                <w:rFonts w:ascii="宋体" w:hAnsi="宋体" w:cs="宋体" w:hint="eastAsia"/>
                <w:spacing w:val="10"/>
                <w:szCs w:val="21"/>
              </w:rPr>
              <w:sym w:font="Wingdings 2" w:char="00A3"/>
            </w:r>
            <w:r>
              <w:rPr>
                <w:rFonts w:ascii="宋体" w:hAnsi="宋体" w:cs="宋体" w:hint="eastAsia"/>
                <w:spacing w:val="10"/>
                <w:szCs w:val="21"/>
              </w:rPr>
              <w:t>不合格</w:t>
            </w:r>
          </w:p>
        </w:tc>
        <w:tc>
          <w:tcPr>
            <w:tcW w:w="1321" w:type="pct"/>
            <w:gridSpan w:val="4"/>
            <w:shd w:val="clear" w:color="auto" w:fill="auto"/>
            <w:vAlign w:val="center"/>
          </w:tcPr>
          <w:p w:rsidR="00E15EDD" w:rsidRDefault="00044F39">
            <w:pPr>
              <w:snapToGrid w:val="0"/>
              <w:spacing w:line="310" w:lineRule="exact"/>
              <w:rPr>
                <w:rFonts w:ascii="宋体" w:hAnsi="宋体" w:cs="宋体"/>
                <w:spacing w:val="-4"/>
                <w:szCs w:val="21"/>
              </w:rPr>
            </w:pPr>
            <w:r>
              <w:rPr>
                <w:rFonts w:ascii="宋体" w:hAnsi="宋体" w:cs="宋体" w:hint="eastAsia"/>
                <w:spacing w:val="-4"/>
                <w:szCs w:val="21"/>
              </w:rPr>
              <w:sym w:font="Wingdings 2" w:char="00A3"/>
            </w:r>
            <w:r>
              <w:rPr>
                <w:rFonts w:ascii="宋体" w:hAnsi="宋体" w:cs="宋体" w:hint="eastAsia"/>
                <w:spacing w:val="-4"/>
                <w:szCs w:val="21"/>
              </w:rPr>
              <w:t>其他系统（自行填写名称）</w:t>
            </w:r>
          </w:p>
        </w:tc>
        <w:tc>
          <w:tcPr>
            <w:tcW w:w="652" w:type="pct"/>
            <w:shd w:val="clear" w:color="auto" w:fill="auto"/>
            <w:vAlign w:val="center"/>
          </w:tcPr>
          <w:p w:rsidR="00E15EDD" w:rsidRDefault="00044F39">
            <w:pPr>
              <w:snapToGrid w:val="0"/>
              <w:spacing w:line="310" w:lineRule="exact"/>
              <w:jc w:val="center"/>
              <w:rPr>
                <w:rFonts w:ascii="宋体" w:hAnsi="宋体" w:cs="宋体"/>
                <w:spacing w:val="10"/>
                <w:szCs w:val="21"/>
              </w:rPr>
            </w:pPr>
            <w:r>
              <w:rPr>
                <w:rFonts w:ascii="宋体" w:hAnsi="宋体" w:cs="宋体" w:hint="eastAsia"/>
                <w:spacing w:val="10"/>
                <w:szCs w:val="21"/>
              </w:rPr>
              <w:sym w:font="Wingdings 2" w:char="00A3"/>
            </w:r>
            <w:r>
              <w:rPr>
                <w:rFonts w:ascii="宋体" w:hAnsi="宋体" w:cs="宋体" w:hint="eastAsia"/>
                <w:spacing w:val="10"/>
                <w:szCs w:val="21"/>
              </w:rPr>
              <w:t>合  格</w:t>
            </w:r>
          </w:p>
          <w:p w:rsidR="00E15EDD" w:rsidRDefault="00044F39">
            <w:pPr>
              <w:snapToGrid w:val="0"/>
              <w:spacing w:line="310" w:lineRule="exact"/>
              <w:jc w:val="center"/>
              <w:rPr>
                <w:rFonts w:ascii="宋体" w:hAnsi="宋体" w:cs="宋体"/>
                <w:spacing w:val="-4"/>
                <w:szCs w:val="21"/>
              </w:rPr>
            </w:pPr>
            <w:r>
              <w:rPr>
                <w:rFonts w:ascii="宋体" w:hAnsi="宋体" w:cs="宋体" w:hint="eastAsia"/>
                <w:spacing w:val="10"/>
                <w:szCs w:val="21"/>
              </w:rPr>
              <w:sym w:font="Wingdings 2" w:char="00A3"/>
            </w:r>
            <w:r>
              <w:rPr>
                <w:rFonts w:ascii="宋体" w:hAnsi="宋体" w:cs="宋体" w:hint="eastAsia"/>
                <w:spacing w:val="10"/>
                <w:szCs w:val="21"/>
              </w:rPr>
              <w:t>不合格</w:t>
            </w:r>
          </w:p>
        </w:tc>
      </w:tr>
      <w:tr w:rsidR="00E15EDD">
        <w:trPr>
          <w:trHeight w:val="510"/>
        </w:trPr>
        <w:tc>
          <w:tcPr>
            <w:tcW w:w="5000" w:type="pct"/>
            <w:gridSpan w:val="15"/>
            <w:tcBorders>
              <w:top w:val="single" w:sz="4" w:space="0" w:color="auto"/>
            </w:tcBorders>
            <w:vAlign w:val="center"/>
          </w:tcPr>
          <w:p w:rsidR="00E15EDD" w:rsidRDefault="00044F39">
            <w:pPr>
              <w:spacing w:line="310" w:lineRule="exact"/>
              <w:jc w:val="center"/>
              <w:rPr>
                <w:rFonts w:ascii="宋体" w:hAnsi="宋体" w:cs="宋体"/>
                <w:szCs w:val="21"/>
              </w:rPr>
            </w:pPr>
            <w:r>
              <w:rPr>
                <w:rFonts w:ascii="宋体" w:hAnsi="宋体" w:cs="宋体" w:hint="eastAsia"/>
                <w:b/>
                <w:bCs/>
                <w:szCs w:val="21"/>
              </w:rPr>
              <w:lastRenderedPageBreak/>
              <w:t>消防设施专项查验意见</w:t>
            </w:r>
          </w:p>
        </w:tc>
      </w:tr>
      <w:tr w:rsidR="00E15EDD">
        <w:trPr>
          <w:trHeight w:val="2355"/>
        </w:trPr>
        <w:tc>
          <w:tcPr>
            <w:tcW w:w="384" w:type="pct"/>
            <w:vMerge w:val="restart"/>
            <w:textDirection w:val="tbRlV"/>
            <w:vAlign w:val="center"/>
          </w:tcPr>
          <w:p w:rsidR="00E15EDD" w:rsidRDefault="00044F39">
            <w:pPr>
              <w:spacing w:line="310" w:lineRule="exact"/>
              <w:jc w:val="center"/>
              <w:rPr>
                <w:rFonts w:ascii="宋体" w:hAnsi="宋体" w:cs="宋体"/>
                <w:szCs w:val="21"/>
              </w:rPr>
            </w:pPr>
            <w:r>
              <w:rPr>
                <w:rFonts w:ascii="宋体" w:hAnsi="宋体" w:cs="宋体" w:hint="eastAsia"/>
                <w:spacing w:val="23"/>
                <w:szCs w:val="21"/>
              </w:rPr>
              <w:t>查验单位</w:t>
            </w:r>
          </w:p>
        </w:tc>
        <w:tc>
          <w:tcPr>
            <w:tcW w:w="490" w:type="pct"/>
            <w:gridSpan w:val="2"/>
            <w:vAlign w:val="center"/>
          </w:tcPr>
          <w:p w:rsidR="00E15EDD" w:rsidRDefault="00044F39">
            <w:pPr>
              <w:spacing w:line="310" w:lineRule="exact"/>
              <w:jc w:val="center"/>
              <w:rPr>
                <w:rFonts w:ascii="宋体" w:hAnsi="宋体" w:cs="宋体"/>
                <w:szCs w:val="21"/>
              </w:rPr>
            </w:pPr>
            <w:r>
              <w:rPr>
                <w:rFonts w:ascii="宋体" w:hAnsi="宋体" w:cs="宋体" w:hint="eastAsia"/>
                <w:spacing w:val="-4"/>
                <w:szCs w:val="21"/>
              </w:rPr>
              <w:t>建设</w:t>
            </w:r>
            <w:r>
              <w:rPr>
                <w:rFonts w:ascii="宋体" w:hAnsi="宋体" w:cs="宋体" w:hint="eastAsia"/>
                <w:spacing w:val="-2"/>
                <w:szCs w:val="21"/>
              </w:rPr>
              <w:t>单位</w:t>
            </w:r>
          </w:p>
        </w:tc>
        <w:tc>
          <w:tcPr>
            <w:tcW w:w="4124" w:type="pct"/>
            <w:gridSpan w:val="12"/>
            <w:vAlign w:val="center"/>
          </w:tcPr>
          <w:p w:rsidR="00E15EDD" w:rsidRDefault="00044F39">
            <w:pPr>
              <w:spacing w:line="310" w:lineRule="exact"/>
              <w:ind w:firstLineChars="200" w:firstLine="448"/>
              <w:rPr>
                <w:rFonts w:ascii="宋体" w:hAnsi="宋体" w:cs="宋体"/>
                <w:szCs w:val="21"/>
              </w:rPr>
            </w:pPr>
            <w:r>
              <w:rPr>
                <w:rFonts w:ascii="宋体" w:hAnsi="宋体" w:cs="宋体" w:hint="eastAsia"/>
                <w:spacing w:val="-8"/>
                <w:szCs w:val="21"/>
              </w:rPr>
              <w:t>查</w:t>
            </w:r>
            <w:r>
              <w:rPr>
                <w:rFonts w:ascii="宋体" w:hAnsi="宋体" w:cs="宋体" w:hint="eastAsia"/>
                <w:spacing w:val="-6"/>
                <w:szCs w:val="21"/>
              </w:rPr>
              <w:t>验意见：（填写合格/不合格）</w:t>
            </w:r>
          </w:p>
          <w:p w:rsidR="00E15EDD" w:rsidRDefault="00E15EDD">
            <w:pPr>
              <w:spacing w:line="310" w:lineRule="exact"/>
              <w:jc w:val="center"/>
              <w:rPr>
                <w:rFonts w:ascii="宋体" w:hAnsi="宋体" w:cs="宋体"/>
                <w:szCs w:val="21"/>
              </w:rPr>
            </w:pPr>
          </w:p>
          <w:p w:rsidR="00E15EDD" w:rsidRDefault="00E15EDD">
            <w:pPr>
              <w:pStyle w:val="a0"/>
              <w:spacing w:line="310" w:lineRule="exact"/>
              <w:ind w:firstLineChars="0" w:firstLine="0"/>
              <w:rPr>
                <w:rFonts w:ascii="宋体" w:hAnsi="宋体" w:cs="宋体"/>
                <w:szCs w:val="21"/>
              </w:rPr>
            </w:pPr>
          </w:p>
          <w:p w:rsidR="00E15EDD" w:rsidRDefault="00044F39">
            <w:pPr>
              <w:spacing w:line="310" w:lineRule="exact"/>
              <w:ind w:firstLineChars="200" w:firstLine="528"/>
              <w:jc w:val="right"/>
              <w:rPr>
                <w:rFonts w:ascii="宋体" w:hAnsi="宋体" w:cs="宋体"/>
                <w:spacing w:val="12"/>
                <w:szCs w:val="21"/>
              </w:rPr>
            </w:pPr>
            <w:r>
              <w:rPr>
                <w:rFonts w:ascii="宋体" w:hAnsi="宋体" w:cs="宋体" w:hint="eastAsia"/>
                <w:spacing w:val="12"/>
                <w:szCs w:val="21"/>
              </w:rPr>
              <w:t xml:space="preserve"> </w:t>
            </w:r>
            <w:r>
              <w:rPr>
                <w:rFonts w:ascii="宋体" w:hAnsi="宋体" w:cs="宋体"/>
                <w:spacing w:val="12"/>
                <w:szCs w:val="21"/>
              </w:rPr>
              <w:t xml:space="preserve">         </w:t>
            </w:r>
            <w:r>
              <w:rPr>
                <w:rFonts w:ascii="宋体" w:hAnsi="宋体" w:cs="宋体" w:hint="eastAsia"/>
                <w:spacing w:val="12"/>
                <w:szCs w:val="21"/>
              </w:rPr>
              <w:t xml:space="preserve">                                     </w:t>
            </w:r>
          </w:p>
          <w:p w:rsidR="00E15EDD" w:rsidRDefault="00044F39">
            <w:pPr>
              <w:spacing w:line="310" w:lineRule="exact"/>
              <w:ind w:firstLineChars="200" w:firstLine="528"/>
              <w:jc w:val="right"/>
              <w:rPr>
                <w:rFonts w:ascii="宋体" w:hAnsi="宋体" w:cs="宋体"/>
                <w:spacing w:val="12"/>
                <w:szCs w:val="21"/>
              </w:rPr>
            </w:pPr>
            <w:r>
              <w:rPr>
                <w:rFonts w:ascii="宋体" w:hAnsi="宋体" w:cs="宋体" w:hint="eastAsia"/>
                <w:spacing w:val="12"/>
                <w:szCs w:val="21"/>
              </w:rPr>
              <w:t>建设单位（单位公章）</w:t>
            </w:r>
          </w:p>
          <w:p w:rsidR="00E15EDD" w:rsidRDefault="00E15EDD">
            <w:pPr>
              <w:pStyle w:val="a0"/>
              <w:ind w:firstLine="480"/>
            </w:pPr>
          </w:p>
          <w:p w:rsidR="00E15EDD" w:rsidRDefault="00044F39">
            <w:pPr>
              <w:spacing w:line="310" w:lineRule="exact"/>
              <w:ind w:firstLineChars="200" w:firstLine="476"/>
              <w:jc w:val="right"/>
              <w:rPr>
                <w:rFonts w:ascii="宋体" w:hAnsi="宋体" w:cs="宋体"/>
                <w:szCs w:val="21"/>
              </w:rPr>
            </w:pPr>
            <w:r>
              <w:rPr>
                <w:rFonts w:ascii="宋体" w:hAnsi="宋体" w:cs="宋体" w:hint="eastAsia"/>
                <w:spacing w:val="-1"/>
                <w:szCs w:val="21"/>
              </w:rPr>
              <w:t xml:space="preserve">项目负责人签字 </w:t>
            </w:r>
            <w:r>
              <w:rPr>
                <w:rFonts w:ascii="宋体" w:hAnsi="宋体" w:cs="宋体" w:hint="eastAsia"/>
                <w:szCs w:val="21"/>
              </w:rPr>
              <w:t xml:space="preserve">：                   </w:t>
            </w:r>
            <w:r>
              <w:rPr>
                <w:rFonts w:ascii="宋体" w:hAnsi="宋体" w:cs="宋体" w:hint="eastAsia"/>
                <w:spacing w:val="7"/>
                <w:szCs w:val="21"/>
              </w:rPr>
              <w:t>年</w:t>
            </w:r>
            <w:r>
              <w:rPr>
                <w:rFonts w:ascii="宋体" w:hAnsi="宋体" w:cs="宋体" w:hint="eastAsia"/>
                <w:spacing w:val="5"/>
                <w:szCs w:val="21"/>
              </w:rPr>
              <w:t xml:space="preserve">  月  日</w:t>
            </w:r>
          </w:p>
        </w:tc>
      </w:tr>
      <w:tr w:rsidR="00E15EDD">
        <w:trPr>
          <w:trHeight w:val="2435"/>
        </w:trPr>
        <w:tc>
          <w:tcPr>
            <w:tcW w:w="384" w:type="pct"/>
            <w:vMerge/>
            <w:vAlign w:val="center"/>
          </w:tcPr>
          <w:p w:rsidR="00E15EDD" w:rsidRDefault="00E15EDD">
            <w:pPr>
              <w:pStyle w:val="a0"/>
              <w:spacing w:line="310" w:lineRule="exact"/>
              <w:ind w:firstLineChars="0" w:firstLine="0"/>
              <w:rPr>
                <w:rFonts w:ascii="宋体" w:hAnsi="宋体" w:cs="宋体"/>
                <w:szCs w:val="21"/>
              </w:rPr>
            </w:pPr>
          </w:p>
        </w:tc>
        <w:tc>
          <w:tcPr>
            <w:tcW w:w="490" w:type="pct"/>
            <w:gridSpan w:val="2"/>
            <w:vAlign w:val="center"/>
          </w:tcPr>
          <w:p w:rsidR="00E15EDD" w:rsidRDefault="00044F39">
            <w:pPr>
              <w:spacing w:line="310" w:lineRule="exact"/>
              <w:jc w:val="center"/>
              <w:rPr>
                <w:rFonts w:ascii="宋体" w:hAnsi="宋体" w:cs="宋体"/>
                <w:szCs w:val="21"/>
              </w:rPr>
            </w:pPr>
            <w:r>
              <w:rPr>
                <w:rFonts w:ascii="宋体" w:hAnsi="宋体" w:cs="宋体" w:hint="eastAsia"/>
                <w:spacing w:val="-2"/>
                <w:szCs w:val="21"/>
              </w:rPr>
              <w:t>设计</w:t>
            </w:r>
            <w:r>
              <w:rPr>
                <w:rFonts w:ascii="宋体" w:hAnsi="宋体" w:cs="宋体" w:hint="eastAsia"/>
                <w:spacing w:val="-1"/>
                <w:szCs w:val="21"/>
              </w:rPr>
              <w:t>单位</w:t>
            </w:r>
          </w:p>
        </w:tc>
        <w:tc>
          <w:tcPr>
            <w:tcW w:w="4124" w:type="pct"/>
            <w:gridSpan w:val="12"/>
            <w:vAlign w:val="center"/>
          </w:tcPr>
          <w:p w:rsidR="00E15EDD" w:rsidRDefault="00044F39">
            <w:pPr>
              <w:spacing w:line="310" w:lineRule="exact"/>
              <w:ind w:firstLineChars="200" w:firstLine="448"/>
              <w:rPr>
                <w:rFonts w:ascii="宋体" w:hAnsi="宋体" w:cs="宋体"/>
                <w:szCs w:val="21"/>
              </w:rPr>
            </w:pPr>
            <w:r>
              <w:rPr>
                <w:rFonts w:ascii="宋体" w:hAnsi="宋体" w:cs="宋体" w:hint="eastAsia"/>
                <w:spacing w:val="-8"/>
                <w:szCs w:val="21"/>
              </w:rPr>
              <w:t>查</w:t>
            </w:r>
            <w:r>
              <w:rPr>
                <w:rFonts w:ascii="宋体" w:hAnsi="宋体" w:cs="宋体" w:hint="eastAsia"/>
                <w:spacing w:val="-6"/>
                <w:szCs w:val="21"/>
              </w:rPr>
              <w:t>验意见：</w:t>
            </w:r>
          </w:p>
          <w:p w:rsidR="00E15EDD" w:rsidRDefault="00E15EDD">
            <w:pPr>
              <w:pStyle w:val="a0"/>
              <w:spacing w:line="310" w:lineRule="exact"/>
              <w:ind w:firstLineChars="0" w:firstLine="0"/>
              <w:rPr>
                <w:rFonts w:ascii="宋体" w:hAnsi="宋体" w:cs="宋体"/>
                <w:szCs w:val="21"/>
              </w:rPr>
            </w:pPr>
          </w:p>
          <w:p w:rsidR="00E15EDD" w:rsidRDefault="00E15EDD">
            <w:pPr>
              <w:pStyle w:val="a0"/>
              <w:spacing w:line="310" w:lineRule="exact"/>
              <w:ind w:firstLineChars="0" w:firstLine="0"/>
              <w:rPr>
                <w:rFonts w:ascii="宋体" w:hAnsi="宋体" w:cs="宋体"/>
                <w:szCs w:val="21"/>
              </w:rPr>
            </w:pPr>
          </w:p>
          <w:p w:rsidR="00E15EDD" w:rsidRDefault="00044F39">
            <w:pPr>
              <w:pStyle w:val="a0"/>
              <w:spacing w:line="310" w:lineRule="exact"/>
              <w:ind w:firstLine="548"/>
              <w:jc w:val="right"/>
              <w:rPr>
                <w:rFonts w:ascii="宋体" w:hAnsi="宋体" w:cs="宋体"/>
                <w:spacing w:val="17"/>
                <w:szCs w:val="21"/>
              </w:rPr>
            </w:pPr>
            <w:r>
              <w:rPr>
                <w:rFonts w:ascii="宋体" w:hAnsi="宋体" w:cs="宋体" w:hint="eastAsia"/>
                <w:spacing w:val="17"/>
                <w:szCs w:val="21"/>
              </w:rPr>
              <w:t xml:space="preserve"> </w:t>
            </w:r>
            <w:r>
              <w:rPr>
                <w:rFonts w:ascii="宋体" w:hAnsi="宋体" w:cs="宋体"/>
                <w:spacing w:val="17"/>
                <w:szCs w:val="21"/>
              </w:rPr>
              <w:t xml:space="preserve">  </w:t>
            </w:r>
            <w:r>
              <w:rPr>
                <w:rFonts w:ascii="宋体" w:hAnsi="宋体" w:cs="宋体" w:hint="eastAsia"/>
                <w:spacing w:val="17"/>
                <w:szCs w:val="21"/>
              </w:rPr>
              <w:t xml:space="preserve">                                  </w:t>
            </w:r>
            <w:r>
              <w:rPr>
                <w:rFonts w:cs="宋体" w:hint="eastAsia"/>
                <w:spacing w:val="17"/>
                <w:szCs w:val="21"/>
              </w:rPr>
              <w:t xml:space="preserve">       </w:t>
            </w:r>
            <w:r>
              <w:rPr>
                <w:rFonts w:ascii="宋体" w:hAnsi="宋体" w:cs="宋体" w:hint="eastAsia"/>
                <w:spacing w:val="17"/>
                <w:szCs w:val="21"/>
              </w:rPr>
              <w:t xml:space="preserve"> </w:t>
            </w:r>
          </w:p>
          <w:p w:rsidR="00E15EDD" w:rsidRDefault="00044F39">
            <w:pPr>
              <w:pStyle w:val="a0"/>
              <w:spacing w:line="310" w:lineRule="exact"/>
              <w:ind w:firstLine="548"/>
              <w:jc w:val="right"/>
              <w:rPr>
                <w:rFonts w:ascii="宋体" w:hAnsi="宋体" w:cs="宋体"/>
                <w:spacing w:val="12"/>
                <w:szCs w:val="21"/>
              </w:rPr>
            </w:pPr>
            <w:r>
              <w:rPr>
                <w:rFonts w:ascii="宋体" w:hAnsi="宋体" w:cs="宋体" w:hint="eastAsia"/>
                <w:spacing w:val="17"/>
                <w:szCs w:val="21"/>
              </w:rPr>
              <w:t>设计</w:t>
            </w:r>
            <w:r>
              <w:rPr>
                <w:rFonts w:ascii="宋体" w:hAnsi="宋体" w:cs="宋体" w:hint="eastAsia"/>
                <w:spacing w:val="12"/>
                <w:szCs w:val="21"/>
              </w:rPr>
              <w:t>单位（单位盖章）</w:t>
            </w:r>
          </w:p>
          <w:p w:rsidR="00E15EDD" w:rsidRDefault="00E15EDD">
            <w:pPr>
              <w:pStyle w:val="a0"/>
              <w:spacing w:line="310" w:lineRule="exact"/>
              <w:ind w:firstLineChars="0" w:firstLine="0"/>
              <w:jc w:val="center"/>
              <w:rPr>
                <w:rFonts w:ascii="宋体" w:hAnsi="宋体" w:cs="宋体"/>
                <w:spacing w:val="12"/>
                <w:szCs w:val="21"/>
              </w:rPr>
            </w:pPr>
          </w:p>
          <w:p w:rsidR="00E15EDD" w:rsidRDefault="00044F39">
            <w:pPr>
              <w:spacing w:line="310" w:lineRule="exact"/>
              <w:ind w:firstLineChars="200" w:firstLine="476"/>
              <w:jc w:val="right"/>
              <w:rPr>
                <w:rFonts w:ascii="宋体" w:hAnsi="宋体" w:cs="宋体"/>
                <w:szCs w:val="21"/>
              </w:rPr>
            </w:pPr>
            <w:r>
              <w:rPr>
                <w:rFonts w:ascii="宋体" w:hAnsi="宋体" w:cs="宋体" w:hint="eastAsia"/>
                <w:spacing w:val="-1"/>
                <w:szCs w:val="21"/>
              </w:rPr>
              <w:t xml:space="preserve">项目负责人签字 </w:t>
            </w:r>
            <w:r>
              <w:rPr>
                <w:rFonts w:ascii="宋体" w:hAnsi="宋体" w:cs="宋体" w:hint="eastAsia"/>
                <w:szCs w:val="21"/>
              </w:rPr>
              <w:t xml:space="preserve">：                   </w:t>
            </w:r>
            <w:r>
              <w:rPr>
                <w:rFonts w:ascii="宋体" w:hAnsi="宋体" w:cs="宋体" w:hint="eastAsia"/>
                <w:spacing w:val="7"/>
                <w:szCs w:val="21"/>
              </w:rPr>
              <w:t>年</w:t>
            </w:r>
            <w:r>
              <w:rPr>
                <w:rFonts w:ascii="宋体" w:hAnsi="宋体" w:cs="宋体" w:hint="eastAsia"/>
                <w:spacing w:val="5"/>
                <w:szCs w:val="21"/>
              </w:rPr>
              <w:t xml:space="preserve">  月  日</w:t>
            </w:r>
          </w:p>
        </w:tc>
      </w:tr>
      <w:tr w:rsidR="00E15EDD">
        <w:trPr>
          <w:trHeight w:val="2437"/>
        </w:trPr>
        <w:tc>
          <w:tcPr>
            <w:tcW w:w="384" w:type="pct"/>
            <w:vMerge/>
            <w:vAlign w:val="center"/>
          </w:tcPr>
          <w:p w:rsidR="00E15EDD" w:rsidRDefault="00E15EDD">
            <w:pPr>
              <w:pStyle w:val="a0"/>
              <w:spacing w:line="310" w:lineRule="exact"/>
              <w:ind w:firstLineChars="0" w:firstLine="0"/>
              <w:rPr>
                <w:rFonts w:ascii="宋体" w:hAnsi="宋体" w:cs="宋体"/>
                <w:szCs w:val="21"/>
              </w:rPr>
            </w:pPr>
          </w:p>
        </w:tc>
        <w:tc>
          <w:tcPr>
            <w:tcW w:w="490" w:type="pct"/>
            <w:gridSpan w:val="2"/>
            <w:vAlign w:val="center"/>
          </w:tcPr>
          <w:p w:rsidR="00E15EDD" w:rsidRDefault="00044F39">
            <w:pPr>
              <w:spacing w:line="310" w:lineRule="exact"/>
              <w:jc w:val="center"/>
              <w:rPr>
                <w:rFonts w:ascii="宋体" w:hAnsi="宋体" w:cs="宋体"/>
                <w:szCs w:val="21"/>
              </w:rPr>
            </w:pPr>
            <w:r>
              <w:rPr>
                <w:rFonts w:ascii="宋体" w:hAnsi="宋体" w:cs="宋体" w:hint="eastAsia"/>
                <w:spacing w:val="17"/>
                <w:szCs w:val="21"/>
              </w:rPr>
              <w:t>施</w:t>
            </w:r>
            <w:r>
              <w:rPr>
                <w:rFonts w:ascii="宋体" w:hAnsi="宋体" w:cs="宋体" w:hint="eastAsia"/>
                <w:spacing w:val="12"/>
                <w:szCs w:val="21"/>
              </w:rPr>
              <w:t>工单位</w:t>
            </w:r>
          </w:p>
        </w:tc>
        <w:tc>
          <w:tcPr>
            <w:tcW w:w="4124" w:type="pct"/>
            <w:gridSpan w:val="12"/>
            <w:vAlign w:val="center"/>
          </w:tcPr>
          <w:p w:rsidR="00E15EDD" w:rsidRDefault="00044F39">
            <w:pPr>
              <w:spacing w:line="310" w:lineRule="exact"/>
              <w:ind w:firstLineChars="200" w:firstLine="448"/>
              <w:rPr>
                <w:rFonts w:ascii="宋体" w:hAnsi="宋体" w:cs="宋体"/>
                <w:szCs w:val="21"/>
              </w:rPr>
            </w:pPr>
            <w:r>
              <w:rPr>
                <w:rFonts w:ascii="宋体" w:hAnsi="宋体" w:cs="宋体" w:hint="eastAsia"/>
                <w:spacing w:val="-8"/>
                <w:szCs w:val="21"/>
              </w:rPr>
              <w:t>查</w:t>
            </w:r>
            <w:r>
              <w:rPr>
                <w:rFonts w:ascii="宋体" w:hAnsi="宋体" w:cs="宋体" w:hint="eastAsia"/>
                <w:spacing w:val="-6"/>
                <w:szCs w:val="21"/>
              </w:rPr>
              <w:t>验意见：</w:t>
            </w:r>
          </w:p>
          <w:p w:rsidR="00E15EDD" w:rsidRDefault="00E15EDD">
            <w:pPr>
              <w:pStyle w:val="a0"/>
              <w:spacing w:line="310" w:lineRule="exact"/>
              <w:ind w:firstLineChars="0" w:firstLine="0"/>
              <w:rPr>
                <w:rFonts w:ascii="宋体" w:hAnsi="宋体" w:cs="宋体"/>
                <w:szCs w:val="21"/>
              </w:rPr>
            </w:pPr>
          </w:p>
          <w:p w:rsidR="00E15EDD" w:rsidRDefault="00E15EDD">
            <w:pPr>
              <w:pStyle w:val="a0"/>
              <w:spacing w:line="310" w:lineRule="exact"/>
              <w:ind w:firstLineChars="0" w:firstLine="0"/>
              <w:rPr>
                <w:rFonts w:ascii="宋体" w:hAnsi="宋体" w:cs="宋体"/>
                <w:szCs w:val="21"/>
              </w:rPr>
            </w:pPr>
          </w:p>
          <w:p w:rsidR="00E15EDD" w:rsidRDefault="00044F39">
            <w:pPr>
              <w:pStyle w:val="a0"/>
              <w:spacing w:line="310" w:lineRule="exact"/>
              <w:ind w:firstLine="540"/>
              <w:jc w:val="right"/>
              <w:rPr>
                <w:rFonts w:ascii="宋体" w:hAnsi="宋体" w:cs="宋体"/>
                <w:spacing w:val="12"/>
                <w:szCs w:val="21"/>
              </w:rPr>
            </w:pPr>
            <w:r>
              <w:rPr>
                <w:rFonts w:ascii="宋体" w:hAnsi="宋体" w:cs="宋体" w:hint="eastAsia"/>
                <w:spacing w:val="15"/>
                <w:szCs w:val="21"/>
              </w:rPr>
              <w:t xml:space="preserve"> </w:t>
            </w:r>
            <w:r>
              <w:rPr>
                <w:rFonts w:ascii="宋体" w:hAnsi="宋体" w:cs="宋体"/>
                <w:spacing w:val="15"/>
                <w:szCs w:val="21"/>
              </w:rPr>
              <w:t xml:space="preserve">     </w:t>
            </w:r>
            <w:r>
              <w:rPr>
                <w:rFonts w:ascii="宋体" w:hAnsi="宋体" w:cs="宋体" w:hint="eastAsia"/>
                <w:spacing w:val="15"/>
                <w:szCs w:val="21"/>
              </w:rPr>
              <w:t xml:space="preserve">                           </w:t>
            </w:r>
            <w:r>
              <w:rPr>
                <w:rFonts w:cs="宋体" w:hint="eastAsia"/>
                <w:spacing w:val="15"/>
                <w:szCs w:val="21"/>
              </w:rPr>
              <w:t xml:space="preserve">       </w:t>
            </w:r>
            <w:r>
              <w:rPr>
                <w:rFonts w:ascii="宋体" w:hAnsi="宋体" w:cs="宋体" w:hint="eastAsia"/>
                <w:spacing w:val="15"/>
                <w:szCs w:val="21"/>
              </w:rPr>
              <w:t xml:space="preserve">        </w:t>
            </w:r>
            <w:r>
              <w:rPr>
                <w:rFonts w:ascii="宋体" w:hAnsi="宋体" w:cs="宋体" w:hint="eastAsia"/>
                <w:spacing w:val="17"/>
                <w:szCs w:val="21"/>
              </w:rPr>
              <w:t>施</w:t>
            </w:r>
            <w:r>
              <w:rPr>
                <w:rFonts w:ascii="宋体" w:hAnsi="宋体" w:cs="宋体" w:hint="eastAsia"/>
                <w:spacing w:val="12"/>
                <w:szCs w:val="21"/>
              </w:rPr>
              <w:t>工单位（单位公章）</w:t>
            </w:r>
          </w:p>
          <w:p w:rsidR="00E15EDD" w:rsidRDefault="00E15EDD">
            <w:pPr>
              <w:pStyle w:val="a0"/>
              <w:spacing w:line="310" w:lineRule="exact"/>
              <w:ind w:firstLineChars="0" w:firstLine="0"/>
              <w:jc w:val="center"/>
              <w:rPr>
                <w:rFonts w:ascii="宋体" w:hAnsi="宋体" w:cs="宋体"/>
                <w:spacing w:val="12"/>
                <w:szCs w:val="21"/>
              </w:rPr>
            </w:pPr>
          </w:p>
          <w:p w:rsidR="00E15EDD" w:rsidRDefault="00044F39">
            <w:pPr>
              <w:spacing w:line="310" w:lineRule="exact"/>
              <w:ind w:firstLineChars="200" w:firstLine="476"/>
              <w:jc w:val="right"/>
              <w:rPr>
                <w:rFonts w:ascii="宋体" w:hAnsi="宋体" w:cs="宋体"/>
                <w:szCs w:val="21"/>
              </w:rPr>
            </w:pPr>
            <w:r>
              <w:rPr>
                <w:rFonts w:ascii="宋体" w:hAnsi="宋体" w:cs="宋体" w:hint="eastAsia"/>
                <w:spacing w:val="-1"/>
                <w:szCs w:val="21"/>
              </w:rPr>
              <w:t xml:space="preserve">项目负责人签字 </w:t>
            </w:r>
            <w:r>
              <w:rPr>
                <w:rFonts w:ascii="宋体" w:hAnsi="宋体" w:cs="宋体" w:hint="eastAsia"/>
                <w:szCs w:val="21"/>
              </w:rPr>
              <w:t xml:space="preserve">：                   </w:t>
            </w:r>
            <w:r>
              <w:rPr>
                <w:rFonts w:ascii="宋体" w:hAnsi="宋体" w:cs="宋体" w:hint="eastAsia"/>
                <w:spacing w:val="7"/>
                <w:szCs w:val="21"/>
              </w:rPr>
              <w:t>年</w:t>
            </w:r>
            <w:r>
              <w:rPr>
                <w:rFonts w:ascii="宋体" w:hAnsi="宋体" w:cs="宋体" w:hint="eastAsia"/>
                <w:spacing w:val="5"/>
                <w:szCs w:val="21"/>
              </w:rPr>
              <w:t xml:space="preserve">  月  日</w:t>
            </w:r>
          </w:p>
        </w:tc>
      </w:tr>
      <w:tr w:rsidR="00E15EDD">
        <w:trPr>
          <w:trHeight w:val="2428"/>
        </w:trPr>
        <w:tc>
          <w:tcPr>
            <w:tcW w:w="384" w:type="pct"/>
            <w:vMerge/>
            <w:vAlign w:val="center"/>
          </w:tcPr>
          <w:p w:rsidR="00E15EDD" w:rsidRDefault="00E15EDD">
            <w:pPr>
              <w:pStyle w:val="a0"/>
              <w:spacing w:line="310" w:lineRule="exact"/>
              <w:ind w:firstLineChars="0" w:firstLine="0"/>
              <w:rPr>
                <w:rFonts w:ascii="宋体" w:hAnsi="宋体" w:cs="宋体"/>
                <w:szCs w:val="21"/>
              </w:rPr>
            </w:pPr>
          </w:p>
        </w:tc>
        <w:tc>
          <w:tcPr>
            <w:tcW w:w="490" w:type="pct"/>
            <w:gridSpan w:val="2"/>
            <w:vAlign w:val="center"/>
          </w:tcPr>
          <w:p w:rsidR="00E15EDD" w:rsidRDefault="00044F39">
            <w:pPr>
              <w:spacing w:line="310" w:lineRule="exact"/>
              <w:jc w:val="center"/>
              <w:rPr>
                <w:rFonts w:ascii="宋体" w:hAnsi="宋体" w:cs="宋体"/>
                <w:szCs w:val="21"/>
              </w:rPr>
            </w:pPr>
            <w:r>
              <w:rPr>
                <w:rFonts w:ascii="宋体" w:hAnsi="宋体" w:cs="宋体" w:hint="eastAsia"/>
                <w:spacing w:val="15"/>
                <w:szCs w:val="21"/>
              </w:rPr>
              <w:t>工程监</w:t>
            </w:r>
            <w:r>
              <w:rPr>
                <w:rFonts w:ascii="宋体" w:hAnsi="宋体" w:cs="宋体" w:hint="eastAsia"/>
                <w:spacing w:val="12"/>
                <w:szCs w:val="21"/>
              </w:rPr>
              <w:t>理单位</w:t>
            </w:r>
          </w:p>
        </w:tc>
        <w:tc>
          <w:tcPr>
            <w:tcW w:w="4124" w:type="pct"/>
            <w:gridSpan w:val="12"/>
            <w:vAlign w:val="center"/>
          </w:tcPr>
          <w:p w:rsidR="00E15EDD" w:rsidRDefault="00044F39">
            <w:pPr>
              <w:spacing w:line="310" w:lineRule="exact"/>
              <w:ind w:firstLineChars="200" w:firstLine="448"/>
              <w:rPr>
                <w:rFonts w:ascii="宋体" w:hAnsi="宋体" w:cs="宋体"/>
                <w:szCs w:val="21"/>
              </w:rPr>
            </w:pPr>
            <w:r>
              <w:rPr>
                <w:rFonts w:ascii="宋体" w:hAnsi="宋体" w:cs="宋体" w:hint="eastAsia"/>
                <w:spacing w:val="-8"/>
                <w:szCs w:val="21"/>
              </w:rPr>
              <w:t>查</w:t>
            </w:r>
            <w:r>
              <w:rPr>
                <w:rFonts w:ascii="宋体" w:hAnsi="宋体" w:cs="宋体" w:hint="eastAsia"/>
                <w:spacing w:val="-6"/>
                <w:szCs w:val="21"/>
              </w:rPr>
              <w:t>验意见：</w:t>
            </w:r>
          </w:p>
          <w:p w:rsidR="00E15EDD" w:rsidRDefault="00E15EDD">
            <w:pPr>
              <w:spacing w:line="310" w:lineRule="exact"/>
              <w:jc w:val="center"/>
              <w:rPr>
                <w:rFonts w:ascii="宋体" w:hAnsi="宋体" w:cs="宋体"/>
                <w:szCs w:val="21"/>
              </w:rPr>
            </w:pPr>
          </w:p>
          <w:p w:rsidR="00E15EDD" w:rsidRDefault="00E15EDD">
            <w:pPr>
              <w:pStyle w:val="a0"/>
              <w:spacing w:line="310" w:lineRule="exact"/>
              <w:ind w:firstLineChars="0" w:firstLine="0"/>
              <w:rPr>
                <w:rFonts w:ascii="宋体" w:hAnsi="宋体" w:cs="宋体"/>
                <w:szCs w:val="21"/>
              </w:rPr>
            </w:pPr>
          </w:p>
          <w:p w:rsidR="00E15EDD" w:rsidRDefault="00044F39">
            <w:pPr>
              <w:spacing w:line="310" w:lineRule="exact"/>
              <w:ind w:firstLineChars="200" w:firstLine="476"/>
              <w:jc w:val="right"/>
              <w:rPr>
                <w:rFonts w:ascii="宋体" w:hAnsi="宋体" w:cs="宋体"/>
                <w:szCs w:val="21"/>
              </w:rPr>
            </w:pPr>
            <w:r>
              <w:rPr>
                <w:rFonts w:ascii="宋体" w:hAnsi="宋体" w:cs="宋体" w:hint="eastAsia"/>
                <w:spacing w:val="-1"/>
                <w:szCs w:val="21"/>
              </w:rPr>
              <w:t xml:space="preserve">                        </w:t>
            </w:r>
            <w:r>
              <w:rPr>
                <w:rFonts w:ascii="宋体" w:hAnsi="宋体" w:cs="宋体" w:hint="eastAsia"/>
                <w:spacing w:val="15"/>
                <w:szCs w:val="21"/>
              </w:rPr>
              <w:t>工程监</w:t>
            </w:r>
            <w:r>
              <w:rPr>
                <w:rFonts w:ascii="宋体" w:hAnsi="宋体" w:cs="宋体" w:hint="eastAsia"/>
                <w:spacing w:val="12"/>
                <w:szCs w:val="21"/>
              </w:rPr>
              <w:t>理单位（</w:t>
            </w:r>
            <w:r>
              <w:rPr>
                <w:rFonts w:ascii="宋体" w:hAnsi="宋体" w:cs="宋体" w:hint="eastAsia"/>
                <w:spacing w:val="15"/>
                <w:szCs w:val="21"/>
              </w:rPr>
              <w:t>单位公章）</w:t>
            </w:r>
          </w:p>
          <w:p w:rsidR="00E15EDD" w:rsidRDefault="00E15EDD">
            <w:pPr>
              <w:pStyle w:val="a0"/>
              <w:ind w:firstLine="480"/>
            </w:pPr>
          </w:p>
          <w:p w:rsidR="00E15EDD" w:rsidRDefault="00044F39">
            <w:pPr>
              <w:spacing w:line="310" w:lineRule="exact"/>
              <w:ind w:firstLineChars="200" w:firstLine="476"/>
              <w:jc w:val="right"/>
              <w:rPr>
                <w:rFonts w:ascii="宋体" w:hAnsi="宋体" w:cs="宋体"/>
                <w:szCs w:val="21"/>
              </w:rPr>
            </w:pPr>
            <w:r>
              <w:rPr>
                <w:rFonts w:ascii="宋体" w:hAnsi="宋体" w:cs="宋体" w:hint="eastAsia"/>
                <w:spacing w:val="-1"/>
                <w:szCs w:val="21"/>
              </w:rPr>
              <w:t>项目负责人签字：</w:t>
            </w:r>
            <w:r>
              <w:rPr>
                <w:rFonts w:ascii="宋体" w:hAnsi="宋体" w:cs="宋体" w:hint="eastAsia"/>
                <w:szCs w:val="21"/>
              </w:rPr>
              <w:t xml:space="preserve">                   </w:t>
            </w:r>
            <w:r>
              <w:rPr>
                <w:rFonts w:ascii="宋体" w:hAnsi="宋体" w:cs="宋体" w:hint="eastAsia"/>
                <w:spacing w:val="7"/>
                <w:szCs w:val="21"/>
              </w:rPr>
              <w:t>年</w:t>
            </w:r>
            <w:r>
              <w:rPr>
                <w:rFonts w:ascii="宋体" w:hAnsi="宋体" w:cs="宋体" w:hint="eastAsia"/>
                <w:spacing w:val="5"/>
                <w:szCs w:val="21"/>
              </w:rPr>
              <w:t xml:space="preserve">  月  日</w:t>
            </w:r>
          </w:p>
        </w:tc>
      </w:tr>
      <w:tr w:rsidR="00E15EDD">
        <w:trPr>
          <w:trHeight w:val="2340"/>
        </w:trPr>
        <w:tc>
          <w:tcPr>
            <w:tcW w:w="384" w:type="pct"/>
            <w:vMerge/>
            <w:vAlign w:val="center"/>
          </w:tcPr>
          <w:p w:rsidR="00E15EDD" w:rsidRDefault="00E15EDD">
            <w:pPr>
              <w:pStyle w:val="a0"/>
              <w:spacing w:line="310" w:lineRule="exact"/>
              <w:ind w:firstLineChars="0" w:firstLine="0"/>
              <w:rPr>
                <w:rFonts w:ascii="宋体" w:hAnsi="宋体" w:cs="宋体"/>
                <w:szCs w:val="21"/>
              </w:rPr>
            </w:pPr>
          </w:p>
        </w:tc>
        <w:tc>
          <w:tcPr>
            <w:tcW w:w="490" w:type="pct"/>
            <w:gridSpan w:val="2"/>
            <w:vAlign w:val="center"/>
          </w:tcPr>
          <w:p w:rsidR="00E15EDD" w:rsidRDefault="00044F39">
            <w:pPr>
              <w:spacing w:line="310" w:lineRule="exact"/>
              <w:jc w:val="center"/>
              <w:rPr>
                <w:rFonts w:ascii="宋体" w:hAnsi="宋体" w:cs="宋体"/>
                <w:szCs w:val="21"/>
              </w:rPr>
            </w:pPr>
            <w:r>
              <w:rPr>
                <w:rFonts w:ascii="宋体" w:hAnsi="宋体" w:cs="宋体" w:hint="eastAsia"/>
                <w:spacing w:val="-2"/>
                <w:szCs w:val="21"/>
              </w:rPr>
              <w:t>消防设施专项查验单位</w:t>
            </w:r>
          </w:p>
        </w:tc>
        <w:tc>
          <w:tcPr>
            <w:tcW w:w="4124" w:type="pct"/>
            <w:gridSpan w:val="12"/>
            <w:vAlign w:val="center"/>
          </w:tcPr>
          <w:p w:rsidR="00E15EDD" w:rsidRDefault="00044F39">
            <w:pPr>
              <w:ind w:firstLineChars="200" w:firstLine="448"/>
              <w:jc w:val="left"/>
            </w:pPr>
            <w:r>
              <w:rPr>
                <w:rFonts w:ascii="宋体" w:hAnsi="宋体" w:cs="宋体" w:hint="eastAsia"/>
                <w:spacing w:val="-8"/>
                <w:szCs w:val="21"/>
              </w:rPr>
              <w:t>查</w:t>
            </w:r>
            <w:r>
              <w:rPr>
                <w:rFonts w:ascii="宋体" w:hAnsi="宋体" w:cs="宋体" w:hint="eastAsia"/>
                <w:spacing w:val="-6"/>
                <w:szCs w:val="21"/>
              </w:rPr>
              <w:t>验意见：</w:t>
            </w:r>
          </w:p>
          <w:p w:rsidR="00E15EDD" w:rsidRDefault="00E15EDD">
            <w:pPr>
              <w:spacing w:line="310" w:lineRule="exact"/>
              <w:rPr>
                <w:rFonts w:ascii="宋体" w:hAnsi="宋体" w:cs="宋体"/>
                <w:szCs w:val="21"/>
              </w:rPr>
            </w:pPr>
          </w:p>
          <w:p w:rsidR="00E15EDD" w:rsidRDefault="00E15EDD">
            <w:pPr>
              <w:pStyle w:val="a0"/>
              <w:spacing w:line="310" w:lineRule="exact"/>
              <w:ind w:firstLineChars="0" w:firstLine="0"/>
              <w:rPr>
                <w:rFonts w:ascii="宋体" w:hAnsi="宋体" w:cs="宋体"/>
                <w:szCs w:val="21"/>
              </w:rPr>
            </w:pPr>
          </w:p>
          <w:p w:rsidR="00E15EDD" w:rsidRDefault="00044F39">
            <w:pPr>
              <w:pStyle w:val="a0"/>
              <w:spacing w:line="310" w:lineRule="exact"/>
              <w:ind w:firstLine="540"/>
              <w:jc w:val="right"/>
              <w:rPr>
                <w:rFonts w:ascii="宋体" w:hAnsi="宋体" w:cs="宋体"/>
                <w:spacing w:val="12"/>
                <w:szCs w:val="21"/>
              </w:rPr>
            </w:pPr>
            <w:r>
              <w:rPr>
                <w:rFonts w:ascii="宋体" w:hAnsi="宋体" w:cs="宋体" w:hint="eastAsia"/>
                <w:spacing w:val="15"/>
                <w:szCs w:val="21"/>
              </w:rPr>
              <w:t>消防设施专项查验单位（</w:t>
            </w:r>
            <w:r>
              <w:rPr>
                <w:rFonts w:ascii="宋体" w:hAnsi="宋体" w:cs="宋体" w:hint="eastAsia"/>
                <w:spacing w:val="12"/>
                <w:szCs w:val="21"/>
              </w:rPr>
              <w:t>单位公章）</w:t>
            </w:r>
          </w:p>
          <w:p w:rsidR="00E15EDD" w:rsidRDefault="00E15EDD">
            <w:pPr>
              <w:pStyle w:val="a0"/>
              <w:spacing w:line="310" w:lineRule="exact"/>
              <w:ind w:firstLineChars="0" w:firstLine="0"/>
              <w:jc w:val="center"/>
              <w:rPr>
                <w:rFonts w:ascii="宋体" w:hAnsi="宋体" w:cs="宋体"/>
                <w:spacing w:val="12"/>
                <w:szCs w:val="21"/>
              </w:rPr>
            </w:pPr>
          </w:p>
          <w:p w:rsidR="00E15EDD" w:rsidRDefault="00044F39">
            <w:pPr>
              <w:spacing w:line="310" w:lineRule="exact"/>
              <w:ind w:firstLineChars="200" w:firstLine="476"/>
              <w:jc w:val="right"/>
              <w:rPr>
                <w:rFonts w:ascii="宋体" w:hAnsi="宋体" w:cs="宋体"/>
                <w:szCs w:val="21"/>
              </w:rPr>
            </w:pPr>
            <w:r>
              <w:rPr>
                <w:rFonts w:ascii="宋体" w:hAnsi="宋体" w:cs="宋体" w:hint="eastAsia"/>
                <w:spacing w:val="-1"/>
                <w:szCs w:val="21"/>
              </w:rPr>
              <w:t>项目负责人签字</w:t>
            </w:r>
            <w:r>
              <w:rPr>
                <w:rFonts w:ascii="宋体" w:hAnsi="宋体" w:cs="宋体" w:hint="eastAsia"/>
                <w:szCs w:val="21"/>
              </w:rPr>
              <w:t xml:space="preserve">：                 </w:t>
            </w:r>
            <w:r>
              <w:rPr>
                <w:rFonts w:ascii="宋体" w:hAnsi="宋体" w:cs="宋体" w:hint="eastAsia"/>
                <w:spacing w:val="7"/>
                <w:szCs w:val="21"/>
              </w:rPr>
              <w:t>年</w:t>
            </w:r>
            <w:r>
              <w:rPr>
                <w:rFonts w:ascii="宋体" w:hAnsi="宋体" w:cs="宋体" w:hint="eastAsia"/>
                <w:spacing w:val="5"/>
                <w:szCs w:val="21"/>
              </w:rPr>
              <w:t xml:space="preserve">  月  日</w:t>
            </w:r>
          </w:p>
        </w:tc>
      </w:tr>
      <w:tr w:rsidR="00E15EDD">
        <w:trPr>
          <w:trHeight w:val="1018"/>
        </w:trPr>
        <w:tc>
          <w:tcPr>
            <w:tcW w:w="5000" w:type="pct"/>
            <w:gridSpan w:val="15"/>
            <w:vAlign w:val="center"/>
          </w:tcPr>
          <w:p w:rsidR="00E15EDD" w:rsidRDefault="00044F39">
            <w:pPr>
              <w:spacing w:line="310" w:lineRule="exact"/>
              <w:ind w:firstLineChars="200" w:firstLine="476"/>
              <w:jc w:val="left"/>
              <w:rPr>
                <w:rFonts w:ascii="宋体" w:hAnsi="宋体" w:cs="宋体"/>
                <w:spacing w:val="-1"/>
                <w:szCs w:val="21"/>
              </w:rPr>
            </w:pPr>
            <w:r>
              <w:rPr>
                <w:rFonts w:ascii="宋体" w:hAnsi="宋体" w:cs="宋体" w:hint="eastAsia"/>
                <w:spacing w:val="-1"/>
                <w:szCs w:val="21"/>
              </w:rPr>
              <w:t>其他需要说明的情况：</w:t>
            </w:r>
          </w:p>
        </w:tc>
      </w:tr>
    </w:tbl>
    <w:p w:rsidR="00E15EDD" w:rsidRDefault="00E15EDD"/>
    <w:p w:rsidR="00E15EDD" w:rsidRDefault="00044F39">
      <w:pPr>
        <w:keepNext/>
        <w:pageBreakBefore/>
        <w:jc w:val="center"/>
        <w:outlineLvl w:val="0"/>
        <w:rPr>
          <w:rFonts w:ascii="黑体" w:eastAsia="黑体" w:hAnsi="黑体" w:cs="黑体"/>
          <w:sz w:val="28"/>
          <w:szCs w:val="28"/>
          <w:lang w:val="zh-TW"/>
        </w:rPr>
      </w:pPr>
      <w:bookmarkStart w:id="1039" w:name="_Toc3179"/>
      <w:r>
        <w:rPr>
          <w:rFonts w:ascii="黑体" w:eastAsia="黑体" w:hAnsi="黑体" w:cs="黑体" w:hint="eastAsia"/>
          <w:sz w:val="28"/>
          <w:szCs w:val="28"/>
          <w:lang w:val="zh-TW"/>
        </w:rPr>
        <w:lastRenderedPageBreak/>
        <w:t>附录C消防设施统计表</w:t>
      </w:r>
      <w:bookmarkEnd w:id="1039"/>
    </w:p>
    <w:tbl>
      <w:tblPr>
        <w:tblpPr w:leftFromText="180" w:rightFromText="180" w:vertAnchor="page" w:horzAnchor="page" w:tblpX="841" w:tblpY="2730"/>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1917"/>
        <w:gridCol w:w="1452"/>
        <w:gridCol w:w="2053"/>
        <w:gridCol w:w="1686"/>
        <w:gridCol w:w="804"/>
        <w:gridCol w:w="1864"/>
      </w:tblGrid>
      <w:tr w:rsidR="00E15EDD">
        <w:trPr>
          <w:cantSplit/>
          <w:trHeight w:val="715"/>
        </w:trPr>
        <w:tc>
          <w:tcPr>
            <w:tcW w:w="724" w:type="dxa"/>
            <w:vAlign w:val="center"/>
          </w:tcPr>
          <w:p w:rsidR="00E15EDD" w:rsidRDefault="00044F39">
            <w:pPr>
              <w:spacing w:line="240" w:lineRule="exact"/>
              <w:jc w:val="center"/>
              <w:rPr>
                <w:rFonts w:ascii="黑体" w:eastAsia="黑体" w:hAnsi="黑体" w:cs="黑体"/>
                <w:caps/>
                <w:szCs w:val="21"/>
              </w:rPr>
            </w:pPr>
            <w:r>
              <w:rPr>
                <w:rFonts w:ascii="黑体" w:eastAsia="黑体" w:hAnsi="黑体" w:cs="黑体" w:hint="eastAsia"/>
                <w:szCs w:val="21"/>
              </w:rPr>
              <w:t>系统名称</w:t>
            </w:r>
          </w:p>
        </w:tc>
        <w:tc>
          <w:tcPr>
            <w:tcW w:w="1917" w:type="dxa"/>
            <w:vAlign w:val="center"/>
          </w:tcPr>
          <w:p w:rsidR="00E15EDD" w:rsidRDefault="00044F39">
            <w:pPr>
              <w:spacing w:line="0" w:lineRule="atLeast"/>
              <w:jc w:val="center"/>
              <w:rPr>
                <w:rFonts w:ascii="黑体" w:eastAsia="黑体" w:hAnsi="黑体" w:cs="黑体"/>
                <w:caps/>
                <w:szCs w:val="21"/>
              </w:rPr>
            </w:pPr>
            <w:r>
              <w:rPr>
                <w:rFonts w:ascii="黑体" w:eastAsia="黑体" w:hAnsi="黑体" w:cs="黑体" w:hint="eastAsia"/>
                <w:caps/>
                <w:szCs w:val="21"/>
              </w:rPr>
              <w:t>设备名称</w:t>
            </w:r>
          </w:p>
        </w:tc>
        <w:tc>
          <w:tcPr>
            <w:tcW w:w="1452" w:type="dxa"/>
            <w:vAlign w:val="center"/>
          </w:tcPr>
          <w:p w:rsidR="00E15EDD" w:rsidRDefault="00044F39">
            <w:pPr>
              <w:spacing w:line="240" w:lineRule="exact"/>
              <w:jc w:val="center"/>
              <w:rPr>
                <w:rFonts w:ascii="黑体" w:eastAsia="黑体" w:hAnsi="黑体" w:cs="黑体"/>
                <w:caps/>
                <w:szCs w:val="21"/>
              </w:rPr>
            </w:pPr>
            <w:r>
              <w:rPr>
                <w:rFonts w:ascii="黑体" w:eastAsia="黑体" w:hAnsi="黑体" w:cs="黑体" w:hint="eastAsia"/>
                <w:szCs w:val="21"/>
              </w:rPr>
              <w:t>规格型号</w:t>
            </w:r>
          </w:p>
        </w:tc>
        <w:tc>
          <w:tcPr>
            <w:tcW w:w="2053" w:type="dxa"/>
            <w:vAlign w:val="center"/>
          </w:tcPr>
          <w:p w:rsidR="00E15EDD" w:rsidRDefault="00044F39">
            <w:pPr>
              <w:spacing w:line="240" w:lineRule="exact"/>
              <w:jc w:val="center"/>
              <w:rPr>
                <w:rFonts w:ascii="黑体" w:eastAsia="黑体" w:hAnsi="黑体" w:cs="黑体"/>
                <w:szCs w:val="21"/>
              </w:rPr>
            </w:pPr>
            <w:r>
              <w:rPr>
                <w:rFonts w:ascii="黑体" w:eastAsia="黑体" w:hAnsi="黑体" w:cs="黑体" w:hint="eastAsia"/>
                <w:szCs w:val="21"/>
              </w:rPr>
              <w:t>证书编号（如有）</w:t>
            </w:r>
          </w:p>
        </w:tc>
        <w:tc>
          <w:tcPr>
            <w:tcW w:w="1686" w:type="dxa"/>
            <w:vAlign w:val="center"/>
          </w:tcPr>
          <w:p w:rsidR="00E15EDD" w:rsidRDefault="00044F39">
            <w:pPr>
              <w:spacing w:line="240" w:lineRule="exact"/>
              <w:jc w:val="center"/>
              <w:rPr>
                <w:rFonts w:ascii="黑体" w:eastAsia="黑体" w:hAnsi="黑体" w:cs="黑体"/>
                <w:szCs w:val="21"/>
              </w:rPr>
            </w:pPr>
            <w:r>
              <w:rPr>
                <w:rFonts w:ascii="黑体" w:eastAsia="黑体" w:hAnsi="黑体" w:cs="黑体" w:hint="eastAsia"/>
                <w:szCs w:val="21"/>
              </w:rPr>
              <w:t>检测报告编号</w:t>
            </w:r>
          </w:p>
        </w:tc>
        <w:tc>
          <w:tcPr>
            <w:tcW w:w="804" w:type="dxa"/>
            <w:vAlign w:val="center"/>
          </w:tcPr>
          <w:p w:rsidR="00E15EDD" w:rsidRDefault="00044F39">
            <w:pPr>
              <w:spacing w:line="240" w:lineRule="exact"/>
              <w:jc w:val="center"/>
              <w:rPr>
                <w:rFonts w:ascii="黑体" w:eastAsia="黑体" w:hAnsi="黑体" w:cs="黑体"/>
                <w:szCs w:val="21"/>
              </w:rPr>
            </w:pPr>
            <w:r>
              <w:rPr>
                <w:rFonts w:ascii="黑体" w:eastAsia="黑体" w:hAnsi="黑体" w:cs="黑体" w:hint="eastAsia"/>
                <w:szCs w:val="21"/>
              </w:rPr>
              <w:t>使用数量</w:t>
            </w:r>
          </w:p>
        </w:tc>
        <w:tc>
          <w:tcPr>
            <w:tcW w:w="1864" w:type="dxa"/>
            <w:vAlign w:val="center"/>
          </w:tcPr>
          <w:p w:rsidR="00E15EDD" w:rsidRDefault="00044F39">
            <w:pPr>
              <w:spacing w:line="240" w:lineRule="exact"/>
              <w:jc w:val="center"/>
              <w:rPr>
                <w:rFonts w:ascii="黑体" w:eastAsia="黑体" w:hAnsi="黑体" w:cs="黑体"/>
                <w:szCs w:val="21"/>
              </w:rPr>
            </w:pPr>
            <w:r>
              <w:rPr>
                <w:rFonts w:ascii="黑体" w:eastAsia="黑体" w:hAnsi="黑体" w:cs="黑体" w:hint="eastAsia"/>
                <w:szCs w:val="21"/>
              </w:rPr>
              <w:t>生产企业名称</w:t>
            </w:r>
          </w:p>
        </w:tc>
      </w:tr>
      <w:tr w:rsidR="00E15EDD">
        <w:trPr>
          <w:cantSplit/>
          <w:trHeight w:val="551"/>
        </w:trPr>
        <w:tc>
          <w:tcPr>
            <w:tcW w:w="724" w:type="dxa"/>
            <w:vMerge w:val="restart"/>
            <w:shd w:val="clear" w:color="auto" w:fill="auto"/>
            <w:vAlign w:val="center"/>
          </w:tcPr>
          <w:p w:rsidR="00E15EDD" w:rsidRDefault="00E15EDD">
            <w:pPr>
              <w:jc w:val="center"/>
              <w:rPr>
                <w:szCs w:val="21"/>
              </w:rPr>
            </w:pPr>
          </w:p>
        </w:tc>
        <w:tc>
          <w:tcPr>
            <w:tcW w:w="1917" w:type="dxa"/>
            <w:shd w:val="clear" w:color="auto" w:fill="auto"/>
            <w:vAlign w:val="center"/>
          </w:tcPr>
          <w:p w:rsidR="00E15EDD" w:rsidRDefault="00E15EDD">
            <w:pPr>
              <w:rPr>
                <w:szCs w:val="21"/>
              </w:rPr>
            </w:pPr>
          </w:p>
        </w:tc>
        <w:tc>
          <w:tcPr>
            <w:tcW w:w="1452" w:type="dxa"/>
            <w:shd w:val="clear" w:color="auto" w:fill="auto"/>
            <w:vAlign w:val="center"/>
          </w:tcPr>
          <w:p w:rsidR="00E15EDD" w:rsidRDefault="00E15EDD">
            <w:pPr>
              <w:jc w:val="center"/>
              <w:rPr>
                <w:szCs w:val="21"/>
              </w:rPr>
            </w:pPr>
          </w:p>
        </w:tc>
        <w:tc>
          <w:tcPr>
            <w:tcW w:w="2053" w:type="dxa"/>
            <w:shd w:val="clear" w:color="auto" w:fill="auto"/>
            <w:vAlign w:val="center"/>
          </w:tcPr>
          <w:p w:rsidR="00E15EDD" w:rsidRDefault="00E15EDD">
            <w:pPr>
              <w:jc w:val="center"/>
              <w:rPr>
                <w:sz w:val="18"/>
                <w:szCs w:val="18"/>
              </w:rPr>
            </w:pPr>
          </w:p>
        </w:tc>
        <w:tc>
          <w:tcPr>
            <w:tcW w:w="1686" w:type="dxa"/>
            <w:shd w:val="clear" w:color="auto" w:fill="FFFFFF"/>
            <w:vAlign w:val="center"/>
          </w:tcPr>
          <w:p w:rsidR="00E15EDD" w:rsidRDefault="00E15EDD">
            <w:pPr>
              <w:widowControl/>
              <w:jc w:val="center"/>
              <w:textAlignment w:val="center"/>
              <w:rPr>
                <w:rFonts w:ascii="宋体" w:hAnsi="宋体" w:cs="宋体"/>
                <w:sz w:val="18"/>
                <w:szCs w:val="18"/>
              </w:rPr>
            </w:pPr>
          </w:p>
        </w:tc>
        <w:tc>
          <w:tcPr>
            <w:tcW w:w="804" w:type="dxa"/>
            <w:vAlign w:val="center"/>
          </w:tcPr>
          <w:p w:rsidR="00E15EDD" w:rsidRDefault="00E15EDD">
            <w:pPr>
              <w:jc w:val="center"/>
              <w:rPr>
                <w:sz w:val="18"/>
                <w:szCs w:val="18"/>
              </w:rPr>
            </w:pPr>
          </w:p>
        </w:tc>
        <w:tc>
          <w:tcPr>
            <w:tcW w:w="1864" w:type="dxa"/>
            <w:vAlign w:val="center"/>
          </w:tcPr>
          <w:p w:rsidR="00E15EDD" w:rsidRDefault="00E15EDD">
            <w:pPr>
              <w:jc w:val="center"/>
              <w:rPr>
                <w:sz w:val="18"/>
                <w:szCs w:val="18"/>
              </w:rPr>
            </w:pPr>
          </w:p>
        </w:tc>
      </w:tr>
      <w:tr w:rsidR="00E15EDD">
        <w:trPr>
          <w:cantSplit/>
          <w:trHeight w:val="551"/>
        </w:trPr>
        <w:tc>
          <w:tcPr>
            <w:tcW w:w="724" w:type="dxa"/>
            <w:vMerge/>
          </w:tcPr>
          <w:p w:rsidR="00E15EDD" w:rsidRDefault="00E15EDD">
            <w:pPr>
              <w:jc w:val="center"/>
              <w:rPr>
                <w:szCs w:val="21"/>
              </w:rPr>
            </w:pPr>
          </w:p>
        </w:tc>
        <w:tc>
          <w:tcPr>
            <w:tcW w:w="1917" w:type="dxa"/>
            <w:vAlign w:val="center"/>
          </w:tcPr>
          <w:p w:rsidR="00E15EDD" w:rsidRDefault="00E15EDD">
            <w:pPr>
              <w:rPr>
                <w:szCs w:val="21"/>
              </w:rPr>
            </w:pPr>
          </w:p>
        </w:tc>
        <w:tc>
          <w:tcPr>
            <w:tcW w:w="1452" w:type="dxa"/>
            <w:vAlign w:val="center"/>
          </w:tcPr>
          <w:p w:rsidR="00E15EDD" w:rsidRDefault="00E15EDD">
            <w:pPr>
              <w:widowControl/>
              <w:jc w:val="center"/>
              <w:textAlignment w:val="center"/>
              <w:rPr>
                <w:szCs w:val="21"/>
              </w:rPr>
            </w:pPr>
          </w:p>
        </w:tc>
        <w:tc>
          <w:tcPr>
            <w:tcW w:w="2053" w:type="dxa"/>
            <w:vAlign w:val="center"/>
          </w:tcPr>
          <w:p w:rsidR="00E15EDD" w:rsidRDefault="00E15EDD">
            <w:pPr>
              <w:widowControl/>
              <w:jc w:val="center"/>
              <w:textAlignment w:val="center"/>
              <w:rPr>
                <w:sz w:val="18"/>
                <w:szCs w:val="18"/>
              </w:rPr>
            </w:pPr>
          </w:p>
        </w:tc>
        <w:tc>
          <w:tcPr>
            <w:tcW w:w="1686" w:type="dxa"/>
            <w:vAlign w:val="center"/>
          </w:tcPr>
          <w:p w:rsidR="00E15EDD" w:rsidRDefault="00E15EDD">
            <w:pPr>
              <w:widowControl/>
              <w:jc w:val="center"/>
              <w:textAlignment w:val="center"/>
              <w:rPr>
                <w:sz w:val="18"/>
                <w:szCs w:val="18"/>
              </w:rPr>
            </w:pPr>
          </w:p>
        </w:tc>
        <w:tc>
          <w:tcPr>
            <w:tcW w:w="804" w:type="dxa"/>
            <w:vAlign w:val="center"/>
          </w:tcPr>
          <w:p w:rsidR="00E15EDD" w:rsidRDefault="00E15EDD">
            <w:pPr>
              <w:jc w:val="center"/>
              <w:rPr>
                <w:sz w:val="18"/>
                <w:szCs w:val="18"/>
              </w:rPr>
            </w:pPr>
          </w:p>
        </w:tc>
        <w:tc>
          <w:tcPr>
            <w:tcW w:w="1864" w:type="dxa"/>
            <w:vAlign w:val="center"/>
          </w:tcPr>
          <w:p w:rsidR="00E15EDD" w:rsidRDefault="00E15EDD">
            <w:pPr>
              <w:jc w:val="center"/>
              <w:rPr>
                <w:sz w:val="18"/>
                <w:szCs w:val="18"/>
              </w:rPr>
            </w:pPr>
          </w:p>
        </w:tc>
      </w:tr>
      <w:tr w:rsidR="00E15EDD">
        <w:trPr>
          <w:cantSplit/>
          <w:trHeight w:val="551"/>
        </w:trPr>
        <w:tc>
          <w:tcPr>
            <w:tcW w:w="724" w:type="dxa"/>
            <w:vMerge/>
          </w:tcPr>
          <w:p w:rsidR="00E15EDD" w:rsidRDefault="00E15EDD">
            <w:pPr>
              <w:jc w:val="center"/>
              <w:rPr>
                <w:szCs w:val="21"/>
              </w:rPr>
            </w:pPr>
          </w:p>
        </w:tc>
        <w:tc>
          <w:tcPr>
            <w:tcW w:w="1917" w:type="dxa"/>
            <w:vAlign w:val="center"/>
          </w:tcPr>
          <w:p w:rsidR="00E15EDD" w:rsidRDefault="00E15EDD">
            <w:pPr>
              <w:rPr>
                <w:szCs w:val="21"/>
              </w:rPr>
            </w:pPr>
          </w:p>
        </w:tc>
        <w:tc>
          <w:tcPr>
            <w:tcW w:w="1452" w:type="dxa"/>
            <w:vAlign w:val="center"/>
          </w:tcPr>
          <w:p w:rsidR="00E15EDD" w:rsidRDefault="00E15EDD">
            <w:pPr>
              <w:widowControl/>
              <w:jc w:val="center"/>
              <w:textAlignment w:val="center"/>
              <w:rPr>
                <w:szCs w:val="21"/>
              </w:rPr>
            </w:pPr>
          </w:p>
        </w:tc>
        <w:tc>
          <w:tcPr>
            <w:tcW w:w="2053" w:type="dxa"/>
            <w:vAlign w:val="center"/>
          </w:tcPr>
          <w:p w:rsidR="00E15EDD" w:rsidRDefault="00E15EDD">
            <w:pPr>
              <w:widowControl/>
              <w:jc w:val="center"/>
              <w:textAlignment w:val="center"/>
              <w:rPr>
                <w:sz w:val="18"/>
                <w:szCs w:val="18"/>
              </w:rPr>
            </w:pPr>
          </w:p>
        </w:tc>
        <w:tc>
          <w:tcPr>
            <w:tcW w:w="1686" w:type="dxa"/>
            <w:vAlign w:val="center"/>
          </w:tcPr>
          <w:p w:rsidR="00E15EDD" w:rsidRDefault="00E15EDD">
            <w:pPr>
              <w:widowControl/>
              <w:jc w:val="center"/>
              <w:textAlignment w:val="center"/>
              <w:rPr>
                <w:sz w:val="18"/>
                <w:szCs w:val="18"/>
              </w:rPr>
            </w:pPr>
          </w:p>
        </w:tc>
        <w:tc>
          <w:tcPr>
            <w:tcW w:w="804" w:type="dxa"/>
            <w:vAlign w:val="center"/>
          </w:tcPr>
          <w:p w:rsidR="00E15EDD" w:rsidRDefault="00E15EDD">
            <w:pPr>
              <w:jc w:val="center"/>
              <w:rPr>
                <w:sz w:val="18"/>
                <w:szCs w:val="18"/>
              </w:rPr>
            </w:pPr>
          </w:p>
        </w:tc>
        <w:tc>
          <w:tcPr>
            <w:tcW w:w="1864" w:type="dxa"/>
            <w:vAlign w:val="center"/>
          </w:tcPr>
          <w:p w:rsidR="00E15EDD" w:rsidRDefault="00E15EDD">
            <w:pPr>
              <w:jc w:val="center"/>
              <w:rPr>
                <w:sz w:val="18"/>
                <w:szCs w:val="18"/>
              </w:rPr>
            </w:pPr>
          </w:p>
        </w:tc>
      </w:tr>
      <w:tr w:rsidR="00E15EDD">
        <w:trPr>
          <w:cantSplit/>
          <w:trHeight w:val="551"/>
        </w:trPr>
        <w:tc>
          <w:tcPr>
            <w:tcW w:w="724" w:type="dxa"/>
            <w:vMerge/>
          </w:tcPr>
          <w:p w:rsidR="00E15EDD" w:rsidRDefault="00E15EDD">
            <w:pPr>
              <w:jc w:val="center"/>
              <w:rPr>
                <w:szCs w:val="21"/>
              </w:rPr>
            </w:pPr>
          </w:p>
        </w:tc>
        <w:tc>
          <w:tcPr>
            <w:tcW w:w="1917" w:type="dxa"/>
            <w:vAlign w:val="center"/>
          </w:tcPr>
          <w:p w:rsidR="00E15EDD" w:rsidRDefault="00E15EDD">
            <w:pPr>
              <w:rPr>
                <w:szCs w:val="21"/>
              </w:rPr>
            </w:pPr>
          </w:p>
        </w:tc>
        <w:tc>
          <w:tcPr>
            <w:tcW w:w="1452" w:type="dxa"/>
            <w:vAlign w:val="center"/>
          </w:tcPr>
          <w:p w:rsidR="00E15EDD" w:rsidRDefault="00E15EDD">
            <w:pPr>
              <w:widowControl/>
              <w:jc w:val="center"/>
              <w:textAlignment w:val="center"/>
              <w:rPr>
                <w:szCs w:val="21"/>
              </w:rPr>
            </w:pPr>
          </w:p>
        </w:tc>
        <w:tc>
          <w:tcPr>
            <w:tcW w:w="2053" w:type="dxa"/>
            <w:vAlign w:val="center"/>
          </w:tcPr>
          <w:p w:rsidR="00E15EDD" w:rsidRDefault="00E15EDD">
            <w:pPr>
              <w:widowControl/>
              <w:jc w:val="center"/>
              <w:textAlignment w:val="center"/>
              <w:rPr>
                <w:sz w:val="18"/>
                <w:szCs w:val="18"/>
              </w:rPr>
            </w:pPr>
          </w:p>
        </w:tc>
        <w:tc>
          <w:tcPr>
            <w:tcW w:w="1686" w:type="dxa"/>
            <w:vAlign w:val="center"/>
          </w:tcPr>
          <w:p w:rsidR="00E15EDD" w:rsidRDefault="00E15EDD">
            <w:pPr>
              <w:widowControl/>
              <w:jc w:val="center"/>
              <w:textAlignment w:val="center"/>
              <w:rPr>
                <w:sz w:val="18"/>
                <w:szCs w:val="18"/>
              </w:rPr>
            </w:pPr>
          </w:p>
        </w:tc>
        <w:tc>
          <w:tcPr>
            <w:tcW w:w="804" w:type="dxa"/>
            <w:vAlign w:val="center"/>
          </w:tcPr>
          <w:p w:rsidR="00E15EDD" w:rsidRDefault="00E15EDD">
            <w:pPr>
              <w:widowControl/>
              <w:jc w:val="center"/>
              <w:textAlignment w:val="center"/>
              <w:rPr>
                <w:sz w:val="18"/>
                <w:szCs w:val="18"/>
              </w:rPr>
            </w:pPr>
          </w:p>
        </w:tc>
        <w:tc>
          <w:tcPr>
            <w:tcW w:w="1864" w:type="dxa"/>
            <w:vAlign w:val="center"/>
          </w:tcPr>
          <w:p w:rsidR="00E15EDD" w:rsidRDefault="00E15EDD">
            <w:pPr>
              <w:jc w:val="center"/>
              <w:rPr>
                <w:sz w:val="18"/>
                <w:szCs w:val="18"/>
              </w:rPr>
            </w:pPr>
          </w:p>
        </w:tc>
      </w:tr>
      <w:tr w:rsidR="00E15EDD">
        <w:trPr>
          <w:cantSplit/>
          <w:trHeight w:val="551"/>
        </w:trPr>
        <w:tc>
          <w:tcPr>
            <w:tcW w:w="724" w:type="dxa"/>
            <w:vMerge/>
          </w:tcPr>
          <w:p w:rsidR="00E15EDD" w:rsidRDefault="00E15EDD">
            <w:pPr>
              <w:jc w:val="center"/>
              <w:rPr>
                <w:szCs w:val="21"/>
              </w:rPr>
            </w:pPr>
          </w:p>
        </w:tc>
        <w:tc>
          <w:tcPr>
            <w:tcW w:w="1917" w:type="dxa"/>
            <w:vAlign w:val="center"/>
          </w:tcPr>
          <w:p w:rsidR="00E15EDD" w:rsidRDefault="00E15EDD">
            <w:pPr>
              <w:rPr>
                <w:szCs w:val="21"/>
              </w:rPr>
            </w:pPr>
          </w:p>
        </w:tc>
        <w:tc>
          <w:tcPr>
            <w:tcW w:w="1452" w:type="dxa"/>
            <w:vAlign w:val="center"/>
          </w:tcPr>
          <w:p w:rsidR="00E15EDD" w:rsidRDefault="00E15EDD">
            <w:pPr>
              <w:widowControl/>
              <w:jc w:val="center"/>
              <w:textAlignment w:val="center"/>
              <w:rPr>
                <w:szCs w:val="21"/>
              </w:rPr>
            </w:pPr>
          </w:p>
        </w:tc>
        <w:tc>
          <w:tcPr>
            <w:tcW w:w="2053" w:type="dxa"/>
            <w:vAlign w:val="center"/>
          </w:tcPr>
          <w:p w:rsidR="00E15EDD" w:rsidRDefault="00E15EDD">
            <w:pPr>
              <w:widowControl/>
              <w:jc w:val="center"/>
              <w:textAlignment w:val="center"/>
              <w:rPr>
                <w:sz w:val="18"/>
                <w:szCs w:val="18"/>
              </w:rPr>
            </w:pPr>
          </w:p>
        </w:tc>
        <w:tc>
          <w:tcPr>
            <w:tcW w:w="1686" w:type="dxa"/>
            <w:vAlign w:val="center"/>
          </w:tcPr>
          <w:p w:rsidR="00E15EDD" w:rsidRDefault="00E15EDD">
            <w:pPr>
              <w:widowControl/>
              <w:jc w:val="center"/>
              <w:textAlignment w:val="center"/>
              <w:rPr>
                <w:sz w:val="18"/>
                <w:szCs w:val="18"/>
              </w:rPr>
            </w:pPr>
          </w:p>
        </w:tc>
        <w:tc>
          <w:tcPr>
            <w:tcW w:w="804" w:type="dxa"/>
            <w:vAlign w:val="center"/>
          </w:tcPr>
          <w:p w:rsidR="00E15EDD" w:rsidRDefault="00E15EDD">
            <w:pPr>
              <w:widowControl/>
              <w:jc w:val="center"/>
              <w:textAlignment w:val="center"/>
              <w:rPr>
                <w:sz w:val="18"/>
                <w:szCs w:val="18"/>
              </w:rPr>
            </w:pPr>
          </w:p>
        </w:tc>
        <w:tc>
          <w:tcPr>
            <w:tcW w:w="1864" w:type="dxa"/>
            <w:vAlign w:val="center"/>
          </w:tcPr>
          <w:p w:rsidR="00E15EDD" w:rsidRDefault="00E15EDD">
            <w:pPr>
              <w:jc w:val="center"/>
              <w:rPr>
                <w:sz w:val="18"/>
                <w:szCs w:val="18"/>
              </w:rPr>
            </w:pPr>
          </w:p>
        </w:tc>
      </w:tr>
      <w:tr w:rsidR="00E15EDD">
        <w:trPr>
          <w:cantSplit/>
          <w:trHeight w:val="551"/>
        </w:trPr>
        <w:tc>
          <w:tcPr>
            <w:tcW w:w="724" w:type="dxa"/>
            <w:vMerge/>
            <w:shd w:val="clear" w:color="auto" w:fill="auto"/>
          </w:tcPr>
          <w:p w:rsidR="00E15EDD" w:rsidRDefault="00E15EDD">
            <w:pPr>
              <w:jc w:val="center"/>
              <w:rPr>
                <w:szCs w:val="21"/>
              </w:rPr>
            </w:pPr>
          </w:p>
        </w:tc>
        <w:tc>
          <w:tcPr>
            <w:tcW w:w="1917" w:type="dxa"/>
            <w:tcBorders>
              <w:bottom w:val="single" w:sz="4" w:space="0" w:color="auto"/>
            </w:tcBorders>
            <w:shd w:val="clear" w:color="auto" w:fill="auto"/>
            <w:vAlign w:val="center"/>
          </w:tcPr>
          <w:p w:rsidR="00E15EDD" w:rsidRDefault="00E15EDD">
            <w:pPr>
              <w:rPr>
                <w:szCs w:val="21"/>
              </w:rPr>
            </w:pPr>
          </w:p>
        </w:tc>
        <w:tc>
          <w:tcPr>
            <w:tcW w:w="1452" w:type="dxa"/>
            <w:tcBorders>
              <w:bottom w:val="single" w:sz="4" w:space="0" w:color="auto"/>
            </w:tcBorders>
            <w:shd w:val="clear" w:color="auto" w:fill="auto"/>
            <w:vAlign w:val="center"/>
          </w:tcPr>
          <w:p w:rsidR="00E15EDD" w:rsidRDefault="00E15EDD">
            <w:pPr>
              <w:widowControl/>
              <w:jc w:val="center"/>
              <w:textAlignment w:val="center"/>
              <w:rPr>
                <w:rFonts w:ascii="宋体" w:hAnsi="宋体" w:cs="宋体"/>
                <w:sz w:val="20"/>
                <w:szCs w:val="20"/>
              </w:rPr>
            </w:pPr>
          </w:p>
        </w:tc>
        <w:tc>
          <w:tcPr>
            <w:tcW w:w="2053" w:type="dxa"/>
            <w:tcBorders>
              <w:bottom w:val="single" w:sz="4" w:space="0" w:color="auto"/>
            </w:tcBorders>
            <w:shd w:val="clear" w:color="auto" w:fill="auto"/>
            <w:vAlign w:val="center"/>
          </w:tcPr>
          <w:p w:rsidR="00E15EDD" w:rsidRDefault="00E15EDD">
            <w:pPr>
              <w:jc w:val="center"/>
              <w:rPr>
                <w:sz w:val="18"/>
                <w:szCs w:val="18"/>
              </w:rPr>
            </w:pPr>
          </w:p>
        </w:tc>
        <w:tc>
          <w:tcPr>
            <w:tcW w:w="1686" w:type="dxa"/>
            <w:tcBorders>
              <w:bottom w:val="single" w:sz="4" w:space="0" w:color="auto"/>
            </w:tcBorders>
            <w:shd w:val="clear" w:color="auto" w:fill="FFFFFF"/>
            <w:vAlign w:val="center"/>
          </w:tcPr>
          <w:p w:rsidR="00E15EDD" w:rsidRDefault="00E15EDD">
            <w:pPr>
              <w:widowControl/>
              <w:jc w:val="center"/>
              <w:textAlignment w:val="center"/>
              <w:rPr>
                <w:rFonts w:ascii="宋体" w:hAnsi="宋体" w:cs="宋体"/>
                <w:sz w:val="18"/>
                <w:szCs w:val="18"/>
              </w:rPr>
            </w:pPr>
          </w:p>
        </w:tc>
        <w:tc>
          <w:tcPr>
            <w:tcW w:w="804" w:type="dxa"/>
            <w:tcBorders>
              <w:bottom w:val="single" w:sz="4" w:space="0" w:color="auto"/>
            </w:tcBorders>
            <w:vAlign w:val="center"/>
          </w:tcPr>
          <w:p w:rsidR="00E15EDD" w:rsidRDefault="00E15EDD">
            <w:pPr>
              <w:jc w:val="center"/>
              <w:rPr>
                <w:sz w:val="18"/>
                <w:szCs w:val="18"/>
              </w:rPr>
            </w:pPr>
          </w:p>
        </w:tc>
        <w:tc>
          <w:tcPr>
            <w:tcW w:w="1864" w:type="dxa"/>
            <w:tcBorders>
              <w:bottom w:val="single" w:sz="4" w:space="0" w:color="auto"/>
            </w:tcBorders>
            <w:vAlign w:val="center"/>
          </w:tcPr>
          <w:p w:rsidR="00E15EDD" w:rsidRDefault="00E15EDD">
            <w:pPr>
              <w:jc w:val="center"/>
              <w:rPr>
                <w:sz w:val="18"/>
                <w:szCs w:val="18"/>
              </w:rPr>
            </w:pPr>
          </w:p>
        </w:tc>
      </w:tr>
      <w:tr w:rsidR="00E15EDD">
        <w:trPr>
          <w:cantSplit/>
          <w:trHeight w:val="551"/>
        </w:trPr>
        <w:tc>
          <w:tcPr>
            <w:tcW w:w="724" w:type="dxa"/>
            <w:vMerge/>
            <w:shd w:val="clear" w:color="auto" w:fill="auto"/>
          </w:tcPr>
          <w:p w:rsidR="00E15EDD" w:rsidRDefault="00E15EDD">
            <w:pPr>
              <w:jc w:val="center"/>
              <w:rPr>
                <w:szCs w:val="21"/>
              </w:rPr>
            </w:pPr>
          </w:p>
        </w:tc>
        <w:tc>
          <w:tcPr>
            <w:tcW w:w="1917" w:type="dxa"/>
            <w:tcBorders>
              <w:bottom w:val="single" w:sz="4" w:space="0" w:color="auto"/>
            </w:tcBorders>
            <w:shd w:val="clear" w:color="auto" w:fill="auto"/>
            <w:vAlign w:val="center"/>
          </w:tcPr>
          <w:p w:rsidR="00E15EDD" w:rsidRDefault="00E15EDD">
            <w:pPr>
              <w:rPr>
                <w:szCs w:val="21"/>
              </w:rPr>
            </w:pPr>
          </w:p>
        </w:tc>
        <w:tc>
          <w:tcPr>
            <w:tcW w:w="1452" w:type="dxa"/>
            <w:tcBorders>
              <w:bottom w:val="single" w:sz="4" w:space="0" w:color="auto"/>
            </w:tcBorders>
            <w:shd w:val="clear" w:color="auto" w:fill="auto"/>
            <w:vAlign w:val="center"/>
          </w:tcPr>
          <w:p w:rsidR="00E15EDD" w:rsidRDefault="00E15EDD">
            <w:pPr>
              <w:widowControl/>
              <w:jc w:val="left"/>
              <w:textAlignment w:val="center"/>
              <w:rPr>
                <w:rFonts w:ascii="宋体" w:hAnsi="宋体" w:cs="宋体"/>
                <w:sz w:val="20"/>
                <w:szCs w:val="20"/>
              </w:rPr>
            </w:pPr>
          </w:p>
        </w:tc>
        <w:tc>
          <w:tcPr>
            <w:tcW w:w="2053" w:type="dxa"/>
            <w:tcBorders>
              <w:bottom w:val="single" w:sz="4" w:space="0" w:color="auto"/>
            </w:tcBorders>
            <w:shd w:val="clear" w:color="auto" w:fill="auto"/>
            <w:vAlign w:val="center"/>
          </w:tcPr>
          <w:p w:rsidR="00E15EDD" w:rsidRDefault="00E15EDD">
            <w:pPr>
              <w:jc w:val="center"/>
              <w:rPr>
                <w:sz w:val="18"/>
                <w:szCs w:val="18"/>
              </w:rPr>
            </w:pPr>
          </w:p>
        </w:tc>
        <w:tc>
          <w:tcPr>
            <w:tcW w:w="1686" w:type="dxa"/>
            <w:tcBorders>
              <w:bottom w:val="single" w:sz="4" w:space="0" w:color="auto"/>
            </w:tcBorders>
            <w:shd w:val="clear" w:color="auto" w:fill="FFFFFF"/>
            <w:vAlign w:val="center"/>
          </w:tcPr>
          <w:p w:rsidR="00E15EDD" w:rsidRDefault="00E15EDD">
            <w:pPr>
              <w:widowControl/>
              <w:jc w:val="center"/>
              <w:textAlignment w:val="center"/>
              <w:rPr>
                <w:rFonts w:ascii="宋体" w:hAnsi="宋体" w:cs="宋体"/>
                <w:sz w:val="18"/>
                <w:szCs w:val="18"/>
              </w:rPr>
            </w:pPr>
          </w:p>
        </w:tc>
        <w:tc>
          <w:tcPr>
            <w:tcW w:w="804" w:type="dxa"/>
            <w:tcBorders>
              <w:bottom w:val="single" w:sz="4" w:space="0" w:color="auto"/>
            </w:tcBorders>
            <w:vAlign w:val="center"/>
          </w:tcPr>
          <w:p w:rsidR="00E15EDD" w:rsidRDefault="00E15EDD">
            <w:pPr>
              <w:jc w:val="center"/>
              <w:rPr>
                <w:sz w:val="18"/>
                <w:szCs w:val="18"/>
              </w:rPr>
            </w:pPr>
          </w:p>
        </w:tc>
        <w:tc>
          <w:tcPr>
            <w:tcW w:w="1864" w:type="dxa"/>
            <w:tcBorders>
              <w:bottom w:val="single" w:sz="4" w:space="0" w:color="auto"/>
            </w:tcBorders>
            <w:vAlign w:val="center"/>
          </w:tcPr>
          <w:p w:rsidR="00E15EDD" w:rsidRDefault="00E15EDD">
            <w:pPr>
              <w:jc w:val="center"/>
              <w:rPr>
                <w:sz w:val="18"/>
                <w:szCs w:val="18"/>
              </w:rPr>
            </w:pPr>
          </w:p>
        </w:tc>
      </w:tr>
      <w:tr w:rsidR="00E15EDD">
        <w:trPr>
          <w:cantSplit/>
          <w:trHeight w:val="551"/>
        </w:trPr>
        <w:tc>
          <w:tcPr>
            <w:tcW w:w="724" w:type="dxa"/>
            <w:vMerge/>
            <w:shd w:val="clear" w:color="auto" w:fill="auto"/>
          </w:tcPr>
          <w:p w:rsidR="00E15EDD" w:rsidRDefault="00E15EDD">
            <w:pPr>
              <w:jc w:val="center"/>
              <w:rPr>
                <w:szCs w:val="21"/>
              </w:rPr>
            </w:pPr>
          </w:p>
        </w:tc>
        <w:tc>
          <w:tcPr>
            <w:tcW w:w="1917" w:type="dxa"/>
            <w:tcBorders>
              <w:bottom w:val="single" w:sz="4" w:space="0" w:color="auto"/>
            </w:tcBorders>
            <w:shd w:val="clear" w:color="auto" w:fill="auto"/>
            <w:vAlign w:val="center"/>
          </w:tcPr>
          <w:p w:rsidR="00E15EDD" w:rsidRDefault="00E15EDD">
            <w:pPr>
              <w:rPr>
                <w:szCs w:val="21"/>
              </w:rPr>
            </w:pPr>
          </w:p>
        </w:tc>
        <w:tc>
          <w:tcPr>
            <w:tcW w:w="1452" w:type="dxa"/>
            <w:tcBorders>
              <w:bottom w:val="single" w:sz="4" w:space="0" w:color="auto"/>
            </w:tcBorders>
            <w:shd w:val="clear" w:color="auto" w:fill="auto"/>
            <w:vAlign w:val="center"/>
          </w:tcPr>
          <w:p w:rsidR="00E15EDD" w:rsidRDefault="00E15EDD">
            <w:pPr>
              <w:widowControl/>
              <w:jc w:val="center"/>
              <w:textAlignment w:val="center"/>
              <w:rPr>
                <w:rFonts w:ascii="宋体" w:hAnsi="宋体" w:cs="宋体"/>
                <w:sz w:val="20"/>
                <w:szCs w:val="20"/>
              </w:rPr>
            </w:pPr>
          </w:p>
        </w:tc>
        <w:tc>
          <w:tcPr>
            <w:tcW w:w="2053" w:type="dxa"/>
            <w:tcBorders>
              <w:bottom w:val="single" w:sz="4" w:space="0" w:color="auto"/>
            </w:tcBorders>
            <w:shd w:val="clear" w:color="auto" w:fill="auto"/>
            <w:vAlign w:val="center"/>
          </w:tcPr>
          <w:p w:rsidR="00E15EDD" w:rsidRDefault="00E15EDD">
            <w:pPr>
              <w:jc w:val="center"/>
              <w:rPr>
                <w:sz w:val="18"/>
                <w:szCs w:val="18"/>
              </w:rPr>
            </w:pPr>
          </w:p>
        </w:tc>
        <w:tc>
          <w:tcPr>
            <w:tcW w:w="1686" w:type="dxa"/>
            <w:tcBorders>
              <w:bottom w:val="single" w:sz="4" w:space="0" w:color="auto"/>
            </w:tcBorders>
            <w:shd w:val="clear" w:color="auto" w:fill="FFFFFF"/>
            <w:vAlign w:val="center"/>
          </w:tcPr>
          <w:p w:rsidR="00E15EDD" w:rsidRDefault="00E15EDD">
            <w:pPr>
              <w:widowControl/>
              <w:jc w:val="center"/>
              <w:textAlignment w:val="center"/>
              <w:rPr>
                <w:rFonts w:ascii="宋体" w:hAnsi="宋体" w:cs="宋体"/>
                <w:sz w:val="18"/>
                <w:szCs w:val="18"/>
              </w:rPr>
            </w:pPr>
          </w:p>
        </w:tc>
        <w:tc>
          <w:tcPr>
            <w:tcW w:w="804" w:type="dxa"/>
            <w:tcBorders>
              <w:bottom w:val="single" w:sz="4" w:space="0" w:color="auto"/>
            </w:tcBorders>
            <w:vAlign w:val="center"/>
          </w:tcPr>
          <w:p w:rsidR="00E15EDD" w:rsidRDefault="00E15EDD">
            <w:pPr>
              <w:jc w:val="center"/>
              <w:rPr>
                <w:sz w:val="18"/>
                <w:szCs w:val="18"/>
              </w:rPr>
            </w:pPr>
          </w:p>
        </w:tc>
        <w:tc>
          <w:tcPr>
            <w:tcW w:w="1864" w:type="dxa"/>
            <w:tcBorders>
              <w:bottom w:val="single" w:sz="4" w:space="0" w:color="auto"/>
            </w:tcBorders>
            <w:vAlign w:val="center"/>
          </w:tcPr>
          <w:p w:rsidR="00E15EDD" w:rsidRDefault="00E15EDD">
            <w:pPr>
              <w:jc w:val="center"/>
              <w:rPr>
                <w:sz w:val="18"/>
                <w:szCs w:val="18"/>
              </w:rPr>
            </w:pPr>
          </w:p>
        </w:tc>
      </w:tr>
      <w:tr w:rsidR="00E15EDD">
        <w:trPr>
          <w:cantSplit/>
          <w:trHeight w:val="551"/>
        </w:trPr>
        <w:tc>
          <w:tcPr>
            <w:tcW w:w="724" w:type="dxa"/>
            <w:vMerge/>
            <w:shd w:val="clear" w:color="auto" w:fill="auto"/>
          </w:tcPr>
          <w:p w:rsidR="00E15EDD" w:rsidRDefault="00E15EDD">
            <w:pPr>
              <w:jc w:val="center"/>
              <w:rPr>
                <w:szCs w:val="21"/>
              </w:rPr>
            </w:pPr>
          </w:p>
        </w:tc>
        <w:tc>
          <w:tcPr>
            <w:tcW w:w="1917" w:type="dxa"/>
            <w:tcBorders>
              <w:bottom w:val="single" w:sz="4" w:space="0" w:color="auto"/>
            </w:tcBorders>
            <w:shd w:val="clear" w:color="auto" w:fill="auto"/>
            <w:vAlign w:val="center"/>
          </w:tcPr>
          <w:p w:rsidR="00E15EDD" w:rsidRDefault="00E15EDD">
            <w:pPr>
              <w:rPr>
                <w:szCs w:val="21"/>
              </w:rPr>
            </w:pPr>
          </w:p>
        </w:tc>
        <w:tc>
          <w:tcPr>
            <w:tcW w:w="1452" w:type="dxa"/>
            <w:tcBorders>
              <w:bottom w:val="single" w:sz="4" w:space="0" w:color="auto"/>
            </w:tcBorders>
            <w:shd w:val="clear" w:color="auto" w:fill="auto"/>
            <w:vAlign w:val="center"/>
          </w:tcPr>
          <w:p w:rsidR="00E15EDD" w:rsidRDefault="00E15EDD">
            <w:pPr>
              <w:widowControl/>
              <w:jc w:val="center"/>
              <w:textAlignment w:val="center"/>
              <w:rPr>
                <w:rFonts w:ascii="宋体" w:hAnsi="宋体" w:cs="宋体"/>
                <w:sz w:val="20"/>
                <w:szCs w:val="20"/>
              </w:rPr>
            </w:pPr>
          </w:p>
        </w:tc>
        <w:tc>
          <w:tcPr>
            <w:tcW w:w="2053" w:type="dxa"/>
            <w:tcBorders>
              <w:bottom w:val="single" w:sz="4" w:space="0" w:color="auto"/>
            </w:tcBorders>
            <w:shd w:val="clear" w:color="auto" w:fill="auto"/>
            <w:vAlign w:val="center"/>
          </w:tcPr>
          <w:p w:rsidR="00E15EDD" w:rsidRDefault="00E15EDD">
            <w:pPr>
              <w:jc w:val="center"/>
              <w:rPr>
                <w:sz w:val="18"/>
                <w:szCs w:val="18"/>
              </w:rPr>
            </w:pPr>
          </w:p>
        </w:tc>
        <w:tc>
          <w:tcPr>
            <w:tcW w:w="1686" w:type="dxa"/>
            <w:tcBorders>
              <w:bottom w:val="single" w:sz="4" w:space="0" w:color="auto"/>
            </w:tcBorders>
            <w:shd w:val="clear" w:color="auto" w:fill="FFFFFF"/>
            <w:vAlign w:val="center"/>
          </w:tcPr>
          <w:p w:rsidR="00E15EDD" w:rsidRDefault="00E15EDD">
            <w:pPr>
              <w:widowControl/>
              <w:jc w:val="center"/>
              <w:textAlignment w:val="center"/>
              <w:rPr>
                <w:rFonts w:ascii="宋体" w:hAnsi="宋体" w:cs="宋体"/>
                <w:sz w:val="18"/>
                <w:szCs w:val="18"/>
              </w:rPr>
            </w:pPr>
          </w:p>
        </w:tc>
        <w:tc>
          <w:tcPr>
            <w:tcW w:w="804" w:type="dxa"/>
            <w:tcBorders>
              <w:bottom w:val="single" w:sz="4" w:space="0" w:color="auto"/>
            </w:tcBorders>
            <w:vAlign w:val="center"/>
          </w:tcPr>
          <w:p w:rsidR="00E15EDD" w:rsidRDefault="00E15EDD">
            <w:pPr>
              <w:jc w:val="center"/>
              <w:rPr>
                <w:sz w:val="18"/>
                <w:szCs w:val="18"/>
              </w:rPr>
            </w:pPr>
          </w:p>
        </w:tc>
        <w:tc>
          <w:tcPr>
            <w:tcW w:w="1864" w:type="dxa"/>
            <w:tcBorders>
              <w:bottom w:val="single" w:sz="4" w:space="0" w:color="auto"/>
            </w:tcBorders>
            <w:vAlign w:val="center"/>
          </w:tcPr>
          <w:p w:rsidR="00E15EDD" w:rsidRDefault="00E15EDD">
            <w:pPr>
              <w:jc w:val="center"/>
              <w:rPr>
                <w:sz w:val="18"/>
                <w:szCs w:val="18"/>
              </w:rPr>
            </w:pPr>
          </w:p>
        </w:tc>
      </w:tr>
      <w:tr w:rsidR="00E15EDD">
        <w:trPr>
          <w:cantSplit/>
          <w:trHeight w:val="551"/>
        </w:trPr>
        <w:tc>
          <w:tcPr>
            <w:tcW w:w="724" w:type="dxa"/>
            <w:vMerge/>
            <w:shd w:val="clear" w:color="auto" w:fill="auto"/>
          </w:tcPr>
          <w:p w:rsidR="00E15EDD" w:rsidRDefault="00E15EDD">
            <w:pPr>
              <w:jc w:val="center"/>
              <w:rPr>
                <w:szCs w:val="21"/>
              </w:rPr>
            </w:pPr>
          </w:p>
        </w:tc>
        <w:tc>
          <w:tcPr>
            <w:tcW w:w="1917" w:type="dxa"/>
            <w:tcBorders>
              <w:bottom w:val="single" w:sz="4" w:space="0" w:color="auto"/>
            </w:tcBorders>
            <w:shd w:val="clear" w:color="auto" w:fill="auto"/>
            <w:vAlign w:val="center"/>
          </w:tcPr>
          <w:p w:rsidR="00E15EDD" w:rsidRDefault="00E15EDD">
            <w:pPr>
              <w:rPr>
                <w:szCs w:val="21"/>
              </w:rPr>
            </w:pPr>
          </w:p>
        </w:tc>
        <w:tc>
          <w:tcPr>
            <w:tcW w:w="1452" w:type="dxa"/>
            <w:tcBorders>
              <w:bottom w:val="single" w:sz="4" w:space="0" w:color="auto"/>
            </w:tcBorders>
            <w:shd w:val="clear" w:color="auto" w:fill="auto"/>
            <w:vAlign w:val="center"/>
          </w:tcPr>
          <w:p w:rsidR="00E15EDD" w:rsidRDefault="00E15EDD">
            <w:pPr>
              <w:widowControl/>
              <w:jc w:val="left"/>
              <w:textAlignment w:val="center"/>
              <w:rPr>
                <w:rFonts w:ascii="宋体" w:hAnsi="宋体" w:cs="宋体"/>
                <w:sz w:val="20"/>
                <w:szCs w:val="20"/>
              </w:rPr>
            </w:pPr>
          </w:p>
        </w:tc>
        <w:tc>
          <w:tcPr>
            <w:tcW w:w="2053" w:type="dxa"/>
            <w:tcBorders>
              <w:bottom w:val="single" w:sz="4" w:space="0" w:color="auto"/>
            </w:tcBorders>
            <w:shd w:val="clear" w:color="auto" w:fill="auto"/>
            <w:vAlign w:val="center"/>
          </w:tcPr>
          <w:p w:rsidR="00E15EDD" w:rsidRDefault="00E15EDD">
            <w:pPr>
              <w:jc w:val="center"/>
              <w:rPr>
                <w:sz w:val="18"/>
                <w:szCs w:val="18"/>
              </w:rPr>
            </w:pPr>
          </w:p>
        </w:tc>
        <w:tc>
          <w:tcPr>
            <w:tcW w:w="1686" w:type="dxa"/>
            <w:tcBorders>
              <w:bottom w:val="single" w:sz="4" w:space="0" w:color="auto"/>
            </w:tcBorders>
            <w:shd w:val="clear" w:color="auto" w:fill="FFFFFF"/>
            <w:vAlign w:val="center"/>
          </w:tcPr>
          <w:p w:rsidR="00E15EDD" w:rsidRDefault="00E15EDD">
            <w:pPr>
              <w:widowControl/>
              <w:jc w:val="center"/>
              <w:textAlignment w:val="center"/>
              <w:rPr>
                <w:rFonts w:ascii="宋体" w:hAnsi="宋体" w:cs="宋体"/>
                <w:sz w:val="18"/>
                <w:szCs w:val="18"/>
              </w:rPr>
            </w:pPr>
          </w:p>
        </w:tc>
        <w:tc>
          <w:tcPr>
            <w:tcW w:w="804" w:type="dxa"/>
            <w:tcBorders>
              <w:bottom w:val="single" w:sz="4" w:space="0" w:color="auto"/>
            </w:tcBorders>
            <w:vAlign w:val="center"/>
          </w:tcPr>
          <w:p w:rsidR="00E15EDD" w:rsidRDefault="00E15EDD">
            <w:pPr>
              <w:jc w:val="center"/>
              <w:rPr>
                <w:sz w:val="18"/>
                <w:szCs w:val="18"/>
              </w:rPr>
            </w:pPr>
          </w:p>
        </w:tc>
        <w:tc>
          <w:tcPr>
            <w:tcW w:w="1864" w:type="dxa"/>
            <w:tcBorders>
              <w:bottom w:val="single" w:sz="4" w:space="0" w:color="auto"/>
            </w:tcBorders>
            <w:vAlign w:val="center"/>
          </w:tcPr>
          <w:p w:rsidR="00E15EDD" w:rsidRDefault="00E15EDD">
            <w:pPr>
              <w:jc w:val="center"/>
              <w:rPr>
                <w:sz w:val="18"/>
                <w:szCs w:val="18"/>
              </w:rPr>
            </w:pPr>
          </w:p>
        </w:tc>
      </w:tr>
      <w:tr w:rsidR="00E15EDD">
        <w:trPr>
          <w:cantSplit/>
          <w:trHeight w:val="551"/>
        </w:trPr>
        <w:tc>
          <w:tcPr>
            <w:tcW w:w="724" w:type="dxa"/>
            <w:vMerge/>
            <w:shd w:val="clear" w:color="auto" w:fill="auto"/>
          </w:tcPr>
          <w:p w:rsidR="00E15EDD" w:rsidRDefault="00E15EDD">
            <w:pPr>
              <w:jc w:val="center"/>
              <w:rPr>
                <w:szCs w:val="21"/>
              </w:rPr>
            </w:pPr>
          </w:p>
        </w:tc>
        <w:tc>
          <w:tcPr>
            <w:tcW w:w="1917" w:type="dxa"/>
            <w:tcBorders>
              <w:bottom w:val="single" w:sz="4" w:space="0" w:color="auto"/>
            </w:tcBorders>
            <w:shd w:val="clear" w:color="auto" w:fill="auto"/>
            <w:vAlign w:val="center"/>
          </w:tcPr>
          <w:p w:rsidR="00E15EDD" w:rsidRDefault="00E15EDD">
            <w:pPr>
              <w:rPr>
                <w:szCs w:val="21"/>
              </w:rPr>
            </w:pPr>
          </w:p>
        </w:tc>
        <w:tc>
          <w:tcPr>
            <w:tcW w:w="1452" w:type="dxa"/>
            <w:tcBorders>
              <w:bottom w:val="single" w:sz="4" w:space="0" w:color="auto"/>
            </w:tcBorders>
            <w:shd w:val="clear" w:color="auto" w:fill="auto"/>
            <w:vAlign w:val="center"/>
          </w:tcPr>
          <w:p w:rsidR="00E15EDD" w:rsidRDefault="00E15EDD">
            <w:pPr>
              <w:widowControl/>
              <w:jc w:val="left"/>
              <w:textAlignment w:val="center"/>
              <w:rPr>
                <w:szCs w:val="21"/>
              </w:rPr>
            </w:pPr>
          </w:p>
        </w:tc>
        <w:tc>
          <w:tcPr>
            <w:tcW w:w="2053" w:type="dxa"/>
            <w:tcBorders>
              <w:bottom w:val="single" w:sz="4" w:space="0" w:color="auto"/>
            </w:tcBorders>
            <w:shd w:val="clear" w:color="auto" w:fill="auto"/>
            <w:vAlign w:val="center"/>
          </w:tcPr>
          <w:p w:rsidR="00E15EDD" w:rsidRDefault="00E15EDD">
            <w:pPr>
              <w:widowControl/>
              <w:jc w:val="center"/>
              <w:textAlignment w:val="center"/>
              <w:rPr>
                <w:sz w:val="18"/>
                <w:szCs w:val="18"/>
              </w:rPr>
            </w:pPr>
          </w:p>
        </w:tc>
        <w:tc>
          <w:tcPr>
            <w:tcW w:w="1686" w:type="dxa"/>
            <w:tcBorders>
              <w:bottom w:val="single" w:sz="4" w:space="0" w:color="auto"/>
            </w:tcBorders>
            <w:shd w:val="clear" w:color="auto" w:fill="FFFFFF"/>
            <w:vAlign w:val="center"/>
          </w:tcPr>
          <w:p w:rsidR="00E15EDD" w:rsidRDefault="00E15EDD">
            <w:pPr>
              <w:widowControl/>
              <w:jc w:val="center"/>
              <w:textAlignment w:val="center"/>
              <w:rPr>
                <w:rFonts w:ascii="宋体" w:hAnsi="宋体" w:cs="宋体"/>
                <w:sz w:val="18"/>
                <w:szCs w:val="18"/>
              </w:rPr>
            </w:pPr>
          </w:p>
        </w:tc>
        <w:tc>
          <w:tcPr>
            <w:tcW w:w="804" w:type="dxa"/>
            <w:tcBorders>
              <w:bottom w:val="single" w:sz="4" w:space="0" w:color="auto"/>
            </w:tcBorders>
            <w:vAlign w:val="center"/>
          </w:tcPr>
          <w:p w:rsidR="00E15EDD" w:rsidRDefault="00E15EDD">
            <w:pPr>
              <w:jc w:val="center"/>
              <w:rPr>
                <w:sz w:val="18"/>
                <w:szCs w:val="18"/>
              </w:rPr>
            </w:pPr>
          </w:p>
        </w:tc>
        <w:tc>
          <w:tcPr>
            <w:tcW w:w="1864" w:type="dxa"/>
            <w:tcBorders>
              <w:bottom w:val="single" w:sz="4" w:space="0" w:color="auto"/>
            </w:tcBorders>
            <w:vAlign w:val="center"/>
          </w:tcPr>
          <w:p w:rsidR="00E15EDD" w:rsidRDefault="00E15EDD">
            <w:pPr>
              <w:jc w:val="center"/>
              <w:rPr>
                <w:sz w:val="18"/>
                <w:szCs w:val="18"/>
              </w:rPr>
            </w:pPr>
          </w:p>
        </w:tc>
      </w:tr>
      <w:tr w:rsidR="00E15EDD">
        <w:trPr>
          <w:cantSplit/>
          <w:trHeight w:val="551"/>
        </w:trPr>
        <w:tc>
          <w:tcPr>
            <w:tcW w:w="724" w:type="dxa"/>
            <w:vMerge/>
          </w:tcPr>
          <w:p w:rsidR="00E15EDD" w:rsidRDefault="00E15EDD">
            <w:pPr>
              <w:jc w:val="center"/>
              <w:rPr>
                <w:szCs w:val="21"/>
              </w:rPr>
            </w:pPr>
          </w:p>
        </w:tc>
        <w:tc>
          <w:tcPr>
            <w:tcW w:w="1917" w:type="dxa"/>
            <w:vAlign w:val="center"/>
          </w:tcPr>
          <w:p w:rsidR="00E15EDD" w:rsidRDefault="00E15EDD">
            <w:pPr>
              <w:rPr>
                <w:szCs w:val="21"/>
              </w:rPr>
            </w:pPr>
          </w:p>
        </w:tc>
        <w:tc>
          <w:tcPr>
            <w:tcW w:w="1452" w:type="dxa"/>
            <w:vAlign w:val="center"/>
          </w:tcPr>
          <w:p w:rsidR="00E15EDD" w:rsidRDefault="00E15EDD">
            <w:pPr>
              <w:jc w:val="center"/>
              <w:rPr>
                <w:szCs w:val="21"/>
              </w:rPr>
            </w:pPr>
          </w:p>
        </w:tc>
        <w:tc>
          <w:tcPr>
            <w:tcW w:w="2053" w:type="dxa"/>
            <w:vAlign w:val="center"/>
          </w:tcPr>
          <w:p w:rsidR="00E15EDD" w:rsidRDefault="00E15EDD">
            <w:pPr>
              <w:jc w:val="center"/>
              <w:rPr>
                <w:sz w:val="18"/>
                <w:szCs w:val="18"/>
              </w:rPr>
            </w:pPr>
          </w:p>
        </w:tc>
        <w:tc>
          <w:tcPr>
            <w:tcW w:w="1686" w:type="dxa"/>
            <w:vAlign w:val="center"/>
          </w:tcPr>
          <w:p w:rsidR="00E15EDD" w:rsidRDefault="00E15EDD">
            <w:pPr>
              <w:jc w:val="center"/>
              <w:rPr>
                <w:sz w:val="18"/>
                <w:szCs w:val="18"/>
              </w:rPr>
            </w:pPr>
          </w:p>
        </w:tc>
        <w:tc>
          <w:tcPr>
            <w:tcW w:w="804" w:type="dxa"/>
            <w:vAlign w:val="center"/>
          </w:tcPr>
          <w:p w:rsidR="00E15EDD" w:rsidRDefault="00E15EDD">
            <w:pPr>
              <w:jc w:val="center"/>
              <w:rPr>
                <w:sz w:val="18"/>
                <w:szCs w:val="18"/>
              </w:rPr>
            </w:pPr>
          </w:p>
        </w:tc>
        <w:tc>
          <w:tcPr>
            <w:tcW w:w="1864" w:type="dxa"/>
            <w:vAlign w:val="center"/>
          </w:tcPr>
          <w:p w:rsidR="00E15EDD" w:rsidRDefault="00E15EDD">
            <w:pPr>
              <w:jc w:val="center"/>
              <w:rPr>
                <w:sz w:val="18"/>
                <w:szCs w:val="18"/>
              </w:rPr>
            </w:pPr>
          </w:p>
        </w:tc>
      </w:tr>
      <w:tr w:rsidR="00E15EDD">
        <w:trPr>
          <w:cantSplit/>
          <w:trHeight w:val="551"/>
        </w:trPr>
        <w:tc>
          <w:tcPr>
            <w:tcW w:w="724" w:type="dxa"/>
            <w:vMerge/>
          </w:tcPr>
          <w:p w:rsidR="00E15EDD" w:rsidRDefault="00E15EDD">
            <w:pPr>
              <w:jc w:val="center"/>
              <w:rPr>
                <w:szCs w:val="21"/>
              </w:rPr>
            </w:pPr>
          </w:p>
        </w:tc>
        <w:tc>
          <w:tcPr>
            <w:tcW w:w="1917" w:type="dxa"/>
            <w:vAlign w:val="center"/>
          </w:tcPr>
          <w:p w:rsidR="00E15EDD" w:rsidRDefault="00E15EDD">
            <w:pPr>
              <w:rPr>
                <w:szCs w:val="21"/>
              </w:rPr>
            </w:pPr>
          </w:p>
        </w:tc>
        <w:tc>
          <w:tcPr>
            <w:tcW w:w="1452" w:type="dxa"/>
            <w:vAlign w:val="center"/>
          </w:tcPr>
          <w:p w:rsidR="00E15EDD" w:rsidRDefault="00E15EDD">
            <w:pPr>
              <w:jc w:val="center"/>
              <w:rPr>
                <w:szCs w:val="21"/>
              </w:rPr>
            </w:pPr>
          </w:p>
        </w:tc>
        <w:tc>
          <w:tcPr>
            <w:tcW w:w="2053" w:type="dxa"/>
            <w:vAlign w:val="center"/>
          </w:tcPr>
          <w:p w:rsidR="00E15EDD" w:rsidRDefault="00E15EDD">
            <w:pPr>
              <w:jc w:val="center"/>
              <w:rPr>
                <w:sz w:val="18"/>
                <w:szCs w:val="18"/>
              </w:rPr>
            </w:pPr>
          </w:p>
        </w:tc>
        <w:tc>
          <w:tcPr>
            <w:tcW w:w="1686" w:type="dxa"/>
            <w:vAlign w:val="center"/>
          </w:tcPr>
          <w:p w:rsidR="00E15EDD" w:rsidRDefault="00E15EDD">
            <w:pPr>
              <w:jc w:val="center"/>
              <w:rPr>
                <w:sz w:val="18"/>
                <w:szCs w:val="18"/>
              </w:rPr>
            </w:pPr>
          </w:p>
        </w:tc>
        <w:tc>
          <w:tcPr>
            <w:tcW w:w="804" w:type="dxa"/>
            <w:vAlign w:val="center"/>
          </w:tcPr>
          <w:p w:rsidR="00E15EDD" w:rsidRDefault="00E15EDD">
            <w:pPr>
              <w:jc w:val="center"/>
              <w:rPr>
                <w:sz w:val="18"/>
                <w:szCs w:val="18"/>
              </w:rPr>
            </w:pPr>
          </w:p>
        </w:tc>
        <w:tc>
          <w:tcPr>
            <w:tcW w:w="1864" w:type="dxa"/>
            <w:vAlign w:val="center"/>
          </w:tcPr>
          <w:p w:rsidR="00E15EDD" w:rsidRDefault="00E15EDD">
            <w:pPr>
              <w:jc w:val="center"/>
              <w:rPr>
                <w:sz w:val="18"/>
                <w:szCs w:val="18"/>
              </w:rPr>
            </w:pPr>
          </w:p>
        </w:tc>
      </w:tr>
      <w:tr w:rsidR="00E15EDD">
        <w:trPr>
          <w:cantSplit/>
          <w:trHeight w:val="551"/>
        </w:trPr>
        <w:tc>
          <w:tcPr>
            <w:tcW w:w="724" w:type="dxa"/>
            <w:vMerge/>
          </w:tcPr>
          <w:p w:rsidR="00E15EDD" w:rsidRDefault="00E15EDD">
            <w:pPr>
              <w:jc w:val="center"/>
              <w:rPr>
                <w:szCs w:val="21"/>
              </w:rPr>
            </w:pPr>
          </w:p>
        </w:tc>
        <w:tc>
          <w:tcPr>
            <w:tcW w:w="1917" w:type="dxa"/>
            <w:vAlign w:val="center"/>
          </w:tcPr>
          <w:p w:rsidR="00E15EDD" w:rsidRDefault="00E15EDD">
            <w:pPr>
              <w:rPr>
                <w:szCs w:val="21"/>
              </w:rPr>
            </w:pPr>
          </w:p>
        </w:tc>
        <w:tc>
          <w:tcPr>
            <w:tcW w:w="1452" w:type="dxa"/>
            <w:vAlign w:val="center"/>
          </w:tcPr>
          <w:p w:rsidR="00E15EDD" w:rsidRDefault="00E15EDD">
            <w:pPr>
              <w:jc w:val="center"/>
              <w:rPr>
                <w:szCs w:val="21"/>
              </w:rPr>
            </w:pPr>
          </w:p>
        </w:tc>
        <w:tc>
          <w:tcPr>
            <w:tcW w:w="2053" w:type="dxa"/>
            <w:vAlign w:val="center"/>
          </w:tcPr>
          <w:p w:rsidR="00E15EDD" w:rsidRDefault="00E15EDD">
            <w:pPr>
              <w:jc w:val="center"/>
              <w:rPr>
                <w:sz w:val="18"/>
                <w:szCs w:val="18"/>
              </w:rPr>
            </w:pPr>
          </w:p>
        </w:tc>
        <w:tc>
          <w:tcPr>
            <w:tcW w:w="1686" w:type="dxa"/>
            <w:vAlign w:val="center"/>
          </w:tcPr>
          <w:p w:rsidR="00E15EDD" w:rsidRDefault="00E15EDD">
            <w:pPr>
              <w:jc w:val="center"/>
              <w:rPr>
                <w:sz w:val="18"/>
                <w:szCs w:val="18"/>
              </w:rPr>
            </w:pPr>
          </w:p>
        </w:tc>
        <w:tc>
          <w:tcPr>
            <w:tcW w:w="804" w:type="dxa"/>
            <w:vAlign w:val="center"/>
          </w:tcPr>
          <w:p w:rsidR="00E15EDD" w:rsidRDefault="00E15EDD">
            <w:pPr>
              <w:jc w:val="center"/>
              <w:rPr>
                <w:sz w:val="18"/>
                <w:szCs w:val="18"/>
              </w:rPr>
            </w:pPr>
          </w:p>
        </w:tc>
        <w:tc>
          <w:tcPr>
            <w:tcW w:w="1864" w:type="dxa"/>
            <w:vAlign w:val="center"/>
          </w:tcPr>
          <w:p w:rsidR="00E15EDD" w:rsidRDefault="00E15EDD">
            <w:pPr>
              <w:jc w:val="center"/>
              <w:rPr>
                <w:sz w:val="18"/>
                <w:szCs w:val="18"/>
              </w:rPr>
            </w:pPr>
          </w:p>
        </w:tc>
      </w:tr>
      <w:tr w:rsidR="00E15EDD">
        <w:trPr>
          <w:cantSplit/>
          <w:trHeight w:val="551"/>
        </w:trPr>
        <w:tc>
          <w:tcPr>
            <w:tcW w:w="724" w:type="dxa"/>
            <w:vMerge/>
          </w:tcPr>
          <w:p w:rsidR="00E15EDD" w:rsidRDefault="00E15EDD">
            <w:pPr>
              <w:jc w:val="center"/>
              <w:rPr>
                <w:szCs w:val="21"/>
              </w:rPr>
            </w:pPr>
          </w:p>
        </w:tc>
        <w:tc>
          <w:tcPr>
            <w:tcW w:w="1917" w:type="dxa"/>
            <w:vAlign w:val="center"/>
          </w:tcPr>
          <w:p w:rsidR="00E15EDD" w:rsidRDefault="00E15EDD">
            <w:pPr>
              <w:rPr>
                <w:szCs w:val="21"/>
              </w:rPr>
            </w:pPr>
          </w:p>
        </w:tc>
        <w:tc>
          <w:tcPr>
            <w:tcW w:w="1452" w:type="dxa"/>
            <w:vAlign w:val="center"/>
          </w:tcPr>
          <w:p w:rsidR="00E15EDD" w:rsidRDefault="00E15EDD">
            <w:pPr>
              <w:jc w:val="center"/>
              <w:rPr>
                <w:szCs w:val="21"/>
              </w:rPr>
            </w:pPr>
          </w:p>
        </w:tc>
        <w:tc>
          <w:tcPr>
            <w:tcW w:w="2053" w:type="dxa"/>
            <w:vAlign w:val="center"/>
          </w:tcPr>
          <w:p w:rsidR="00E15EDD" w:rsidRDefault="00E15EDD">
            <w:pPr>
              <w:jc w:val="center"/>
              <w:rPr>
                <w:sz w:val="18"/>
                <w:szCs w:val="18"/>
              </w:rPr>
            </w:pPr>
          </w:p>
        </w:tc>
        <w:tc>
          <w:tcPr>
            <w:tcW w:w="1686" w:type="dxa"/>
            <w:vAlign w:val="center"/>
          </w:tcPr>
          <w:p w:rsidR="00E15EDD" w:rsidRDefault="00E15EDD">
            <w:pPr>
              <w:jc w:val="center"/>
              <w:rPr>
                <w:sz w:val="18"/>
                <w:szCs w:val="18"/>
              </w:rPr>
            </w:pPr>
          </w:p>
        </w:tc>
        <w:tc>
          <w:tcPr>
            <w:tcW w:w="804" w:type="dxa"/>
            <w:vAlign w:val="center"/>
          </w:tcPr>
          <w:p w:rsidR="00E15EDD" w:rsidRDefault="00E15EDD">
            <w:pPr>
              <w:jc w:val="center"/>
              <w:rPr>
                <w:sz w:val="18"/>
                <w:szCs w:val="18"/>
              </w:rPr>
            </w:pPr>
          </w:p>
        </w:tc>
        <w:tc>
          <w:tcPr>
            <w:tcW w:w="1864" w:type="dxa"/>
            <w:vAlign w:val="center"/>
          </w:tcPr>
          <w:p w:rsidR="00E15EDD" w:rsidRDefault="00E15EDD">
            <w:pPr>
              <w:jc w:val="center"/>
              <w:rPr>
                <w:sz w:val="18"/>
                <w:szCs w:val="18"/>
              </w:rPr>
            </w:pPr>
          </w:p>
        </w:tc>
      </w:tr>
      <w:tr w:rsidR="00E15EDD">
        <w:trPr>
          <w:cantSplit/>
          <w:trHeight w:val="551"/>
        </w:trPr>
        <w:tc>
          <w:tcPr>
            <w:tcW w:w="724" w:type="dxa"/>
            <w:vMerge/>
          </w:tcPr>
          <w:p w:rsidR="00E15EDD" w:rsidRDefault="00E15EDD">
            <w:pPr>
              <w:jc w:val="center"/>
              <w:rPr>
                <w:szCs w:val="21"/>
              </w:rPr>
            </w:pPr>
          </w:p>
        </w:tc>
        <w:tc>
          <w:tcPr>
            <w:tcW w:w="1917" w:type="dxa"/>
            <w:vAlign w:val="center"/>
          </w:tcPr>
          <w:p w:rsidR="00E15EDD" w:rsidRDefault="00E15EDD">
            <w:pPr>
              <w:rPr>
                <w:szCs w:val="21"/>
              </w:rPr>
            </w:pPr>
          </w:p>
        </w:tc>
        <w:tc>
          <w:tcPr>
            <w:tcW w:w="1452" w:type="dxa"/>
            <w:vAlign w:val="center"/>
          </w:tcPr>
          <w:p w:rsidR="00E15EDD" w:rsidRDefault="00E15EDD">
            <w:pPr>
              <w:jc w:val="center"/>
              <w:rPr>
                <w:szCs w:val="21"/>
              </w:rPr>
            </w:pPr>
          </w:p>
        </w:tc>
        <w:tc>
          <w:tcPr>
            <w:tcW w:w="2053" w:type="dxa"/>
            <w:vAlign w:val="center"/>
          </w:tcPr>
          <w:p w:rsidR="00E15EDD" w:rsidRDefault="00E15EDD">
            <w:pPr>
              <w:jc w:val="center"/>
              <w:rPr>
                <w:sz w:val="18"/>
                <w:szCs w:val="18"/>
              </w:rPr>
            </w:pPr>
          </w:p>
        </w:tc>
        <w:tc>
          <w:tcPr>
            <w:tcW w:w="1686" w:type="dxa"/>
            <w:vAlign w:val="center"/>
          </w:tcPr>
          <w:p w:rsidR="00E15EDD" w:rsidRDefault="00E15EDD">
            <w:pPr>
              <w:jc w:val="center"/>
              <w:rPr>
                <w:sz w:val="18"/>
                <w:szCs w:val="18"/>
              </w:rPr>
            </w:pPr>
          </w:p>
        </w:tc>
        <w:tc>
          <w:tcPr>
            <w:tcW w:w="804" w:type="dxa"/>
            <w:vAlign w:val="center"/>
          </w:tcPr>
          <w:p w:rsidR="00E15EDD" w:rsidRDefault="00E15EDD">
            <w:pPr>
              <w:jc w:val="center"/>
              <w:rPr>
                <w:sz w:val="18"/>
                <w:szCs w:val="18"/>
              </w:rPr>
            </w:pPr>
          </w:p>
        </w:tc>
        <w:tc>
          <w:tcPr>
            <w:tcW w:w="1864" w:type="dxa"/>
            <w:vAlign w:val="center"/>
          </w:tcPr>
          <w:p w:rsidR="00E15EDD" w:rsidRDefault="00E15EDD">
            <w:pPr>
              <w:jc w:val="center"/>
              <w:rPr>
                <w:sz w:val="18"/>
                <w:szCs w:val="18"/>
              </w:rPr>
            </w:pPr>
          </w:p>
        </w:tc>
      </w:tr>
      <w:tr w:rsidR="00E15EDD">
        <w:trPr>
          <w:cantSplit/>
          <w:trHeight w:val="551"/>
        </w:trPr>
        <w:tc>
          <w:tcPr>
            <w:tcW w:w="724" w:type="dxa"/>
            <w:vMerge/>
          </w:tcPr>
          <w:p w:rsidR="00E15EDD" w:rsidRDefault="00E15EDD">
            <w:pPr>
              <w:jc w:val="center"/>
              <w:rPr>
                <w:szCs w:val="21"/>
              </w:rPr>
            </w:pPr>
          </w:p>
        </w:tc>
        <w:tc>
          <w:tcPr>
            <w:tcW w:w="1917" w:type="dxa"/>
            <w:vAlign w:val="center"/>
          </w:tcPr>
          <w:p w:rsidR="00E15EDD" w:rsidRDefault="00E15EDD">
            <w:pPr>
              <w:rPr>
                <w:szCs w:val="21"/>
              </w:rPr>
            </w:pPr>
          </w:p>
        </w:tc>
        <w:tc>
          <w:tcPr>
            <w:tcW w:w="1452" w:type="dxa"/>
            <w:vAlign w:val="center"/>
          </w:tcPr>
          <w:p w:rsidR="00E15EDD" w:rsidRDefault="00E15EDD">
            <w:pPr>
              <w:jc w:val="center"/>
              <w:rPr>
                <w:szCs w:val="21"/>
              </w:rPr>
            </w:pPr>
          </w:p>
        </w:tc>
        <w:tc>
          <w:tcPr>
            <w:tcW w:w="2053" w:type="dxa"/>
            <w:vAlign w:val="center"/>
          </w:tcPr>
          <w:p w:rsidR="00E15EDD" w:rsidRDefault="00E15EDD">
            <w:pPr>
              <w:jc w:val="center"/>
              <w:rPr>
                <w:sz w:val="18"/>
                <w:szCs w:val="18"/>
              </w:rPr>
            </w:pPr>
          </w:p>
        </w:tc>
        <w:tc>
          <w:tcPr>
            <w:tcW w:w="1686" w:type="dxa"/>
            <w:vAlign w:val="center"/>
          </w:tcPr>
          <w:p w:rsidR="00E15EDD" w:rsidRDefault="00E15EDD">
            <w:pPr>
              <w:jc w:val="center"/>
              <w:rPr>
                <w:sz w:val="18"/>
                <w:szCs w:val="18"/>
              </w:rPr>
            </w:pPr>
          </w:p>
        </w:tc>
        <w:tc>
          <w:tcPr>
            <w:tcW w:w="804" w:type="dxa"/>
            <w:vAlign w:val="center"/>
          </w:tcPr>
          <w:p w:rsidR="00E15EDD" w:rsidRDefault="00E15EDD">
            <w:pPr>
              <w:jc w:val="center"/>
              <w:rPr>
                <w:sz w:val="18"/>
                <w:szCs w:val="18"/>
              </w:rPr>
            </w:pPr>
          </w:p>
        </w:tc>
        <w:tc>
          <w:tcPr>
            <w:tcW w:w="1864" w:type="dxa"/>
            <w:vAlign w:val="center"/>
          </w:tcPr>
          <w:p w:rsidR="00E15EDD" w:rsidRDefault="00E15EDD">
            <w:pPr>
              <w:jc w:val="center"/>
              <w:rPr>
                <w:sz w:val="18"/>
                <w:szCs w:val="18"/>
              </w:rPr>
            </w:pPr>
          </w:p>
        </w:tc>
      </w:tr>
      <w:tr w:rsidR="00E15EDD">
        <w:trPr>
          <w:cantSplit/>
          <w:trHeight w:val="551"/>
        </w:trPr>
        <w:tc>
          <w:tcPr>
            <w:tcW w:w="724" w:type="dxa"/>
            <w:vMerge/>
          </w:tcPr>
          <w:p w:rsidR="00E15EDD" w:rsidRDefault="00E15EDD">
            <w:pPr>
              <w:jc w:val="center"/>
              <w:rPr>
                <w:szCs w:val="21"/>
              </w:rPr>
            </w:pPr>
          </w:p>
        </w:tc>
        <w:tc>
          <w:tcPr>
            <w:tcW w:w="1917" w:type="dxa"/>
            <w:vAlign w:val="center"/>
          </w:tcPr>
          <w:p w:rsidR="00E15EDD" w:rsidRDefault="00E15EDD">
            <w:pPr>
              <w:rPr>
                <w:szCs w:val="21"/>
              </w:rPr>
            </w:pPr>
          </w:p>
        </w:tc>
        <w:tc>
          <w:tcPr>
            <w:tcW w:w="1452" w:type="dxa"/>
            <w:vAlign w:val="center"/>
          </w:tcPr>
          <w:p w:rsidR="00E15EDD" w:rsidRDefault="00E15EDD">
            <w:pPr>
              <w:jc w:val="center"/>
              <w:rPr>
                <w:szCs w:val="21"/>
              </w:rPr>
            </w:pPr>
          </w:p>
        </w:tc>
        <w:tc>
          <w:tcPr>
            <w:tcW w:w="2053" w:type="dxa"/>
            <w:vAlign w:val="center"/>
          </w:tcPr>
          <w:p w:rsidR="00E15EDD" w:rsidRDefault="00E15EDD">
            <w:pPr>
              <w:jc w:val="center"/>
              <w:rPr>
                <w:sz w:val="18"/>
                <w:szCs w:val="18"/>
              </w:rPr>
            </w:pPr>
          </w:p>
        </w:tc>
        <w:tc>
          <w:tcPr>
            <w:tcW w:w="1686" w:type="dxa"/>
            <w:vAlign w:val="center"/>
          </w:tcPr>
          <w:p w:rsidR="00E15EDD" w:rsidRDefault="00E15EDD">
            <w:pPr>
              <w:jc w:val="center"/>
              <w:rPr>
                <w:sz w:val="18"/>
                <w:szCs w:val="18"/>
              </w:rPr>
            </w:pPr>
          </w:p>
        </w:tc>
        <w:tc>
          <w:tcPr>
            <w:tcW w:w="804" w:type="dxa"/>
            <w:vAlign w:val="center"/>
          </w:tcPr>
          <w:p w:rsidR="00E15EDD" w:rsidRDefault="00E15EDD">
            <w:pPr>
              <w:jc w:val="center"/>
              <w:rPr>
                <w:sz w:val="18"/>
                <w:szCs w:val="18"/>
              </w:rPr>
            </w:pPr>
          </w:p>
        </w:tc>
        <w:tc>
          <w:tcPr>
            <w:tcW w:w="1864" w:type="dxa"/>
            <w:vAlign w:val="center"/>
          </w:tcPr>
          <w:p w:rsidR="00E15EDD" w:rsidRDefault="00E15EDD">
            <w:pPr>
              <w:jc w:val="center"/>
              <w:rPr>
                <w:sz w:val="18"/>
                <w:szCs w:val="18"/>
              </w:rPr>
            </w:pPr>
          </w:p>
        </w:tc>
      </w:tr>
      <w:tr w:rsidR="00E15EDD">
        <w:trPr>
          <w:cantSplit/>
          <w:trHeight w:val="551"/>
        </w:trPr>
        <w:tc>
          <w:tcPr>
            <w:tcW w:w="724" w:type="dxa"/>
            <w:vMerge/>
          </w:tcPr>
          <w:p w:rsidR="00E15EDD" w:rsidRDefault="00E15EDD">
            <w:pPr>
              <w:jc w:val="center"/>
              <w:rPr>
                <w:szCs w:val="21"/>
              </w:rPr>
            </w:pPr>
          </w:p>
        </w:tc>
        <w:tc>
          <w:tcPr>
            <w:tcW w:w="1917" w:type="dxa"/>
            <w:vAlign w:val="center"/>
          </w:tcPr>
          <w:p w:rsidR="00E15EDD" w:rsidRDefault="00E15EDD">
            <w:pPr>
              <w:rPr>
                <w:szCs w:val="21"/>
              </w:rPr>
            </w:pPr>
          </w:p>
        </w:tc>
        <w:tc>
          <w:tcPr>
            <w:tcW w:w="1452" w:type="dxa"/>
            <w:vAlign w:val="center"/>
          </w:tcPr>
          <w:p w:rsidR="00E15EDD" w:rsidRDefault="00E15EDD">
            <w:pPr>
              <w:jc w:val="center"/>
              <w:rPr>
                <w:szCs w:val="21"/>
              </w:rPr>
            </w:pPr>
          </w:p>
        </w:tc>
        <w:tc>
          <w:tcPr>
            <w:tcW w:w="2053" w:type="dxa"/>
            <w:vAlign w:val="center"/>
          </w:tcPr>
          <w:p w:rsidR="00E15EDD" w:rsidRDefault="00E15EDD">
            <w:pPr>
              <w:jc w:val="center"/>
              <w:rPr>
                <w:sz w:val="18"/>
                <w:szCs w:val="18"/>
              </w:rPr>
            </w:pPr>
          </w:p>
        </w:tc>
        <w:tc>
          <w:tcPr>
            <w:tcW w:w="1686" w:type="dxa"/>
            <w:vAlign w:val="center"/>
          </w:tcPr>
          <w:p w:rsidR="00E15EDD" w:rsidRDefault="00E15EDD">
            <w:pPr>
              <w:jc w:val="center"/>
              <w:rPr>
                <w:sz w:val="18"/>
                <w:szCs w:val="18"/>
              </w:rPr>
            </w:pPr>
          </w:p>
        </w:tc>
        <w:tc>
          <w:tcPr>
            <w:tcW w:w="804" w:type="dxa"/>
            <w:vAlign w:val="center"/>
          </w:tcPr>
          <w:p w:rsidR="00E15EDD" w:rsidRDefault="00E15EDD">
            <w:pPr>
              <w:jc w:val="center"/>
              <w:rPr>
                <w:sz w:val="18"/>
                <w:szCs w:val="18"/>
              </w:rPr>
            </w:pPr>
          </w:p>
        </w:tc>
        <w:tc>
          <w:tcPr>
            <w:tcW w:w="1864" w:type="dxa"/>
            <w:vAlign w:val="center"/>
          </w:tcPr>
          <w:p w:rsidR="00E15EDD" w:rsidRDefault="00E15EDD">
            <w:pPr>
              <w:jc w:val="center"/>
              <w:rPr>
                <w:sz w:val="18"/>
                <w:szCs w:val="18"/>
              </w:rPr>
            </w:pPr>
          </w:p>
        </w:tc>
      </w:tr>
      <w:tr w:rsidR="00E15EDD">
        <w:trPr>
          <w:cantSplit/>
          <w:trHeight w:val="562"/>
        </w:trPr>
        <w:tc>
          <w:tcPr>
            <w:tcW w:w="724" w:type="dxa"/>
            <w:vMerge/>
          </w:tcPr>
          <w:p w:rsidR="00E15EDD" w:rsidRDefault="00E15EDD">
            <w:pPr>
              <w:jc w:val="center"/>
              <w:rPr>
                <w:szCs w:val="21"/>
              </w:rPr>
            </w:pPr>
          </w:p>
        </w:tc>
        <w:tc>
          <w:tcPr>
            <w:tcW w:w="1917" w:type="dxa"/>
            <w:tcBorders>
              <w:bottom w:val="single" w:sz="4" w:space="0" w:color="auto"/>
            </w:tcBorders>
            <w:vAlign w:val="center"/>
          </w:tcPr>
          <w:p w:rsidR="00E15EDD" w:rsidRDefault="00E15EDD">
            <w:pPr>
              <w:rPr>
                <w:szCs w:val="21"/>
              </w:rPr>
            </w:pPr>
          </w:p>
        </w:tc>
        <w:tc>
          <w:tcPr>
            <w:tcW w:w="1452" w:type="dxa"/>
            <w:tcBorders>
              <w:bottom w:val="single" w:sz="4" w:space="0" w:color="auto"/>
            </w:tcBorders>
            <w:vAlign w:val="center"/>
          </w:tcPr>
          <w:p w:rsidR="00E15EDD" w:rsidRDefault="00E15EDD">
            <w:pPr>
              <w:jc w:val="center"/>
              <w:rPr>
                <w:szCs w:val="21"/>
              </w:rPr>
            </w:pPr>
          </w:p>
        </w:tc>
        <w:tc>
          <w:tcPr>
            <w:tcW w:w="2053" w:type="dxa"/>
            <w:tcBorders>
              <w:bottom w:val="single" w:sz="4" w:space="0" w:color="auto"/>
            </w:tcBorders>
            <w:vAlign w:val="center"/>
          </w:tcPr>
          <w:p w:rsidR="00E15EDD" w:rsidRDefault="00E15EDD">
            <w:pPr>
              <w:jc w:val="center"/>
              <w:rPr>
                <w:sz w:val="18"/>
                <w:szCs w:val="18"/>
              </w:rPr>
            </w:pPr>
          </w:p>
        </w:tc>
        <w:tc>
          <w:tcPr>
            <w:tcW w:w="1686" w:type="dxa"/>
            <w:tcBorders>
              <w:bottom w:val="single" w:sz="4" w:space="0" w:color="auto"/>
            </w:tcBorders>
            <w:vAlign w:val="center"/>
          </w:tcPr>
          <w:p w:rsidR="00E15EDD" w:rsidRDefault="00E15EDD">
            <w:pPr>
              <w:jc w:val="center"/>
              <w:rPr>
                <w:sz w:val="18"/>
                <w:szCs w:val="18"/>
              </w:rPr>
            </w:pPr>
          </w:p>
        </w:tc>
        <w:tc>
          <w:tcPr>
            <w:tcW w:w="804" w:type="dxa"/>
            <w:tcBorders>
              <w:bottom w:val="single" w:sz="4" w:space="0" w:color="auto"/>
            </w:tcBorders>
            <w:vAlign w:val="center"/>
          </w:tcPr>
          <w:p w:rsidR="00E15EDD" w:rsidRDefault="00E15EDD">
            <w:pPr>
              <w:jc w:val="center"/>
              <w:rPr>
                <w:sz w:val="18"/>
                <w:szCs w:val="18"/>
              </w:rPr>
            </w:pPr>
          </w:p>
        </w:tc>
        <w:tc>
          <w:tcPr>
            <w:tcW w:w="1864" w:type="dxa"/>
            <w:tcBorders>
              <w:bottom w:val="single" w:sz="4" w:space="0" w:color="auto"/>
            </w:tcBorders>
            <w:vAlign w:val="center"/>
          </w:tcPr>
          <w:p w:rsidR="00E15EDD" w:rsidRDefault="00E15EDD">
            <w:pPr>
              <w:jc w:val="center"/>
              <w:rPr>
                <w:sz w:val="18"/>
                <w:szCs w:val="18"/>
              </w:rPr>
            </w:pPr>
          </w:p>
        </w:tc>
      </w:tr>
    </w:tbl>
    <w:p w:rsidR="00E15EDD" w:rsidRDefault="00044F39">
      <w:pPr>
        <w:rPr>
          <w:rFonts w:ascii="黑体" w:eastAsia="黑体" w:hAnsi="黑体"/>
          <w:sz w:val="28"/>
          <w:szCs w:val="28"/>
        </w:rPr>
      </w:pPr>
      <w:r>
        <w:rPr>
          <w:rFonts w:ascii="黑体" w:eastAsia="黑体" w:hAnsi="黑体" w:hint="eastAsia"/>
          <w:sz w:val="28"/>
          <w:szCs w:val="28"/>
        </w:rPr>
        <w:br w:type="page"/>
      </w:r>
    </w:p>
    <w:p w:rsidR="00E15EDD" w:rsidRDefault="00044F39">
      <w:pPr>
        <w:jc w:val="center"/>
        <w:outlineLvl w:val="0"/>
        <w:rPr>
          <w:rFonts w:ascii="黑体" w:eastAsia="黑体" w:hAnsi="黑体" w:cs="Microsoft JhengHei"/>
          <w:sz w:val="28"/>
          <w:szCs w:val="28"/>
        </w:rPr>
      </w:pPr>
      <w:bookmarkStart w:id="1040" w:name="_Toc260"/>
      <w:r>
        <w:rPr>
          <w:rFonts w:ascii="黑体" w:eastAsia="黑体" w:hAnsi="黑体" w:hint="eastAsia"/>
          <w:sz w:val="28"/>
          <w:szCs w:val="28"/>
        </w:rPr>
        <w:lastRenderedPageBreak/>
        <w:t>本规程用词说明</w:t>
      </w:r>
      <w:bookmarkEnd w:id="1040"/>
    </w:p>
    <w:p w:rsidR="00E15EDD" w:rsidRDefault="00044F39">
      <w:pPr>
        <w:ind w:firstLineChars="200" w:firstLine="560"/>
        <w:jc w:val="left"/>
        <w:rPr>
          <w:rFonts w:ascii="宋体" w:hAnsi="宋体" w:cs="Microsoft JhengHei"/>
          <w:sz w:val="28"/>
          <w:szCs w:val="28"/>
        </w:rPr>
      </w:pPr>
      <w:r>
        <w:rPr>
          <w:rFonts w:ascii="宋体" w:hAnsi="宋体" w:cs="Microsoft JhengHei" w:hint="eastAsia"/>
          <w:sz w:val="28"/>
          <w:szCs w:val="28"/>
        </w:rPr>
        <w:t xml:space="preserve">1 </w:t>
      </w:r>
      <w:r>
        <w:rPr>
          <w:rFonts w:ascii="宋体" w:hAnsi="宋体" w:cs="宋体" w:hint="eastAsia"/>
          <w:sz w:val="28"/>
          <w:szCs w:val="28"/>
          <w:lang w:bidi="en-US"/>
        </w:rPr>
        <w:t>为便于执行本标准条文时区别对待，对要求严格程度不同的用词说明如下：</w:t>
      </w:r>
    </w:p>
    <w:p w:rsidR="00E15EDD" w:rsidRDefault="00044F39">
      <w:pPr>
        <w:spacing w:line="500" w:lineRule="exact"/>
        <w:ind w:firstLineChars="200" w:firstLine="560"/>
        <w:jc w:val="left"/>
        <w:rPr>
          <w:rFonts w:ascii="宋体" w:hAnsi="宋体"/>
          <w:sz w:val="28"/>
          <w:szCs w:val="28"/>
        </w:rPr>
      </w:pPr>
      <w:r>
        <w:rPr>
          <w:rFonts w:ascii="宋体" w:hAnsi="宋体"/>
          <w:sz w:val="28"/>
          <w:szCs w:val="28"/>
        </w:rPr>
        <w:t>1</w:t>
      </w:r>
      <w:r>
        <w:rPr>
          <w:rFonts w:ascii="宋体" w:hAnsi="宋体" w:hint="eastAsia"/>
          <w:sz w:val="28"/>
          <w:szCs w:val="28"/>
        </w:rPr>
        <w:t>）表示很严格，非这样做不可的：</w:t>
      </w:r>
    </w:p>
    <w:p w:rsidR="00E15EDD" w:rsidRDefault="00044F39">
      <w:pPr>
        <w:spacing w:line="500" w:lineRule="exact"/>
        <w:ind w:leftChars="100" w:left="240" w:firstLineChars="200" w:firstLine="560"/>
        <w:jc w:val="left"/>
        <w:rPr>
          <w:rFonts w:ascii="宋体" w:hAnsi="宋体"/>
          <w:sz w:val="28"/>
          <w:szCs w:val="28"/>
        </w:rPr>
      </w:pPr>
      <w:r>
        <w:rPr>
          <w:rFonts w:ascii="宋体" w:hAnsi="宋体" w:hint="eastAsia"/>
          <w:sz w:val="28"/>
          <w:szCs w:val="28"/>
        </w:rPr>
        <w:t>正面词采用“必须”，反面词采用“严禁”；</w:t>
      </w:r>
    </w:p>
    <w:p w:rsidR="00E15EDD" w:rsidRDefault="00044F39">
      <w:pPr>
        <w:spacing w:line="500" w:lineRule="exact"/>
        <w:ind w:firstLineChars="200" w:firstLine="560"/>
        <w:jc w:val="left"/>
        <w:rPr>
          <w:rFonts w:ascii="宋体" w:hAnsi="宋体"/>
          <w:sz w:val="28"/>
          <w:szCs w:val="28"/>
        </w:rPr>
      </w:pPr>
      <w:r>
        <w:rPr>
          <w:rFonts w:ascii="宋体" w:hAnsi="宋体"/>
          <w:sz w:val="28"/>
          <w:szCs w:val="28"/>
        </w:rPr>
        <w:t>2</w:t>
      </w:r>
      <w:r>
        <w:rPr>
          <w:rFonts w:ascii="宋体" w:hAnsi="宋体" w:hint="eastAsia"/>
          <w:sz w:val="28"/>
          <w:szCs w:val="28"/>
        </w:rPr>
        <w:t>）</w:t>
      </w:r>
      <w:r>
        <w:rPr>
          <w:rFonts w:ascii="宋体" w:hAnsi="宋体"/>
          <w:sz w:val="28"/>
          <w:szCs w:val="28"/>
        </w:rPr>
        <w:t xml:space="preserve"> </w:t>
      </w:r>
      <w:r>
        <w:rPr>
          <w:rFonts w:ascii="宋体" w:hAnsi="宋体" w:hint="eastAsia"/>
          <w:sz w:val="28"/>
          <w:szCs w:val="28"/>
        </w:rPr>
        <w:t>表示严格，在正常情况下均应这样做的：</w:t>
      </w:r>
    </w:p>
    <w:p w:rsidR="00E15EDD" w:rsidRDefault="00044F39">
      <w:pPr>
        <w:spacing w:line="500" w:lineRule="exact"/>
        <w:ind w:leftChars="100" w:left="240" w:firstLineChars="200" w:firstLine="560"/>
        <w:jc w:val="left"/>
        <w:rPr>
          <w:rFonts w:ascii="宋体" w:hAnsi="宋体"/>
          <w:sz w:val="28"/>
          <w:szCs w:val="28"/>
        </w:rPr>
      </w:pPr>
      <w:r>
        <w:rPr>
          <w:rFonts w:ascii="宋体" w:hAnsi="宋体" w:hint="eastAsia"/>
          <w:sz w:val="28"/>
          <w:szCs w:val="28"/>
        </w:rPr>
        <w:t>正面词采用“应”，反面词采用“不应”或“不得”；</w:t>
      </w:r>
    </w:p>
    <w:p w:rsidR="00E15EDD" w:rsidRDefault="00044F39">
      <w:pPr>
        <w:spacing w:line="500" w:lineRule="exact"/>
        <w:ind w:firstLineChars="200" w:firstLine="560"/>
        <w:jc w:val="left"/>
        <w:rPr>
          <w:rFonts w:ascii="宋体" w:hAnsi="宋体"/>
          <w:sz w:val="28"/>
          <w:szCs w:val="28"/>
        </w:rPr>
      </w:pPr>
      <w:r>
        <w:rPr>
          <w:rFonts w:ascii="宋体" w:hAnsi="宋体"/>
          <w:sz w:val="28"/>
          <w:szCs w:val="28"/>
        </w:rPr>
        <w:t>3</w:t>
      </w:r>
      <w:r>
        <w:rPr>
          <w:rFonts w:ascii="宋体" w:hAnsi="宋体" w:hint="eastAsia"/>
          <w:sz w:val="28"/>
          <w:szCs w:val="28"/>
        </w:rPr>
        <w:t>）表示允许稍有选择，在条件许可时首先应这样做的：</w:t>
      </w:r>
    </w:p>
    <w:p w:rsidR="00E15EDD" w:rsidRDefault="00044F39">
      <w:pPr>
        <w:spacing w:line="500" w:lineRule="exact"/>
        <w:ind w:leftChars="100" w:left="240" w:firstLineChars="200" w:firstLine="560"/>
        <w:jc w:val="left"/>
        <w:rPr>
          <w:rFonts w:ascii="宋体" w:hAnsi="宋体"/>
          <w:sz w:val="28"/>
          <w:szCs w:val="28"/>
        </w:rPr>
      </w:pPr>
      <w:r>
        <w:rPr>
          <w:rFonts w:ascii="宋体" w:hAnsi="宋体" w:hint="eastAsia"/>
          <w:sz w:val="28"/>
          <w:szCs w:val="28"/>
        </w:rPr>
        <w:t>正面词采用“宜”，反面词采用“不宜”；</w:t>
      </w:r>
    </w:p>
    <w:p w:rsidR="00E15EDD" w:rsidRDefault="00044F39">
      <w:pPr>
        <w:spacing w:line="500" w:lineRule="exact"/>
        <w:ind w:firstLineChars="200" w:firstLine="560"/>
        <w:jc w:val="left"/>
        <w:rPr>
          <w:rFonts w:ascii="宋体" w:hAnsi="宋体"/>
          <w:sz w:val="28"/>
          <w:szCs w:val="28"/>
        </w:rPr>
      </w:pPr>
      <w:r>
        <w:rPr>
          <w:rFonts w:ascii="宋体" w:hAnsi="宋体"/>
          <w:sz w:val="28"/>
          <w:szCs w:val="28"/>
        </w:rPr>
        <w:t>4</w:t>
      </w:r>
      <w:r>
        <w:rPr>
          <w:rFonts w:ascii="宋体" w:hAnsi="宋体" w:hint="eastAsia"/>
          <w:sz w:val="28"/>
          <w:szCs w:val="28"/>
        </w:rPr>
        <w:t>）表示允许有选择，在一定条件下可以这样做的，采用“可”。</w:t>
      </w:r>
    </w:p>
    <w:p w:rsidR="00E15EDD" w:rsidRDefault="00044F39">
      <w:pPr>
        <w:spacing w:line="500" w:lineRule="exact"/>
        <w:ind w:rightChars="100" w:right="240" w:firstLineChars="200" w:firstLine="560"/>
        <w:jc w:val="left"/>
        <w:rPr>
          <w:rFonts w:ascii="宋体" w:hAnsi="宋体" w:cs="宋体"/>
          <w:sz w:val="28"/>
          <w:szCs w:val="28"/>
          <w:lang w:bidi="en-US"/>
        </w:rPr>
      </w:pPr>
      <w:r>
        <w:rPr>
          <w:rFonts w:ascii="宋体" w:hAnsi="宋体" w:cs="宋体" w:hint="eastAsia"/>
          <w:sz w:val="28"/>
          <w:szCs w:val="28"/>
          <w:lang w:bidi="en-US"/>
        </w:rPr>
        <w:t>2 条文中指明应按其他有关标准执行的，写法为“应按……执行”或“应符合……的规定（或要求）”。</w:t>
      </w:r>
    </w:p>
    <w:p w:rsidR="00E15EDD" w:rsidRDefault="00E15EDD">
      <w:pPr>
        <w:spacing w:line="500" w:lineRule="exact"/>
        <w:ind w:rightChars="100" w:right="240" w:firstLineChars="200" w:firstLine="560"/>
        <w:jc w:val="left"/>
        <w:rPr>
          <w:rFonts w:ascii="宋体" w:hAnsi="宋体" w:cs="宋体"/>
          <w:sz w:val="28"/>
          <w:szCs w:val="28"/>
          <w:lang w:bidi="en-US"/>
        </w:rPr>
      </w:pPr>
    </w:p>
    <w:p w:rsidR="00E15EDD" w:rsidRDefault="00E15EDD">
      <w:pPr>
        <w:spacing w:line="500" w:lineRule="exact"/>
        <w:ind w:rightChars="100" w:right="240" w:firstLineChars="200" w:firstLine="560"/>
        <w:jc w:val="left"/>
        <w:rPr>
          <w:rFonts w:ascii="宋体" w:hAnsi="宋体" w:cs="宋体"/>
          <w:sz w:val="28"/>
          <w:szCs w:val="28"/>
          <w:lang w:bidi="en-US"/>
        </w:rPr>
      </w:pPr>
    </w:p>
    <w:p w:rsidR="00E15EDD" w:rsidRDefault="00E15EDD">
      <w:pPr>
        <w:spacing w:line="500" w:lineRule="exact"/>
        <w:ind w:rightChars="100" w:right="240" w:firstLineChars="200" w:firstLine="560"/>
        <w:jc w:val="left"/>
        <w:rPr>
          <w:rFonts w:ascii="宋体" w:hAnsi="宋体" w:cs="宋体"/>
          <w:sz w:val="28"/>
          <w:szCs w:val="28"/>
          <w:lang w:bidi="en-US"/>
        </w:rPr>
      </w:pPr>
    </w:p>
    <w:p w:rsidR="00E15EDD" w:rsidRDefault="00E15EDD">
      <w:pPr>
        <w:spacing w:line="500" w:lineRule="exact"/>
        <w:ind w:rightChars="100" w:right="240" w:firstLineChars="200" w:firstLine="560"/>
        <w:jc w:val="left"/>
        <w:rPr>
          <w:rFonts w:ascii="宋体" w:hAnsi="宋体" w:cs="宋体"/>
          <w:sz w:val="28"/>
          <w:szCs w:val="28"/>
          <w:lang w:bidi="en-US"/>
        </w:rPr>
      </w:pPr>
    </w:p>
    <w:p w:rsidR="00E15EDD" w:rsidRDefault="00E15EDD">
      <w:pPr>
        <w:spacing w:line="500" w:lineRule="exact"/>
        <w:ind w:rightChars="100" w:right="240" w:firstLineChars="200" w:firstLine="560"/>
        <w:jc w:val="left"/>
        <w:rPr>
          <w:rFonts w:ascii="宋体" w:hAnsi="宋体" w:cs="宋体"/>
          <w:sz w:val="28"/>
          <w:szCs w:val="28"/>
          <w:lang w:bidi="en-US"/>
        </w:rPr>
      </w:pPr>
    </w:p>
    <w:p w:rsidR="00E15EDD" w:rsidRDefault="00E15EDD">
      <w:pPr>
        <w:spacing w:line="500" w:lineRule="exact"/>
        <w:ind w:rightChars="100" w:right="240" w:firstLineChars="200" w:firstLine="560"/>
        <w:jc w:val="left"/>
        <w:rPr>
          <w:rFonts w:ascii="宋体" w:hAnsi="宋体" w:cs="宋体"/>
          <w:sz w:val="28"/>
          <w:szCs w:val="28"/>
          <w:lang w:bidi="en-US"/>
        </w:rPr>
      </w:pPr>
    </w:p>
    <w:p w:rsidR="00E15EDD" w:rsidRDefault="00E15EDD">
      <w:pPr>
        <w:spacing w:line="500" w:lineRule="exact"/>
        <w:ind w:rightChars="100" w:right="240" w:firstLineChars="200" w:firstLine="560"/>
        <w:jc w:val="left"/>
        <w:rPr>
          <w:rFonts w:ascii="宋体" w:hAnsi="宋体" w:cs="宋体"/>
          <w:sz w:val="28"/>
          <w:szCs w:val="28"/>
          <w:lang w:bidi="en-US"/>
        </w:rPr>
      </w:pPr>
    </w:p>
    <w:p w:rsidR="00E15EDD" w:rsidRDefault="00E15EDD">
      <w:pPr>
        <w:spacing w:line="500" w:lineRule="exact"/>
        <w:ind w:rightChars="100" w:right="240" w:firstLineChars="200" w:firstLine="560"/>
        <w:jc w:val="left"/>
        <w:rPr>
          <w:rFonts w:ascii="宋体" w:hAnsi="宋体" w:cs="宋体"/>
          <w:sz w:val="28"/>
          <w:szCs w:val="28"/>
          <w:lang w:bidi="en-US"/>
        </w:rPr>
      </w:pPr>
    </w:p>
    <w:p w:rsidR="00E15EDD" w:rsidRDefault="00E15EDD">
      <w:pPr>
        <w:spacing w:line="500" w:lineRule="exact"/>
        <w:ind w:rightChars="100" w:right="240" w:firstLineChars="200" w:firstLine="560"/>
        <w:jc w:val="left"/>
        <w:rPr>
          <w:rFonts w:ascii="宋体" w:hAnsi="宋体" w:cs="宋体"/>
          <w:sz w:val="28"/>
          <w:szCs w:val="28"/>
          <w:lang w:bidi="en-US"/>
        </w:rPr>
      </w:pPr>
    </w:p>
    <w:p w:rsidR="00E15EDD" w:rsidRDefault="00E15EDD">
      <w:pPr>
        <w:spacing w:line="500" w:lineRule="exact"/>
        <w:ind w:rightChars="100" w:right="240" w:firstLineChars="200" w:firstLine="560"/>
        <w:jc w:val="left"/>
        <w:rPr>
          <w:rFonts w:ascii="宋体" w:hAnsi="宋体" w:cs="宋体"/>
          <w:sz w:val="28"/>
          <w:szCs w:val="28"/>
          <w:lang w:bidi="en-US"/>
        </w:rPr>
      </w:pPr>
    </w:p>
    <w:p w:rsidR="00E15EDD" w:rsidRDefault="00E15EDD">
      <w:pPr>
        <w:spacing w:line="500" w:lineRule="exact"/>
        <w:ind w:rightChars="100" w:right="240" w:firstLineChars="200" w:firstLine="560"/>
        <w:jc w:val="left"/>
        <w:rPr>
          <w:rFonts w:ascii="宋体" w:hAnsi="宋体" w:cs="宋体"/>
          <w:sz w:val="28"/>
          <w:szCs w:val="28"/>
          <w:lang w:bidi="en-US"/>
        </w:rPr>
      </w:pPr>
    </w:p>
    <w:p w:rsidR="00E15EDD" w:rsidRDefault="00E15EDD">
      <w:pPr>
        <w:spacing w:line="500" w:lineRule="exact"/>
        <w:ind w:rightChars="100" w:right="240" w:firstLineChars="200" w:firstLine="560"/>
        <w:jc w:val="left"/>
        <w:rPr>
          <w:rFonts w:ascii="宋体" w:hAnsi="宋体" w:cs="宋体"/>
          <w:sz w:val="28"/>
          <w:szCs w:val="28"/>
          <w:lang w:bidi="en-US"/>
        </w:rPr>
      </w:pPr>
    </w:p>
    <w:p w:rsidR="00E15EDD" w:rsidRDefault="00E15EDD">
      <w:pPr>
        <w:spacing w:line="500" w:lineRule="exact"/>
        <w:ind w:rightChars="100" w:right="240" w:firstLineChars="200" w:firstLine="560"/>
        <w:jc w:val="left"/>
        <w:rPr>
          <w:rFonts w:ascii="宋体" w:hAnsi="宋体" w:cs="宋体"/>
          <w:sz w:val="28"/>
          <w:szCs w:val="28"/>
          <w:lang w:bidi="en-US"/>
        </w:rPr>
      </w:pPr>
    </w:p>
    <w:p w:rsidR="00E15EDD" w:rsidRDefault="00E15EDD">
      <w:pPr>
        <w:spacing w:line="500" w:lineRule="exact"/>
        <w:ind w:rightChars="100" w:right="240" w:firstLineChars="200" w:firstLine="560"/>
        <w:jc w:val="left"/>
        <w:rPr>
          <w:rFonts w:ascii="宋体" w:hAnsi="宋体" w:cs="宋体"/>
          <w:sz w:val="28"/>
          <w:szCs w:val="28"/>
          <w:lang w:bidi="en-US"/>
        </w:rPr>
      </w:pPr>
    </w:p>
    <w:p w:rsidR="00E15EDD" w:rsidRDefault="00E15EDD">
      <w:pPr>
        <w:spacing w:line="500" w:lineRule="exact"/>
        <w:ind w:rightChars="100" w:right="240" w:firstLineChars="200" w:firstLine="560"/>
        <w:jc w:val="left"/>
        <w:rPr>
          <w:rFonts w:ascii="宋体" w:hAnsi="宋体" w:cs="宋体"/>
          <w:sz w:val="28"/>
          <w:szCs w:val="28"/>
          <w:lang w:bidi="en-US"/>
        </w:rPr>
      </w:pPr>
    </w:p>
    <w:p w:rsidR="00E15EDD" w:rsidRDefault="00044F39">
      <w:pPr>
        <w:spacing w:line="500" w:lineRule="exact"/>
        <w:ind w:rightChars="100" w:right="240"/>
        <w:jc w:val="center"/>
        <w:outlineLvl w:val="0"/>
        <w:rPr>
          <w:rFonts w:ascii="黑体" w:eastAsia="黑体" w:hAnsi="黑体" w:cs="黑体"/>
          <w:sz w:val="28"/>
          <w:szCs w:val="28"/>
          <w:lang w:bidi="en-US"/>
        </w:rPr>
      </w:pPr>
      <w:bookmarkStart w:id="1041" w:name="_Toc4281"/>
      <w:bookmarkStart w:id="1042" w:name="_Toc21931"/>
      <w:r>
        <w:rPr>
          <w:rFonts w:ascii="黑体" w:eastAsia="黑体" w:hAnsi="黑体" w:cs="黑体" w:hint="eastAsia"/>
          <w:sz w:val="28"/>
          <w:szCs w:val="28"/>
          <w:lang w:bidi="en-US"/>
        </w:rPr>
        <w:lastRenderedPageBreak/>
        <w:t>引用标准名录</w:t>
      </w:r>
      <w:bookmarkEnd w:id="1041"/>
      <w:bookmarkEnd w:id="1042"/>
    </w:p>
    <w:p w:rsidR="00E15EDD" w:rsidRDefault="00044F39">
      <w:pPr>
        <w:rPr>
          <w:rFonts w:ascii="宋体" w:hAnsi="宋体"/>
          <w:sz w:val="28"/>
          <w:szCs w:val="28"/>
        </w:rPr>
      </w:pPr>
      <w:r>
        <w:rPr>
          <w:rFonts w:ascii="宋体" w:hAnsi="宋体" w:hint="eastAsia"/>
          <w:sz w:val="28"/>
          <w:szCs w:val="28"/>
        </w:rPr>
        <w:t>《消防设施通用规范》GB 55036</w:t>
      </w:r>
    </w:p>
    <w:p w:rsidR="00E15EDD" w:rsidRDefault="00044F39">
      <w:pPr>
        <w:rPr>
          <w:rFonts w:ascii="宋体" w:hAnsi="宋体"/>
          <w:sz w:val="28"/>
          <w:szCs w:val="28"/>
        </w:rPr>
      </w:pPr>
      <w:r>
        <w:rPr>
          <w:rFonts w:ascii="宋体" w:hAnsi="宋体" w:hint="eastAsia"/>
          <w:sz w:val="28"/>
          <w:szCs w:val="28"/>
        </w:rPr>
        <w:t>《建筑防火通用规范》GB 55037</w:t>
      </w:r>
    </w:p>
    <w:p w:rsidR="00E15EDD" w:rsidRDefault="00044F39">
      <w:pPr>
        <w:spacing w:line="500" w:lineRule="exact"/>
        <w:ind w:rightChars="100" w:right="240"/>
        <w:rPr>
          <w:rFonts w:ascii="宋体" w:hAnsi="宋体" w:cs="宋体"/>
          <w:sz w:val="28"/>
          <w:szCs w:val="28"/>
        </w:rPr>
      </w:pPr>
      <w:r>
        <w:rPr>
          <w:rFonts w:ascii="宋体" w:hAnsi="宋体" w:cs="宋体" w:hint="eastAsia"/>
          <w:sz w:val="28"/>
          <w:szCs w:val="28"/>
        </w:rPr>
        <w:t>《爆炸危险环境电力装置设计规范》GB 50058</w:t>
      </w:r>
    </w:p>
    <w:p w:rsidR="00E15EDD" w:rsidRDefault="00044F39">
      <w:pPr>
        <w:spacing w:line="500" w:lineRule="exact"/>
        <w:ind w:rightChars="100" w:right="240"/>
        <w:rPr>
          <w:rFonts w:ascii="宋体" w:hAnsi="宋体" w:cs="宋体"/>
          <w:sz w:val="28"/>
          <w:szCs w:val="28"/>
        </w:rPr>
      </w:pPr>
      <w:r>
        <w:rPr>
          <w:rFonts w:ascii="宋体" w:hAnsi="宋体" w:cs="宋体" w:hint="eastAsia"/>
          <w:sz w:val="28"/>
          <w:szCs w:val="28"/>
        </w:rPr>
        <w:t>《火灾自动报警系统设计规范》GB 50116</w:t>
      </w:r>
    </w:p>
    <w:p w:rsidR="00E15EDD" w:rsidRDefault="00044F39">
      <w:pPr>
        <w:rPr>
          <w:lang w:val="zh-TW"/>
        </w:rPr>
      </w:pPr>
      <w:r>
        <w:rPr>
          <w:rFonts w:ascii="宋体" w:hAnsi="宋体" w:cs="宋体" w:hint="eastAsia"/>
          <w:sz w:val="28"/>
          <w:szCs w:val="28"/>
          <w:lang w:val="zh-TW"/>
        </w:rPr>
        <w:t>《火灾自动报警系统施工及验收标准》GB</w:t>
      </w:r>
      <w:r>
        <w:rPr>
          <w:rFonts w:ascii="宋体" w:hAnsi="宋体" w:cs="宋体" w:hint="eastAsia"/>
          <w:sz w:val="28"/>
          <w:szCs w:val="28"/>
        </w:rPr>
        <w:t xml:space="preserve"> </w:t>
      </w:r>
      <w:r>
        <w:rPr>
          <w:rFonts w:ascii="宋体" w:hAnsi="宋体" w:cs="宋体" w:hint="eastAsia"/>
          <w:sz w:val="28"/>
          <w:szCs w:val="28"/>
          <w:lang w:val="zh-TW"/>
        </w:rPr>
        <w:t>50166</w:t>
      </w:r>
    </w:p>
    <w:p w:rsidR="00E15EDD" w:rsidRDefault="00044F39">
      <w:pPr>
        <w:spacing w:line="500" w:lineRule="exact"/>
        <w:ind w:rightChars="100" w:right="240"/>
        <w:rPr>
          <w:rFonts w:ascii="宋体" w:hAnsi="宋体" w:cs="宋体"/>
          <w:sz w:val="28"/>
          <w:szCs w:val="28"/>
        </w:rPr>
      </w:pPr>
      <w:r>
        <w:rPr>
          <w:rFonts w:ascii="宋体" w:hAnsi="宋体" w:cs="宋体" w:hint="eastAsia"/>
          <w:sz w:val="28"/>
          <w:szCs w:val="28"/>
        </w:rPr>
        <w:t>《自动喷水灭火系统施工及验收规范》GB 50261</w:t>
      </w:r>
    </w:p>
    <w:p w:rsidR="00E15EDD" w:rsidRDefault="00044F39">
      <w:pPr>
        <w:rPr>
          <w:rFonts w:ascii="宋体" w:hAnsi="宋体" w:cs="宋体"/>
          <w:sz w:val="28"/>
          <w:szCs w:val="28"/>
          <w:lang w:val="zh-TW"/>
        </w:rPr>
      </w:pPr>
      <w:r>
        <w:rPr>
          <w:rFonts w:ascii="宋体" w:hAnsi="宋体" w:cs="宋体" w:hint="eastAsia"/>
          <w:sz w:val="28"/>
          <w:szCs w:val="28"/>
          <w:lang w:val="zh-TW"/>
        </w:rPr>
        <w:t>《石油化工可燃气体和有毒气体检测报警设计规范》GB/T 50493</w:t>
      </w:r>
    </w:p>
    <w:p w:rsidR="00E15EDD" w:rsidRDefault="00044F39">
      <w:pPr>
        <w:rPr>
          <w:rFonts w:ascii="宋体" w:hAnsi="宋体" w:cs="宋体"/>
          <w:sz w:val="28"/>
          <w:szCs w:val="28"/>
        </w:rPr>
      </w:pPr>
      <w:r>
        <w:rPr>
          <w:rFonts w:ascii="宋体" w:hAnsi="宋体" w:cs="宋体" w:hint="eastAsia"/>
          <w:sz w:val="28"/>
          <w:szCs w:val="28"/>
        </w:rPr>
        <w:t>《建筑防烟排烟系统技术标准》GB 51251</w:t>
      </w:r>
    </w:p>
    <w:p w:rsidR="00E15EDD" w:rsidRDefault="00044F39">
      <w:pPr>
        <w:rPr>
          <w:rFonts w:ascii="宋体" w:hAnsi="宋体" w:cs="宋体"/>
          <w:sz w:val="28"/>
          <w:szCs w:val="28"/>
        </w:rPr>
      </w:pPr>
      <w:r>
        <w:rPr>
          <w:rFonts w:ascii="宋体" w:hAnsi="宋体" w:cs="宋体" w:hint="eastAsia"/>
          <w:sz w:val="28"/>
          <w:szCs w:val="28"/>
        </w:rPr>
        <w:t>《生活饮用水卫生标准》GB 5749</w:t>
      </w:r>
    </w:p>
    <w:p w:rsidR="00E15EDD" w:rsidRDefault="00044F39">
      <w:pPr>
        <w:rPr>
          <w:rFonts w:ascii="宋体" w:hAnsi="宋体" w:cs="宋体"/>
          <w:sz w:val="28"/>
          <w:szCs w:val="28"/>
          <w:lang w:val="zh-TW" w:eastAsia="zh-TW"/>
        </w:rPr>
      </w:pPr>
      <w:r>
        <w:rPr>
          <w:rFonts w:ascii="宋体" w:hAnsi="宋体" w:cs="宋体" w:hint="eastAsia"/>
          <w:sz w:val="28"/>
          <w:szCs w:val="28"/>
          <w:lang w:val="zh-TW"/>
        </w:rPr>
        <w:t>《消防联动控制系统》GB 16806</w:t>
      </w:r>
    </w:p>
    <w:p w:rsidR="00E15EDD" w:rsidRDefault="00044F39">
      <w:pPr>
        <w:rPr>
          <w:rFonts w:ascii="宋体" w:hAnsi="宋体" w:cs="宋体"/>
          <w:sz w:val="28"/>
          <w:szCs w:val="28"/>
        </w:rPr>
      </w:pPr>
      <w:r>
        <w:rPr>
          <w:rFonts w:ascii="宋体" w:hAnsi="宋体" w:cs="宋体" w:hint="eastAsia"/>
          <w:sz w:val="28"/>
          <w:szCs w:val="28"/>
        </w:rPr>
        <w:t>《瓶（桶）装饮用纯净水卫生标准》GB 17324</w:t>
      </w:r>
    </w:p>
    <w:p w:rsidR="00E15EDD" w:rsidRDefault="00044F39">
      <w:pPr>
        <w:widowControl/>
        <w:jc w:val="left"/>
        <w:rPr>
          <w:rFonts w:ascii="宋体" w:hAnsi="宋体" w:cs="宋体"/>
          <w:kern w:val="0"/>
          <w:sz w:val="28"/>
          <w:szCs w:val="28"/>
        </w:rPr>
      </w:pPr>
      <w:r>
        <w:rPr>
          <w:rFonts w:ascii="宋体" w:hAnsi="宋体" w:cs="宋体" w:hint="eastAsia"/>
          <w:sz w:val="28"/>
          <w:szCs w:val="28"/>
        </w:rPr>
        <w:t>《消防应急照明和疏散指示系统》GB 17945</w:t>
      </w:r>
    </w:p>
    <w:p w:rsidR="00E15EDD" w:rsidRDefault="00044F39">
      <w:pPr>
        <w:rPr>
          <w:rFonts w:ascii="宋体" w:hAnsi="宋体" w:cs="宋体"/>
          <w:sz w:val="28"/>
          <w:szCs w:val="28"/>
          <w:lang w:val="zh-TW" w:eastAsia="zh-TW"/>
        </w:rPr>
      </w:pPr>
      <w:r>
        <w:rPr>
          <w:rFonts w:ascii="宋体" w:hAnsi="宋体" w:cs="宋体" w:hint="eastAsia"/>
          <w:sz w:val="28"/>
          <w:szCs w:val="28"/>
          <w:lang w:val="zh-TW"/>
        </w:rPr>
        <w:t>《消防设备电源监控系统》</w:t>
      </w:r>
      <w:r>
        <w:rPr>
          <w:rFonts w:ascii="宋体" w:hAnsi="宋体" w:cs="宋体" w:hint="eastAsia"/>
          <w:sz w:val="28"/>
          <w:szCs w:val="28"/>
          <w:lang w:val="zh-TW" w:eastAsia="zh-TW"/>
        </w:rPr>
        <w:t>GB 28184</w:t>
      </w:r>
    </w:p>
    <w:p w:rsidR="00E15EDD" w:rsidRDefault="00044F39">
      <w:pPr>
        <w:rPr>
          <w:rFonts w:ascii="宋体" w:hAnsi="宋体" w:cs="宋体"/>
          <w:sz w:val="28"/>
          <w:szCs w:val="28"/>
          <w:lang w:val="zh-TW"/>
        </w:rPr>
      </w:pPr>
      <w:r>
        <w:rPr>
          <w:rFonts w:ascii="宋体" w:hAnsi="宋体" w:cs="宋体" w:hint="eastAsia"/>
          <w:sz w:val="28"/>
          <w:szCs w:val="28"/>
          <w:lang w:val="zh-TW"/>
        </w:rPr>
        <w:t>《防火门监控器》GB 29364</w:t>
      </w:r>
    </w:p>
    <w:p w:rsidR="00E15EDD" w:rsidRDefault="00044F39">
      <w:pPr>
        <w:pStyle w:val="a0"/>
        <w:ind w:firstLine="480"/>
      </w:pPr>
      <w:r>
        <w:rPr>
          <w:rFonts w:hint="eastAsia"/>
        </w:rPr>
        <w:t xml:space="preserve">  </w:t>
      </w:r>
    </w:p>
    <w:p w:rsidR="00E15EDD" w:rsidRDefault="00044F39">
      <w:pPr>
        <w:keepNext/>
        <w:pageBreakBefore/>
        <w:spacing w:line="500" w:lineRule="exact"/>
        <w:jc w:val="center"/>
        <w:rPr>
          <w:rFonts w:ascii="宋体" w:hAnsi="宋体"/>
          <w:sz w:val="32"/>
          <w:szCs w:val="32"/>
        </w:rPr>
      </w:pPr>
      <w:r>
        <w:rPr>
          <w:rFonts w:ascii="宋体" w:hAnsi="宋体" w:hint="eastAsia"/>
          <w:sz w:val="32"/>
          <w:szCs w:val="32"/>
        </w:rPr>
        <w:lastRenderedPageBreak/>
        <w:t>江苏省地方标准</w:t>
      </w:r>
    </w:p>
    <w:p w:rsidR="00E15EDD" w:rsidRDefault="00E15EDD">
      <w:pPr>
        <w:spacing w:line="500" w:lineRule="exact"/>
        <w:jc w:val="center"/>
        <w:rPr>
          <w:rFonts w:ascii="宋体" w:hAnsi="宋体"/>
          <w:sz w:val="28"/>
          <w:szCs w:val="28"/>
        </w:rPr>
      </w:pPr>
    </w:p>
    <w:p w:rsidR="00E15EDD" w:rsidRDefault="00E15EDD">
      <w:pPr>
        <w:spacing w:line="500" w:lineRule="exact"/>
        <w:jc w:val="center"/>
        <w:rPr>
          <w:rFonts w:ascii="宋体" w:hAnsi="宋体"/>
          <w:sz w:val="28"/>
          <w:szCs w:val="28"/>
        </w:rPr>
      </w:pPr>
    </w:p>
    <w:p w:rsidR="00E15EDD" w:rsidRDefault="00044F39">
      <w:pPr>
        <w:spacing w:line="500" w:lineRule="exact"/>
        <w:jc w:val="center"/>
        <w:rPr>
          <w:rFonts w:ascii="黑体" w:eastAsia="黑体" w:hAnsi="黑体"/>
          <w:sz w:val="44"/>
          <w:szCs w:val="44"/>
        </w:rPr>
      </w:pPr>
      <w:r>
        <w:rPr>
          <w:rFonts w:ascii="黑体" w:eastAsia="黑体" w:hAnsi="黑体" w:hint="eastAsia"/>
          <w:sz w:val="44"/>
          <w:szCs w:val="44"/>
        </w:rPr>
        <w:t>建设工程消防设施专项查验技术规程</w:t>
      </w:r>
    </w:p>
    <w:p w:rsidR="00E15EDD" w:rsidRDefault="00044F39">
      <w:pPr>
        <w:spacing w:line="500" w:lineRule="exact"/>
        <w:jc w:val="center"/>
        <w:rPr>
          <w:rFonts w:ascii="黑体" w:eastAsia="黑体" w:hAnsi="黑体"/>
          <w:sz w:val="28"/>
          <w:szCs w:val="28"/>
        </w:rPr>
      </w:pPr>
      <w:r>
        <w:rPr>
          <w:rFonts w:ascii="黑体" w:eastAsia="黑体" w:hAnsi="黑体" w:hint="eastAsia"/>
          <w:sz w:val="28"/>
          <w:szCs w:val="28"/>
        </w:rPr>
        <w:t>DB32/T XXXX—2025</w:t>
      </w:r>
    </w:p>
    <w:p w:rsidR="00E15EDD" w:rsidRDefault="00E15EDD">
      <w:pPr>
        <w:spacing w:line="500" w:lineRule="exact"/>
        <w:jc w:val="center"/>
        <w:rPr>
          <w:rFonts w:ascii="黑体" w:eastAsia="黑体" w:hAnsi="黑体"/>
          <w:sz w:val="28"/>
          <w:szCs w:val="28"/>
        </w:rPr>
      </w:pPr>
    </w:p>
    <w:p w:rsidR="00E15EDD" w:rsidRDefault="00E15EDD">
      <w:pPr>
        <w:spacing w:line="500" w:lineRule="exact"/>
        <w:jc w:val="center"/>
        <w:rPr>
          <w:rFonts w:ascii="黑体" w:eastAsia="黑体" w:hAnsi="黑体"/>
          <w:sz w:val="28"/>
          <w:szCs w:val="28"/>
        </w:rPr>
      </w:pPr>
    </w:p>
    <w:p w:rsidR="00E15EDD" w:rsidRDefault="00044F39">
      <w:pPr>
        <w:spacing w:line="500" w:lineRule="exact"/>
        <w:jc w:val="center"/>
        <w:outlineLvl w:val="0"/>
        <w:rPr>
          <w:rFonts w:ascii="黑体" w:eastAsia="黑体" w:hAnsi="黑体" w:cs="黑体"/>
          <w:sz w:val="32"/>
          <w:szCs w:val="32"/>
        </w:rPr>
        <w:sectPr w:rsidR="00E15EDD">
          <w:pgSz w:w="11906" w:h="16838"/>
          <w:pgMar w:top="1440" w:right="1800" w:bottom="1440" w:left="1800" w:header="851" w:footer="992" w:gutter="0"/>
          <w:cols w:space="720"/>
          <w:docGrid w:type="lines" w:linePitch="312"/>
        </w:sectPr>
      </w:pPr>
      <w:bookmarkStart w:id="1043" w:name="_Toc30869"/>
      <w:r>
        <w:rPr>
          <w:rFonts w:ascii="黑体" w:eastAsia="黑体" w:hAnsi="黑体" w:cs="黑体" w:hint="eastAsia"/>
          <w:sz w:val="32"/>
          <w:szCs w:val="32"/>
        </w:rPr>
        <w:t>条 文 说 明</w:t>
      </w:r>
      <w:bookmarkEnd w:id="1043"/>
    </w:p>
    <w:p w:rsidR="00E15EDD" w:rsidRDefault="00044F39">
      <w:pPr>
        <w:spacing w:line="500" w:lineRule="exact"/>
        <w:jc w:val="center"/>
        <w:rPr>
          <w:sz w:val="36"/>
          <w:szCs w:val="36"/>
        </w:rPr>
      </w:pPr>
      <w:r>
        <w:rPr>
          <w:rFonts w:ascii="宋体" w:hAnsi="宋体" w:hint="eastAsia"/>
          <w:sz w:val="28"/>
          <w:szCs w:val="28"/>
        </w:rPr>
        <w:lastRenderedPageBreak/>
        <w:t>制定说明</w:t>
      </w:r>
    </w:p>
    <w:p w:rsidR="00E15EDD" w:rsidRDefault="00044F39">
      <w:pPr>
        <w:ind w:firstLineChars="200" w:firstLine="560"/>
        <w:rPr>
          <w:sz w:val="28"/>
          <w:szCs w:val="28"/>
        </w:rPr>
      </w:pPr>
      <w:r>
        <w:rPr>
          <w:rFonts w:hint="eastAsia"/>
          <w:sz w:val="28"/>
          <w:szCs w:val="28"/>
        </w:rPr>
        <w:t>本标准制定过程中，编制组进行了广泛、深入的调查研究，认真总结了我国建设工程消防施工的实践经验，参考了有关国内标准和国外先进经验，并在广泛征求意见的基础上，对主要问题进行了反复讨论、协调，最终确定各项技术要求。</w:t>
      </w:r>
    </w:p>
    <w:p w:rsidR="00E15EDD" w:rsidRDefault="00044F39">
      <w:pPr>
        <w:ind w:firstLineChars="200" w:firstLine="560"/>
        <w:rPr>
          <w:sz w:val="28"/>
          <w:szCs w:val="28"/>
        </w:rPr>
      </w:pPr>
      <w:r>
        <w:rPr>
          <w:rFonts w:hint="eastAsia"/>
          <w:sz w:val="28"/>
          <w:szCs w:val="28"/>
        </w:rPr>
        <w:t>为便于有关人员在使用本标准时能正确理解和执行条文规定，《建设工程消防设施专项查验技术规程》编制组按章、节、条顺序编制了本标准的条文说明，对条文规定的目的、依据以及执行中需注意的有关事项进行了说明，还着重对制定一些条文的理由做了解释。但是，本条文说明不具备与标准正文同等的法律效力，仅供使用者作为理解和把握标准规定的参考。本标准条文中被引用的标准在其修订后仍然适用。</w:t>
      </w:r>
    </w:p>
    <w:p w:rsidR="00E15EDD" w:rsidRDefault="00E15EDD">
      <w:pPr>
        <w:ind w:firstLineChars="200" w:firstLine="560"/>
        <w:rPr>
          <w:sz w:val="28"/>
          <w:szCs w:val="28"/>
        </w:rPr>
      </w:pPr>
    </w:p>
    <w:p w:rsidR="00E15EDD" w:rsidRDefault="00E15EDD">
      <w:pPr>
        <w:ind w:firstLineChars="200" w:firstLine="560"/>
        <w:rPr>
          <w:sz w:val="28"/>
          <w:szCs w:val="28"/>
        </w:rPr>
      </w:pPr>
    </w:p>
    <w:p w:rsidR="00E15EDD" w:rsidRDefault="00E15EDD">
      <w:pPr>
        <w:ind w:firstLineChars="200" w:firstLine="560"/>
        <w:rPr>
          <w:sz w:val="28"/>
          <w:szCs w:val="28"/>
        </w:rPr>
      </w:pPr>
    </w:p>
    <w:p w:rsidR="00E15EDD" w:rsidRDefault="00E15EDD">
      <w:pPr>
        <w:ind w:firstLineChars="200" w:firstLine="560"/>
        <w:rPr>
          <w:sz w:val="28"/>
          <w:szCs w:val="28"/>
        </w:rPr>
      </w:pPr>
    </w:p>
    <w:p w:rsidR="00E15EDD" w:rsidRDefault="00E15EDD">
      <w:pPr>
        <w:ind w:firstLineChars="200" w:firstLine="560"/>
        <w:rPr>
          <w:sz w:val="28"/>
          <w:szCs w:val="28"/>
        </w:rPr>
      </w:pPr>
    </w:p>
    <w:p w:rsidR="00E15EDD" w:rsidRDefault="00E15EDD">
      <w:pPr>
        <w:ind w:firstLineChars="200" w:firstLine="560"/>
        <w:rPr>
          <w:sz w:val="28"/>
          <w:szCs w:val="28"/>
        </w:rPr>
      </w:pPr>
    </w:p>
    <w:p w:rsidR="00E15EDD" w:rsidRDefault="00E15EDD">
      <w:pPr>
        <w:ind w:firstLineChars="200" w:firstLine="560"/>
        <w:rPr>
          <w:sz w:val="28"/>
          <w:szCs w:val="28"/>
        </w:rPr>
      </w:pPr>
    </w:p>
    <w:p w:rsidR="00E15EDD" w:rsidRDefault="00E15EDD">
      <w:pPr>
        <w:ind w:firstLineChars="200" w:firstLine="560"/>
        <w:rPr>
          <w:sz w:val="28"/>
          <w:szCs w:val="28"/>
        </w:rPr>
      </w:pPr>
    </w:p>
    <w:p w:rsidR="00E15EDD" w:rsidRDefault="00E15EDD">
      <w:pPr>
        <w:ind w:firstLineChars="200" w:firstLine="560"/>
        <w:rPr>
          <w:sz w:val="28"/>
          <w:szCs w:val="28"/>
        </w:rPr>
      </w:pPr>
    </w:p>
    <w:p w:rsidR="00E15EDD" w:rsidRDefault="00E15EDD">
      <w:pPr>
        <w:ind w:firstLineChars="200" w:firstLine="560"/>
        <w:rPr>
          <w:sz w:val="28"/>
          <w:szCs w:val="28"/>
        </w:rPr>
      </w:pPr>
    </w:p>
    <w:p w:rsidR="00E15EDD" w:rsidRDefault="00044F39">
      <w:pPr>
        <w:spacing w:line="240" w:lineRule="auto"/>
        <w:jc w:val="center"/>
        <w:rPr>
          <w:sz w:val="28"/>
          <w:szCs w:val="28"/>
        </w:rPr>
      </w:pPr>
      <w:bookmarkStart w:id="1044" w:name="条文说明"/>
      <w:r>
        <w:rPr>
          <w:rFonts w:ascii="宋体" w:hAnsi="宋体" w:hint="eastAsia"/>
          <w:sz w:val="28"/>
          <w:szCs w:val="28"/>
        </w:rPr>
        <w:lastRenderedPageBreak/>
        <w:t>目次</w:t>
      </w:r>
    </w:p>
    <w:p w:rsidR="00E15EDD" w:rsidRDefault="00F542A4">
      <w:pPr>
        <w:pStyle w:val="10"/>
        <w:tabs>
          <w:tab w:val="right" w:leader="dot" w:pos="8306"/>
        </w:tabs>
        <w:spacing w:line="500" w:lineRule="exact"/>
        <w:rPr>
          <w:rFonts w:ascii="宋体" w:hAnsi="宋体" w:cs="宋体"/>
          <w:sz w:val="28"/>
          <w:szCs w:val="28"/>
        </w:rPr>
      </w:pPr>
      <w:r>
        <w:rPr>
          <w:rFonts w:ascii="宋体" w:hAnsi="宋体" w:cs="宋体" w:hint="eastAsia"/>
          <w:sz w:val="28"/>
          <w:szCs w:val="28"/>
        </w:rPr>
        <w:fldChar w:fldCharType="begin"/>
      </w:r>
      <w:r w:rsidR="00044F39">
        <w:rPr>
          <w:rFonts w:ascii="宋体" w:hAnsi="宋体" w:cs="宋体" w:hint="eastAsia"/>
          <w:sz w:val="28"/>
          <w:szCs w:val="28"/>
        </w:rPr>
        <w:instrText xml:space="preserve">TOC \o "1-2" \h \u </w:instrText>
      </w:r>
      <w:r>
        <w:rPr>
          <w:rFonts w:ascii="宋体" w:hAnsi="宋体" w:cs="宋体" w:hint="eastAsia"/>
          <w:sz w:val="28"/>
          <w:szCs w:val="28"/>
        </w:rPr>
        <w:fldChar w:fldCharType="separate"/>
      </w:r>
      <w:hyperlink w:anchor="_Toc16229" w:history="1">
        <w:r w:rsidR="00044F39">
          <w:rPr>
            <w:rFonts w:ascii="宋体" w:hAnsi="宋体" w:cs="宋体" w:hint="eastAsia"/>
            <w:sz w:val="28"/>
            <w:szCs w:val="28"/>
          </w:rPr>
          <w:t>1总则</w:t>
        </w:r>
        <w:r w:rsidR="00044F39">
          <w:rPr>
            <w:rFonts w:ascii="宋体" w:hAnsi="宋体" w:cs="宋体" w:hint="eastAsia"/>
            <w:sz w:val="28"/>
            <w:szCs w:val="28"/>
          </w:rPr>
          <w:tab/>
          <w:t>2</w:t>
        </w:r>
      </w:hyperlink>
      <w:r w:rsidR="00044F39">
        <w:rPr>
          <w:rFonts w:ascii="宋体" w:hAnsi="宋体" w:cs="宋体" w:hint="eastAsia"/>
          <w:sz w:val="28"/>
          <w:szCs w:val="28"/>
        </w:rPr>
        <w:t>04</w:t>
      </w:r>
    </w:p>
    <w:p w:rsidR="00E15EDD" w:rsidRDefault="00F542A4">
      <w:pPr>
        <w:pStyle w:val="10"/>
        <w:tabs>
          <w:tab w:val="right" w:leader="dot" w:pos="8306"/>
        </w:tabs>
        <w:spacing w:line="500" w:lineRule="exact"/>
        <w:rPr>
          <w:rFonts w:ascii="宋体" w:hAnsi="宋体" w:cs="宋体"/>
          <w:sz w:val="28"/>
          <w:szCs w:val="28"/>
        </w:rPr>
      </w:pPr>
      <w:hyperlink w:anchor="_Toc22953" w:history="1">
        <w:r w:rsidR="00044F39">
          <w:rPr>
            <w:rFonts w:ascii="宋体" w:hAnsi="宋体" w:cs="宋体" w:hint="eastAsia"/>
            <w:sz w:val="28"/>
            <w:szCs w:val="28"/>
          </w:rPr>
          <w:t>2 术语</w:t>
        </w:r>
        <w:r w:rsidR="00044F39">
          <w:rPr>
            <w:rFonts w:ascii="宋体" w:hAnsi="宋体" w:cs="宋体" w:hint="eastAsia"/>
            <w:sz w:val="28"/>
            <w:szCs w:val="28"/>
          </w:rPr>
          <w:tab/>
          <w:t>2</w:t>
        </w:r>
      </w:hyperlink>
      <w:r w:rsidR="00044F39">
        <w:rPr>
          <w:rFonts w:ascii="宋体" w:hAnsi="宋体" w:cs="宋体" w:hint="eastAsia"/>
          <w:sz w:val="28"/>
          <w:szCs w:val="28"/>
        </w:rPr>
        <w:t>05</w:t>
      </w:r>
    </w:p>
    <w:p w:rsidR="00E15EDD" w:rsidRDefault="00F542A4">
      <w:pPr>
        <w:pStyle w:val="10"/>
        <w:tabs>
          <w:tab w:val="right" w:leader="dot" w:pos="8306"/>
        </w:tabs>
        <w:spacing w:line="500" w:lineRule="exact"/>
        <w:rPr>
          <w:rFonts w:ascii="宋体" w:hAnsi="宋体" w:cs="宋体"/>
          <w:sz w:val="28"/>
          <w:szCs w:val="28"/>
        </w:rPr>
      </w:pPr>
      <w:hyperlink w:anchor="_Toc784" w:history="1">
        <w:r w:rsidR="00044F39">
          <w:rPr>
            <w:rFonts w:ascii="宋体" w:hAnsi="宋体" w:cs="宋体" w:hint="eastAsia"/>
            <w:sz w:val="28"/>
            <w:szCs w:val="28"/>
          </w:rPr>
          <w:t>3基本规定</w:t>
        </w:r>
        <w:r w:rsidR="00044F39">
          <w:rPr>
            <w:rFonts w:ascii="宋体" w:hAnsi="宋体" w:cs="宋体" w:hint="eastAsia"/>
            <w:sz w:val="28"/>
            <w:szCs w:val="28"/>
          </w:rPr>
          <w:tab/>
          <w:t>2</w:t>
        </w:r>
      </w:hyperlink>
      <w:r w:rsidR="00044F39">
        <w:rPr>
          <w:rFonts w:ascii="宋体" w:hAnsi="宋体" w:cs="宋体" w:hint="eastAsia"/>
          <w:sz w:val="28"/>
          <w:szCs w:val="28"/>
        </w:rPr>
        <w:t>06</w:t>
      </w:r>
    </w:p>
    <w:p w:rsidR="00E15EDD" w:rsidRDefault="00F542A4">
      <w:pPr>
        <w:pStyle w:val="10"/>
        <w:tabs>
          <w:tab w:val="right" w:leader="dot" w:pos="8306"/>
        </w:tabs>
        <w:spacing w:line="500" w:lineRule="exact"/>
        <w:rPr>
          <w:rFonts w:ascii="宋体" w:hAnsi="宋体" w:cs="宋体"/>
          <w:sz w:val="28"/>
          <w:szCs w:val="28"/>
        </w:rPr>
      </w:pPr>
      <w:hyperlink w:anchor="_Toc26168" w:history="1">
        <w:r w:rsidR="00044F39">
          <w:rPr>
            <w:rFonts w:ascii="宋体" w:hAnsi="宋体" w:cs="宋体" w:hint="eastAsia"/>
            <w:sz w:val="28"/>
            <w:szCs w:val="28"/>
          </w:rPr>
          <w:t>4 消防火分隔设施</w:t>
        </w:r>
        <w:r w:rsidR="00044F39">
          <w:rPr>
            <w:rFonts w:ascii="宋体" w:hAnsi="宋体" w:cs="宋体" w:hint="eastAsia"/>
            <w:sz w:val="28"/>
            <w:szCs w:val="28"/>
          </w:rPr>
          <w:tab/>
          <w:t>2</w:t>
        </w:r>
      </w:hyperlink>
      <w:r w:rsidR="00044F39">
        <w:rPr>
          <w:rFonts w:ascii="宋体" w:hAnsi="宋体" w:cs="宋体" w:hint="eastAsia"/>
          <w:sz w:val="28"/>
          <w:szCs w:val="28"/>
        </w:rPr>
        <w:t>07</w:t>
      </w:r>
    </w:p>
    <w:p w:rsidR="00E15EDD" w:rsidRDefault="00F542A4" w:rsidP="00A95479">
      <w:pPr>
        <w:pStyle w:val="20"/>
        <w:tabs>
          <w:tab w:val="right" w:leader="dot" w:pos="8306"/>
        </w:tabs>
        <w:spacing w:line="500" w:lineRule="exact"/>
        <w:ind w:left="480"/>
        <w:rPr>
          <w:rFonts w:ascii="宋体" w:hAnsi="宋体" w:cs="宋体"/>
          <w:sz w:val="28"/>
          <w:szCs w:val="28"/>
        </w:rPr>
      </w:pPr>
      <w:hyperlink w:anchor="_Toc1754" w:history="1">
        <w:r w:rsidR="00044F39">
          <w:rPr>
            <w:rFonts w:ascii="宋体" w:hAnsi="宋体" w:cs="宋体" w:hint="eastAsia"/>
            <w:sz w:val="28"/>
            <w:szCs w:val="28"/>
          </w:rPr>
          <w:t>4.4 防火卷帘</w:t>
        </w:r>
        <w:r w:rsidR="00044F39">
          <w:rPr>
            <w:rFonts w:ascii="宋体" w:hAnsi="宋体" w:cs="宋体" w:hint="eastAsia"/>
            <w:sz w:val="28"/>
            <w:szCs w:val="28"/>
          </w:rPr>
          <w:tab/>
          <w:t>2</w:t>
        </w:r>
      </w:hyperlink>
      <w:r w:rsidR="00044F39">
        <w:rPr>
          <w:rFonts w:ascii="宋体" w:hAnsi="宋体" w:cs="宋体" w:hint="eastAsia"/>
          <w:sz w:val="28"/>
          <w:szCs w:val="28"/>
        </w:rPr>
        <w:t>07</w:t>
      </w:r>
    </w:p>
    <w:p w:rsidR="00E15EDD" w:rsidRDefault="00F542A4">
      <w:pPr>
        <w:pStyle w:val="10"/>
        <w:tabs>
          <w:tab w:val="right" w:leader="dot" w:pos="8306"/>
        </w:tabs>
        <w:spacing w:line="500" w:lineRule="exact"/>
        <w:rPr>
          <w:rFonts w:ascii="宋体" w:hAnsi="宋体" w:cs="宋体"/>
          <w:sz w:val="28"/>
          <w:szCs w:val="28"/>
        </w:rPr>
      </w:pPr>
      <w:hyperlink w:anchor="_Toc19986" w:history="1">
        <w:r w:rsidR="00044F39">
          <w:rPr>
            <w:rFonts w:ascii="宋体" w:hAnsi="宋体" w:cs="宋体" w:hint="eastAsia"/>
            <w:sz w:val="28"/>
            <w:szCs w:val="28"/>
          </w:rPr>
          <w:t>5 消防给水设施</w:t>
        </w:r>
        <w:r w:rsidR="00044F39">
          <w:rPr>
            <w:rFonts w:ascii="宋体" w:hAnsi="宋体" w:cs="宋体" w:hint="eastAsia"/>
            <w:sz w:val="28"/>
            <w:szCs w:val="28"/>
          </w:rPr>
          <w:tab/>
          <w:t>2</w:t>
        </w:r>
      </w:hyperlink>
      <w:r w:rsidR="00044F39">
        <w:rPr>
          <w:rFonts w:ascii="宋体" w:hAnsi="宋体" w:cs="宋体" w:hint="eastAsia"/>
          <w:sz w:val="28"/>
          <w:szCs w:val="28"/>
        </w:rPr>
        <w:t>08</w:t>
      </w:r>
    </w:p>
    <w:p w:rsidR="00E15EDD" w:rsidRDefault="00F542A4" w:rsidP="00A95479">
      <w:pPr>
        <w:pStyle w:val="20"/>
        <w:tabs>
          <w:tab w:val="right" w:leader="dot" w:pos="8306"/>
        </w:tabs>
        <w:spacing w:line="500" w:lineRule="exact"/>
        <w:ind w:left="480"/>
        <w:rPr>
          <w:rFonts w:ascii="宋体" w:hAnsi="宋体" w:cs="宋体"/>
          <w:sz w:val="28"/>
          <w:szCs w:val="28"/>
        </w:rPr>
      </w:pPr>
      <w:hyperlink w:anchor="_Toc9920" w:history="1">
        <w:r w:rsidR="00044F39">
          <w:rPr>
            <w:rFonts w:ascii="宋体" w:hAnsi="宋体" w:cs="宋体" w:hint="eastAsia"/>
            <w:sz w:val="28"/>
            <w:szCs w:val="28"/>
          </w:rPr>
          <w:t>5.1一般规定</w:t>
        </w:r>
        <w:r w:rsidR="00044F39">
          <w:rPr>
            <w:rFonts w:ascii="宋体" w:hAnsi="宋体" w:cs="宋体" w:hint="eastAsia"/>
            <w:sz w:val="28"/>
            <w:szCs w:val="28"/>
          </w:rPr>
          <w:tab/>
          <w:t>2</w:t>
        </w:r>
      </w:hyperlink>
      <w:r w:rsidR="00044F39">
        <w:rPr>
          <w:rFonts w:ascii="宋体" w:hAnsi="宋体" w:cs="宋体" w:hint="eastAsia"/>
          <w:sz w:val="28"/>
          <w:szCs w:val="28"/>
        </w:rPr>
        <w:t>08</w:t>
      </w:r>
    </w:p>
    <w:p w:rsidR="00E15EDD" w:rsidRDefault="00F542A4">
      <w:pPr>
        <w:pStyle w:val="10"/>
        <w:tabs>
          <w:tab w:val="right" w:leader="dot" w:pos="8306"/>
        </w:tabs>
        <w:spacing w:line="500" w:lineRule="exact"/>
        <w:rPr>
          <w:rFonts w:ascii="宋体" w:hAnsi="宋体" w:cs="宋体"/>
          <w:sz w:val="28"/>
          <w:szCs w:val="28"/>
        </w:rPr>
      </w:pPr>
      <w:hyperlink w:anchor="_Toc21673" w:history="1">
        <w:r w:rsidR="00044F39">
          <w:rPr>
            <w:rFonts w:ascii="宋体" w:hAnsi="宋体" w:cs="宋体" w:hint="eastAsia"/>
            <w:sz w:val="28"/>
            <w:szCs w:val="28"/>
          </w:rPr>
          <w:t>19 消防供配电设施</w:t>
        </w:r>
        <w:r w:rsidR="00044F39">
          <w:rPr>
            <w:rFonts w:ascii="宋体" w:hAnsi="宋体" w:cs="宋体" w:hint="eastAsia"/>
            <w:sz w:val="28"/>
            <w:szCs w:val="28"/>
          </w:rPr>
          <w:tab/>
          <w:t>2</w:t>
        </w:r>
      </w:hyperlink>
      <w:r w:rsidR="00044F39">
        <w:rPr>
          <w:rFonts w:ascii="宋体" w:hAnsi="宋体" w:cs="宋体" w:hint="eastAsia"/>
          <w:sz w:val="28"/>
          <w:szCs w:val="28"/>
        </w:rPr>
        <w:t>09</w:t>
      </w:r>
    </w:p>
    <w:p w:rsidR="00E15EDD" w:rsidRDefault="00F542A4" w:rsidP="00A95479">
      <w:pPr>
        <w:pStyle w:val="20"/>
        <w:tabs>
          <w:tab w:val="right" w:leader="dot" w:pos="8306"/>
        </w:tabs>
        <w:spacing w:line="500" w:lineRule="exact"/>
        <w:ind w:left="480"/>
        <w:rPr>
          <w:rFonts w:ascii="宋体" w:hAnsi="宋体" w:cs="宋体"/>
          <w:sz w:val="28"/>
          <w:szCs w:val="28"/>
        </w:rPr>
      </w:pPr>
      <w:hyperlink w:anchor="_Toc6723" w:history="1">
        <w:r w:rsidR="00044F39">
          <w:rPr>
            <w:rFonts w:ascii="宋体" w:hAnsi="宋体" w:cs="宋体" w:hint="eastAsia"/>
            <w:kern w:val="0"/>
            <w:sz w:val="28"/>
            <w:szCs w:val="28"/>
          </w:rPr>
          <w:t>19.2 消防电源</w:t>
        </w:r>
        <w:r w:rsidR="00044F39">
          <w:rPr>
            <w:rFonts w:ascii="宋体" w:hAnsi="宋体" w:cs="宋体" w:hint="eastAsia"/>
            <w:sz w:val="28"/>
            <w:szCs w:val="28"/>
          </w:rPr>
          <w:tab/>
          <w:t>2</w:t>
        </w:r>
      </w:hyperlink>
      <w:r w:rsidR="00044F39">
        <w:rPr>
          <w:rFonts w:ascii="宋体" w:hAnsi="宋体" w:cs="宋体" w:hint="eastAsia"/>
          <w:sz w:val="28"/>
          <w:szCs w:val="28"/>
        </w:rPr>
        <w:t>09</w:t>
      </w:r>
    </w:p>
    <w:p w:rsidR="00E15EDD" w:rsidRDefault="00F542A4" w:rsidP="00A95479">
      <w:pPr>
        <w:pStyle w:val="20"/>
        <w:tabs>
          <w:tab w:val="right" w:leader="dot" w:pos="8306"/>
        </w:tabs>
        <w:spacing w:line="500" w:lineRule="exact"/>
        <w:ind w:left="480"/>
        <w:rPr>
          <w:rFonts w:ascii="宋体" w:hAnsi="宋体" w:cs="宋体"/>
          <w:sz w:val="28"/>
          <w:szCs w:val="28"/>
        </w:rPr>
      </w:pPr>
      <w:hyperlink w:anchor="_Toc13801" w:history="1">
        <w:r w:rsidR="00044F39">
          <w:rPr>
            <w:rFonts w:ascii="宋体" w:hAnsi="宋体" w:cs="宋体" w:hint="eastAsia"/>
            <w:kern w:val="0"/>
            <w:sz w:val="28"/>
            <w:szCs w:val="28"/>
          </w:rPr>
          <w:t>19.3 消防电气设备</w:t>
        </w:r>
        <w:r w:rsidR="00044F39">
          <w:rPr>
            <w:rFonts w:ascii="宋体" w:hAnsi="宋体" w:cs="宋体" w:hint="eastAsia"/>
            <w:sz w:val="28"/>
            <w:szCs w:val="28"/>
          </w:rPr>
          <w:tab/>
          <w:t>2</w:t>
        </w:r>
      </w:hyperlink>
      <w:r w:rsidR="00044F39">
        <w:rPr>
          <w:rFonts w:ascii="宋体" w:hAnsi="宋体" w:cs="宋体" w:hint="eastAsia"/>
          <w:sz w:val="28"/>
          <w:szCs w:val="28"/>
        </w:rPr>
        <w:t>09</w:t>
      </w:r>
    </w:p>
    <w:p w:rsidR="00E15EDD" w:rsidRDefault="00F542A4" w:rsidP="00A95479">
      <w:pPr>
        <w:pStyle w:val="20"/>
        <w:tabs>
          <w:tab w:val="right" w:leader="dot" w:pos="8306"/>
        </w:tabs>
        <w:spacing w:line="500" w:lineRule="exact"/>
        <w:ind w:left="480"/>
        <w:rPr>
          <w:rFonts w:ascii="宋体" w:hAnsi="宋体" w:cs="宋体"/>
          <w:sz w:val="28"/>
          <w:szCs w:val="28"/>
        </w:rPr>
      </w:pPr>
      <w:hyperlink w:anchor="_Toc20040" w:history="1">
        <w:r w:rsidR="00044F39">
          <w:rPr>
            <w:rFonts w:ascii="宋体" w:hAnsi="宋体" w:cs="宋体" w:hint="eastAsia"/>
            <w:kern w:val="0"/>
            <w:sz w:val="28"/>
            <w:szCs w:val="28"/>
          </w:rPr>
          <w:t>19.4 消防配电线路</w:t>
        </w:r>
        <w:r w:rsidR="00044F39">
          <w:rPr>
            <w:rFonts w:ascii="宋体" w:hAnsi="宋体" w:cs="宋体" w:hint="eastAsia"/>
            <w:sz w:val="28"/>
            <w:szCs w:val="28"/>
          </w:rPr>
          <w:tab/>
          <w:t>2</w:t>
        </w:r>
      </w:hyperlink>
      <w:r w:rsidR="00044F39">
        <w:rPr>
          <w:rFonts w:ascii="宋体" w:hAnsi="宋体" w:cs="宋体" w:hint="eastAsia"/>
          <w:sz w:val="28"/>
          <w:szCs w:val="28"/>
        </w:rPr>
        <w:t>09</w:t>
      </w:r>
    </w:p>
    <w:p w:rsidR="00E15EDD" w:rsidRDefault="00F542A4">
      <w:pPr>
        <w:pStyle w:val="10"/>
        <w:tabs>
          <w:tab w:val="right" w:leader="dot" w:pos="8306"/>
        </w:tabs>
        <w:spacing w:line="500" w:lineRule="exact"/>
        <w:rPr>
          <w:rFonts w:ascii="宋体" w:hAnsi="宋体" w:cs="宋体"/>
          <w:sz w:val="28"/>
          <w:szCs w:val="28"/>
        </w:rPr>
      </w:pPr>
      <w:hyperlink w:anchor="_Toc28965" w:history="1">
        <w:r w:rsidR="00044F39">
          <w:rPr>
            <w:rFonts w:ascii="宋体" w:hAnsi="宋体" w:cs="宋体" w:hint="eastAsia"/>
            <w:sz w:val="28"/>
            <w:szCs w:val="28"/>
          </w:rPr>
          <w:t>21 火灾自动报警系统</w:t>
        </w:r>
        <w:r w:rsidR="00044F39">
          <w:rPr>
            <w:rFonts w:ascii="宋体" w:hAnsi="宋体" w:cs="宋体" w:hint="eastAsia"/>
            <w:sz w:val="28"/>
            <w:szCs w:val="28"/>
          </w:rPr>
          <w:tab/>
          <w:t>2</w:t>
        </w:r>
      </w:hyperlink>
      <w:r w:rsidR="00044F39">
        <w:rPr>
          <w:rFonts w:ascii="宋体" w:hAnsi="宋体" w:cs="宋体" w:hint="eastAsia"/>
          <w:sz w:val="28"/>
          <w:szCs w:val="28"/>
        </w:rPr>
        <w:t>10</w:t>
      </w:r>
    </w:p>
    <w:p w:rsidR="00E15EDD" w:rsidRDefault="00F542A4" w:rsidP="00A95479">
      <w:pPr>
        <w:pStyle w:val="20"/>
        <w:tabs>
          <w:tab w:val="right" w:leader="dot" w:pos="8306"/>
        </w:tabs>
        <w:spacing w:line="500" w:lineRule="exact"/>
        <w:ind w:left="480"/>
        <w:rPr>
          <w:rFonts w:ascii="宋体" w:hAnsi="宋体" w:cs="宋体"/>
          <w:sz w:val="28"/>
          <w:szCs w:val="28"/>
        </w:rPr>
      </w:pPr>
      <w:hyperlink w:anchor="_Toc31445" w:history="1">
        <w:r w:rsidR="00044F39">
          <w:rPr>
            <w:rFonts w:ascii="宋体" w:hAnsi="宋体" w:cs="宋体" w:hint="eastAsia"/>
            <w:sz w:val="28"/>
            <w:szCs w:val="28"/>
          </w:rPr>
          <w:t>21.2系统供电</w:t>
        </w:r>
        <w:r w:rsidR="00044F39">
          <w:rPr>
            <w:rFonts w:ascii="宋体" w:hAnsi="宋体" w:cs="宋体" w:hint="eastAsia"/>
            <w:sz w:val="28"/>
            <w:szCs w:val="28"/>
          </w:rPr>
          <w:tab/>
          <w:t>2</w:t>
        </w:r>
      </w:hyperlink>
      <w:r w:rsidR="00044F39">
        <w:rPr>
          <w:rFonts w:ascii="宋体" w:hAnsi="宋体" w:cs="宋体" w:hint="eastAsia"/>
          <w:sz w:val="28"/>
          <w:szCs w:val="28"/>
        </w:rPr>
        <w:t>10</w:t>
      </w:r>
    </w:p>
    <w:p w:rsidR="00E15EDD" w:rsidRDefault="00F542A4">
      <w:pPr>
        <w:keepNext/>
        <w:pageBreakBefore/>
        <w:snapToGrid w:val="0"/>
        <w:jc w:val="center"/>
        <w:outlineLvl w:val="0"/>
        <w:rPr>
          <w:rFonts w:ascii="黑体" w:eastAsia="黑体" w:hAnsi="黑体" w:cs="Times New Roman"/>
          <w:sz w:val="32"/>
          <w:szCs w:val="32"/>
        </w:rPr>
      </w:pPr>
      <w:r>
        <w:rPr>
          <w:rFonts w:ascii="宋体" w:hAnsi="宋体" w:cs="宋体" w:hint="eastAsia"/>
          <w:sz w:val="28"/>
          <w:szCs w:val="28"/>
        </w:rPr>
        <w:lastRenderedPageBreak/>
        <w:fldChar w:fldCharType="end"/>
      </w:r>
      <w:r w:rsidR="00044F39">
        <w:rPr>
          <w:rFonts w:ascii="黑体" w:eastAsia="黑体" w:hAnsi="黑体" w:cs="Times New Roman" w:hint="eastAsia"/>
          <w:sz w:val="32"/>
          <w:szCs w:val="32"/>
        </w:rPr>
        <w:t>1总则</w:t>
      </w:r>
    </w:p>
    <w:p w:rsidR="00E15EDD" w:rsidRDefault="00044F39">
      <w:pPr>
        <w:snapToGrid w:val="0"/>
        <w:rPr>
          <w:rFonts w:ascii="黑体" w:eastAsia="黑体" w:hAnsi="黑体" w:cs="Times New Roman"/>
          <w:sz w:val="28"/>
          <w:szCs w:val="28"/>
        </w:rPr>
      </w:pPr>
      <w:r>
        <w:rPr>
          <w:rFonts w:ascii="宋体" w:hAnsi="宋体" w:hint="eastAsia"/>
          <w:sz w:val="28"/>
          <w:szCs w:val="28"/>
        </w:rPr>
        <w:t>1.0.2</w:t>
      </w:r>
      <w:r>
        <w:rPr>
          <w:rFonts w:hint="eastAsia"/>
          <w:sz w:val="28"/>
          <w:szCs w:val="28"/>
        </w:rPr>
        <w:t>改建包含内部装修工程。</w:t>
      </w:r>
      <w:bookmarkStart w:id="1045" w:name="_GoBack"/>
      <w:bookmarkEnd w:id="1045"/>
    </w:p>
    <w:p w:rsidR="00E15EDD" w:rsidRDefault="00044F39">
      <w:pPr>
        <w:widowControl/>
        <w:spacing w:line="240" w:lineRule="auto"/>
        <w:jc w:val="left"/>
        <w:rPr>
          <w:rFonts w:ascii="黑体" w:eastAsia="黑体" w:hAnsi="黑体" w:cs="Times New Roman"/>
          <w:sz w:val="28"/>
          <w:szCs w:val="28"/>
        </w:rPr>
      </w:pPr>
      <w:r>
        <w:rPr>
          <w:rFonts w:ascii="黑体" w:eastAsia="黑体" w:hAnsi="黑体" w:cs="Times New Roman"/>
          <w:sz w:val="28"/>
          <w:szCs w:val="28"/>
        </w:rPr>
        <w:br w:type="page"/>
      </w:r>
    </w:p>
    <w:p w:rsidR="00E15EDD" w:rsidRDefault="00044F39">
      <w:pPr>
        <w:snapToGrid w:val="0"/>
        <w:jc w:val="center"/>
        <w:outlineLvl w:val="0"/>
        <w:rPr>
          <w:rFonts w:ascii="黑体" w:eastAsia="黑体" w:hAnsi="黑体" w:cs="Times New Roman"/>
          <w:sz w:val="32"/>
          <w:szCs w:val="32"/>
        </w:rPr>
      </w:pPr>
      <w:r>
        <w:rPr>
          <w:rFonts w:ascii="黑体" w:eastAsia="黑体" w:hAnsi="黑体" w:cs="Times New Roman" w:hint="eastAsia"/>
          <w:sz w:val="32"/>
          <w:szCs w:val="32"/>
        </w:rPr>
        <w:lastRenderedPageBreak/>
        <w:t>2 术语</w:t>
      </w:r>
    </w:p>
    <w:p w:rsidR="00E15EDD" w:rsidRDefault="00044F39">
      <w:pPr>
        <w:snapToGrid w:val="0"/>
        <w:rPr>
          <w:rFonts w:asciiTheme="minorEastAsia" w:eastAsiaTheme="minorEastAsia" w:hAnsiTheme="minorEastAsia" w:cs="宋体"/>
          <w:sz w:val="28"/>
          <w:szCs w:val="28"/>
        </w:rPr>
      </w:pPr>
      <w:r>
        <w:rPr>
          <w:rFonts w:asciiTheme="minorEastAsia" w:eastAsiaTheme="minorEastAsia" w:hAnsiTheme="minorEastAsia" w:hint="eastAsia"/>
          <w:sz w:val="28"/>
          <w:szCs w:val="28"/>
        </w:rPr>
        <w:t>2.0.1 消防设施的定义参照《消防词汇 第1部分：通用术语》GB/T5907.1。</w:t>
      </w:r>
    </w:p>
    <w:p w:rsidR="00E15EDD" w:rsidRDefault="00044F39">
      <w:pPr>
        <w:snapToGrid w:val="0"/>
        <w:rPr>
          <w:rFonts w:asciiTheme="minorEastAsia" w:eastAsiaTheme="minorEastAsia" w:hAnsiTheme="minorEastAsia"/>
          <w:sz w:val="28"/>
          <w:szCs w:val="28"/>
        </w:rPr>
      </w:pPr>
      <w:r>
        <w:rPr>
          <w:rFonts w:asciiTheme="minorEastAsia" w:eastAsiaTheme="minorEastAsia" w:hAnsiTheme="minorEastAsia" w:cs="宋体" w:hint="eastAsia"/>
          <w:sz w:val="28"/>
          <w:szCs w:val="28"/>
        </w:rPr>
        <w:t>2.0.3</w:t>
      </w:r>
      <w:r>
        <w:rPr>
          <w:rFonts w:asciiTheme="minorEastAsia" w:eastAsiaTheme="minorEastAsia" w:hAnsiTheme="minorEastAsia" w:hint="eastAsia"/>
          <w:sz w:val="28"/>
          <w:szCs w:val="28"/>
        </w:rPr>
        <w:t>消防设施专项查验的定义参照《建筑工程消防施工质量验收标准》DB32/T 5082和《江苏省建筑工程竣工验收消防查验技术指南》中竣工验收消防设施专项查验的定义。</w:t>
      </w:r>
    </w:p>
    <w:p w:rsidR="00E15EDD" w:rsidRDefault="00044F39">
      <w:pPr>
        <w:pStyle w:val="a0"/>
        <w:ind w:firstLineChars="0" w:firstLine="0"/>
        <w:rPr>
          <w:rFonts w:asciiTheme="minorEastAsia" w:eastAsiaTheme="minorEastAsia" w:hAnsiTheme="minorEastAsia"/>
        </w:rPr>
      </w:pPr>
      <w:r>
        <w:rPr>
          <w:rFonts w:asciiTheme="minorEastAsia" w:eastAsiaTheme="minorEastAsia" w:hAnsiTheme="minorEastAsia" w:cs="宋体" w:hint="eastAsia"/>
          <w:sz w:val="28"/>
          <w:szCs w:val="28"/>
        </w:rPr>
        <w:t>2.0.4</w:t>
      </w:r>
      <w:r>
        <w:rPr>
          <w:rFonts w:asciiTheme="minorEastAsia" w:eastAsiaTheme="minorEastAsia" w:hAnsiTheme="minorEastAsia" w:hint="eastAsia"/>
          <w:sz w:val="28"/>
          <w:szCs w:val="28"/>
        </w:rPr>
        <w:t>消防设施专项查验报告的定义参照《江苏省建筑工程竣工验收消防查验技术指南》中相关要求给出。</w:t>
      </w:r>
    </w:p>
    <w:p w:rsidR="00E15EDD" w:rsidRDefault="00044F39">
      <w:pPr>
        <w:widowControl/>
        <w:spacing w:line="240" w:lineRule="auto"/>
        <w:jc w:val="left"/>
        <w:rPr>
          <w:rFonts w:ascii="黑体" w:eastAsia="黑体" w:hAnsi="黑体"/>
          <w:sz w:val="28"/>
          <w:szCs w:val="28"/>
        </w:rPr>
      </w:pPr>
      <w:r>
        <w:rPr>
          <w:rFonts w:ascii="黑体" w:eastAsia="黑体" w:hAnsi="黑体"/>
          <w:sz w:val="28"/>
          <w:szCs w:val="28"/>
        </w:rPr>
        <w:br w:type="page"/>
      </w:r>
    </w:p>
    <w:p w:rsidR="00E15EDD" w:rsidRDefault="00044F39">
      <w:pPr>
        <w:jc w:val="center"/>
        <w:outlineLvl w:val="0"/>
        <w:rPr>
          <w:rFonts w:ascii="黑体" w:eastAsia="黑体" w:hAnsi="黑体"/>
          <w:sz w:val="32"/>
          <w:szCs w:val="32"/>
        </w:rPr>
      </w:pPr>
      <w:r>
        <w:rPr>
          <w:rFonts w:ascii="黑体" w:eastAsia="黑体" w:hAnsi="黑体" w:hint="eastAsia"/>
          <w:sz w:val="32"/>
          <w:szCs w:val="32"/>
        </w:rPr>
        <w:lastRenderedPageBreak/>
        <w:t>3基本规定</w:t>
      </w:r>
    </w:p>
    <w:p w:rsidR="00E15EDD" w:rsidRDefault="00044F39">
      <w:pPr>
        <w:pStyle w:val="a0"/>
        <w:ind w:firstLineChars="0" w:firstLine="0"/>
        <w:rPr>
          <w:sz w:val="28"/>
          <w:szCs w:val="28"/>
        </w:rPr>
      </w:pPr>
      <w:r>
        <w:rPr>
          <w:rFonts w:ascii="宋体" w:hAnsi="宋体" w:cs="宋体" w:hint="eastAsia"/>
          <w:sz w:val="28"/>
          <w:szCs w:val="28"/>
        </w:rPr>
        <w:t>3.0.2</w:t>
      </w:r>
      <w:r>
        <w:rPr>
          <w:rFonts w:hint="eastAsia"/>
          <w:sz w:val="28"/>
          <w:szCs w:val="28"/>
        </w:rPr>
        <w:t>消防查验指由建设单位或受委托开展消防查验的消防审验技术服务机构组织，受委托开展消防查验的消防审验技术服务机构（如有）的责任工程师、专业负责人，及设计、施工、工程监理等单位项目负责人及其他技术人员参加，对工程消防设计和合同约定的消防各项内容、工程消防技术档案和施工管理资料、涉及消防的各分部分项工程验收、竣工验收消防设施专项查验等内容，进行现场核查并对结果进行评价的活动。</w:t>
      </w:r>
    </w:p>
    <w:p w:rsidR="00E15EDD" w:rsidRDefault="00044F39">
      <w:pPr>
        <w:pStyle w:val="a0"/>
        <w:ind w:firstLineChars="0" w:firstLine="0"/>
        <w:rPr>
          <w:rFonts w:ascii="宋体" w:hAnsi="宋体" w:cs="宋体"/>
          <w:sz w:val="28"/>
          <w:szCs w:val="28"/>
        </w:rPr>
      </w:pPr>
      <w:r>
        <w:rPr>
          <w:rFonts w:ascii="宋体" w:hAnsi="宋体" w:cs="宋体" w:hint="eastAsia"/>
          <w:sz w:val="28"/>
          <w:szCs w:val="28"/>
        </w:rPr>
        <w:t>3.0.6消防设施专项查验过程中如有不合格项可以反馈整改。</w:t>
      </w:r>
    </w:p>
    <w:p w:rsidR="00E15EDD" w:rsidRDefault="00044F39">
      <w:pPr>
        <w:pStyle w:val="a0"/>
        <w:ind w:firstLineChars="0" w:firstLine="0"/>
        <w:rPr>
          <w:rFonts w:ascii="宋体" w:hAnsi="宋体" w:cs="宋体"/>
          <w:sz w:val="28"/>
          <w:szCs w:val="28"/>
        </w:rPr>
      </w:pPr>
      <w:r>
        <w:rPr>
          <w:rFonts w:ascii="宋体" w:hAnsi="宋体" w:cs="宋体" w:hint="eastAsia"/>
          <w:sz w:val="28"/>
          <w:szCs w:val="28"/>
        </w:rPr>
        <w:t>3.0.7参照《建设工程消防设计审查验收工作细则》第十九条。</w:t>
      </w:r>
    </w:p>
    <w:p w:rsidR="00E15EDD" w:rsidRDefault="00044F39">
      <w:pPr>
        <w:widowControl/>
        <w:spacing w:line="240" w:lineRule="auto"/>
        <w:jc w:val="left"/>
        <w:rPr>
          <w:rFonts w:ascii="黑体" w:eastAsia="黑体" w:hAnsi="黑体"/>
          <w:sz w:val="28"/>
          <w:szCs w:val="28"/>
        </w:rPr>
      </w:pPr>
      <w:r>
        <w:rPr>
          <w:rFonts w:ascii="黑体" w:eastAsia="黑体" w:hAnsi="黑体"/>
          <w:sz w:val="28"/>
          <w:szCs w:val="28"/>
        </w:rPr>
        <w:br w:type="page"/>
      </w:r>
    </w:p>
    <w:p w:rsidR="00E15EDD" w:rsidRDefault="00044F39">
      <w:pPr>
        <w:jc w:val="center"/>
        <w:outlineLvl w:val="0"/>
        <w:rPr>
          <w:rFonts w:ascii="黑体" w:eastAsia="黑体" w:hAnsi="黑体"/>
          <w:sz w:val="32"/>
          <w:szCs w:val="32"/>
        </w:rPr>
      </w:pPr>
      <w:r>
        <w:rPr>
          <w:rFonts w:ascii="黑体" w:eastAsia="黑体" w:hAnsi="黑体" w:hint="eastAsia"/>
          <w:sz w:val="32"/>
          <w:szCs w:val="32"/>
        </w:rPr>
        <w:lastRenderedPageBreak/>
        <w:t>4 消防火分隔设施</w:t>
      </w:r>
    </w:p>
    <w:p w:rsidR="00E15EDD" w:rsidRDefault="00044F39">
      <w:pPr>
        <w:jc w:val="center"/>
        <w:outlineLvl w:val="1"/>
        <w:rPr>
          <w:rFonts w:ascii="宋体" w:hAnsi="宋体" w:cs="宋体"/>
          <w:sz w:val="28"/>
          <w:szCs w:val="28"/>
        </w:rPr>
      </w:pPr>
      <w:r>
        <w:rPr>
          <w:rFonts w:ascii="黑体" w:eastAsia="黑体" w:hAnsi="黑体" w:cs="黑体" w:hint="eastAsia"/>
          <w:sz w:val="28"/>
          <w:szCs w:val="28"/>
        </w:rPr>
        <w:t>4.4 防火卷帘</w:t>
      </w:r>
    </w:p>
    <w:p w:rsidR="00E15EDD" w:rsidRDefault="00044F39">
      <w:pPr>
        <w:rPr>
          <w:rFonts w:ascii="宋体" w:hAnsi="宋体" w:cs="宋体"/>
          <w:sz w:val="28"/>
          <w:szCs w:val="28"/>
        </w:rPr>
      </w:pPr>
      <w:r>
        <w:rPr>
          <w:rFonts w:ascii="宋体" w:hAnsi="宋体" w:cs="宋体" w:hint="eastAsia"/>
          <w:sz w:val="28"/>
          <w:szCs w:val="28"/>
        </w:rPr>
        <w:t>4.4.3帘面的电动关闭时间、自重下降关闭时间不含两步关闭运行的中位延时时间。</w:t>
      </w:r>
    </w:p>
    <w:p w:rsidR="00E15EDD" w:rsidRDefault="00044F39">
      <w:pPr>
        <w:widowControl/>
        <w:spacing w:line="240" w:lineRule="auto"/>
        <w:jc w:val="left"/>
        <w:rPr>
          <w:rFonts w:ascii="黑体" w:eastAsia="黑体" w:hAnsi="黑体"/>
          <w:sz w:val="28"/>
          <w:szCs w:val="28"/>
        </w:rPr>
      </w:pPr>
      <w:r>
        <w:rPr>
          <w:rFonts w:ascii="黑体" w:eastAsia="黑体" w:hAnsi="黑体"/>
          <w:sz w:val="28"/>
          <w:szCs w:val="28"/>
        </w:rPr>
        <w:br w:type="page"/>
      </w:r>
    </w:p>
    <w:p w:rsidR="00E15EDD" w:rsidRDefault="00044F39">
      <w:pPr>
        <w:jc w:val="center"/>
        <w:outlineLvl w:val="0"/>
        <w:rPr>
          <w:rFonts w:ascii="黑体" w:eastAsia="黑体" w:hAnsi="黑体"/>
          <w:sz w:val="32"/>
          <w:szCs w:val="32"/>
        </w:rPr>
      </w:pPr>
      <w:r>
        <w:rPr>
          <w:rFonts w:ascii="黑体" w:eastAsia="黑体" w:hAnsi="黑体" w:hint="eastAsia"/>
          <w:sz w:val="32"/>
          <w:szCs w:val="32"/>
        </w:rPr>
        <w:lastRenderedPageBreak/>
        <w:t>5 消防给水设施</w:t>
      </w:r>
    </w:p>
    <w:p w:rsidR="00E15EDD" w:rsidRDefault="00044F39">
      <w:pPr>
        <w:jc w:val="center"/>
        <w:outlineLvl w:val="1"/>
        <w:rPr>
          <w:rFonts w:ascii="黑体" w:eastAsia="黑体" w:hAnsi="黑体" w:cs="黑体"/>
          <w:sz w:val="28"/>
          <w:szCs w:val="28"/>
        </w:rPr>
      </w:pPr>
      <w:r>
        <w:rPr>
          <w:rFonts w:ascii="黑体" w:eastAsia="黑体" w:hAnsi="黑体" w:cs="黑体" w:hint="eastAsia"/>
          <w:sz w:val="28"/>
          <w:szCs w:val="28"/>
        </w:rPr>
        <w:t>5.1一般规定</w:t>
      </w:r>
    </w:p>
    <w:p w:rsidR="00E15EDD" w:rsidRDefault="00044F39">
      <w:pPr>
        <w:rPr>
          <w:rFonts w:ascii="宋体" w:hAnsi="宋体" w:cs="宋体"/>
          <w:sz w:val="28"/>
          <w:szCs w:val="28"/>
        </w:rPr>
      </w:pPr>
      <w:r>
        <w:rPr>
          <w:rFonts w:ascii="宋体" w:hAnsi="宋体" w:cs="宋体" w:hint="eastAsia"/>
          <w:sz w:val="28"/>
          <w:szCs w:val="28"/>
        </w:rPr>
        <w:t>5.1.2消防给水设施适用于消火栓系统、自动喷水灭火系统、消防冷却水系统、泡沫灭火系统、水喷雾灭火系统、固定消防炮、自动跟踪定位射流灭火系统等。</w:t>
      </w:r>
    </w:p>
    <w:p w:rsidR="00E15EDD" w:rsidRDefault="00044F39">
      <w:pPr>
        <w:widowControl/>
        <w:spacing w:line="240" w:lineRule="auto"/>
        <w:jc w:val="left"/>
        <w:rPr>
          <w:rFonts w:ascii="黑体" w:eastAsia="黑体" w:hAnsi="黑体"/>
          <w:sz w:val="28"/>
          <w:szCs w:val="28"/>
        </w:rPr>
      </w:pPr>
      <w:r>
        <w:rPr>
          <w:rFonts w:ascii="黑体" w:eastAsia="黑体" w:hAnsi="黑体"/>
          <w:sz w:val="28"/>
          <w:szCs w:val="28"/>
        </w:rPr>
        <w:br w:type="page"/>
      </w:r>
    </w:p>
    <w:p w:rsidR="00E15EDD" w:rsidRDefault="00044F39">
      <w:pPr>
        <w:jc w:val="center"/>
        <w:outlineLvl w:val="0"/>
        <w:rPr>
          <w:rFonts w:ascii="黑体" w:eastAsia="黑体" w:hAnsi="黑体"/>
          <w:sz w:val="32"/>
          <w:szCs w:val="32"/>
        </w:rPr>
      </w:pPr>
      <w:r>
        <w:rPr>
          <w:rFonts w:ascii="黑体" w:eastAsia="黑体" w:hAnsi="黑体" w:hint="eastAsia"/>
          <w:sz w:val="32"/>
          <w:szCs w:val="32"/>
        </w:rPr>
        <w:lastRenderedPageBreak/>
        <w:t>19 消防供配电设施</w:t>
      </w:r>
    </w:p>
    <w:p w:rsidR="00E15EDD" w:rsidRDefault="00044F39">
      <w:pPr>
        <w:jc w:val="center"/>
        <w:outlineLvl w:val="1"/>
        <w:rPr>
          <w:rFonts w:ascii="黑体" w:eastAsia="黑体" w:hAnsi="黑体" w:cs="黑体"/>
          <w:kern w:val="0"/>
          <w:sz w:val="28"/>
          <w:szCs w:val="28"/>
        </w:rPr>
      </w:pPr>
      <w:r>
        <w:rPr>
          <w:rFonts w:ascii="黑体" w:eastAsia="黑体" w:hAnsi="黑体" w:cs="黑体" w:hint="eastAsia"/>
          <w:kern w:val="0"/>
          <w:sz w:val="28"/>
          <w:szCs w:val="28"/>
        </w:rPr>
        <w:t>19.2 消防电源</w:t>
      </w:r>
    </w:p>
    <w:p w:rsidR="00E15EDD" w:rsidRDefault="00044F39">
      <w:pPr>
        <w:rPr>
          <w:rFonts w:ascii="宋体" w:hAnsi="宋体" w:cs="宋体"/>
          <w:kern w:val="0"/>
          <w:sz w:val="28"/>
          <w:szCs w:val="28"/>
        </w:rPr>
      </w:pPr>
      <w:r>
        <w:rPr>
          <w:rFonts w:ascii="宋体" w:hAnsi="宋体" w:cs="宋体" w:hint="eastAsia"/>
          <w:kern w:val="0"/>
          <w:sz w:val="28"/>
          <w:szCs w:val="28"/>
        </w:rPr>
        <w:t>19.2.2依据《江苏省特殊建设工程消防验收现场评定办法》第九条制定本条。</w:t>
      </w:r>
    </w:p>
    <w:p w:rsidR="00E15EDD" w:rsidRDefault="00044F39">
      <w:pPr>
        <w:pStyle w:val="a0"/>
        <w:ind w:firstLineChars="0" w:firstLine="0"/>
        <w:jc w:val="center"/>
        <w:outlineLvl w:val="1"/>
        <w:rPr>
          <w:rFonts w:ascii="黑体" w:eastAsia="黑体" w:hAnsi="黑体" w:cs="黑体"/>
        </w:rPr>
      </w:pPr>
      <w:r>
        <w:rPr>
          <w:rFonts w:ascii="黑体" w:eastAsia="黑体" w:hAnsi="黑体" w:cs="黑体" w:hint="eastAsia"/>
          <w:kern w:val="0"/>
          <w:sz w:val="28"/>
          <w:szCs w:val="28"/>
        </w:rPr>
        <w:t>19.3 消防电气设备</w:t>
      </w:r>
    </w:p>
    <w:p w:rsidR="00E15EDD" w:rsidRDefault="00044F39">
      <w:pPr>
        <w:rPr>
          <w:rFonts w:ascii="宋体" w:hAnsi="宋体" w:cs="宋体"/>
          <w:kern w:val="0"/>
          <w:sz w:val="28"/>
          <w:szCs w:val="28"/>
        </w:rPr>
      </w:pPr>
      <w:r>
        <w:rPr>
          <w:rFonts w:ascii="宋体" w:hAnsi="宋体" w:cs="宋体" w:hint="eastAsia"/>
          <w:kern w:val="0"/>
          <w:sz w:val="28"/>
          <w:szCs w:val="28"/>
        </w:rPr>
        <w:t>19.3.2本条规定了建筑中消防用电设备配电的基本要求，以避免配电干线故障影响消防用电设备的供电可靠性。</w:t>
      </w:r>
    </w:p>
    <w:p w:rsidR="00E15EDD" w:rsidRDefault="00044F39">
      <w:pPr>
        <w:pStyle w:val="a0"/>
        <w:ind w:firstLineChars="0" w:firstLine="0"/>
        <w:jc w:val="center"/>
        <w:outlineLvl w:val="1"/>
        <w:rPr>
          <w:rFonts w:ascii="黑体" w:eastAsia="黑体" w:hAnsi="黑体" w:cs="黑体"/>
        </w:rPr>
      </w:pPr>
      <w:r>
        <w:rPr>
          <w:rFonts w:ascii="黑体" w:eastAsia="黑体" w:hAnsi="黑体" w:cs="黑体" w:hint="eastAsia"/>
          <w:kern w:val="0"/>
          <w:sz w:val="28"/>
          <w:szCs w:val="28"/>
        </w:rPr>
        <w:t>19.4 消防配电线路</w:t>
      </w:r>
    </w:p>
    <w:p w:rsidR="00E15EDD" w:rsidRDefault="00044F39">
      <w:pPr>
        <w:rPr>
          <w:rFonts w:ascii="宋体" w:hAnsi="宋体" w:cs="宋体"/>
          <w:kern w:val="0"/>
          <w:sz w:val="28"/>
          <w:szCs w:val="28"/>
        </w:rPr>
      </w:pPr>
      <w:r>
        <w:rPr>
          <w:rFonts w:ascii="宋体" w:hAnsi="宋体" w:cs="宋体" w:hint="eastAsia"/>
          <w:kern w:val="0"/>
          <w:sz w:val="28"/>
          <w:szCs w:val="28"/>
        </w:rPr>
        <w:t>19.4.1明敷时包括敷设在吊顶内情况。</w:t>
      </w:r>
    </w:p>
    <w:p w:rsidR="00E15EDD" w:rsidRDefault="00044F39">
      <w:pPr>
        <w:widowControl/>
        <w:spacing w:line="240" w:lineRule="auto"/>
        <w:jc w:val="left"/>
        <w:rPr>
          <w:rFonts w:ascii="黑体" w:eastAsia="黑体" w:hAnsi="黑体"/>
          <w:sz w:val="28"/>
          <w:szCs w:val="28"/>
        </w:rPr>
      </w:pPr>
      <w:r>
        <w:rPr>
          <w:rFonts w:ascii="黑体" w:eastAsia="黑体" w:hAnsi="黑体"/>
          <w:sz w:val="28"/>
          <w:szCs w:val="28"/>
        </w:rPr>
        <w:br w:type="page"/>
      </w:r>
    </w:p>
    <w:p w:rsidR="00E15EDD" w:rsidRDefault="00044F39">
      <w:pPr>
        <w:jc w:val="center"/>
        <w:outlineLvl w:val="0"/>
        <w:rPr>
          <w:rFonts w:ascii="黑体" w:eastAsia="黑体" w:hAnsi="黑体"/>
          <w:sz w:val="32"/>
          <w:szCs w:val="32"/>
        </w:rPr>
      </w:pPr>
      <w:r>
        <w:rPr>
          <w:rFonts w:ascii="黑体" w:eastAsia="黑体" w:hAnsi="黑体" w:hint="eastAsia"/>
          <w:sz w:val="32"/>
          <w:szCs w:val="32"/>
        </w:rPr>
        <w:lastRenderedPageBreak/>
        <w:t>21 火灾自动报警系统</w:t>
      </w:r>
    </w:p>
    <w:p w:rsidR="00E15EDD" w:rsidRDefault="00044F39" w:rsidP="00A95479">
      <w:pPr>
        <w:pStyle w:val="a0"/>
        <w:ind w:firstLine="560"/>
        <w:jc w:val="center"/>
        <w:outlineLvl w:val="1"/>
        <w:rPr>
          <w:rFonts w:eastAsia="黑体"/>
          <w:sz w:val="28"/>
          <w:szCs w:val="28"/>
        </w:rPr>
      </w:pPr>
      <w:r>
        <w:rPr>
          <w:rFonts w:ascii="黑体" w:eastAsia="黑体" w:hAnsi="黑体" w:hint="eastAsia"/>
          <w:sz w:val="28"/>
          <w:szCs w:val="28"/>
        </w:rPr>
        <w:t>21.2系统供电</w:t>
      </w:r>
    </w:p>
    <w:p w:rsidR="00E15EDD" w:rsidRDefault="00044F39">
      <w:pPr>
        <w:rPr>
          <w:rFonts w:ascii="宋体" w:hAnsi="宋体" w:cs="宋体"/>
          <w:kern w:val="0"/>
          <w:sz w:val="28"/>
          <w:szCs w:val="28"/>
        </w:rPr>
      </w:pPr>
      <w:r>
        <w:rPr>
          <w:rFonts w:ascii="宋体" w:hAnsi="宋体" w:cs="宋体" w:hint="eastAsia"/>
          <w:kern w:val="0"/>
          <w:sz w:val="28"/>
          <w:szCs w:val="28"/>
        </w:rPr>
        <w:t>21.2.2控制与显示类设备是火灾自动报警系统的核心设备，其供电可靠性直接影响系统运行的稳定性和可靠性，主电源与消防电源供电线路直接连接是确保供电可靠性的基本要求。</w:t>
      </w:r>
      <w:bookmarkEnd w:id="1044"/>
    </w:p>
    <w:sectPr w:rsidR="00E15EDD" w:rsidSect="00E15ED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FA6" w:rsidRDefault="00731FA6">
      <w:pPr>
        <w:spacing w:line="240" w:lineRule="auto"/>
      </w:pPr>
      <w:r>
        <w:separator/>
      </w:r>
    </w:p>
  </w:endnote>
  <w:endnote w:type="continuationSeparator" w:id="0">
    <w:p w:rsidR="00731FA6" w:rsidRDefault="00731FA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FZShuSong-Z01">
    <w:altName w:val="Times New Roman"/>
    <w:charset w:val="00"/>
    <w:family w:val="auto"/>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Microsoft JhengHei">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EDD" w:rsidRDefault="00F542A4">
    <w:pPr>
      <w:spacing w:line="174" w:lineRule="auto"/>
      <w:rPr>
        <w:rFonts w:ascii="Times New Roman" w:eastAsia="Times New Roman" w:hAnsi="Times New Roman" w:cs="Times New Roman"/>
        <w:sz w:val="15"/>
        <w:szCs w:val="15"/>
      </w:rPr>
    </w:pPr>
    <w:r w:rsidRPr="00F542A4">
      <w:rPr>
        <w:sz w:val="15"/>
      </w:rPr>
      <w:pict>
        <v:shapetype id="_x0000_t202" coordsize="21600,21600" o:spt="202" path="m,l,21600r21600,l21600,xe">
          <v:stroke joinstyle="miter"/>
          <v:path gradientshapeok="t" o:connecttype="rect"/>
        </v:shapetype>
        <v:shape id="_x0000_s2054" type="#_x0000_t202" style="position:absolute;left:0;text-align:left;margin-left:208pt;margin-top:0;width:2in;height:2in;z-index:25166438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filled="f" stroked="f" strokeweight=".5pt">
          <v:textbox style="mso-fit-shape-to-text:t" inset="0,0,0,0">
            <w:txbxContent>
              <w:p w:rsidR="00E15EDD" w:rsidRDefault="00E15EDD"/>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EDD" w:rsidRDefault="00F542A4">
    <w:pPr>
      <w:spacing w:line="174" w:lineRule="auto"/>
      <w:rPr>
        <w:rFonts w:ascii="Times New Roman" w:eastAsia="Times New Roman" w:hAnsi="Times New Roman" w:cs="Times New Roman"/>
        <w:sz w:val="15"/>
        <w:szCs w:val="15"/>
      </w:rPr>
    </w:pPr>
    <w:r w:rsidRPr="00F542A4">
      <w:rPr>
        <w:sz w:val="15"/>
      </w:rPr>
      <w:pict>
        <v:shapetype id="_x0000_t202" coordsize="21600,21600" o:spt="202" path="m,l,21600r21600,l21600,xe">
          <v:stroke joinstyle="miter"/>
          <v:path gradientshapeok="t" o:connecttype="rect"/>
        </v:shapetype>
        <v:shape id="_x0000_s2053" type="#_x0000_t202" style="position:absolute;left:0;text-align:left;margin-left:208pt;margin-top:0;width:2in;height:2in;z-index:251665408;mso-wrap-style:none;mso-position-horizontal:outside;mso-position-horizontal-relative:margin" filled="f" stroked="f" strokeweight=".5pt">
          <v:textbox style="mso-fit-shape-to-text:t" inset="0,0,0,0">
            <w:txbxContent>
              <w:p w:rsidR="00E15EDD" w:rsidRDefault="00F542A4">
                <w:pPr>
                  <w:pStyle w:val="a8"/>
                </w:pPr>
                <w:r>
                  <w:fldChar w:fldCharType="begin"/>
                </w:r>
                <w:r w:rsidR="00044F39">
                  <w:instrText xml:space="preserve"> PAGE  \* MERGEFORMAT </w:instrText>
                </w:r>
                <w:r>
                  <w:fldChar w:fldCharType="separate"/>
                </w:r>
                <w:r w:rsidR="009667C4">
                  <w:rPr>
                    <w:noProof/>
                  </w:rPr>
                  <w:t>1</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EDD" w:rsidRDefault="00F542A4">
    <w:pPr>
      <w:spacing w:line="174" w:lineRule="auto"/>
      <w:rPr>
        <w:rFonts w:ascii="Times New Roman" w:eastAsia="Times New Roman" w:hAnsi="Times New Roman" w:cs="Times New Roman"/>
        <w:sz w:val="15"/>
        <w:szCs w:val="15"/>
      </w:rPr>
    </w:pPr>
    <w:r w:rsidRPr="00F542A4">
      <w:rPr>
        <w:sz w:val="15"/>
      </w:rPr>
      <w:pict>
        <v:shapetype id="_x0000_t202" coordsize="21600,21600" o:spt="202" path="m,l,21600r21600,l21600,xe">
          <v:stroke joinstyle="miter"/>
          <v:path gradientshapeok="t" o:connecttype="rect"/>
        </v:shapetype>
        <v:shape id="_x0000_s2052" type="#_x0000_t202" style="position:absolute;left:0;text-align:left;margin-left:208pt;margin-top:0;width:2in;height:2in;z-index:251662336;mso-wrap-style:none;mso-position-horizontal:outside;mso-position-horizontal-relative:margin" filled="f" stroked="f" strokeweight=".5pt">
          <v:textbox style="mso-fit-shape-to-text:t" inset="0,0,0,0">
            <w:txbxContent>
              <w:p w:rsidR="00E15EDD" w:rsidRDefault="00F542A4">
                <w:pPr>
                  <w:pStyle w:val="a8"/>
                </w:pPr>
                <w:r>
                  <w:fldChar w:fldCharType="begin"/>
                </w:r>
                <w:r w:rsidR="00044F39">
                  <w:instrText xml:space="preserve"> PAGE  \* MERGEFORMAT </w:instrText>
                </w:r>
                <w:r>
                  <w:fldChar w:fldCharType="separate"/>
                </w:r>
                <w:r w:rsidR="00044F39">
                  <w:t>3</w:t>
                </w:r>
                <w: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EDD" w:rsidRDefault="00F542A4">
    <w:pPr>
      <w:spacing w:line="174" w:lineRule="auto"/>
      <w:rPr>
        <w:rFonts w:ascii="Times New Roman" w:eastAsia="Times New Roman" w:hAnsi="Times New Roman" w:cs="Times New Roman"/>
        <w:sz w:val="15"/>
        <w:szCs w:val="15"/>
      </w:rPr>
    </w:pPr>
    <w:r w:rsidRPr="00F542A4">
      <w:rPr>
        <w:sz w:val="15"/>
      </w:rPr>
      <w:pict>
        <v:shapetype id="_x0000_t202" coordsize="21600,21600" o:spt="202" path="m,l,21600r21600,l21600,xe">
          <v:stroke joinstyle="miter"/>
          <v:path gradientshapeok="t" o:connecttype="rect"/>
        </v:shapetype>
        <v:shape id="_x0000_s2051" type="#_x0000_t202" style="position:absolute;left:0;text-align:left;margin-left:208pt;margin-top:0;width:2in;height:2in;z-index:251663360;mso-wrap-style:none;mso-position-horizontal:outside;mso-position-horizontal-relative:margin" filled="f" stroked="f" strokeweight=".5pt">
          <v:textbox style="mso-fit-shape-to-text:t" inset="0,0,0,0">
            <w:txbxContent>
              <w:p w:rsidR="00E15EDD" w:rsidRDefault="00F542A4">
                <w:pPr>
                  <w:pStyle w:val="a8"/>
                </w:pPr>
                <w:r>
                  <w:fldChar w:fldCharType="begin"/>
                </w:r>
                <w:r w:rsidR="00044F39">
                  <w:instrText xml:space="preserve"> PAGE  \* MERGEFORMAT </w:instrText>
                </w:r>
                <w:r>
                  <w:fldChar w:fldCharType="separate"/>
                </w:r>
                <w:r w:rsidR="009667C4">
                  <w:rPr>
                    <w:noProof/>
                  </w:rPr>
                  <w:t>6</w:t>
                </w:r>
                <w: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EDD" w:rsidRDefault="00F542A4">
    <w:pPr>
      <w:spacing w:line="174" w:lineRule="auto"/>
      <w:rPr>
        <w:rFonts w:ascii="Times New Roman" w:eastAsia="Times New Roman" w:hAnsi="Times New Roman" w:cs="Times New Roman"/>
        <w:sz w:val="15"/>
        <w:szCs w:val="15"/>
      </w:rPr>
    </w:pPr>
    <w:r w:rsidRPr="00F542A4">
      <w:rPr>
        <w:sz w:val="15"/>
      </w:rPr>
      <w:pict>
        <v:shapetype id="_x0000_t202" coordsize="21600,21600" o:spt="202" path="m,l,21600r21600,l21600,xe">
          <v:stroke joinstyle="miter"/>
          <v:path gradientshapeok="t" o:connecttype="rect"/>
        </v:shapetype>
        <v:shape id="_x0000_s2050" type="#_x0000_t202" style="position:absolute;left:0;text-align:left;margin-left:208pt;margin-top:0;width:2in;height:2in;z-index:251661312;mso-wrap-style:none;mso-position-horizontal:outside;mso-position-horizontal-relative:margin" filled="f" stroked="f" strokeweight=".5pt">
          <v:textbox style="mso-fit-shape-to-text:t" inset="0,0,0,0">
            <w:txbxContent>
              <w:p w:rsidR="00E15EDD" w:rsidRDefault="00F542A4">
                <w:pPr>
                  <w:pStyle w:val="a8"/>
                </w:pPr>
                <w:r>
                  <w:fldChar w:fldCharType="begin"/>
                </w:r>
                <w:r w:rsidR="00044F39">
                  <w:instrText xml:space="preserve"> PAGE  \* MERGEFORMAT </w:instrText>
                </w:r>
                <w:r>
                  <w:fldChar w:fldCharType="separate"/>
                </w:r>
                <w:r w:rsidR="009667C4">
                  <w:rPr>
                    <w:noProof/>
                  </w:rPr>
                  <w:t>1</w:t>
                </w:r>
                <w: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EDD" w:rsidRDefault="00F542A4">
    <w:pPr>
      <w:spacing w:line="174" w:lineRule="auto"/>
      <w:rPr>
        <w:rFonts w:ascii="Times New Roman" w:eastAsia="Times New Roman" w:hAnsi="Times New Roman" w:cs="Times New Roman"/>
        <w:sz w:val="15"/>
        <w:szCs w:val="15"/>
      </w:rPr>
    </w:pPr>
    <w:r w:rsidRPr="00F542A4">
      <w:rPr>
        <w:sz w:val="15"/>
      </w:rPr>
      <w:pict>
        <v:shapetype id="_x0000_t202" coordsize="21600,21600" o:spt="202" path="m,l,21600r21600,l21600,xe">
          <v:stroke joinstyle="miter"/>
          <v:path gradientshapeok="t" o:connecttype="rect"/>
        </v:shapetype>
        <v:shape id="_x0000_s2049" type="#_x0000_t202" style="position:absolute;left:0;text-align:left;margin-left:208pt;margin-top:0;width:2in;height:2in;z-index:251659264;mso-wrap-style:none;mso-position-horizontal:outside;mso-position-horizontal-relative:margin" filled="f" stroked="f" strokeweight=".5pt">
          <v:textbox style="mso-fit-shape-to-text:t" inset="0,0,0,0">
            <w:txbxContent>
              <w:p w:rsidR="00E15EDD" w:rsidRDefault="00F542A4">
                <w:pPr>
                  <w:pStyle w:val="a8"/>
                </w:pPr>
                <w:r>
                  <w:fldChar w:fldCharType="begin"/>
                </w:r>
                <w:r w:rsidR="00044F39">
                  <w:instrText xml:space="preserve"> PAGE  \* MERGEFORMAT </w:instrText>
                </w:r>
                <w:r>
                  <w:fldChar w:fldCharType="separate"/>
                </w:r>
                <w:r w:rsidR="009667C4">
                  <w:rPr>
                    <w:noProof/>
                  </w:rPr>
                  <w:t>210</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FA6" w:rsidRDefault="00731FA6">
      <w:r>
        <w:separator/>
      </w:r>
    </w:p>
  </w:footnote>
  <w:footnote w:type="continuationSeparator" w:id="0">
    <w:p w:rsidR="00731FA6" w:rsidRDefault="00731F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A03D06"/>
    <w:multiLevelType w:val="multilevel"/>
    <w:tmpl w:val="3AA03D06"/>
    <w:lvl w:ilvl="0">
      <w:start w:val="1"/>
      <w:numFmt w:val="decimal"/>
      <w:lvlText w:val="%1"/>
      <w:lvlJc w:val="left"/>
      <w:pPr>
        <w:ind w:left="640" w:hanging="360"/>
      </w:pPr>
      <w:rPr>
        <w:rFonts w:hint="default"/>
      </w:rPr>
    </w:lvl>
    <w:lvl w:ilvl="1">
      <w:start w:val="1"/>
      <w:numFmt w:val="lowerLetter"/>
      <w:lvlText w:val="%2)"/>
      <w:lvlJc w:val="left"/>
      <w:pPr>
        <w:ind w:left="1120" w:hanging="420"/>
      </w:pPr>
    </w:lvl>
    <w:lvl w:ilvl="2">
      <w:start w:val="1"/>
      <w:numFmt w:val="lowerRoman"/>
      <w:lvlText w:val="%3."/>
      <w:lvlJc w:val="right"/>
      <w:pPr>
        <w:ind w:left="1540" w:hanging="420"/>
      </w:pPr>
    </w:lvl>
    <w:lvl w:ilvl="3">
      <w:start w:val="1"/>
      <w:numFmt w:val="decimal"/>
      <w:lvlText w:val="%4."/>
      <w:lvlJc w:val="left"/>
      <w:pPr>
        <w:ind w:left="1960" w:hanging="420"/>
      </w:pPr>
    </w:lvl>
    <w:lvl w:ilvl="4">
      <w:start w:val="1"/>
      <w:numFmt w:val="lowerLetter"/>
      <w:lvlText w:val="%5)"/>
      <w:lvlJc w:val="left"/>
      <w:pPr>
        <w:ind w:left="2380" w:hanging="420"/>
      </w:pPr>
    </w:lvl>
    <w:lvl w:ilvl="5">
      <w:start w:val="1"/>
      <w:numFmt w:val="lowerRoman"/>
      <w:lvlText w:val="%6."/>
      <w:lvlJc w:val="right"/>
      <w:pPr>
        <w:ind w:left="2800" w:hanging="420"/>
      </w:pPr>
    </w:lvl>
    <w:lvl w:ilvl="6">
      <w:start w:val="1"/>
      <w:numFmt w:val="decimal"/>
      <w:lvlText w:val="%7."/>
      <w:lvlJc w:val="left"/>
      <w:pPr>
        <w:ind w:left="3220" w:hanging="420"/>
      </w:pPr>
    </w:lvl>
    <w:lvl w:ilvl="7">
      <w:start w:val="1"/>
      <w:numFmt w:val="lowerLetter"/>
      <w:lvlText w:val="%8)"/>
      <w:lvlJc w:val="left"/>
      <w:pPr>
        <w:ind w:left="3640" w:hanging="420"/>
      </w:pPr>
    </w:lvl>
    <w:lvl w:ilvl="8">
      <w:start w:val="1"/>
      <w:numFmt w:val="lowerRoman"/>
      <w:lvlText w:val="%9."/>
      <w:lvlJc w:val="right"/>
      <w:pPr>
        <w:ind w:left="4060" w:hanging="420"/>
      </w:pPr>
    </w:lvl>
  </w:abstractNum>
  <w:abstractNum w:abstractNumId="1">
    <w:nsid w:val="5CC2430F"/>
    <w:multiLevelType w:val="multilevel"/>
    <w:tmpl w:val="5CC2430F"/>
    <w:lvl w:ilvl="0">
      <w:start w:val="1"/>
      <w:numFmt w:val="decimal"/>
      <w:lvlText w:val="%1"/>
      <w:lvlJc w:val="left"/>
      <w:pPr>
        <w:ind w:left="1060" w:hanging="360"/>
      </w:pPr>
      <w:rPr>
        <w:rFonts w:hint="default"/>
      </w:rPr>
    </w:lvl>
    <w:lvl w:ilvl="1">
      <w:start w:val="1"/>
      <w:numFmt w:val="lowerLetter"/>
      <w:lvlText w:val="%2)"/>
      <w:lvlJc w:val="left"/>
      <w:pPr>
        <w:ind w:left="1540" w:hanging="420"/>
      </w:pPr>
    </w:lvl>
    <w:lvl w:ilvl="2">
      <w:start w:val="1"/>
      <w:numFmt w:val="lowerRoman"/>
      <w:lvlText w:val="%3."/>
      <w:lvlJc w:val="right"/>
      <w:pPr>
        <w:ind w:left="1960" w:hanging="420"/>
      </w:pPr>
    </w:lvl>
    <w:lvl w:ilvl="3">
      <w:start w:val="1"/>
      <w:numFmt w:val="decimal"/>
      <w:lvlText w:val="%4."/>
      <w:lvlJc w:val="left"/>
      <w:pPr>
        <w:ind w:left="2380" w:hanging="420"/>
      </w:pPr>
    </w:lvl>
    <w:lvl w:ilvl="4">
      <w:start w:val="1"/>
      <w:numFmt w:val="lowerLetter"/>
      <w:lvlText w:val="%5)"/>
      <w:lvlJc w:val="left"/>
      <w:pPr>
        <w:ind w:left="2800" w:hanging="420"/>
      </w:pPr>
    </w:lvl>
    <w:lvl w:ilvl="5">
      <w:start w:val="1"/>
      <w:numFmt w:val="lowerRoman"/>
      <w:lvlText w:val="%6."/>
      <w:lvlJc w:val="right"/>
      <w:pPr>
        <w:ind w:left="3220" w:hanging="420"/>
      </w:pPr>
    </w:lvl>
    <w:lvl w:ilvl="6">
      <w:start w:val="1"/>
      <w:numFmt w:val="decimal"/>
      <w:lvlText w:val="%7."/>
      <w:lvlJc w:val="left"/>
      <w:pPr>
        <w:ind w:left="3640" w:hanging="420"/>
      </w:pPr>
    </w:lvl>
    <w:lvl w:ilvl="7">
      <w:start w:val="1"/>
      <w:numFmt w:val="lowerLetter"/>
      <w:lvlText w:val="%8)"/>
      <w:lvlJc w:val="left"/>
      <w:pPr>
        <w:ind w:left="4060" w:hanging="420"/>
      </w:pPr>
    </w:lvl>
    <w:lvl w:ilvl="8">
      <w:start w:val="1"/>
      <w:numFmt w:val="lowerRoman"/>
      <w:lvlText w:val="%9."/>
      <w:lvlJc w:val="right"/>
      <w:pPr>
        <w:ind w:left="44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noPunctuationKerning/>
  <w:characterSpacingControl w:val="compressPunctuation"/>
  <w:hdrShapeDefaults>
    <o:shapedefaults v:ext="edit" spidmax="512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rsids>
    <w:rsidRoot w:val="00172A27"/>
    <w:rsid w:val="00002E8D"/>
    <w:rsid w:val="000035B6"/>
    <w:rsid w:val="00003BDA"/>
    <w:rsid w:val="000049EC"/>
    <w:rsid w:val="00004AE8"/>
    <w:rsid w:val="00004B44"/>
    <w:rsid w:val="00004DC6"/>
    <w:rsid w:val="00005443"/>
    <w:rsid w:val="00011CEC"/>
    <w:rsid w:val="000124C3"/>
    <w:rsid w:val="000134E8"/>
    <w:rsid w:val="00014F6A"/>
    <w:rsid w:val="000162D9"/>
    <w:rsid w:val="00017C3E"/>
    <w:rsid w:val="00022F74"/>
    <w:rsid w:val="00024885"/>
    <w:rsid w:val="00025FC5"/>
    <w:rsid w:val="0002618F"/>
    <w:rsid w:val="0002652E"/>
    <w:rsid w:val="00026952"/>
    <w:rsid w:val="0002707C"/>
    <w:rsid w:val="0002738B"/>
    <w:rsid w:val="00027CD6"/>
    <w:rsid w:val="000300E2"/>
    <w:rsid w:val="000302EC"/>
    <w:rsid w:val="00031B6D"/>
    <w:rsid w:val="00031C4B"/>
    <w:rsid w:val="0003206D"/>
    <w:rsid w:val="00032D59"/>
    <w:rsid w:val="000334DE"/>
    <w:rsid w:val="00040323"/>
    <w:rsid w:val="00040EC1"/>
    <w:rsid w:val="00040ECA"/>
    <w:rsid w:val="00043C63"/>
    <w:rsid w:val="000443F1"/>
    <w:rsid w:val="00044F39"/>
    <w:rsid w:val="00046DE7"/>
    <w:rsid w:val="00046E63"/>
    <w:rsid w:val="00046E94"/>
    <w:rsid w:val="00052433"/>
    <w:rsid w:val="00053AB0"/>
    <w:rsid w:val="0005624B"/>
    <w:rsid w:val="00057961"/>
    <w:rsid w:val="00060E15"/>
    <w:rsid w:val="00064D57"/>
    <w:rsid w:val="00067AF6"/>
    <w:rsid w:val="00070735"/>
    <w:rsid w:val="00070DF7"/>
    <w:rsid w:val="00071318"/>
    <w:rsid w:val="00075447"/>
    <w:rsid w:val="0007547B"/>
    <w:rsid w:val="0007702F"/>
    <w:rsid w:val="000807C3"/>
    <w:rsid w:val="000830E3"/>
    <w:rsid w:val="000844CC"/>
    <w:rsid w:val="00085F68"/>
    <w:rsid w:val="00086D1B"/>
    <w:rsid w:val="00086E21"/>
    <w:rsid w:val="00087DC5"/>
    <w:rsid w:val="00095470"/>
    <w:rsid w:val="0009641D"/>
    <w:rsid w:val="00096F6D"/>
    <w:rsid w:val="000A1421"/>
    <w:rsid w:val="000A1A20"/>
    <w:rsid w:val="000A442F"/>
    <w:rsid w:val="000A54F7"/>
    <w:rsid w:val="000A5FBB"/>
    <w:rsid w:val="000B1D53"/>
    <w:rsid w:val="000B2284"/>
    <w:rsid w:val="000B2E38"/>
    <w:rsid w:val="000B33D1"/>
    <w:rsid w:val="000B69F1"/>
    <w:rsid w:val="000B6ABD"/>
    <w:rsid w:val="000C0CC8"/>
    <w:rsid w:val="000C12BB"/>
    <w:rsid w:val="000C1F2F"/>
    <w:rsid w:val="000C2FBF"/>
    <w:rsid w:val="000C5171"/>
    <w:rsid w:val="000C5A55"/>
    <w:rsid w:val="000D2A89"/>
    <w:rsid w:val="000D426D"/>
    <w:rsid w:val="000D5BD1"/>
    <w:rsid w:val="000D5C75"/>
    <w:rsid w:val="000D66D3"/>
    <w:rsid w:val="000D7433"/>
    <w:rsid w:val="000E02D6"/>
    <w:rsid w:val="000E3D2F"/>
    <w:rsid w:val="000E7D14"/>
    <w:rsid w:val="000F02C1"/>
    <w:rsid w:val="000F2CFD"/>
    <w:rsid w:val="000F2DA3"/>
    <w:rsid w:val="000F5E06"/>
    <w:rsid w:val="000F7DFE"/>
    <w:rsid w:val="000F7EA5"/>
    <w:rsid w:val="00100775"/>
    <w:rsid w:val="00101D7B"/>
    <w:rsid w:val="00101D88"/>
    <w:rsid w:val="0010350C"/>
    <w:rsid w:val="00103B91"/>
    <w:rsid w:val="00105742"/>
    <w:rsid w:val="0010577D"/>
    <w:rsid w:val="00106028"/>
    <w:rsid w:val="0011036F"/>
    <w:rsid w:val="00112B21"/>
    <w:rsid w:val="00113A9E"/>
    <w:rsid w:val="0011451D"/>
    <w:rsid w:val="0011574D"/>
    <w:rsid w:val="00116711"/>
    <w:rsid w:val="001168CC"/>
    <w:rsid w:val="001178BB"/>
    <w:rsid w:val="00120646"/>
    <w:rsid w:val="0012125E"/>
    <w:rsid w:val="00121DE1"/>
    <w:rsid w:val="00123603"/>
    <w:rsid w:val="00126F73"/>
    <w:rsid w:val="00131A13"/>
    <w:rsid w:val="00131D19"/>
    <w:rsid w:val="00131F4B"/>
    <w:rsid w:val="0013276F"/>
    <w:rsid w:val="00133865"/>
    <w:rsid w:val="00133CA5"/>
    <w:rsid w:val="00135553"/>
    <w:rsid w:val="00137BE3"/>
    <w:rsid w:val="00140C47"/>
    <w:rsid w:val="00143372"/>
    <w:rsid w:val="00143807"/>
    <w:rsid w:val="0014498F"/>
    <w:rsid w:val="00146042"/>
    <w:rsid w:val="001473D3"/>
    <w:rsid w:val="00147AD1"/>
    <w:rsid w:val="00150216"/>
    <w:rsid w:val="00150454"/>
    <w:rsid w:val="001509B3"/>
    <w:rsid w:val="001518B1"/>
    <w:rsid w:val="00152A95"/>
    <w:rsid w:val="00153C1E"/>
    <w:rsid w:val="00155036"/>
    <w:rsid w:val="0015568B"/>
    <w:rsid w:val="00156CBA"/>
    <w:rsid w:val="00160042"/>
    <w:rsid w:val="0016111A"/>
    <w:rsid w:val="00162549"/>
    <w:rsid w:val="00163B6B"/>
    <w:rsid w:val="00166857"/>
    <w:rsid w:val="00167A77"/>
    <w:rsid w:val="00170E78"/>
    <w:rsid w:val="0017197E"/>
    <w:rsid w:val="00172A27"/>
    <w:rsid w:val="00172A2A"/>
    <w:rsid w:val="00172AD8"/>
    <w:rsid w:val="001747F2"/>
    <w:rsid w:val="00174BF0"/>
    <w:rsid w:val="001769FA"/>
    <w:rsid w:val="0017747F"/>
    <w:rsid w:val="00180532"/>
    <w:rsid w:val="00180A83"/>
    <w:rsid w:val="001842C0"/>
    <w:rsid w:val="00184399"/>
    <w:rsid w:val="001843C3"/>
    <w:rsid w:val="00184DE8"/>
    <w:rsid w:val="00185B5B"/>
    <w:rsid w:val="00187B92"/>
    <w:rsid w:val="00191470"/>
    <w:rsid w:val="001919AA"/>
    <w:rsid w:val="00191F67"/>
    <w:rsid w:val="0019426E"/>
    <w:rsid w:val="001A06E5"/>
    <w:rsid w:val="001A2338"/>
    <w:rsid w:val="001A239B"/>
    <w:rsid w:val="001A3496"/>
    <w:rsid w:val="001A537E"/>
    <w:rsid w:val="001A5B70"/>
    <w:rsid w:val="001A65ED"/>
    <w:rsid w:val="001A6FA2"/>
    <w:rsid w:val="001B43D4"/>
    <w:rsid w:val="001B4475"/>
    <w:rsid w:val="001B7A56"/>
    <w:rsid w:val="001C0E1F"/>
    <w:rsid w:val="001C15FD"/>
    <w:rsid w:val="001C172A"/>
    <w:rsid w:val="001C3C43"/>
    <w:rsid w:val="001C4025"/>
    <w:rsid w:val="001C5593"/>
    <w:rsid w:val="001D277C"/>
    <w:rsid w:val="001D277D"/>
    <w:rsid w:val="001D7794"/>
    <w:rsid w:val="001D7857"/>
    <w:rsid w:val="001E0623"/>
    <w:rsid w:val="001E23EC"/>
    <w:rsid w:val="001E546D"/>
    <w:rsid w:val="001F19D3"/>
    <w:rsid w:val="001F1BB9"/>
    <w:rsid w:val="001F27FB"/>
    <w:rsid w:val="001F36C8"/>
    <w:rsid w:val="001F3827"/>
    <w:rsid w:val="001F5B2A"/>
    <w:rsid w:val="001F7A7E"/>
    <w:rsid w:val="001F7EBC"/>
    <w:rsid w:val="00200FED"/>
    <w:rsid w:val="002014BD"/>
    <w:rsid w:val="00201C10"/>
    <w:rsid w:val="00201F72"/>
    <w:rsid w:val="002043EE"/>
    <w:rsid w:val="00204B2F"/>
    <w:rsid w:val="002051EB"/>
    <w:rsid w:val="002071FB"/>
    <w:rsid w:val="0021053A"/>
    <w:rsid w:val="00216734"/>
    <w:rsid w:val="00216785"/>
    <w:rsid w:val="0022034A"/>
    <w:rsid w:val="002209F3"/>
    <w:rsid w:val="00220DA5"/>
    <w:rsid w:val="00222751"/>
    <w:rsid w:val="00222877"/>
    <w:rsid w:val="0022327D"/>
    <w:rsid w:val="00223537"/>
    <w:rsid w:val="00224810"/>
    <w:rsid w:val="00224CC2"/>
    <w:rsid w:val="002278C6"/>
    <w:rsid w:val="002356C2"/>
    <w:rsid w:val="00235C80"/>
    <w:rsid w:val="00236DEC"/>
    <w:rsid w:val="00240241"/>
    <w:rsid w:val="00240937"/>
    <w:rsid w:val="002411F6"/>
    <w:rsid w:val="0024186A"/>
    <w:rsid w:val="00243BD3"/>
    <w:rsid w:val="0024437B"/>
    <w:rsid w:val="002458CA"/>
    <w:rsid w:val="00246870"/>
    <w:rsid w:val="00247A69"/>
    <w:rsid w:val="0025196D"/>
    <w:rsid w:val="0025376F"/>
    <w:rsid w:val="0025466F"/>
    <w:rsid w:val="00257D54"/>
    <w:rsid w:val="00261C21"/>
    <w:rsid w:val="00262064"/>
    <w:rsid w:val="00262D84"/>
    <w:rsid w:val="00263CBC"/>
    <w:rsid w:val="002673C5"/>
    <w:rsid w:val="00270D2F"/>
    <w:rsid w:val="002729E4"/>
    <w:rsid w:val="002734A8"/>
    <w:rsid w:val="0027389D"/>
    <w:rsid w:val="00275F70"/>
    <w:rsid w:val="002767F4"/>
    <w:rsid w:val="0027684D"/>
    <w:rsid w:val="00276921"/>
    <w:rsid w:val="00280203"/>
    <w:rsid w:val="00284F97"/>
    <w:rsid w:val="00287D91"/>
    <w:rsid w:val="00292BB1"/>
    <w:rsid w:val="0029363C"/>
    <w:rsid w:val="002938D4"/>
    <w:rsid w:val="00293B52"/>
    <w:rsid w:val="00294143"/>
    <w:rsid w:val="00296A06"/>
    <w:rsid w:val="00296F0C"/>
    <w:rsid w:val="002A0435"/>
    <w:rsid w:val="002A248D"/>
    <w:rsid w:val="002A2ECA"/>
    <w:rsid w:val="002A5341"/>
    <w:rsid w:val="002B0E4A"/>
    <w:rsid w:val="002B198F"/>
    <w:rsid w:val="002B2058"/>
    <w:rsid w:val="002B2256"/>
    <w:rsid w:val="002B3F51"/>
    <w:rsid w:val="002B4659"/>
    <w:rsid w:val="002B4881"/>
    <w:rsid w:val="002B5C6C"/>
    <w:rsid w:val="002C0280"/>
    <w:rsid w:val="002C1393"/>
    <w:rsid w:val="002C21EE"/>
    <w:rsid w:val="002C3F59"/>
    <w:rsid w:val="002C5BA5"/>
    <w:rsid w:val="002C7BDC"/>
    <w:rsid w:val="002D08F1"/>
    <w:rsid w:val="002D0A9C"/>
    <w:rsid w:val="002D0DFD"/>
    <w:rsid w:val="002E1D35"/>
    <w:rsid w:val="002E2425"/>
    <w:rsid w:val="002E36CB"/>
    <w:rsid w:val="002E5965"/>
    <w:rsid w:val="002E7A6C"/>
    <w:rsid w:val="002F1F70"/>
    <w:rsid w:val="002F3AB6"/>
    <w:rsid w:val="002F4CDF"/>
    <w:rsid w:val="002F53BE"/>
    <w:rsid w:val="00301663"/>
    <w:rsid w:val="003025A4"/>
    <w:rsid w:val="003033CA"/>
    <w:rsid w:val="00303532"/>
    <w:rsid w:val="003045CE"/>
    <w:rsid w:val="00304CA2"/>
    <w:rsid w:val="00307FCC"/>
    <w:rsid w:val="003101A0"/>
    <w:rsid w:val="00311CB8"/>
    <w:rsid w:val="00311E4B"/>
    <w:rsid w:val="003120A9"/>
    <w:rsid w:val="0031265F"/>
    <w:rsid w:val="003132F1"/>
    <w:rsid w:val="003163E6"/>
    <w:rsid w:val="003207DD"/>
    <w:rsid w:val="00320982"/>
    <w:rsid w:val="00321475"/>
    <w:rsid w:val="00321C18"/>
    <w:rsid w:val="00322C64"/>
    <w:rsid w:val="0032321F"/>
    <w:rsid w:val="00323663"/>
    <w:rsid w:val="00324E3D"/>
    <w:rsid w:val="00325367"/>
    <w:rsid w:val="00326CAB"/>
    <w:rsid w:val="00327216"/>
    <w:rsid w:val="003302AB"/>
    <w:rsid w:val="00332F50"/>
    <w:rsid w:val="00333447"/>
    <w:rsid w:val="00333821"/>
    <w:rsid w:val="0033448E"/>
    <w:rsid w:val="00334DE4"/>
    <w:rsid w:val="003352F5"/>
    <w:rsid w:val="0034041A"/>
    <w:rsid w:val="00347FDC"/>
    <w:rsid w:val="00350E2C"/>
    <w:rsid w:val="00351A84"/>
    <w:rsid w:val="003520AA"/>
    <w:rsid w:val="003522CF"/>
    <w:rsid w:val="0035399C"/>
    <w:rsid w:val="00353A9B"/>
    <w:rsid w:val="00354CA1"/>
    <w:rsid w:val="00357045"/>
    <w:rsid w:val="00357112"/>
    <w:rsid w:val="003611D1"/>
    <w:rsid w:val="00363392"/>
    <w:rsid w:val="00363E23"/>
    <w:rsid w:val="00364610"/>
    <w:rsid w:val="003660C9"/>
    <w:rsid w:val="00366EF2"/>
    <w:rsid w:val="00370A4A"/>
    <w:rsid w:val="00371FF5"/>
    <w:rsid w:val="00374A3C"/>
    <w:rsid w:val="00375B68"/>
    <w:rsid w:val="00377B47"/>
    <w:rsid w:val="0038031E"/>
    <w:rsid w:val="00382616"/>
    <w:rsid w:val="00383701"/>
    <w:rsid w:val="00384A32"/>
    <w:rsid w:val="00385A3A"/>
    <w:rsid w:val="00390809"/>
    <w:rsid w:val="003908BD"/>
    <w:rsid w:val="003928FB"/>
    <w:rsid w:val="00393C53"/>
    <w:rsid w:val="0039437A"/>
    <w:rsid w:val="003965EC"/>
    <w:rsid w:val="003968B4"/>
    <w:rsid w:val="003A1FBF"/>
    <w:rsid w:val="003A3AB8"/>
    <w:rsid w:val="003A4442"/>
    <w:rsid w:val="003A4E48"/>
    <w:rsid w:val="003A5F28"/>
    <w:rsid w:val="003A6321"/>
    <w:rsid w:val="003A6378"/>
    <w:rsid w:val="003A69BD"/>
    <w:rsid w:val="003A7A81"/>
    <w:rsid w:val="003B0362"/>
    <w:rsid w:val="003B05ED"/>
    <w:rsid w:val="003B1DC1"/>
    <w:rsid w:val="003B2B2A"/>
    <w:rsid w:val="003B2D44"/>
    <w:rsid w:val="003B6849"/>
    <w:rsid w:val="003B6DC1"/>
    <w:rsid w:val="003B7AA6"/>
    <w:rsid w:val="003C06CC"/>
    <w:rsid w:val="003C0FB5"/>
    <w:rsid w:val="003C27CA"/>
    <w:rsid w:val="003C4552"/>
    <w:rsid w:val="003C4A9E"/>
    <w:rsid w:val="003C523F"/>
    <w:rsid w:val="003D0AEF"/>
    <w:rsid w:val="003D34B4"/>
    <w:rsid w:val="003D5686"/>
    <w:rsid w:val="003D588D"/>
    <w:rsid w:val="003E3ED7"/>
    <w:rsid w:val="003E6B32"/>
    <w:rsid w:val="003E6DFF"/>
    <w:rsid w:val="003E7133"/>
    <w:rsid w:val="003F3CFC"/>
    <w:rsid w:val="003F4883"/>
    <w:rsid w:val="003F52E5"/>
    <w:rsid w:val="003F62AB"/>
    <w:rsid w:val="003F68FD"/>
    <w:rsid w:val="0040128E"/>
    <w:rsid w:val="00401609"/>
    <w:rsid w:val="00401A86"/>
    <w:rsid w:val="00402B83"/>
    <w:rsid w:val="0040447A"/>
    <w:rsid w:val="004122EC"/>
    <w:rsid w:val="00413988"/>
    <w:rsid w:val="00414F18"/>
    <w:rsid w:val="00423A43"/>
    <w:rsid w:val="00432266"/>
    <w:rsid w:val="004325BB"/>
    <w:rsid w:val="00433B5E"/>
    <w:rsid w:val="00440611"/>
    <w:rsid w:val="00441C00"/>
    <w:rsid w:val="00442675"/>
    <w:rsid w:val="00442956"/>
    <w:rsid w:val="004500D0"/>
    <w:rsid w:val="00451DF7"/>
    <w:rsid w:val="004525C4"/>
    <w:rsid w:val="00452BA4"/>
    <w:rsid w:val="0045312C"/>
    <w:rsid w:val="00453662"/>
    <w:rsid w:val="00454B43"/>
    <w:rsid w:val="004554FC"/>
    <w:rsid w:val="00455F08"/>
    <w:rsid w:val="00460589"/>
    <w:rsid w:val="0046113B"/>
    <w:rsid w:val="0046170B"/>
    <w:rsid w:val="00464410"/>
    <w:rsid w:val="0047046C"/>
    <w:rsid w:val="00471062"/>
    <w:rsid w:val="004710E7"/>
    <w:rsid w:val="00471AB2"/>
    <w:rsid w:val="0047439F"/>
    <w:rsid w:val="00474B82"/>
    <w:rsid w:val="00475BE6"/>
    <w:rsid w:val="00475C4E"/>
    <w:rsid w:val="004779AC"/>
    <w:rsid w:val="00477D5C"/>
    <w:rsid w:val="004815A8"/>
    <w:rsid w:val="004815B2"/>
    <w:rsid w:val="00481741"/>
    <w:rsid w:val="004817EA"/>
    <w:rsid w:val="00484712"/>
    <w:rsid w:val="00484838"/>
    <w:rsid w:val="00484AAD"/>
    <w:rsid w:val="0048530E"/>
    <w:rsid w:val="004873E5"/>
    <w:rsid w:val="004901F1"/>
    <w:rsid w:val="004910E7"/>
    <w:rsid w:val="00491588"/>
    <w:rsid w:val="00494001"/>
    <w:rsid w:val="00494878"/>
    <w:rsid w:val="004A14B1"/>
    <w:rsid w:val="004A14D2"/>
    <w:rsid w:val="004A178C"/>
    <w:rsid w:val="004A1D14"/>
    <w:rsid w:val="004A2EF8"/>
    <w:rsid w:val="004A5EE6"/>
    <w:rsid w:val="004A74F1"/>
    <w:rsid w:val="004B036B"/>
    <w:rsid w:val="004B05D5"/>
    <w:rsid w:val="004B2815"/>
    <w:rsid w:val="004B29C0"/>
    <w:rsid w:val="004B3AC5"/>
    <w:rsid w:val="004B5629"/>
    <w:rsid w:val="004B7067"/>
    <w:rsid w:val="004C0286"/>
    <w:rsid w:val="004C0665"/>
    <w:rsid w:val="004C0D21"/>
    <w:rsid w:val="004C0EBB"/>
    <w:rsid w:val="004C299D"/>
    <w:rsid w:val="004C54DA"/>
    <w:rsid w:val="004D148C"/>
    <w:rsid w:val="004D30E8"/>
    <w:rsid w:val="004D35E9"/>
    <w:rsid w:val="004D5D28"/>
    <w:rsid w:val="004D7178"/>
    <w:rsid w:val="004D771F"/>
    <w:rsid w:val="004E40EE"/>
    <w:rsid w:val="004E53CD"/>
    <w:rsid w:val="004E5861"/>
    <w:rsid w:val="004E7407"/>
    <w:rsid w:val="004F5808"/>
    <w:rsid w:val="004F6063"/>
    <w:rsid w:val="004F6C03"/>
    <w:rsid w:val="005001C5"/>
    <w:rsid w:val="005002C0"/>
    <w:rsid w:val="00500E2A"/>
    <w:rsid w:val="00502BD6"/>
    <w:rsid w:val="00503659"/>
    <w:rsid w:val="00503A98"/>
    <w:rsid w:val="00506D05"/>
    <w:rsid w:val="00507DA3"/>
    <w:rsid w:val="005128E7"/>
    <w:rsid w:val="0051299F"/>
    <w:rsid w:val="00513085"/>
    <w:rsid w:val="00515FFC"/>
    <w:rsid w:val="0051705D"/>
    <w:rsid w:val="005174E4"/>
    <w:rsid w:val="00520F63"/>
    <w:rsid w:val="005226F1"/>
    <w:rsid w:val="0052362D"/>
    <w:rsid w:val="0052378C"/>
    <w:rsid w:val="005237A4"/>
    <w:rsid w:val="005244D3"/>
    <w:rsid w:val="00525168"/>
    <w:rsid w:val="0052525C"/>
    <w:rsid w:val="00526273"/>
    <w:rsid w:val="0052781A"/>
    <w:rsid w:val="00531106"/>
    <w:rsid w:val="0053147B"/>
    <w:rsid w:val="0053496E"/>
    <w:rsid w:val="00534991"/>
    <w:rsid w:val="00534A90"/>
    <w:rsid w:val="00540D25"/>
    <w:rsid w:val="0054168C"/>
    <w:rsid w:val="005420CD"/>
    <w:rsid w:val="00542EAF"/>
    <w:rsid w:val="00543555"/>
    <w:rsid w:val="0054437B"/>
    <w:rsid w:val="00544A00"/>
    <w:rsid w:val="005509D1"/>
    <w:rsid w:val="00551836"/>
    <w:rsid w:val="005529BF"/>
    <w:rsid w:val="005534B5"/>
    <w:rsid w:val="00554B68"/>
    <w:rsid w:val="00555F6A"/>
    <w:rsid w:val="00560DB5"/>
    <w:rsid w:val="005618EF"/>
    <w:rsid w:val="005662CE"/>
    <w:rsid w:val="005665DC"/>
    <w:rsid w:val="00567191"/>
    <w:rsid w:val="00570133"/>
    <w:rsid w:val="00570BFA"/>
    <w:rsid w:val="00571224"/>
    <w:rsid w:val="00571C1C"/>
    <w:rsid w:val="00571E13"/>
    <w:rsid w:val="00575896"/>
    <w:rsid w:val="0057777B"/>
    <w:rsid w:val="005803B0"/>
    <w:rsid w:val="00581B42"/>
    <w:rsid w:val="0058228D"/>
    <w:rsid w:val="00583AB5"/>
    <w:rsid w:val="00584EAF"/>
    <w:rsid w:val="00585811"/>
    <w:rsid w:val="005860C4"/>
    <w:rsid w:val="005875E7"/>
    <w:rsid w:val="00590709"/>
    <w:rsid w:val="0059192B"/>
    <w:rsid w:val="00591F40"/>
    <w:rsid w:val="005A050B"/>
    <w:rsid w:val="005A2F43"/>
    <w:rsid w:val="005A5383"/>
    <w:rsid w:val="005A670A"/>
    <w:rsid w:val="005A6D9D"/>
    <w:rsid w:val="005A7B48"/>
    <w:rsid w:val="005A7E72"/>
    <w:rsid w:val="005B1D02"/>
    <w:rsid w:val="005B3855"/>
    <w:rsid w:val="005B56C8"/>
    <w:rsid w:val="005B61E6"/>
    <w:rsid w:val="005B7876"/>
    <w:rsid w:val="005C38F6"/>
    <w:rsid w:val="005C3E83"/>
    <w:rsid w:val="005C5C3A"/>
    <w:rsid w:val="005C7D02"/>
    <w:rsid w:val="005C7E06"/>
    <w:rsid w:val="005D2BAC"/>
    <w:rsid w:val="005D59B3"/>
    <w:rsid w:val="005D6B95"/>
    <w:rsid w:val="005D79BE"/>
    <w:rsid w:val="005E083D"/>
    <w:rsid w:val="005E1181"/>
    <w:rsid w:val="005E17A5"/>
    <w:rsid w:val="005E28D4"/>
    <w:rsid w:val="005E7363"/>
    <w:rsid w:val="005E76F1"/>
    <w:rsid w:val="005F0920"/>
    <w:rsid w:val="005F7050"/>
    <w:rsid w:val="006002FA"/>
    <w:rsid w:val="006018A9"/>
    <w:rsid w:val="00602024"/>
    <w:rsid w:val="006026E7"/>
    <w:rsid w:val="0060388F"/>
    <w:rsid w:val="00607BB2"/>
    <w:rsid w:val="00607E77"/>
    <w:rsid w:val="00610AEE"/>
    <w:rsid w:val="00611926"/>
    <w:rsid w:val="00613EFF"/>
    <w:rsid w:val="006158B9"/>
    <w:rsid w:val="00615EC8"/>
    <w:rsid w:val="006210AF"/>
    <w:rsid w:val="00621A2F"/>
    <w:rsid w:val="0062335C"/>
    <w:rsid w:val="006251ED"/>
    <w:rsid w:val="00627B05"/>
    <w:rsid w:val="00632E97"/>
    <w:rsid w:val="00632FF4"/>
    <w:rsid w:val="00634E47"/>
    <w:rsid w:val="00635F8F"/>
    <w:rsid w:val="0063792D"/>
    <w:rsid w:val="00637B3A"/>
    <w:rsid w:val="00637CEE"/>
    <w:rsid w:val="00642054"/>
    <w:rsid w:val="00644CD2"/>
    <w:rsid w:val="006505BB"/>
    <w:rsid w:val="00650A79"/>
    <w:rsid w:val="00653842"/>
    <w:rsid w:val="006545EC"/>
    <w:rsid w:val="00654BBA"/>
    <w:rsid w:val="00655413"/>
    <w:rsid w:val="00657449"/>
    <w:rsid w:val="00657CAB"/>
    <w:rsid w:val="00660559"/>
    <w:rsid w:val="0066084D"/>
    <w:rsid w:val="0066331E"/>
    <w:rsid w:val="00664085"/>
    <w:rsid w:val="00666B1F"/>
    <w:rsid w:val="0067032D"/>
    <w:rsid w:val="00670FBF"/>
    <w:rsid w:val="006717B9"/>
    <w:rsid w:val="006738CC"/>
    <w:rsid w:val="00674CD6"/>
    <w:rsid w:val="006766AA"/>
    <w:rsid w:val="00677C56"/>
    <w:rsid w:val="00677F62"/>
    <w:rsid w:val="006815B4"/>
    <w:rsid w:val="00683BCB"/>
    <w:rsid w:val="00690ACB"/>
    <w:rsid w:val="00691776"/>
    <w:rsid w:val="00692636"/>
    <w:rsid w:val="0069337B"/>
    <w:rsid w:val="00693476"/>
    <w:rsid w:val="00694113"/>
    <w:rsid w:val="006964BD"/>
    <w:rsid w:val="006A3F35"/>
    <w:rsid w:val="006A451F"/>
    <w:rsid w:val="006A4891"/>
    <w:rsid w:val="006A54A5"/>
    <w:rsid w:val="006A5D89"/>
    <w:rsid w:val="006B060A"/>
    <w:rsid w:val="006B0DED"/>
    <w:rsid w:val="006B1E27"/>
    <w:rsid w:val="006B22C9"/>
    <w:rsid w:val="006B306F"/>
    <w:rsid w:val="006B3B16"/>
    <w:rsid w:val="006B6201"/>
    <w:rsid w:val="006B7435"/>
    <w:rsid w:val="006C0313"/>
    <w:rsid w:val="006C0A36"/>
    <w:rsid w:val="006C14DF"/>
    <w:rsid w:val="006C17E2"/>
    <w:rsid w:val="006C38D5"/>
    <w:rsid w:val="006C6E11"/>
    <w:rsid w:val="006C78A6"/>
    <w:rsid w:val="006D02B6"/>
    <w:rsid w:val="006D16B3"/>
    <w:rsid w:val="006D1B91"/>
    <w:rsid w:val="006D2AF4"/>
    <w:rsid w:val="006E2675"/>
    <w:rsid w:val="006E3918"/>
    <w:rsid w:val="006E3BD1"/>
    <w:rsid w:val="006E40DD"/>
    <w:rsid w:val="006E5A1C"/>
    <w:rsid w:val="006E60F2"/>
    <w:rsid w:val="006F2A5F"/>
    <w:rsid w:val="0070695B"/>
    <w:rsid w:val="00706B49"/>
    <w:rsid w:val="00707931"/>
    <w:rsid w:val="00707CB9"/>
    <w:rsid w:val="0071102E"/>
    <w:rsid w:val="00713354"/>
    <w:rsid w:val="007141A3"/>
    <w:rsid w:val="00715977"/>
    <w:rsid w:val="0072044C"/>
    <w:rsid w:val="00721C8E"/>
    <w:rsid w:val="0072213F"/>
    <w:rsid w:val="0072342C"/>
    <w:rsid w:val="007261B7"/>
    <w:rsid w:val="00730E80"/>
    <w:rsid w:val="00731FA6"/>
    <w:rsid w:val="007333DE"/>
    <w:rsid w:val="007351D7"/>
    <w:rsid w:val="00735481"/>
    <w:rsid w:val="00737ACC"/>
    <w:rsid w:val="00740F5D"/>
    <w:rsid w:val="00741178"/>
    <w:rsid w:val="00741661"/>
    <w:rsid w:val="00744803"/>
    <w:rsid w:val="007449EA"/>
    <w:rsid w:val="00744D77"/>
    <w:rsid w:val="00745FE0"/>
    <w:rsid w:val="00746267"/>
    <w:rsid w:val="00746774"/>
    <w:rsid w:val="00747B70"/>
    <w:rsid w:val="00751187"/>
    <w:rsid w:val="00751DF8"/>
    <w:rsid w:val="00755375"/>
    <w:rsid w:val="00757F33"/>
    <w:rsid w:val="00757F8B"/>
    <w:rsid w:val="00762989"/>
    <w:rsid w:val="00763ED4"/>
    <w:rsid w:val="007675CC"/>
    <w:rsid w:val="00770019"/>
    <w:rsid w:val="007708B6"/>
    <w:rsid w:val="007713B4"/>
    <w:rsid w:val="00772424"/>
    <w:rsid w:val="00773DC8"/>
    <w:rsid w:val="007740B6"/>
    <w:rsid w:val="0077481F"/>
    <w:rsid w:val="00776EC5"/>
    <w:rsid w:val="00777125"/>
    <w:rsid w:val="00785477"/>
    <w:rsid w:val="007875AA"/>
    <w:rsid w:val="00794575"/>
    <w:rsid w:val="007972D3"/>
    <w:rsid w:val="007A02F0"/>
    <w:rsid w:val="007A0BC2"/>
    <w:rsid w:val="007A0F94"/>
    <w:rsid w:val="007A3045"/>
    <w:rsid w:val="007B08EE"/>
    <w:rsid w:val="007B37A0"/>
    <w:rsid w:val="007B530D"/>
    <w:rsid w:val="007B597F"/>
    <w:rsid w:val="007B5DF0"/>
    <w:rsid w:val="007B5EE6"/>
    <w:rsid w:val="007B62FE"/>
    <w:rsid w:val="007C1CA9"/>
    <w:rsid w:val="007C38B4"/>
    <w:rsid w:val="007C39D4"/>
    <w:rsid w:val="007C5A9A"/>
    <w:rsid w:val="007C5AAF"/>
    <w:rsid w:val="007D136C"/>
    <w:rsid w:val="007D2491"/>
    <w:rsid w:val="007D3A17"/>
    <w:rsid w:val="007D4745"/>
    <w:rsid w:val="007D5119"/>
    <w:rsid w:val="007D5BC1"/>
    <w:rsid w:val="007D7F68"/>
    <w:rsid w:val="007E0270"/>
    <w:rsid w:val="007E2DC6"/>
    <w:rsid w:val="007E2DC9"/>
    <w:rsid w:val="007E3196"/>
    <w:rsid w:val="007E35C2"/>
    <w:rsid w:val="007E3CCC"/>
    <w:rsid w:val="007E51DB"/>
    <w:rsid w:val="007E6778"/>
    <w:rsid w:val="007F0543"/>
    <w:rsid w:val="007F5C5E"/>
    <w:rsid w:val="007F675F"/>
    <w:rsid w:val="00803FDA"/>
    <w:rsid w:val="00810B72"/>
    <w:rsid w:val="00813D51"/>
    <w:rsid w:val="00817D12"/>
    <w:rsid w:val="00820016"/>
    <w:rsid w:val="008231F3"/>
    <w:rsid w:val="0082353C"/>
    <w:rsid w:val="0082359F"/>
    <w:rsid w:val="00823DD4"/>
    <w:rsid w:val="00824A34"/>
    <w:rsid w:val="008262AC"/>
    <w:rsid w:val="0082648C"/>
    <w:rsid w:val="008270BC"/>
    <w:rsid w:val="00830665"/>
    <w:rsid w:val="008327D4"/>
    <w:rsid w:val="0083332F"/>
    <w:rsid w:val="00837CAE"/>
    <w:rsid w:val="00841FD0"/>
    <w:rsid w:val="00842B14"/>
    <w:rsid w:val="00846ACC"/>
    <w:rsid w:val="00847026"/>
    <w:rsid w:val="0085112C"/>
    <w:rsid w:val="008534BE"/>
    <w:rsid w:val="0085401E"/>
    <w:rsid w:val="00855AFA"/>
    <w:rsid w:val="00855E1F"/>
    <w:rsid w:val="00856A12"/>
    <w:rsid w:val="00857F07"/>
    <w:rsid w:val="00857F3D"/>
    <w:rsid w:val="00862FB6"/>
    <w:rsid w:val="00863645"/>
    <w:rsid w:val="00864116"/>
    <w:rsid w:val="00864DC3"/>
    <w:rsid w:val="008652C4"/>
    <w:rsid w:val="008655DD"/>
    <w:rsid w:val="00866DBF"/>
    <w:rsid w:val="008713BC"/>
    <w:rsid w:val="0087166A"/>
    <w:rsid w:val="00872779"/>
    <w:rsid w:val="00874EC9"/>
    <w:rsid w:val="0087573B"/>
    <w:rsid w:val="008762B6"/>
    <w:rsid w:val="00880683"/>
    <w:rsid w:val="00882572"/>
    <w:rsid w:val="00883A9E"/>
    <w:rsid w:val="00884242"/>
    <w:rsid w:val="00884A64"/>
    <w:rsid w:val="008879BA"/>
    <w:rsid w:val="00890B08"/>
    <w:rsid w:val="00890CD6"/>
    <w:rsid w:val="00891240"/>
    <w:rsid w:val="008916EF"/>
    <w:rsid w:val="0089749D"/>
    <w:rsid w:val="008A1289"/>
    <w:rsid w:val="008A1ED6"/>
    <w:rsid w:val="008A26D4"/>
    <w:rsid w:val="008A340D"/>
    <w:rsid w:val="008A549E"/>
    <w:rsid w:val="008A67E8"/>
    <w:rsid w:val="008B35AA"/>
    <w:rsid w:val="008B3D56"/>
    <w:rsid w:val="008C0A04"/>
    <w:rsid w:val="008C2A44"/>
    <w:rsid w:val="008C45D8"/>
    <w:rsid w:val="008C4924"/>
    <w:rsid w:val="008C5680"/>
    <w:rsid w:val="008D0D76"/>
    <w:rsid w:val="008D1886"/>
    <w:rsid w:val="008D26A2"/>
    <w:rsid w:val="008D2A8B"/>
    <w:rsid w:val="008D2C39"/>
    <w:rsid w:val="008D6EE2"/>
    <w:rsid w:val="008D740A"/>
    <w:rsid w:val="008E15E1"/>
    <w:rsid w:val="008E38D5"/>
    <w:rsid w:val="008F0855"/>
    <w:rsid w:val="008F0E1C"/>
    <w:rsid w:val="008F22A5"/>
    <w:rsid w:val="00902C2C"/>
    <w:rsid w:val="0090310A"/>
    <w:rsid w:val="00903415"/>
    <w:rsid w:val="0090694D"/>
    <w:rsid w:val="00910191"/>
    <w:rsid w:val="009116BC"/>
    <w:rsid w:val="00911C8D"/>
    <w:rsid w:val="0091235F"/>
    <w:rsid w:val="0091671E"/>
    <w:rsid w:val="009211FB"/>
    <w:rsid w:val="00921FDA"/>
    <w:rsid w:val="009253C2"/>
    <w:rsid w:val="0092587F"/>
    <w:rsid w:val="0092698B"/>
    <w:rsid w:val="00931AFF"/>
    <w:rsid w:val="0093234A"/>
    <w:rsid w:val="00932765"/>
    <w:rsid w:val="00932F3E"/>
    <w:rsid w:val="00935343"/>
    <w:rsid w:val="00935377"/>
    <w:rsid w:val="0093629D"/>
    <w:rsid w:val="009370BD"/>
    <w:rsid w:val="00941FBD"/>
    <w:rsid w:val="00947B57"/>
    <w:rsid w:val="00956D70"/>
    <w:rsid w:val="00957084"/>
    <w:rsid w:val="00963199"/>
    <w:rsid w:val="0096362D"/>
    <w:rsid w:val="009667C4"/>
    <w:rsid w:val="00967431"/>
    <w:rsid w:val="00970E8F"/>
    <w:rsid w:val="00972F3B"/>
    <w:rsid w:val="009755B5"/>
    <w:rsid w:val="00975631"/>
    <w:rsid w:val="00977EF8"/>
    <w:rsid w:val="00980406"/>
    <w:rsid w:val="00982D8D"/>
    <w:rsid w:val="00982E0E"/>
    <w:rsid w:val="00985772"/>
    <w:rsid w:val="00987343"/>
    <w:rsid w:val="009909DE"/>
    <w:rsid w:val="00991835"/>
    <w:rsid w:val="00994B97"/>
    <w:rsid w:val="00995FE3"/>
    <w:rsid w:val="00996000"/>
    <w:rsid w:val="009965FD"/>
    <w:rsid w:val="009970AC"/>
    <w:rsid w:val="009A07DD"/>
    <w:rsid w:val="009A0E21"/>
    <w:rsid w:val="009A2B96"/>
    <w:rsid w:val="009A2BF5"/>
    <w:rsid w:val="009A4287"/>
    <w:rsid w:val="009A6364"/>
    <w:rsid w:val="009A75DC"/>
    <w:rsid w:val="009A797F"/>
    <w:rsid w:val="009A7AFC"/>
    <w:rsid w:val="009B1157"/>
    <w:rsid w:val="009B11E7"/>
    <w:rsid w:val="009B1C1E"/>
    <w:rsid w:val="009B347B"/>
    <w:rsid w:val="009B40DC"/>
    <w:rsid w:val="009B5867"/>
    <w:rsid w:val="009C1267"/>
    <w:rsid w:val="009C13CC"/>
    <w:rsid w:val="009C205A"/>
    <w:rsid w:val="009C2EEF"/>
    <w:rsid w:val="009C360D"/>
    <w:rsid w:val="009C4506"/>
    <w:rsid w:val="009C5603"/>
    <w:rsid w:val="009C65D3"/>
    <w:rsid w:val="009C67B6"/>
    <w:rsid w:val="009C75EF"/>
    <w:rsid w:val="009D0528"/>
    <w:rsid w:val="009D072C"/>
    <w:rsid w:val="009D11BB"/>
    <w:rsid w:val="009D2729"/>
    <w:rsid w:val="009D4B09"/>
    <w:rsid w:val="009D5692"/>
    <w:rsid w:val="009D6350"/>
    <w:rsid w:val="009D670E"/>
    <w:rsid w:val="009D6FA8"/>
    <w:rsid w:val="009D7774"/>
    <w:rsid w:val="009D7827"/>
    <w:rsid w:val="009E0899"/>
    <w:rsid w:val="009E0E24"/>
    <w:rsid w:val="009E5B77"/>
    <w:rsid w:val="009E603B"/>
    <w:rsid w:val="009E6F6F"/>
    <w:rsid w:val="009E763B"/>
    <w:rsid w:val="009F05DE"/>
    <w:rsid w:val="009F3775"/>
    <w:rsid w:val="009F6BF2"/>
    <w:rsid w:val="009F7228"/>
    <w:rsid w:val="00A005A0"/>
    <w:rsid w:val="00A00D80"/>
    <w:rsid w:val="00A00DF2"/>
    <w:rsid w:val="00A01007"/>
    <w:rsid w:val="00A012F5"/>
    <w:rsid w:val="00A019C3"/>
    <w:rsid w:val="00A04025"/>
    <w:rsid w:val="00A04367"/>
    <w:rsid w:val="00A05328"/>
    <w:rsid w:val="00A07677"/>
    <w:rsid w:val="00A10069"/>
    <w:rsid w:val="00A10538"/>
    <w:rsid w:val="00A11BA6"/>
    <w:rsid w:val="00A12086"/>
    <w:rsid w:val="00A13099"/>
    <w:rsid w:val="00A13D8E"/>
    <w:rsid w:val="00A13E68"/>
    <w:rsid w:val="00A14D09"/>
    <w:rsid w:val="00A16444"/>
    <w:rsid w:val="00A16B11"/>
    <w:rsid w:val="00A17319"/>
    <w:rsid w:val="00A17768"/>
    <w:rsid w:val="00A17C6F"/>
    <w:rsid w:val="00A20243"/>
    <w:rsid w:val="00A22AE5"/>
    <w:rsid w:val="00A23052"/>
    <w:rsid w:val="00A24531"/>
    <w:rsid w:val="00A245E3"/>
    <w:rsid w:val="00A25A26"/>
    <w:rsid w:val="00A307AF"/>
    <w:rsid w:val="00A3098B"/>
    <w:rsid w:val="00A3446E"/>
    <w:rsid w:val="00A34E85"/>
    <w:rsid w:val="00A37C02"/>
    <w:rsid w:val="00A4441E"/>
    <w:rsid w:val="00A44764"/>
    <w:rsid w:val="00A4478C"/>
    <w:rsid w:val="00A50EBF"/>
    <w:rsid w:val="00A51459"/>
    <w:rsid w:val="00A51F1F"/>
    <w:rsid w:val="00A5278C"/>
    <w:rsid w:val="00A53E9D"/>
    <w:rsid w:val="00A60126"/>
    <w:rsid w:val="00A6043B"/>
    <w:rsid w:val="00A6066B"/>
    <w:rsid w:val="00A67EAE"/>
    <w:rsid w:val="00A711FA"/>
    <w:rsid w:val="00A733AC"/>
    <w:rsid w:val="00A7762B"/>
    <w:rsid w:val="00A77E1D"/>
    <w:rsid w:val="00A82948"/>
    <w:rsid w:val="00A82FF0"/>
    <w:rsid w:val="00A83472"/>
    <w:rsid w:val="00A86AC4"/>
    <w:rsid w:val="00A875DC"/>
    <w:rsid w:val="00A87C81"/>
    <w:rsid w:val="00A91422"/>
    <w:rsid w:val="00A923C5"/>
    <w:rsid w:val="00A95479"/>
    <w:rsid w:val="00A95F92"/>
    <w:rsid w:val="00A970C1"/>
    <w:rsid w:val="00AA06AB"/>
    <w:rsid w:val="00AA1FC9"/>
    <w:rsid w:val="00AA2F4E"/>
    <w:rsid w:val="00AA594A"/>
    <w:rsid w:val="00AA5D30"/>
    <w:rsid w:val="00AA6126"/>
    <w:rsid w:val="00AA61E2"/>
    <w:rsid w:val="00AA63E9"/>
    <w:rsid w:val="00AA68F1"/>
    <w:rsid w:val="00AA76E9"/>
    <w:rsid w:val="00AB33CD"/>
    <w:rsid w:val="00AB6D27"/>
    <w:rsid w:val="00AC1222"/>
    <w:rsid w:val="00AC262A"/>
    <w:rsid w:val="00AC34CD"/>
    <w:rsid w:val="00AC6FBE"/>
    <w:rsid w:val="00AD08BF"/>
    <w:rsid w:val="00AD28B0"/>
    <w:rsid w:val="00AD3B3C"/>
    <w:rsid w:val="00AD44C0"/>
    <w:rsid w:val="00AD71A1"/>
    <w:rsid w:val="00AD76D0"/>
    <w:rsid w:val="00AD7A73"/>
    <w:rsid w:val="00AD7E27"/>
    <w:rsid w:val="00AE0254"/>
    <w:rsid w:val="00AE1B40"/>
    <w:rsid w:val="00AE1C45"/>
    <w:rsid w:val="00AE237A"/>
    <w:rsid w:val="00AE2A22"/>
    <w:rsid w:val="00AE2AC8"/>
    <w:rsid w:val="00AE3501"/>
    <w:rsid w:val="00AE43ED"/>
    <w:rsid w:val="00AE57CE"/>
    <w:rsid w:val="00AF20FF"/>
    <w:rsid w:val="00AF2DF1"/>
    <w:rsid w:val="00AF491C"/>
    <w:rsid w:val="00AF5AE2"/>
    <w:rsid w:val="00AF5F61"/>
    <w:rsid w:val="00AF6FE7"/>
    <w:rsid w:val="00B0110C"/>
    <w:rsid w:val="00B024A2"/>
    <w:rsid w:val="00B07F63"/>
    <w:rsid w:val="00B10274"/>
    <w:rsid w:val="00B11E98"/>
    <w:rsid w:val="00B12480"/>
    <w:rsid w:val="00B16DAF"/>
    <w:rsid w:val="00B200BC"/>
    <w:rsid w:val="00B20FAF"/>
    <w:rsid w:val="00B3067A"/>
    <w:rsid w:val="00B328ED"/>
    <w:rsid w:val="00B3317E"/>
    <w:rsid w:val="00B33740"/>
    <w:rsid w:val="00B33D1C"/>
    <w:rsid w:val="00B407E2"/>
    <w:rsid w:val="00B40A56"/>
    <w:rsid w:val="00B40A76"/>
    <w:rsid w:val="00B40C01"/>
    <w:rsid w:val="00B43BD6"/>
    <w:rsid w:val="00B43E61"/>
    <w:rsid w:val="00B44241"/>
    <w:rsid w:val="00B46E63"/>
    <w:rsid w:val="00B50212"/>
    <w:rsid w:val="00B50330"/>
    <w:rsid w:val="00B505CC"/>
    <w:rsid w:val="00B50A1C"/>
    <w:rsid w:val="00B51407"/>
    <w:rsid w:val="00B51554"/>
    <w:rsid w:val="00B531FC"/>
    <w:rsid w:val="00B5406A"/>
    <w:rsid w:val="00B55584"/>
    <w:rsid w:val="00B62B09"/>
    <w:rsid w:val="00B63B5C"/>
    <w:rsid w:val="00B65BA9"/>
    <w:rsid w:val="00B660F4"/>
    <w:rsid w:val="00B66528"/>
    <w:rsid w:val="00B711D3"/>
    <w:rsid w:val="00B71755"/>
    <w:rsid w:val="00B726D6"/>
    <w:rsid w:val="00B7301C"/>
    <w:rsid w:val="00B73C81"/>
    <w:rsid w:val="00B77591"/>
    <w:rsid w:val="00B818BD"/>
    <w:rsid w:val="00B82321"/>
    <w:rsid w:val="00B8259F"/>
    <w:rsid w:val="00B85F45"/>
    <w:rsid w:val="00B92543"/>
    <w:rsid w:val="00B94E58"/>
    <w:rsid w:val="00B95135"/>
    <w:rsid w:val="00B953D8"/>
    <w:rsid w:val="00B955E1"/>
    <w:rsid w:val="00B961F7"/>
    <w:rsid w:val="00BA0192"/>
    <w:rsid w:val="00BA0785"/>
    <w:rsid w:val="00BA1E60"/>
    <w:rsid w:val="00BA25C2"/>
    <w:rsid w:val="00BA3051"/>
    <w:rsid w:val="00BA30BB"/>
    <w:rsid w:val="00BA5C10"/>
    <w:rsid w:val="00BA66E2"/>
    <w:rsid w:val="00BA6A9D"/>
    <w:rsid w:val="00BA7257"/>
    <w:rsid w:val="00BA7AB4"/>
    <w:rsid w:val="00BB066C"/>
    <w:rsid w:val="00BB0B2A"/>
    <w:rsid w:val="00BB2A21"/>
    <w:rsid w:val="00BB603F"/>
    <w:rsid w:val="00BB6C20"/>
    <w:rsid w:val="00BC11BE"/>
    <w:rsid w:val="00BC1587"/>
    <w:rsid w:val="00BC2C86"/>
    <w:rsid w:val="00BC60BE"/>
    <w:rsid w:val="00BC6759"/>
    <w:rsid w:val="00BC6D04"/>
    <w:rsid w:val="00BD117D"/>
    <w:rsid w:val="00BD1567"/>
    <w:rsid w:val="00BD178A"/>
    <w:rsid w:val="00BD18BB"/>
    <w:rsid w:val="00BD2661"/>
    <w:rsid w:val="00BD298E"/>
    <w:rsid w:val="00BD4C2A"/>
    <w:rsid w:val="00BD7A08"/>
    <w:rsid w:val="00BE322D"/>
    <w:rsid w:val="00BE4B3F"/>
    <w:rsid w:val="00BE6476"/>
    <w:rsid w:val="00BE7119"/>
    <w:rsid w:val="00BF046E"/>
    <w:rsid w:val="00BF1046"/>
    <w:rsid w:val="00BF1376"/>
    <w:rsid w:val="00BF1BD5"/>
    <w:rsid w:val="00BF3CF6"/>
    <w:rsid w:val="00BF46FF"/>
    <w:rsid w:val="00BF5E9E"/>
    <w:rsid w:val="00C00AF0"/>
    <w:rsid w:val="00C02C07"/>
    <w:rsid w:val="00C02E92"/>
    <w:rsid w:val="00C03C29"/>
    <w:rsid w:val="00C058CA"/>
    <w:rsid w:val="00C06CC6"/>
    <w:rsid w:val="00C076A1"/>
    <w:rsid w:val="00C122CF"/>
    <w:rsid w:val="00C12CCE"/>
    <w:rsid w:val="00C1301D"/>
    <w:rsid w:val="00C139FA"/>
    <w:rsid w:val="00C14FEA"/>
    <w:rsid w:val="00C155BF"/>
    <w:rsid w:val="00C15956"/>
    <w:rsid w:val="00C1637A"/>
    <w:rsid w:val="00C172EA"/>
    <w:rsid w:val="00C21776"/>
    <w:rsid w:val="00C227FD"/>
    <w:rsid w:val="00C2361C"/>
    <w:rsid w:val="00C26A7A"/>
    <w:rsid w:val="00C26F78"/>
    <w:rsid w:val="00C313FB"/>
    <w:rsid w:val="00C31C95"/>
    <w:rsid w:val="00C31D41"/>
    <w:rsid w:val="00C32281"/>
    <w:rsid w:val="00C33197"/>
    <w:rsid w:val="00C33B03"/>
    <w:rsid w:val="00C3460B"/>
    <w:rsid w:val="00C354BA"/>
    <w:rsid w:val="00C357EA"/>
    <w:rsid w:val="00C3614B"/>
    <w:rsid w:val="00C36735"/>
    <w:rsid w:val="00C37E75"/>
    <w:rsid w:val="00C41C5B"/>
    <w:rsid w:val="00C4237E"/>
    <w:rsid w:val="00C42971"/>
    <w:rsid w:val="00C43EE1"/>
    <w:rsid w:val="00C474E7"/>
    <w:rsid w:val="00C50972"/>
    <w:rsid w:val="00C536ED"/>
    <w:rsid w:val="00C53C34"/>
    <w:rsid w:val="00C53E9B"/>
    <w:rsid w:val="00C542F4"/>
    <w:rsid w:val="00C55FB3"/>
    <w:rsid w:val="00C56795"/>
    <w:rsid w:val="00C57781"/>
    <w:rsid w:val="00C60D73"/>
    <w:rsid w:val="00C64085"/>
    <w:rsid w:val="00C6630A"/>
    <w:rsid w:val="00C70266"/>
    <w:rsid w:val="00C705D4"/>
    <w:rsid w:val="00C713A7"/>
    <w:rsid w:val="00C7310E"/>
    <w:rsid w:val="00C73970"/>
    <w:rsid w:val="00C74CC4"/>
    <w:rsid w:val="00C75CAB"/>
    <w:rsid w:val="00C76F28"/>
    <w:rsid w:val="00C770D9"/>
    <w:rsid w:val="00C82690"/>
    <w:rsid w:val="00C82CA0"/>
    <w:rsid w:val="00C90AF5"/>
    <w:rsid w:val="00C90EC6"/>
    <w:rsid w:val="00C91E82"/>
    <w:rsid w:val="00C92CD1"/>
    <w:rsid w:val="00C930AF"/>
    <w:rsid w:val="00C95AC8"/>
    <w:rsid w:val="00C966F8"/>
    <w:rsid w:val="00CA0407"/>
    <w:rsid w:val="00CA55BB"/>
    <w:rsid w:val="00CA580F"/>
    <w:rsid w:val="00CA6094"/>
    <w:rsid w:val="00CA78D4"/>
    <w:rsid w:val="00CA7B77"/>
    <w:rsid w:val="00CA7C16"/>
    <w:rsid w:val="00CB075F"/>
    <w:rsid w:val="00CB0F7B"/>
    <w:rsid w:val="00CB1EE2"/>
    <w:rsid w:val="00CB2D71"/>
    <w:rsid w:val="00CB6D31"/>
    <w:rsid w:val="00CB76D4"/>
    <w:rsid w:val="00CB7977"/>
    <w:rsid w:val="00CC149B"/>
    <w:rsid w:val="00CC3B00"/>
    <w:rsid w:val="00CC3CB4"/>
    <w:rsid w:val="00CC43EF"/>
    <w:rsid w:val="00CC50B7"/>
    <w:rsid w:val="00CC5C97"/>
    <w:rsid w:val="00CC7A4A"/>
    <w:rsid w:val="00CD4227"/>
    <w:rsid w:val="00CD4FE3"/>
    <w:rsid w:val="00CD624C"/>
    <w:rsid w:val="00CD7419"/>
    <w:rsid w:val="00CE0658"/>
    <w:rsid w:val="00CE0C47"/>
    <w:rsid w:val="00CE2C4A"/>
    <w:rsid w:val="00CE33A1"/>
    <w:rsid w:val="00CE4230"/>
    <w:rsid w:val="00CE445D"/>
    <w:rsid w:val="00CF16D9"/>
    <w:rsid w:val="00CF16FD"/>
    <w:rsid w:val="00CF726B"/>
    <w:rsid w:val="00CF7A6A"/>
    <w:rsid w:val="00D01128"/>
    <w:rsid w:val="00D03D02"/>
    <w:rsid w:val="00D044B0"/>
    <w:rsid w:val="00D06143"/>
    <w:rsid w:val="00D14927"/>
    <w:rsid w:val="00D1581B"/>
    <w:rsid w:val="00D16B08"/>
    <w:rsid w:val="00D2050A"/>
    <w:rsid w:val="00D22416"/>
    <w:rsid w:val="00D312B8"/>
    <w:rsid w:val="00D33676"/>
    <w:rsid w:val="00D34D7E"/>
    <w:rsid w:val="00D354ED"/>
    <w:rsid w:val="00D35E53"/>
    <w:rsid w:val="00D3695D"/>
    <w:rsid w:val="00D36A75"/>
    <w:rsid w:val="00D4017F"/>
    <w:rsid w:val="00D4100B"/>
    <w:rsid w:val="00D4199B"/>
    <w:rsid w:val="00D4487E"/>
    <w:rsid w:val="00D45405"/>
    <w:rsid w:val="00D46AC0"/>
    <w:rsid w:val="00D5082A"/>
    <w:rsid w:val="00D5134F"/>
    <w:rsid w:val="00D5226E"/>
    <w:rsid w:val="00D537C9"/>
    <w:rsid w:val="00D543D6"/>
    <w:rsid w:val="00D547A5"/>
    <w:rsid w:val="00D552D0"/>
    <w:rsid w:val="00D65D91"/>
    <w:rsid w:val="00D6673A"/>
    <w:rsid w:val="00D66D55"/>
    <w:rsid w:val="00D674CB"/>
    <w:rsid w:val="00D67CA7"/>
    <w:rsid w:val="00D71D9F"/>
    <w:rsid w:val="00D71E1B"/>
    <w:rsid w:val="00D735BF"/>
    <w:rsid w:val="00D7392B"/>
    <w:rsid w:val="00D74338"/>
    <w:rsid w:val="00D7440F"/>
    <w:rsid w:val="00D75CD9"/>
    <w:rsid w:val="00D7759E"/>
    <w:rsid w:val="00D77703"/>
    <w:rsid w:val="00D80B8C"/>
    <w:rsid w:val="00D84A1D"/>
    <w:rsid w:val="00D86F5B"/>
    <w:rsid w:val="00D878CC"/>
    <w:rsid w:val="00D90227"/>
    <w:rsid w:val="00D9289F"/>
    <w:rsid w:val="00D9412C"/>
    <w:rsid w:val="00DA0004"/>
    <w:rsid w:val="00DA04FC"/>
    <w:rsid w:val="00DA07D2"/>
    <w:rsid w:val="00DA4091"/>
    <w:rsid w:val="00DA5D89"/>
    <w:rsid w:val="00DA6CD8"/>
    <w:rsid w:val="00DB0588"/>
    <w:rsid w:val="00DB0D58"/>
    <w:rsid w:val="00DB309C"/>
    <w:rsid w:val="00DB3FBA"/>
    <w:rsid w:val="00DB5A09"/>
    <w:rsid w:val="00DB5BDF"/>
    <w:rsid w:val="00DB7355"/>
    <w:rsid w:val="00DB7FF9"/>
    <w:rsid w:val="00DC032E"/>
    <w:rsid w:val="00DC0E96"/>
    <w:rsid w:val="00DC10B6"/>
    <w:rsid w:val="00DC3809"/>
    <w:rsid w:val="00DD038F"/>
    <w:rsid w:val="00DD11BE"/>
    <w:rsid w:val="00DD16B2"/>
    <w:rsid w:val="00DD3E69"/>
    <w:rsid w:val="00DD3ED9"/>
    <w:rsid w:val="00DD67E5"/>
    <w:rsid w:val="00DE194A"/>
    <w:rsid w:val="00DE2075"/>
    <w:rsid w:val="00DE27DA"/>
    <w:rsid w:val="00DE2899"/>
    <w:rsid w:val="00DE5163"/>
    <w:rsid w:val="00DE6149"/>
    <w:rsid w:val="00DE7F90"/>
    <w:rsid w:val="00DF1E67"/>
    <w:rsid w:val="00DF2417"/>
    <w:rsid w:val="00DF2DBA"/>
    <w:rsid w:val="00DF31EF"/>
    <w:rsid w:val="00DF3639"/>
    <w:rsid w:val="00DF41A2"/>
    <w:rsid w:val="00DF5649"/>
    <w:rsid w:val="00DF576B"/>
    <w:rsid w:val="00DF5ABD"/>
    <w:rsid w:val="00DF5BD4"/>
    <w:rsid w:val="00DF7134"/>
    <w:rsid w:val="00E0047B"/>
    <w:rsid w:val="00E01457"/>
    <w:rsid w:val="00E016A8"/>
    <w:rsid w:val="00E01A7B"/>
    <w:rsid w:val="00E031B9"/>
    <w:rsid w:val="00E05C90"/>
    <w:rsid w:val="00E078BD"/>
    <w:rsid w:val="00E12D8D"/>
    <w:rsid w:val="00E13ADB"/>
    <w:rsid w:val="00E14E5B"/>
    <w:rsid w:val="00E156FE"/>
    <w:rsid w:val="00E15EDD"/>
    <w:rsid w:val="00E173B3"/>
    <w:rsid w:val="00E20161"/>
    <w:rsid w:val="00E20BD8"/>
    <w:rsid w:val="00E220C2"/>
    <w:rsid w:val="00E225ED"/>
    <w:rsid w:val="00E230D6"/>
    <w:rsid w:val="00E2485B"/>
    <w:rsid w:val="00E32689"/>
    <w:rsid w:val="00E32B4F"/>
    <w:rsid w:val="00E34DBF"/>
    <w:rsid w:val="00E35A93"/>
    <w:rsid w:val="00E35C15"/>
    <w:rsid w:val="00E40A0F"/>
    <w:rsid w:val="00E40D90"/>
    <w:rsid w:val="00E41181"/>
    <w:rsid w:val="00E41991"/>
    <w:rsid w:val="00E43E45"/>
    <w:rsid w:val="00E442DE"/>
    <w:rsid w:val="00E474C0"/>
    <w:rsid w:val="00E50420"/>
    <w:rsid w:val="00E521B8"/>
    <w:rsid w:val="00E5297A"/>
    <w:rsid w:val="00E548DF"/>
    <w:rsid w:val="00E56E47"/>
    <w:rsid w:val="00E6179B"/>
    <w:rsid w:val="00E61F67"/>
    <w:rsid w:val="00E63BA8"/>
    <w:rsid w:val="00E64798"/>
    <w:rsid w:val="00E65295"/>
    <w:rsid w:val="00E654B2"/>
    <w:rsid w:val="00E722AD"/>
    <w:rsid w:val="00E73BAD"/>
    <w:rsid w:val="00E74F16"/>
    <w:rsid w:val="00E757FB"/>
    <w:rsid w:val="00E759F9"/>
    <w:rsid w:val="00E77E37"/>
    <w:rsid w:val="00E801D6"/>
    <w:rsid w:val="00E81256"/>
    <w:rsid w:val="00E8250D"/>
    <w:rsid w:val="00E84204"/>
    <w:rsid w:val="00E85541"/>
    <w:rsid w:val="00E85906"/>
    <w:rsid w:val="00E85E33"/>
    <w:rsid w:val="00E85F72"/>
    <w:rsid w:val="00E8668B"/>
    <w:rsid w:val="00E87253"/>
    <w:rsid w:val="00E9138C"/>
    <w:rsid w:val="00E923BC"/>
    <w:rsid w:val="00E936B3"/>
    <w:rsid w:val="00E94529"/>
    <w:rsid w:val="00E94831"/>
    <w:rsid w:val="00E970DA"/>
    <w:rsid w:val="00EA1161"/>
    <w:rsid w:val="00EA12F1"/>
    <w:rsid w:val="00EA3726"/>
    <w:rsid w:val="00EA449A"/>
    <w:rsid w:val="00EA6412"/>
    <w:rsid w:val="00EB0FB6"/>
    <w:rsid w:val="00EB2416"/>
    <w:rsid w:val="00EB38FB"/>
    <w:rsid w:val="00EB49DD"/>
    <w:rsid w:val="00EB54AF"/>
    <w:rsid w:val="00EB5C25"/>
    <w:rsid w:val="00EB6462"/>
    <w:rsid w:val="00EC1401"/>
    <w:rsid w:val="00EC29B7"/>
    <w:rsid w:val="00EC3083"/>
    <w:rsid w:val="00EC701F"/>
    <w:rsid w:val="00EC799D"/>
    <w:rsid w:val="00ED08FA"/>
    <w:rsid w:val="00ED3BB4"/>
    <w:rsid w:val="00ED4492"/>
    <w:rsid w:val="00ED690A"/>
    <w:rsid w:val="00EE022A"/>
    <w:rsid w:val="00EE0A3D"/>
    <w:rsid w:val="00EE0C56"/>
    <w:rsid w:val="00EE12F0"/>
    <w:rsid w:val="00EE1E78"/>
    <w:rsid w:val="00EE2EFF"/>
    <w:rsid w:val="00EE40E2"/>
    <w:rsid w:val="00EF012B"/>
    <w:rsid w:val="00EF3A4E"/>
    <w:rsid w:val="00EF5688"/>
    <w:rsid w:val="00EF6E3B"/>
    <w:rsid w:val="00EF6E55"/>
    <w:rsid w:val="00EF7D1F"/>
    <w:rsid w:val="00F01604"/>
    <w:rsid w:val="00F0261C"/>
    <w:rsid w:val="00F04F5E"/>
    <w:rsid w:val="00F05672"/>
    <w:rsid w:val="00F05FC5"/>
    <w:rsid w:val="00F10FAA"/>
    <w:rsid w:val="00F110D5"/>
    <w:rsid w:val="00F11E19"/>
    <w:rsid w:val="00F11EA4"/>
    <w:rsid w:val="00F17D5B"/>
    <w:rsid w:val="00F21D93"/>
    <w:rsid w:val="00F22D0D"/>
    <w:rsid w:val="00F2416D"/>
    <w:rsid w:val="00F24B16"/>
    <w:rsid w:val="00F24BD3"/>
    <w:rsid w:val="00F25722"/>
    <w:rsid w:val="00F25E76"/>
    <w:rsid w:val="00F3081B"/>
    <w:rsid w:val="00F3359A"/>
    <w:rsid w:val="00F35F04"/>
    <w:rsid w:val="00F3655B"/>
    <w:rsid w:val="00F3786D"/>
    <w:rsid w:val="00F37F7B"/>
    <w:rsid w:val="00F40A56"/>
    <w:rsid w:val="00F42CBB"/>
    <w:rsid w:val="00F4507E"/>
    <w:rsid w:val="00F52306"/>
    <w:rsid w:val="00F52629"/>
    <w:rsid w:val="00F526C9"/>
    <w:rsid w:val="00F52F6C"/>
    <w:rsid w:val="00F542A4"/>
    <w:rsid w:val="00F547EA"/>
    <w:rsid w:val="00F56C4A"/>
    <w:rsid w:val="00F57F7E"/>
    <w:rsid w:val="00F57FCF"/>
    <w:rsid w:val="00F61E48"/>
    <w:rsid w:val="00F625FC"/>
    <w:rsid w:val="00F6434F"/>
    <w:rsid w:val="00F67C96"/>
    <w:rsid w:val="00F70D29"/>
    <w:rsid w:val="00F7132B"/>
    <w:rsid w:val="00F71D76"/>
    <w:rsid w:val="00F724FB"/>
    <w:rsid w:val="00F754B5"/>
    <w:rsid w:val="00F8085B"/>
    <w:rsid w:val="00F80A51"/>
    <w:rsid w:val="00F81848"/>
    <w:rsid w:val="00F82539"/>
    <w:rsid w:val="00F84F51"/>
    <w:rsid w:val="00F90A86"/>
    <w:rsid w:val="00F92052"/>
    <w:rsid w:val="00F93738"/>
    <w:rsid w:val="00F95EDD"/>
    <w:rsid w:val="00F96119"/>
    <w:rsid w:val="00FA0E53"/>
    <w:rsid w:val="00FA1801"/>
    <w:rsid w:val="00FA2336"/>
    <w:rsid w:val="00FA76FC"/>
    <w:rsid w:val="00FB1103"/>
    <w:rsid w:val="00FB1303"/>
    <w:rsid w:val="00FB20F4"/>
    <w:rsid w:val="00FB2964"/>
    <w:rsid w:val="00FB6D64"/>
    <w:rsid w:val="00FB76F5"/>
    <w:rsid w:val="00FC050E"/>
    <w:rsid w:val="00FC1761"/>
    <w:rsid w:val="00FC2073"/>
    <w:rsid w:val="00FC224B"/>
    <w:rsid w:val="00FC381F"/>
    <w:rsid w:val="00FC4C0A"/>
    <w:rsid w:val="00FD3219"/>
    <w:rsid w:val="00FD37FB"/>
    <w:rsid w:val="00FD4C24"/>
    <w:rsid w:val="00FD5401"/>
    <w:rsid w:val="00FD54A8"/>
    <w:rsid w:val="00FE041C"/>
    <w:rsid w:val="00FE4239"/>
    <w:rsid w:val="00FE7A92"/>
    <w:rsid w:val="00FF0A3E"/>
    <w:rsid w:val="00FF10C7"/>
    <w:rsid w:val="00FF398C"/>
    <w:rsid w:val="00FF3BF1"/>
    <w:rsid w:val="00FF4D08"/>
    <w:rsid w:val="00FF4D94"/>
    <w:rsid w:val="00FF4FF0"/>
    <w:rsid w:val="00FF60FF"/>
    <w:rsid w:val="00FF6C2E"/>
    <w:rsid w:val="00FF71AA"/>
    <w:rsid w:val="010E1D64"/>
    <w:rsid w:val="01AF24CB"/>
    <w:rsid w:val="01D31020"/>
    <w:rsid w:val="023D293E"/>
    <w:rsid w:val="02DA1F3A"/>
    <w:rsid w:val="03300015"/>
    <w:rsid w:val="0362616F"/>
    <w:rsid w:val="03B44E81"/>
    <w:rsid w:val="03B86720"/>
    <w:rsid w:val="03C248D4"/>
    <w:rsid w:val="04D74983"/>
    <w:rsid w:val="050F6813"/>
    <w:rsid w:val="05394706"/>
    <w:rsid w:val="05760640"/>
    <w:rsid w:val="05B86B4D"/>
    <w:rsid w:val="05D01351"/>
    <w:rsid w:val="05DB612F"/>
    <w:rsid w:val="06782196"/>
    <w:rsid w:val="06D647B4"/>
    <w:rsid w:val="06D7078F"/>
    <w:rsid w:val="07AA2823"/>
    <w:rsid w:val="07B6040F"/>
    <w:rsid w:val="07D4733A"/>
    <w:rsid w:val="08245A8D"/>
    <w:rsid w:val="086D5D96"/>
    <w:rsid w:val="08A53B84"/>
    <w:rsid w:val="08B0653F"/>
    <w:rsid w:val="08B17951"/>
    <w:rsid w:val="093A3EEE"/>
    <w:rsid w:val="09B94F9F"/>
    <w:rsid w:val="09F9689A"/>
    <w:rsid w:val="0A18288F"/>
    <w:rsid w:val="0A404F08"/>
    <w:rsid w:val="0AB44861"/>
    <w:rsid w:val="0AC210FB"/>
    <w:rsid w:val="0B195A81"/>
    <w:rsid w:val="0B2D7DAC"/>
    <w:rsid w:val="0B48482D"/>
    <w:rsid w:val="0B5218A1"/>
    <w:rsid w:val="0B666A61"/>
    <w:rsid w:val="0BFC5617"/>
    <w:rsid w:val="0C0D15D3"/>
    <w:rsid w:val="0C232BA4"/>
    <w:rsid w:val="0CC2416B"/>
    <w:rsid w:val="0D330BC5"/>
    <w:rsid w:val="0D533465"/>
    <w:rsid w:val="0DB63913"/>
    <w:rsid w:val="0DBF5665"/>
    <w:rsid w:val="0DD56BAF"/>
    <w:rsid w:val="0DF71F47"/>
    <w:rsid w:val="0F8752E3"/>
    <w:rsid w:val="10244C7F"/>
    <w:rsid w:val="10702141"/>
    <w:rsid w:val="10DE709A"/>
    <w:rsid w:val="113269F3"/>
    <w:rsid w:val="11385975"/>
    <w:rsid w:val="114E2C82"/>
    <w:rsid w:val="11AB5AB2"/>
    <w:rsid w:val="125F420A"/>
    <w:rsid w:val="12771D3B"/>
    <w:rsid w:val="12A731F1"/>
    <w:rsid w:val="12AD0A06"/>
    <w:rsid w:val="12E459DA"/>
    <w:rsid w:val="12E572A7"/>
    <w:rsid w:val="133C56A8"/>
    <w:rsid w:val="1446400A"/>
    <w:rsid w:val="14900BDD"/>
    <w:rsid w:val="14984990"/>
    <w:rsid w:val="151C0A7E"/>
    <w:rsid w:val="16262E3E"/>
    <w:rsid w:val="16353C00"/>
    <w:rsid w:val="16AD19E8"/>
    <w:rsid w:val="17051824"/>
    <w:rsid w:val="17B5047E"/>
    <w:rsid w:val="184E0FA9"/>
    <w:rsid w:val="19151AC7"/>
    <w:rsid w:val="19D570A3"/>
    <w:rsid w:val="19F27963"/>
    <w:rsid w:val="19FD4A34"/>
    <w:rsid w:val="1A4E0334"/>
    <w:rsid w:val="1A5C5EFC"/>
    <w:rsid w:val="1A624A6E"/>
    <w:rsid w:val="1A746A70"/>
    <w:rsid w:val="1A781584"/>
    <w:rsid w:val="1A7F6312"/>
    <w:rsid w:val="1B001C20"/>
    <w:rsid w:val="1B0264A1"/>
    <w:rsid w:val="1B844417"/>
    <w:rsid w:val="1B8A2475"/>
    <w:rsid w:val="1BA5302F"/>
    <w:rsid w:val="1BAB226E"/>
    <w:rsid w:val="1C2550DC"/>
    <w:rsid w:val="1C386C82"/>
    <w:rsid w:val="1CA96E0C"/>
    <w:rsid w:val="1CB96640"/>
    <w:rsid w:val="1CF6363D"/>
    <w:rsid w:val="1DD261D8"/>
    <w:rsid w:val="1E0D71FC"/>
    <w:rsid w:val="1E2A7DC2"/>
    <w:rsid w:val="1E301B9F"/>
    <w:rsid w:val="1E753F55"/>
    <w:rsid w:val="1E8A33DA"/>
    <w:rsid w:val="1EF43673"/>
    <w:rsid w:val="1F2B5AA6"/>
    <w:rsid w:val="1F7A1B20"/>
    <w:rsid w:val="1F9C4CF0"/>
    <w:rsid w:val="1FD249AE"/>
    <w:rsid w:val="20D37892"/>
    <w:rsid w:val="210532AF"/>
    <w:rsid w:val="21695896"/>
    <w:rsid w:val="217F7043"/>
    <w:rsid w:val="219C0FD7"/>
    <w:rsid w:val="21A612CF"/>
    <w:rsid w:val="21C10A3D"/>
    <w:rsid w:val="21DA6134"/>
    <w:rsid w:val="22092CEF"/>
    <w:rsid w:val="22543146"/>
    <w:rsid w:val="226338A3"/>
    <w:rsid w:val="229A3466"/>
    <w:rsid w:val="23415B87"/>
    <w:rsid w:val="236D2285"/>
    <w:rsid w:val="245B2BDB"/>
    <w:rsid w:val="248E4BAD"/>
    <w:rsid w:val="25506360"/>
    <w:rsid w:val="255161C9"/>
    <w:rsid w:val="258C4EBE"/>
    <w:rsid w:val="25E97009"/>
    <w:rsid w:val="2734580E"/>
    <w:rsid w:val="273C39CD"/>
    <w:rsid w:val="274277B2"/>
    <w:rsid w:val="274359F4"/>
    <w:rsid w:val="2829647F"/>
    <w:rsid w:val="283B5F2D"/>
    <w:rsid w:val="28713BDB"/>
    <w:rsid w:val="28EC45F2"/>
    <w:rsid w:val="29C15A7E"/>
    <w:rsid w:val="2A6603D4"/>
    <w:rsid w:val="2A6E1037"/>
    <w:rsid w:val="2A726D79"/>
    <w:rsid w:val="2A945233"/>
    <w:rsid w:val="2AEC4141"/>
    <w:rsid w:val="2B516792"/>
    <w:rsid w:val="2B6C2B1C"/>
    <w:rsid w:val="2B7D59D5"/>
    <w:rsid w:val="2D0C5450"/>
    <w:rsid w:val="2D3B29C0"/>
    <w:rsid w:val="2DBB189C"/>
    <w:rsid w:val="2E0A7DCE"/>
    <w:rsid w:val="2E337F1A"/>
    <w:rsid w:val="2E67296D"/>
    <w:rsid w:val="2EDF11B3"/>
    <w:rsid w:val="2EED4C20"/>
    <w:rsid w:val="2F001025"/>
    <w:rsid w:val="2FAD06D9"/>
    <w:rsid w:val="2FB47FDE"/>
    <w:rsid w:val="302B5C34"/>
    <w:rsid w:val="30882CC3"/>
    <w:rsid w:val="30E52918"/>
    <w:rsid w:val="311F246D"/>
    <w:rsid w:val="320F5629"/>
    <w:rsid w:val="321A2D12"/>
    <w:rsid w:val="32355DF0"/>
    <w:rsid w:val="326A08D0"/>
    <w:rsid w:val="32837F47"/>
    <w:rsid w:val="32850199"/>
    <w:rsid w:val="32CE5934"/>
    <w:rsid w:val="32DC7485"/>
    <w:rsid w:val="33557238"/>
    <w:rsid w:val="33561DAC"/>
    <w:rsid w:val="3394697C"/>
    <w:rsid w:val="349E2664"/>
    <w:rsid w:val="34B0599B"/>
    <w:rsid w:val="34E31682"/>
    <w:rsid w:val="35915BC6"/>
    <w:rsid w:val="35B156E0"/>
    <w:rsid w:val="35CD4D76"/>
    <w:rsid w:val="35D94948"/>
    <w:rsid w:val="362D1DA6"/>
    <w:rsid w:val="36847C9D"/>
    <w:rsid w:val="3699743B"/>
    <w:rsid w:val="36B14785"/>
    <w:rsid w:val="36E14BF1"/>
    <w:rsid w:val="373E5CBE"/>
    <w:rsid w:val="37597C1A"/>
    <w:rsid w:val="37CF288C"/>
    <w:rsid w:val="37E34E12"/>
    <w:rsid w:val="384D2BD3"/>
    <w:rsid w:val="38B8629F"/>
    <w:rsid w:val="38C74F8C"/>
    <w:rsid w:val="38FE4877"/>
    <w:rsid w:val="39B85C1C"/>
    <w:rsid w:val="39D11B31"/>
    <w:rsid w:val="3A0117D1"/>
    <w:rsid w:val="3A2D2219"/>
    <w:rsid w:val="3A2F2590"/>
    <w:rsid w:val="3A4A73CA"/>
    <w:rsid w:val="3A80103E"/>
    <w:rsid w:val="3AC0768C"/>
    <w:rsid w:val="3B7F49DE"/>
    <w:rsid w:val="3B841D60"/>
    <w:rsid w:val="3BEF01DF"/>
    <w:rsid w:val="3C4542ED"/>
    <w:rsid w:val="3CBB657D"/>
    <w:rsid w:val="3CFF58C3"/>
    <w:rsid w:val="3D255ECD"/>
    <w:rsid w:val="3E360F41"/>
    <w:rsid w:val="3E9E5F37"/>
    <w:rsid w:val="3EB24A5F"/>
    <w:rsid w:val="3EF21DDE"/>
    <w:rsid w:val="3F942E96"/>
    <w:rsid w:val="3FDF660E"/>
    <w:rsid w:val="402718A5"/>
    <w:rsid w:val="407F3B46"/>
    <w:rsid w:val="40A52819"/>
    <w:rsid w:val="40BB7919"/>
    <w:rsid w:val="40EF4BD4"/>
    <w:rsid w:val="40F84C81"/>
    <w:rsid w:val="410D0B17"/>
    <w:rsid w:val="41356B0F"/>
    <w:rsid w:val="41502D53"/>
    <w:rsid w:val="416C5E78"/>
    <w:rsid w:val="416E29A7"/>
    <w:rsid w:val="418C5DA6"/>
    <w:rsid w:val="41E44F7E"/>
    <w:rsid w:val="433B01F8"/>
    <w:rsid w:val="433F136A"/>
    <w:rsid w:val="435766B4"/>
    <w:rsid w:val="440A6FE5"/>
    <w:rsid w:val="44561ACA"/>
    <w:rsid w:val="44AA6D2D"/>
    <w:rsid w:val="44DF2E05"/>
    <w:rsid w:val="4501665D"/>
    <w:rsid w:val="463123E0"/>
    <w:rsid w:val="465227D6"/>
    <w:rsid w:val="467852BF"/>
    <w:rsid w:val="470E352E"/>
    <w:rsid w:val="487650FA"/>
    <w:rsid w:val="4933371F"/>
    <w:rsid w:val="495D1B40"/>
    <w:rsid w:val="49CC7FC2"/>
    <w:rsid w:val="49CF3340"/>
    <w:rsid w:val="4A6A67A7"/>
    <w:rsid w:val="4ACF7478"/>
    <w:rsid w:val="4B851705"/>
    <w:rsid w:val="4C114716"/>
    <w:rsid w:val="4C711F79"/>
    <w:rsid w:val="4C996F23"/>
    <w:rsid w:val="4CD77A68"/>
    <w:rsid w:val="4CE04363"/>
    <w:rsid w:val="4D4C15C3"/>
    <w:rsid w:val="4D576DE6"/>
    <w:rsid w:val="4E0D2791"/>
    <w:rsid w:val="4E7E5F96"/>
    <w:rsid w:val="4E904FBA"/>
    <w:rsid w:val="4EF4576E"/>
    <w:rsid w:val="4F55619D"/>
    <w:rsid w:val="4FAE03BA"/>
    <w:rsid w:val="508F1B83"/>
    <w:rsid w:val="50BC2782"/>
    <w:rsid w:val="50BF5B17"/>
    <w:rsid w:val="512D5AEA"/>
    <w:rsid w:val="51453B37"/>
    <w:rsid w:val="516C3C72"/>
    <w:rsid w:val="51FB5E82"/>
    <w:rsid w:val="52522FB0"/>
    <w:rsid w:val="529945F3"/>
    <w:rsid w:val="52C27FEE"/>
    <w:rsid w:val="536926B5"/>
    <w:rsid w:val="53747F04"/>
    <w:rsid w:val="53780E79"/>
    <w:rsid w:val="53805C83"/>
    <w:rsid w:val="53B33780"/>
    <w:rsid w:val="53C27B7A"/>
    <w:rsid w:val="540F0675"/>
    <w:rsid w:val="54B71CC3"/>
    <w:rsid w:val="54BF1612"/>
    <w:rsid w:val="555830D3"/>
    <w:rsid w:val="558B799F"/>
    <w:rsid w:val="559519EA"/>
    <w:rsid w:val="55D552E1"/>
    <w:rsid w:val="56231D20"/>
    <w:rsid w:val="563F6719"/>
    <w:rsid w:val="570A0FA4"/>
    <w:rsid w:val="571373C6"/>
    <w:rsid w:val="573014D7"/>
    <w:rsid w:val="57655C08"/>
    <w:rsid w:val="5866766D"/>
    <w:rsid w:val="596733BB"/>
    <w:rsid w:val="59941FB8"/>
    <w:rsid w:val="59C90146"/>
    <w:rsid w:val="5ADF3707"/>
    <w:rsid w:val="5B1C4EF0"/>
    <w:rsid w:val="5B694C93"/>
    <w:rsid w:val="5B9938B6"/>
    <w:rsid w:val="5BFE176F"/>
    <w:rsid w:val="5C3B2BBF"/>
    <w:rsid w:val="5C794777"/>
    <w:rsid w:val="5D1C3792"/>
    <w:rsid w:val="5D620A64"/>
    <w:rsid w:val="5DCA41FA"/>
    <w:rsid w:val="5E40270F"/>
    <w:rsid w:val="5E7F1E4C"/>
    <w:rsid w:val="5E895E64"/>
    <w:rsid w:val="5EB24615"/>
    <w:rsid w:val="5F180F96"/>
    <w:rsid w:val="5F250023"/>
    <w:rsid w:val="5F5D7712"/>
    <w:rsid w:val="5F6C0368"/>
    <w:rsid w:val="5F6D138D"/>
    <w:rsid w:val="5FE873D0"/>
    <w:rsid w:val="604307FB"/>
    <w:rsid w:val="61124ED8"/>
    <w:rsid w:val="625E58EA"/>
    <w:rsid w:val="62683FE2"/>
    <w:rsid w:val="62731616"/>
    <w:rsid w:val="627B2E75"/>
    <w:rsid w:val="63491BC3"/>
    <w:rsid w:val="63647C4D"/>
    <w:rsid w:val="639C03E7"/>
    <w:rsid w:val="64351415"/>
    <w:rsid w:val="645E569D"/>
    <w:rsid w:val="649F1994"/>
    <w:rsid w:val="65017E44"/>
    <w:rsid w:val="65660CAD"/>
    <w:rsid w:val="656A4F30"/>
    <w:rsid w:val="658D7822"/>
    <w:rsid w:val="65F25E18"/>
    <w:rsid w:val="660E3E54"/>
    <w:rsid w:val="6663130C"/>
    <w:rsid w:val="670C6F9F"/>
    <w:rsid w:val="673E5F91"/>
    <w:rsid w:val="68295A36"/>
    <w:rsid w:val="68EB00B3"/>
    <w:rsid w:val="693B3C03"/>
    <w:rsid w:val="69532B5B"/>
    <w:rsid w:val="69851F0A"/>
    <w:rsid w:val="69A27694"/>
    <w:rsid w:val="6A1D1B56"/>
    <w:rsid w:val="6A442B95"/>
    <w:rsid w:val="6A50228D"/>
    <w:rsid w:val="6AAE421E"/>
    <w:rsid w:val="6AB73D58"/>
    <w:rsid w:val="6AC7767E"/>
    <w:rsid w:val="6B281817"/>
    <w:rsid w:val="6B3D0CB2"/>
    <w:rsid w:val="6B621F16"/>
    <w:rsid w:val="6C137F4A"/>
    <w:rsid w:val="6C99519F"/>
    <w:rsid w:val="6C9B3006"/>
    <w:rsid w:val="6CA30EBC"/>
    <w:rsid w:val="6CBD4F2A"/>
    <w:rsid w:val="6CD97FB6"/>
    <w:rsid w:val="6D1158FA"/>
    <w:rsid w:val="6D374CDD"/>
    <w:rsid w:val="6E262C4A"/>
    <w:rsid w:val="6E35221D"/>
    <w:rsid w:val="6E4E67C0"/>
    <w:rsid w:val="6EA42429"/>
    <w:rsid w:val="6ED053E9"/>
    <w:rsid w:val="6F00167D"/>
    <w:rsid w:val="6F036CB4"/>
    <w:rsid w:val="6FA36659"/>
    <w:rsid w:val="6FFC562B"/>
    <w:rsid w:val="70492056"/>
    <w:rsid w:val="70A11939"/>
    <w:rsid w:val="71123C3D"/>
    <w:rsid w:val="7130216F"/>
    <w:rsid w:val="71347B72"/>
    <w:rsid w:val="713B3215"/>
    <w:rsid w:val="71942FE1"/>
    <w:rsid w:val="721F290F"/>
    <w:rsid w:val="72C74D55"/>
    <w:rsid w:val="730575B1"/>
    <w:rsid w:val="752B5A68"/>
    <w:rsid w:val="75C15A8B"/>
    <w:rsid w:val="75F31924"/>
    <w:rsid w:val="7609277E"/>
    <w:rsid w:val="77040325"/>
    <w:rsid w:val="771F2A69"/>
    <w:rsid w:val="775D17E4"/>
    <w:rsid w:val="777D7419"/>
    <w:rsid w:val="77D55FB5"/>
    <w:rsid w:val="77F3127F"/>
    <w:rsid w:val="783C3CBF"/>
    <w:rsid w:val="784B78FE"/>
    <w:rsid w:val="789B6A68"/>
    <w:rsid w:val="793464EB"/>
    <w:rsid w:val="79596971"/>
    <w:rsid w:val="7A1C7713"/>
    <w:rsid w:val="7A476A24"/>
    <w:rsid w:val="7A4A0720"/>
    <w:rsid w:val="7A912A5F"/>
    <w:rsid w:val="7AE407F9"/>
    <w:rsid w:val="7AFF008B"/>
    <w:rsid w:val="7B821D8E"/>
    <w:rsid w:val="7BD215DD"/>
    <w:rsid w:val="7D40198C"/>
    <w:rsid w:val="7D4A0A5C"/>
    <w:rsid w:val="7D4E40A8"/>
    <w:rsid w:val="7D773832"/>
    <w:rsid w:val="7E490D14"/>
    <w:rsid w:val="7E501646"/>
    <w:rsid w:val="7E5D031B"/>
    <w:rsid w:val="7E6C09FD"/>
    <w:rsid w:val="7E88183C"/>
    <w:rsid w:val="7EBD1E50"/>
    <w:rsid w:val="7F10538E"/>
    <w:rsid w:val="7F6A37A6"/>
    <w:rsid w:val="7F795BB0"/>
    <w:rsid w:val="7F902E70"/>
    <w:rsid w:val="7FF974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7" w:qFormat="1"/>
    <w:lsdException w:name="toc 1" w:qFormat="1"/>
    <w:lsdException w:name="toc 2"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Message Header" w:semiHidden="1" w:uiPriority="99" w:unhideWhenUsed="1" w:qFormat="1"/>
    <w:lsdException w:name="Subtitle" w:qFormat="1"/>
    <w:lsdException w:name="Block Text"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E15EDD"/>
    <w:pPr>
      <w:widowControl w:val="0"/>
      <w:spacing w:line="360" w:lineRule="auto"/>
      <w:jc w:val="both"/>
    </w:pPr>
    <w:rPr>
      <w:rFonts w:asciiTheme="minorHAnsi" w:hAnsiTheme="minorHAnsi" w:cstheme="minorBidi"/>
      <w:kern w:val="2"/>
      <w:sz w:val="24"/>
      <w:szCs w:val="24"/>
    </w:rPr>
  </w:style>
  <w:style w:type="paragraph" w:styleId="1">
    <w:name w:val="heading 1"/>
    <w:basedOn w:val="a"/>
    <w:next w:val="a"/>
    <w:qFormat/>
    <w:rsid w:val="00E15EDD"/>
    <w:pPr>
      <w:keepNext/>
      <w:keepLines/>
      <w:jc w:val="center"/>
      <w:outlineLvl w:val="0"/>
    </w:pPr>
    <w:rPr>
      <w:rFonts w:eastAsia="黑体" w:cs="黑体"/>
      <w:b/>
      <w:bCs/>
      <w:kern w:val="44"/>
      <w:sz w:val="32"/>
      <w:szCs w:val="32"/>
    </w:rPr>
  </w:style>
  <w:style w:type="paragraph" w:styleId="2">
    <w:name w:val="heading 2"/>
    <w:basedOn w:val="1"/>
    <w:next w:val="a"/>
    <w:link w:val="2Char"/>
    <w:unhideWhenUsed/>
    <w:qFormat/>
    <w:rsid w:val="00E15EDD"/>
    <w:pPr>
      <w:outlineLvl w:val="1"/>
    </w:pPr>
    <w:rPr>
      <w:rFonts w:ascii="Arial" w:hAnsi="Arial"/>
      <w:b w:val="0"/>
      <w:sz w:val="28"/>
    </w:rPr>
  </w:style>
  <w:style w:type="paragraph" w:styleId="3">
    <w:name w:val="heading 3"/>
    <w:basedOn w:val="a"/>
    <w:next w:val="a"/>
    <w:semiHidden/>
    <w:unhideWhenUsed/>
    <w:qFormat/>
    <w:rsid w:val="00E15EDD"/>
    <w:pPr>
      <w:spacing w:beforeAutospacing="1" w:afterAutospacing="1"/>
      <w:jc w:val="left"/>
      <w:outlineLvl w:val="2"/>
    </w:pPr>
    <w:rPr>
      <w:rFonts w:ascii="宋体" w:hAnsi="宋体" w:cs="Times New Roman"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E15EDD"/>
    <w:pPr>
      <w:ind w:firstLineChars="200" w:firstLine="420"/>
    </w:pPr>
  </w:style>
  <w:style w:type="paragraph" w:styleId="a4">
    <w:name w:val="annotation text"/>
    <w:basedOn w:val="a"/>
    <w:link w:val="Char"/>
    <w:qFormat/>
    <w:rsid w:val="00E15EDD"/>
    <w:pPr>
      <w:jc w:val="left"/>
    </w:pPr>
  </w:style>
  <w:style w:type="paragraph" w:styleId="a5">
    <w:name w:val="Body Text"/>
    <w:basedOn w:val="a"/>
    <w:next w:val="7"/>
    <w:link w:val="Char0"/>
    <w:uiPriority w:val="1"/>
    <w:qFormat/>
    <w:rsid w:val="00E15EDD"/>
    <w:pPr>
      <w:ind w:left="20"/>
    </w:pPr>
    <w:rPr>
      <w:rFonts w:ascii="宋体" w:hAnsi="宋体"/>
      <w:sz w:val="21"/>
      <w:szCs w:val="21"/>
    </w:rPr>
  </w:style>
  <w:style w:type="paragraph" w:styleId="7">
    <w:name w:val="index 7"/>
    <w:basedOn w:val="a"/>
    <w:next w:val="a"/>
    <w:qFormat/>
    <w:rsid w:val="00E15EDD"/>
    <w:pPr>
      <w:ind w:left="2520"/>
    </w:pPr>
  </w:style>
  <w:style w:type="paragraph" w:styleId="a6">
    <w:name w:val="Block Text"/>
    <w:basedOn w:val="a"/>
    <w:next w:val="a5"/>
    <w:uiPriority w:val="99"/>
    <w:qFormat/>
    <w:rsid w:val="00E15EDD"/>
    <w:pPr>
      <w:tabs>
        <w:tab w:val="left" w:pos="9000"/>
      </w:tabs>
      <w:spacing w:after="120"/>
      <w:ind w:leftChars="700" w:left="1440" w:rightChars="700" w:right="1440"/>
    </w:pPr>
  </w:style>
  <w:style w:type="paragraph" w:styleId="a7">
    <w:name w:val="Balloon Text"/>
    <w:basedOn w:val="a"/>
    <w:link w:val="Char1"/>
    <w:qFormat/>
    <w:rsid w:val="00E15EDD"/>
    <w:pPr>
      <w:spacing w:line="240" w:lineRule="auto"/>
    </w:pPr>
    <w:rPr>
      <w:sz w:val="18"/>
      <w:szCs w:val="18"/>
    </w:rPr>
  </w:style>
  <w:style w:type="paragraph" w:styleId="a8">
    <w:name w:val="footer"/>
    <w:basedOn w:val="a"/>
    <w:link w:val="Char2"/>
    <w:qFormat/>
    <w:rsid w:val="00E15EDD"/>
    <w:pPr>
      <w:tabs>
        <w:tab w:val="center" w:pos="4153"/>
        <w:tab w:val="right" w:pos="8306"/>
      </w:tabs>
      <w:snapToGrid w:val="0"/>
      <w:spacing w:line="240" w:lineRule="auto"/>
      <w:jc w:val="left"/>
    </w:pPr>
    <w:rPr>
      <w:sz w:val="18"/>
      <w:szCs w:val="18"/>
    </w:rPr>
  </w:style>
  <w:style w:type="paragraph" w:styleId="a9">
    <w:name w:val="header"/>
    <w:basedOn w:val="a"/>
    <w:link w:val="Char3"/>
    <w:qFormat/>
    <w:rsid w:val="00E15EDD"/>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
    <w:next w:val="a"/>
    <w:qFormat/>
    <w:rsid w:val="00E15EDD"/>
  </w:style>
  <w:style w:type="paragraph" w:styleId="20">
    <w:name w:val="toc 2"/>
    <w:basedOn w:val="a"/>
    <w:next w:val="a"/>
    <w:qFormat/>
    <w:rsid w:val="00E15EDD"/>
    <w:pPr>
      <w:ind w:leftChars="200" w:left="420"/>
    </w:pPr>
  </w:style>
  <w:style w:type="paragraph" w:styleId="aa">
    <w:name w:val="Message Header"/>
    <w:basedOn w:val="a"/>
    <w:uiPriority w:val="99"/>
    <w:semiHidden/>
    <w:unhideWhenUsed/>
    <w:qFormat/>
    <w:rsid w:val="00E15EDD"/>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rPr>
  </w:style>
  <w:style w:type="paragraph" w:styleId="ab">
    <w:name w:val="Normal (Web)"/>
    <w:basedOn w:val="a"/>
    <w:qFormat/>
    <w:rsid w:val="00E15EDD"/>
    <w:pPr>
      <w:spacing w:beforeAutospacing="1" w:afterAutospacing="1"/>
      <w:jc w:val="left"/>
    </w:pPr>
    <w:rPr>
      <w:rFonts w:cs="Times New Roman"/>
      <w:kern w:val="0"/>
    </w:rPr>
  </w:style>
  <w:style w:type="paragraph" w:styleId="ac">
    <w:name w:val="annotation subject"/>
    <w:basedOn w:val="a4"/>
    <w:next w:val="a4"/>
    <w:link w:val="Char4"/>
    <w:qFormat/>
    <w:rsid w:val="00E15EDD"/>
    <w:rPr>
      <w:b/>
      <w:bCs/>
    </w:rPr>
  </w:style>
  <w:style w:type="table" w:styleId="ad">
    <w:name w:val="Table Grid"/>
    <w:basedOn w:val="a2"/>
    <w:qFormat/>
    <w:rsid w:val="00E15ED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1"/>
    <w:qFormat/>
    <w:rsid w:val="00E15EDD"/>
    <w:rPr>
      <w:b/>
    </w:rPr>
  </w:style>
  <w:style w:type="character" w:styleId="af">
    <w:name w:val="annotation reference"/>
    <w:basedOn w:val="a1"/>
    <w:qFormat/>
    <w:rsid w:val="00E15EDD"/>
    <w:rPr>
      <w:sz w:val="21"/>
      <w:szCs w:val="21"/>
    </w:rPr>
  </w:style>
  <w:style w:type="character" w:customStyle="1" w:styleId="Char3">
    <w:name w:val="页眉 Char"/>
    <w:basedOn w:val="a1"/>
    <w:link w:val="a9"/>
    <w:qFormat/>
    <w:rsid w:val="00E15EDD"/>
    <w:rPr>
      <w:rFonts w:asciiTheme="minorHAnsi" w:hAnsiTheme="minorHAnsi" w:cstheme="minorBidi"/>
      <w:kern w:val="2"/>
      <w:sz w:val="18"/>
      <w:szCs w:val="18"/>
    </w:rPr>
  </w:style>
  <w:style w:type="character" w:customStyle="1" w:styleId="Char2">
    <w:name w:val="页脚 Char"/>
    <w:basedOn w:val="a1"/>
    <w:link w:val="a8"/>
    <w:qFormat/>
    <w:rsid w:val="00E15EDD"/>
    <w:rPr>
      <w:rFonts w:asciiTheme="minorHAnsi" w:hAnsiTheme="minorHAnsi" w:cstheme="minorBidi"/>
      <w:kern w:val="2"/>
      <w:sz w:val="18"/>
      <w:szCs w:val="18"/>
    </w:rPr>
  </w:style>
  <w:style w:type="character" w:customStyle="1" w:styleId="Char1">
    <w:name w:val="批注框文本 Char"/>
    <w:basedOn w:val="a1"/>
    <w:link w:val="a7"/>
    <w:qFormat/>
    <w:rsid w:val="00E15EDD"/>
    <w:rPr>
      <w:rFonts w:asciiTheme="minorHAnsi" w:hAnsiTheme="minorHAnsi" w:cstheme="minorBidi"/>
      <w:kern w:val="2"/>
      <w:sz w:val="18"/>
      <w:szCs w:val="18"/>
    </w:rPr>
  </w:style>
  <w:style w:type="character" w:customStyle="1" w:styleId="Char0">
    <w:name w:val="正文文本 Char"/>
    <w:basedOn w:val="a1"/>
    <w:link w:val="a5"/>
    <w:uiPriority w:val="1"/>
    <w:qFormat/>
    <w:rsid w:val="00E15EDD"/>
    <w:rPr>
      <w:rFonts w:ascii="宋体" w:hAnsi="宋体" w:cstheme="minorBidi"/>
      <w:kern w:val="2"/>
      <w:sz w:val="21"/>
      <w:szCs w:val="21"/>
    </w:rPr>
  </w:style>
  <w:style w:type="character" w:customStyle="1" w:styleId="2Char">
    <w:name w:val="标题 2 Char"/>
    <w:basedOn w:val="a1"/>
    <w:link w:val="2"/>
    <w:qFormat/>
    <w:rsid w:val="00E15EDD"/>
    <w:rPr>
      <w:rFonts w:ascii="Arial" w:eastAsia="黑体" w:hAnsi="Arial" w:cs="黑体"/>
      <w:bCs/>
      <w:kern w:val="44"/>
      <w:sz w:val="28"/>
      <w:szCs w:val="32"/>
    </w:rPr>
  </w:style>
  <w:style w:type="character" w:customStyle="1" w:styleId="Char">
    <w:name w:val="批注文字 Char"/>
    <w:basedOn w:val="a1"/>
    <w:link w:val="a4"/>
    <w:qFormat/>
    <w:rsid w:val="00E15EDD"/>
    <w:rPr>
      <w:rFonts w:asciiTheme="minorHAnsi" w:hAnsiTheme="minorHAnsi" w:cstheme="minorBidi"/>
      <w:kern w:val="2"/>
      <w:sz w:val="24"/>
      <w:szCs w:val="24"/>
    </w:rPr>
  </w:style>
  <w:style w:type="character" w:customStyle="1" w:styleId="Char4">
    <w:name w:val="批注主题 Char"/>
    <w:basedOn w:val="Char"/>
    <w:link w:val="ac"/>
    <w:qFormat/>
    <w:rsid w:val="00E15EDD"/>
    <w:rPr>
      <w:rFonts w:asciiTheme="minorHAnsi" w:hAnsiTheme="minorHAnsi" w:cstheme="minorBidi"/>
      <w:b/>
      <w:bCs/>
      <w:kern w:val="2"/>
      <w:sz w:val="24"/>
      <w:szCs w:val="24"/>
    </w:rPr>
  </w:style>
  <w:style w:type="table" w:customStyle="1" w:styleId="TableNormal">
    <w:name w:val="Table Normal"/>
    <w:uiPriority w:val="2"/>
    <w:semiHidden/>
    <w:unhideWhenUsed/>
    <w:qFormat/>
    <w:rsid w:val="00E15EDD"/>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f.cabr-fire.com/list-2339.htm" TargetMode="Externa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hyperlink" Target="https://gf.cabr-fire.com/article-41777.htm" TargetMode="External"/><Relationship Id="rId2" Type="http://schemas.openxmlformats.org/officeDocument/2006/relationships/customXml" Target="../customXml/item2.xml"/><Relationship Id="rId16" Type="http://schemas.openxmlformats.org/officeDocument/2006/relationships/hyperlink" Target="https://gf.cabr-fire.com/list-2280.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gf.cabr-fire.com/list-2339.htm" TargetMode="Externa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gf.cabr-fire.com/list-2339.htm"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4"/>
    <customShpInfo spid="_x0000_s2053"/>
    <customShpInfo spid="_x0000_s2052"/>
    <customShpInfo spid="_x0000_s2051"/>
    <customShpInfo spid="_x0000_s2050"/>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FF0117-0023-4A79-8F2D-02A1C1669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218</Pages>
  <Words>16138</Words>
  <Characters>91992</Characters>
  <Application>Microsoft Office Word</Application>
  <DocSecurity>0</DocSecurity>
  <Lines>766</Lines>
  <Paragraphs>215</Paragraphs>
  <ScaleCrop>false</ScaleCrop>
  <Company>Micorosoft</Company>
  <LinksUpToDate>false</LinksUpToDate>
  <CharactersWithSpaces>107915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王高伟</dc:creator>
  <cp:lastModifiedBy>胥文婷</cp:lastModifiedBy>
  <cp:revision>2152</cp:revision>
  <cp:lastPrinted>2025-08-08T01:26:00Z</cp:lastPrinted>
  <dcterms:created xsi:type="dcterms:W3CDTF">2025-03-04T01:16:00Z</dcterms:created>
  <dcterms:modified xsi:type="dcterms:W3CDTF">2025-09-25T08:58:00Z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D61EAB8525E0481084B6DA1C7C487324_13</vt:lpwstr>
  </property>
  <property fmtid="{D5CDD505-2E9C-101B-9397-08002B2CF9AE}" pid="4" name="KSOTemplateDocerSaveRecord">
    <vt:lpwstr>eyJoZGlkIjoiYWM0NmQxNTBmM2Q0ZjJiYTZhMmY2YWZlNjZjZTY2YWUiLCJ1c2VySWQiOiIzMDU5NTMwMDUifQ==</vt:lpwstr>
  </property>
</Properties>
</file>